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50676D" w14:textId="2C101D5F" w:rsidR="008F253C" w:rsidRDefault="00752F99" w:rsidP="008F253C">
      <w:pPr>
        <w:tabs>
          <w:tab w:val="left" w:pos="5812"/>
          <w:tab w:val="left" w:pos="5954"/>
        </w:tabs>
        <w:jc w:val="center"/>
        <w:rPr>
          <w:b/>
          <w:sz w:val="28"/>
          <w:szCs w:val="28"/>
        </w:rPr>
      </w:pPr>
      <w:r>
        <w:rPr>
          <w:noProof/>
          <w:lang w:eastAsia="ru-RU"/>
        </w:rPr>
        <w:drawing>
          <wp:anchor distT="0" distB="0" distL="114300" distR="114300" simplePos="0" relativeHeight="251682816" behindDoc="1" locked="0" layoutInCell="1" allowOverlap="1" wp14:anchorId="0D9010FC" wp14:editId="473D6F17">
            <wp:simplePos x="0" y="0"/>
            <wp:positionH relativeFrom="page">
              <wp:align>right</wp:align>
            </wp:positionH>
            <wp:positionV relativeFrom="paragraph">
              <wp:posOffset>-687252</wp:posOffset>
            </wp:positionV>
            <wp:extent cx="7494815" cy="10514965"/>
            <wp:effectExtent l="0" t="0" r="0" b="635"/>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494815" cy="10514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B503AB" w14:textId="4F4CDF27" w:rsidR="0078445A" w:rsidRDefault="0078445A" w:rsidP="0078445A">
      <w:pPr>
        <w:spacing w:after="0" w:line="240" w:lineRule="auto"/>
        <w:jc w:val="right"/>
        <w:rPr>
          <w:rFonts w:ascii="Times New Roman" w:hAnsi="Times New Roman" w:cs="Times New Roman"/>
          <w:b/>
          <w:sz w:val="28"/>
          <w:szCs w:val="28"/>
        </w:rPr>
      </w:pPr>
    </w:p>
    <w:p w14:paraId="6E5AA710" w14:textId="16DC63C1" w:rsidR="0078445A" w:rsidRDefault="0078445A" w:rsidP="0078445A">
      <w:pPr>
        <w:spacing w:after="0" w:line="240" w:lineRule="auto"/>
        <w:jc w:val="right"/>
        <w:rPr>
          <w:rFonts w:ascii="Times New Roman" w:hAnsi="Times New Roman" w:cs="Times New Roman"/>
          <w:b/>
          <w:sz w:val="28"/>
          <w:szCs w:val="28"/>
        </w:rPr>
      </w:pPr>
    </w:p>
    <w:p w14:paraId="26C7F8E4" w14:textId="7DC28FB5" w:rsidR="0078445A" w:rsidRDefault="0078445A" w:rsidP="0078445A">
      <w:pPr>
        <w:spacing w:after="0" w:line="240" w:lineRule="auto"/>
        <w:jc w:val="right"/>
        <w:rPr>
          <w:rFonts w:ascii="Times New Roman" w:hAnsi="Times New Roman" w:cs="Times New Roman"/>
          <w:b/>
          <w:sz w:val="28"/>
          <w:szCs w:val="28"/>
        </w:rPr>
      </w:pPr>
    </w:p>
    <w:p w14:paraId="60A401D7" w14:textId="77777777" w:rsidR="0078445A" w:rsidRDefault="0078445A" w:rsidP="0078445A">
      <w:pPr>
        <w:spacing w:after="0" w:line="240" w:lineRule="auto"/>
        <w:jc w:val="center"/>
        <w:rPr>
          <w:rFonts w:ascii="Times New Roman" w:hAnsi="Times New Roman" w:cs="Times New Roman"/>
          <w:sz w:val="24"/>
          <w:szCs w:val="24"/>
        </w:rPr>
      </w:pPr>
    </w:p>
    <w:p w14:paraId="0EE78C18" w14:textId="77777777" w:rsidR="0078445A" w:rsidRPr="00126C76" w:rsidRDefault="0078445A" w:rsidP="0078445A">
      <w:pPr>
        <w:spacing w:after="0" w:line="240" w:lineRule="auto"/>
        <w:jc w:val="right"/>
        <w:rPr>
          <w:rFonts w:ascii="Times New Roman" w:hAnsi="Times New Roman" w:cs="Times New Roman"/>
          <w:b/>
          <w:sz w:val="24"/>
          <w:szCs w:val="24"/>
        </w:rPr>
      </w:pPr>
    </w:p>
    <w:p w14:paraId="63F63947" w14:textId="77777777" w:rsidR="0078445A" w:rsidRDefault="0078445A" w:rsidP="0078445A">
      <w:pPr>
        <w:spacing w:after="0" w:line="240" w:lineRule="auto"/>
        <w:jc w:val="center"/>
        <w:rPr>
          <w:rFonts w:ascii="Times New Roman" w:hAnsi="Times New Roman" w:cs="Times New Roman"/>
          <w:sz w:val="24"/>
          <w:szCs w:val="24"/>
        </w:rPr>
      </w:pPr>
    </w:p>
    <w:p w14:paraId="78003A59" w14:textId="77777777" w:rsidR="0078445A" w:rsidRDefault="0078445A" w:rsidP="0078445A">
      <w:pPr>
        <w:spacing w:after="0" w:line="240" w:lineRule="auto"/>
        <w:jc w:val="center"/>
        <w:rPr>
          <w:rFonts w:ascii="Times New Roman" w:hAnsi="Times New Roman" w:cs="Times New Roman"/>
          <w:sz w:val="24"/>
          <w:szCs w:val="24"/>
        </w:rPr>
      </w:pPr>
    </w:p>
    <w:p w14:paraId="7CF9ED84" w14:textId="77777777" w:rsidR="0078445A" w:rsidRDefault="0078445A" w:rsidP="0078445A"/>
    <w:p w14:paraId="1B19E3DC" w14:textId="77777777" w:rsidR="0078445A" w:rsidRDefault="0078445A" w:rsidP="0078445A"/>
    <w:p w14:paraId="22D828B9" w14:textId="77777777" w:rsidR="0078445A" w:rsidRPr="005279BF" w:rsidRDefault="0078445A" w:rsidP="0078445A">
      <w:pPr>
        <w:rPr>
          <w:sz w:val="24"/>
          <w:szCs w:val="24"/>
        </w:rPr>
      </w:pPr>
    </w:p>
    <w:p w14:paraId="599EF61B" w14:textId="77777777" w:rsidR="0078445A" w:rsidRPr="005279BF" w:rsidRDefault="0078445A" w:rsidP="0078445A">
      <w:pPr>
        <w:rPr>
          <w:sz w:val="24"/>
          <w:szCs w:val="24"/>
        </w:rPr>
      </w:pPr>
    </w:p>
    <w:p w14:paraId="42544CCA" w14:textId="72E7C026" w:rsidR="0078445A" w:rsidRPr="005279BF" w:rsidRDefault="0078445A" w:rsidP="008F253C">
      <w:pPr>
        <w:spacing w:after="0" w:line="276" w:lineRule="auto"/>
        <w:rPr>
          <w:sz w:val="24"/>
          <w:szCs w:val="24"/>
        </w:rPr>
      </w:pPr>
    </w:p>
    <w:p w14:paraId="1B6945BF" w14:textId="77777777" w:rsidR="00752F99" w:rsidRDefault="00752F99" w:rsidP="008F253C">
      <w:pPr>
        <w:spacing w:after="0" w:line="276" w:lineRule="auto"/>
        <w:jc w:val="center"/>
        <w:rPr>
          <w:rFonts w:ascii="Times New Roman" w:hAnsi="Times New Roman" w:cs="Times New Roman"/>
          <w:b/>
          <w:bCs/>
          <w:sz w:val="24"/>
          <w:szCs w:val="24"/>
        </w:rPr>
      </w:pPr>
    </w:p>
    <w:p w14:paraId="5630ED38" w14:textId="77777777" w:rsidR="00752F99" w:rsidRDefault="00752F99" w:rsidP="008F253C">
      <w:pPr>
        <w:spacing w:after="0" w:line="276" w:lineRule="auto"/>
        <w:jc w:val="center"/>
        <w:rPr>
          <w:rFonts w:ascii="Times New Roman" w:hAnsi="Times New Roman" w:cs="Times New Roman"/>
          <w:b/>
          <w:bCs/>
          <w:sz w:val="24"/>
          <w:szCs w:val="24"/>
        </w:rPr>
      </w:pPr>
    </w:p>
    <w:p w14:paraId="3AE62F45" w14:textId="77777777" w:rsidR="00752F99" w:rsidRDefault="00752F99" w:rsidP="008F253C">
      <w:pPr>
        <w:spacing w:after="0" w:line="276" w:lineRule="auto"/>
        <w:jc w:val="center"/>
        <w:rPr>
          <w:rFonts w:ascii="Times New Roman" w:hAnsi="Times New Roman" w:cs="Times New Roman"/>
          <w:b/>
          <w:bCs/>
          <w:sz w:val="24"/>
          <w:szCs w:val="24"/>
        </w:rPr>
      </w:pPr>
    </w:p>
    <w:p w14:paraId="2083B6FC" w14:textId="77777777" w:rsidR="00752F99" w:rsidRDefault="00752F99" w:rsidP="008F253C">
      <w:pPr>
        <w:spacing w:after="0" w:line="276" w:lineRule="auto"/>
        <w:jc w:val="center"/>
        <w:rPr>
          <w:rFonts w:ascii="Times New Roman" w:hAnsi="Times New Roman" w:cs="Times New Roman"/>
          <w:b/>
          <w:bCs/>
          <w:sz w:val="24"/>
          <w:szCs w:val="24"/>
        </w:rPr>
      </w:pPr>
    </w:p>
    <w:p w14:paraId="12DC7695" w14:textId="2BB02B8E" w:rsidR="0078445A" w:rsidRPr="00752F99" w:rsidRDefault="0078445A" w:rsidP="008F253C">
      <w:pPr>
        <w:spacing w:after="0" w:line="276" w:lineRule="auto"/>
        <w:jc w:val="center"/>
        <w:rPr>
          <w:rFonts w:ascii="Times New Roman" w:hAnsi="Times New Roman" w:cs="Times New Roman"/>
          <w:b/>
          <w:bCs/>
          <w:color w:val="1F3864" w:themeColor="accent1" w:themeShade="80"/>
          <w:sz w:val="28"/>
          <w:szCs w:val="28"/>
        </w:rPr>
      </w:pPr>
      <w:r w:rsidRPr="00752F99">
        <w:rPr>
          <w:rFonts w:ascii="Times New Roman" w:hAnsi="Times New Roman" w:cs="Times New Roman"/>
          <w:b/>
          <w:bCs/>
          <w:color w:val="1F3864" w:themeColor="accent1" w:themeShade="80"/>
          <w:sz w:val="28"/>
          <w:szCs w:val="28"/>
        </w:rPr>
        <w:t>ГЕНЕРАЛЬНЫЙ ПЛАН</w:t>
      </w:r>
    </w:p>
    <w:p w14:paraId="2B8F1C44" w14:textId="73D3FF59" w:rsidR="008F253C" w:rsidRPr="00752F99" w:rsidRDefault="005155CC" w:rsidP="008F253C">
      <w:pPr>
        <w:spacing w:after="0" w:line="276" w:lineRule="auto"/>
        <w:jc w:val="center"/>
        <w:rPr>
          <w:rFonts w:ascii="Times New Roman" w:hAnsi="Times New Roman" w:cs="Times New Roman"/>
          <w:b/>
          <w:bCs/>
          <w:color w:val="1F3864" w:themeColor="accent1" w:themeShade="80"/>
          <w:sz w:val="28"/>
          <w:szCs w:val="28"/>
        </w:rPr>
      </w:pPr>
      <w:proofErr w:type="spellStart"/>
      <w:r>
        <w:rPr>
          <w:rFonts w:ascii="Times New Roman" w:hAnsi="Times New Roman" w:cs="Times New Roman"/>
          <w:b/>
          <w:bCs/>
          <w:color w:val="1F3864" w:themeColor="accent1" w:themeShade="80"/>
          <w:sz w:val="28"/>
          <w:szCs w:val="28"/>
        </w:rPr>
        <w:t>САПОГОВСКОГО</w:t>
      </w:r>
      <w:proofErr w:type="spellEnd"/>
      <w:r w:rsidR="0078445A" w:rsidRPr="00752F99">
        <w:rPr>
          <w:rFonts w:ascii="Times New Roman" w:hAnsi="Times New Roman" w:cs="Times New Roman"/>
          <w:b/>
          <w:bCs/>
          <w:color w:val="1F3864" w:themeColor="accent1" w:themeShade="80"/>
          <w:sz w:val="28"/>
          <w:szCs w:val="28"/>
        </w:rPr>
        <w:t xml:space="preserve"> СЕЛЬСОВЕТА </w:t>
      </w:r>
    </w:p>
    <w:p w14:paraId="2EBDF63D" w14:textId="5CA50B51" w:rsidR="0078445A" w:rsidRPr="00752F99" w:rsidRDefault="00F07F0D" w:rsidP="008F253C">
      <w:pPr>
        <w:spacing w:after="0" w:line="276" w:lineRule="auto"/>
        <w:jc w:val="center"/>
        <w:rPr>
          <w:rFonts w:ascii="Times New Roman" w:hAnsi="Times New Roman" w:cs="Times New Roman"/>
          <w:b/>
          <w:bCs/>
          <w:color w:val="1F3864" w:themeColor="accent1" w:themeShade="80"/>
          <w:sz w:val="28"/>
          <w:szCs w:val="28"/>
        </w:rPr>
      </w:pPr>
      <w:r w:rsidRPr="00752F99">
        <w:rPr>
          <w:rFonts w:ascii="Times New Roman" w:hAnsi="Times New Roman" w:cs="Times New Roman"/>
          <w:b/>
          <w:bCs/>
          <w:color w:val="1F3864" w:themeColor="accent1" w:themeShade="80"/>
          <w:sz w:val="28"/>
          <w:szCs w:val="28"/>
        </w:rPr>
        <w:t>УСТЬ-</w:t>
      </w:r>
      <w:r w:rsidR="0078445A" w:rsidRPr="00752F99">
        <w:rPr>
          <w:rFonts w:ascii="Times New Roman" w:hAnsi="Times New Roman" w:cs="Times New Roman"/>
          <w:b/>
          <w:bCs/>
          <w:color w:val="1F3864" w:themeColor="accent1" w:themeShade="80"/>
          <w:sz w:val="28"/>
          <w:szCs w:val="28"/>
        </w:rPr>
        <w:t xml:space="preserve">АБАКАНСКОГО РАЙОНА </w:t>
      </w:r>
    </w:p>
    <w:p w14:paraId="489C6045" w14:textId="6A5B9505" w:rsidR="0078445A" w:rsidRPr="00752F99" w:rsidRDefault="0078445A" w:rsidP="008F253C">
      <w:pPr>
        <w:spacing w:after="0" w:line="276" w:lineRule="auto"/>
        <w:jc w:val="center"/>
        <w:rPr>
          <w:rFonts w:ascii="Times New Roman" w:hAnsi="Times New Roman" w:cs="Times New Roman"/>
          <w:b/>
          <w:bCs/>
          <w:color w:val="1F3864" w:themeColor="accent1" w:themeShade="80"/>
          <w:sz w:val="28"/>
          <w:szCs w:val="28"/>
        </w:rPr>
      </w:pPr>
      <w:r w:rsidRPr="00752F99">
        <w:rPr>
          <w:rFonts w:ascii="Times New Roman" w:hAnsi="Times New Roman" w:cs="Times New Roman"/>
          <w:b/>
          <w:bCs/>
          <w:color w:val="1F3864" w:themeColor="accent1" w:themeShade="80"/>
          <w:sz w:val="28"/>
          <w:szCs w:val="28"/>
        </w:rPr>
        <w:t>РЕСПУБЛИКИ ХАКАСИЯ</w:t>
      </w:r>
    </w:p>
    <w:p w14:paraId="372C2CFC" w14:textId="77777777" w:rsidR="008F253C" w:rsidRPr="005279BF" w:rsidRDefault="008F253C" w:rsidP="0078445A">
      <w:pPr>
        <w:jc w:val="center"/>
        <w:rPr>
          <w:rFonts w:ascii="Times New Roman" w:hAnsi="Times New Roman" w:cs="Times New Roman"/>
          <w:sz w:val="24"/>
          <w:szCs w:val="24"/>
        </w:rPr>
      </w:pPr>
    </w:p>
    <w:p w14:paraId="7A325CA3" w14:textId="77777777" w:rsidR="0078445A" w:rsidRPr="00752F99" w:rsidRDefault="0078445A" w:rsidP="0078445A">
      <w:pPr>
        <w:jc w:val="center"/>
        <w:rPr>
          <w:rFonts w:ascii="Times New Roman" w:hAnsi="Times New Roman" w:cs="Times New Roman"/>
          <w:color w:val="1F3864" w:themeColor="accent1" w:themeShade="80"/>
          <w:sz w:val="28"/>
          <w:szCs w:val="28"/>
        </w:rPr>
      </w:pPr>
      <w:r w:rsidRPr="00752F99">
        <w:rPr>
          <w:rFonts w:ascii="Times New Roman" w:hAnsi="Times New Roman" w:cs="Times New Roman"/>
          <w:color w:val="1F3864" w:themeColor="accent1" w:themeShade="80"/>
          <w:sz w:val="28"/>
          <w:szCs w:val="28"/>
        </w:rPr>
        <w:t>МАТЕРИАЛЫ ПО ОБОСНОВАНИЮ В ТЕКСТОВОЙ ФОРМЕ</w:t>
      </w:r>
    </w:p>
    <w:p w14:paraId="7918E328" w14:textId="77777777" w:rsidR="0078445A" w:rsidRPr="005279BF" w:rsidRDefault="0078445A" w:rsidP="0078445A">
      <w:pPr>
        <w:rPr>
          <w:rFonts w:ascii="Times New Roman" w:hAnsi="Times New Roman" w:cs="Times New Roman"/>
          <w:sz w:val="24"/>
          <w:szCs w:val="24"/>
        </w:rPr>
      </w:pPr>
    </w:p>
    <w:p w14:paraId="4ACF5ECE" w14:textId="77777777" w:rsidR="0078445A" w:rsidRDefault="0078445A" w:rsidP="0078445A"/>
    <w:p w14:paraId="1074E69F" w14:textId="77777777" w:rsidR="0078445A" w:rsidRDefault="0078445A" w:rsidP="0078445A"/>
    <w:p w14:paraId="6FC016CF" w14:textId="77777777" w:rsidR="0078445A" w:rsidRDefault="0078445A" w:rsidP="0078445A"/>
    <w:p w14:paraId="1C49454A" w14:textId="120DB0F3" w:rsidR="0078445A" w:rsidRDefault="0078445A" w:rsidP="0078445A"/>
    <w:p w14:paraId="324A164C" w14:textId="5F46280A" w:rsidR="0078445A" w:rsidRDefault="0078445A" w:rsidP="0078445A"/>
    <w:p w14:paraId="1E921855" w14:textId="77777777" w:rsidR="0078445A" w:rsidRDefault="0078445A" w:rsidP="0078445A"/>
    <w:p w14:paraId="41F3F775" w14:textId="14EDE070" w:rsidR="0078445A" w:rsidRDefault="0078445A" w:rsidP="0078445A"/>
    <w:p w14:paraId="04C7E42F" w14:textId="03899B19" w:rsidR="0078445A" w:rsidRDefault="0078445A" w:rsidP="0078445A"/>
    <w:p w14:paraId="510FAE27" w14:textId="77777777" w:rsidR="0078445A" w:rsidRDefault="0078445A" w:rsidP="0078445A"/>
    <w:p w14:paraId="67492210" w14:textId="77777777" w:rsidR="00752F99" w:rsidRDefault="00752F99" w:rsidP="0078445A">
      <w:pPr>
        <w:jc w:val="center"/>
        <w:rPr>
          <w:rFonts w:ascii="Times New Roman" w:hAnsi="Times New Roman" w:cs="Times New Roman"/>
          <w:sz w:val="24"/>
          <w:szCs w:val="24"/>
        </w:rPr>
      </w:pPr>
    </w:p>
    <w:p w14:paraId="28C5DF60" w14:textId="77777777" w:rsidR="00752F99" w:rsidRDefault="00752F99" w:rsidP="0078445A">
      <w:pPr>
        <w:jc w:val="center"/>
        <w:rPr>
          <w:rFonts w:ascii="Times New Roman" w:hAnsi="Times New Roman" w:cs="Times New Roman"/>
          <w:sz w:val="24"/>
          <w:szCs w:val="24"/>
        </w:rPr>
      </w:pPr>
    </w:p>
    <w:p w14:paraId="47691999" w14:textId="62F4992C" w:rsidR="0078445A" w:rsidRPr="00752F99" w:rsidRDefault="0078445A" w:rsidP="0078445A">
      <w:pPr>
        <w:jc w:val="center"/>
        <w:rPr>
          <w:rFonts w:ascii="Times New Roman" w:hAnsi="Times New Roman" w:cs="Times New Roman"/>
          <w:color w:val="1F3864" w:themeColor="accent1" w:themeShade="80"/>
          <w:sz w:val="28"/>
          <w:szCs w:val="28"/>
        </w:rPr>
      </w:pPr>
      <w:proofErr w:type="spellStart"/>
      <w:r w:rsidRPr="00752F99">
        <w:rPr>
          <w:rFonts w:ascii="Times New Roman" w:hAnsi="Times New Roman" w:cs="Times New Roman"/>
          <w:color w:val="1F3864" w:themeColor="accent1" w:themeShade="80"/>
          <w:sz w:val="28"/>
          <w:szCs w:val="28"/>
        </w:rPr>
        <w:t>202</w:t>
      </w:r>
      <w:r w:rsidR="00E424E6">
        <w:rPr>
          <w:rFonts w:ascii="Times New Roman" w:hAnsi="Times New Roman" w:cs="Times New Roman"/>
          <w:color w:val="1F3864" w:themeColor="accent1" w:themeShade="80"/>
          <w:sz w:val="28"/>
          <w:szCs w:val="28"/>
        </w:rPr>
        <w:t>4</w:t>
      </w:r>
      <w:r w:rsidRPr="00752F99">
        <w:rPr>
          <w:rFonts w:ascii="Times New Roman" w:hAnsi="Times New Roman" w:cs="Times New Roman"/>
          <w:color w:val="1F3864" w:themeColor="accent1" w:themeShade="80"/>
          <w:sz w:val="28"/>
          <w:szCs w:val="28"/>
        </w:rPr>
        <w:t>г</w:t>
      </w:r>
      <w:proofErr w:type="spellEnd"/>
      <w:r w:rsidRPr="00752F99">
        <w:rPr>
          <w:rFonts w:ascii="Times New Roman" w:hAnsi="Times New Roman" w:cs="Times New Roman"/>
          <w:color w:val="1F3864" w:themeColor="accent1" w:themeShade="80"/>
          <w:sz w:val="28"/>
          <w:szCs w:val="28"/>
        </w:rPr>
        <w:t>.</w:t>
      </w:r>
    </w:p>
    <w:p w14:paraId="2607D11C" w14:textId="77777777" w:rsidR="0078445A" w:rsidRDefault="0078445A" w:rsidP="0078445A"/>
    <w:p w14:paraId="4434BF8C" w14:textId="77777777" w:rsidR="0078445A" w:rsidRDefault="0078445A" w:rsidP="0078445A"/>
    <w:p w14:paraId="4360013C" w14:textId="551C342F" w:rsidR="008F253C" w:rsidRDefault="008F253C" w:rsidP="0078445A">
      <w:pPr>
        <w:spacing w:after="0" w:line="276" w:lineRule="auto"/>
        <w:jc w:val="center"/>
        <w:rPr>
          <w:rFonts w:ascii="Times New Roman" w:hAnsi="Times New Roman" w:cs="Times New Roman"/>
          <w:b/>
          <w:bCs/>
          <w:sz w:val="28"/>
          <w:szCs w:val="28"/>
        </w:rPr>
      </w:pPr>
    </w:p>
    <w:p w14:paraId="360AE3AA" w14:textId="5ACCBC82" w:rsidR="008F253C" w:rsidRDefault="008F253C" w:rsidP="0078445A">
      <w:pPr>
        <w:spacing w:after="0" w:line="276" w:lineRule="auto"/>
        <w:jc w:val="center"/>
        <w:rPr>
          <w:rFonts w:ascii="Times New Roman" w:hAnsi="Times New Roman" w:cs="Times New Roman"/>
          <w:b/>
          <w:bCs/>
          <w:sz w:val="28"/>
          <w:szCs w:val="28"/>
        </w:rPr>
      </w:pPr>
    </w:p>
    <w:p w14:paraId="7B68B990" w14:textId="7BA3D08E" w:rsidR="008F253C" w:rsidRDefault="008F253C" w:rsidP="0078445A">
      <w:pPr>
        <w:spacing w:after="0" w:line="276" w:lineRule="auto"/>
        <w:jc w:val="center"/>
        <w:rPr>
          <w:rFonts w:ascii="Times New Roman" w:hAnsi="Times New Roman" w:cs="Times New Roman"/>
          <w:b/>
          <w:bCs/>
          <w:sz w:val="28"/>
          <w:szCs w:val="28"/>
        </w:rPr>
      </w:pPr>
    </w:p>
    <w:p w14:paraId="5684D28B" w14:textId="408DFB2F" w:rsidR="008F253C" w:rsidRDefault="008F253C" w:rsidP="0078445A">
      <w:pPr>
        <w:spacing w:after="0" w:line="276" w:lineRule="auto"/>
        <w:jc w:val="center"/>
        <w:rPr>
          <w:rFonts w:ascii="Times New Roman" w:hAnsi="Times New Roman" w:cs="Times New Roman"/>
          <w:b/>
          <w:bCs/>
          <w:sz w:val="28"/>
          <w:szCs w:val="28"/>
        </w:rPr>
      </w:pPr>
    </w:p>
    <w:p w14:paraId="21EA0800" w14:textId="77777777" w:rsidR="008F253C" w:rsidRPr="00D07590" w:rsidRDefault="008F253C" w:rsidP="00D07590">
      <w:pPr>
        <w:spacing w:after="0" w:line="276" w:lineRule="auto"/>
        <w:jc w:val="center"/>
        <w:rPr>
          <w:rFonts w:ascii="Times New Roman" w:hAnsi="Times New Roman" w:cs="Times New Roman"/>
          <w:b/>
          <w:bCs/>
          <w:sz w:val="28"/>
          <w:szCs w:val="28"/>
        </w:rPr>
      </w:pPr>
    </w:p>
    <w:p w14:paraId="7F5765AF" w14:textId="77777777" w:rsidR="001F205F" w:rsidRPr="00D07590" w:rsidRDefault="001F205F" w:rsidP="00D07590">
      <w:pPr>
        <w:spacing w:after="0" w:line="276" w:lineRule="auto"/>
        <w:rPr>
          <w:sz w:val="28"/>
          <w:szCs w:val="28"/>
        </w:rPr>
      </w:pPr>
    </w:p>
    <w:p w14:paraId="56E4D7D2" w14:textId="3983DF8E" w:rsidR="001F205F" w:rsidRPr="00D07590" w:rsidRDefault="001F205F" w:rsidP="00D07590">
      <w:pPr>
        <w:spacing w:after="0" w:line="276" w:lineRule="auto"/>
        <w:jc w:val="center"/>
        <w:rPr>
          <w:rFonts w:ascii="Times New Roman" w:hAnsi="Times New Roman" w:cs="Times New Roman"/>
          <w:b/>
          <w:bCs/>
          <w:sz w:val="28"/>
          <w:szCs w:val="28"/>
        </w:rPr>
      </w:pPr>
      <w:r w:rsidRPr="00D07590">
        <w:rPr>
          <w:rFonts w:ascii="Times New Roman" w:hAnsi="Times New Roman" w:cs="Times New Roman"/>
          <w:b/>
          <w:bCs/>
          <w:sz w:val="28"/>
          <w:szCs w:val="28"/>
        </w:rPr>
        <w:t>ГЕНЕРАЛЬНЫЙ ПЛАН</w:t>
      </w:r>
    </w:p>
    <w:p w14:paraId="6A7CB373" w14:textId="6B98F555" w:rsidR="008F253C" w:rsidRPr="00D07590" w:rsidRDefault="005155CC" w:rsidP="00D07590">
      <w:pPr>
        <w:spacing w:after="0" w:line="276" w:lineRule="auto"/>
        <w:jc w:val="center"/>
        <w:rPr>
          <w:rFonts w:ascii="Times New Roman" w:hAnsi="Times New Roman" w:cs="Times New Roman"/>
          <w:b/>
          <w:bCs/>
          <w:sz w:val="28"/>
          <w:szCs w:val="28"/>
        </w:rPr>
      </w:pPr>
      <w:proofErr w:type="spellStart"/>
      <w:r>
        <w:rPr>
          <w:rFonts w:ascii="Times New Roman" w:hAnsi="Times New Roman" w:cs="Times New Roman"/>
          <w:b/>
          <w:bCs/>
          <w:sz w:val="28"/>
          <w:szCs w:val="28"/>
        </w:rPr>
        <w:t>САПОГОВСКОГО</w:t>
      </w:r>
      <w:proofErr w:type="spellEnd"/>
      <w:r w:rsidR="001F205F" w:rsidRPr="00D07590">
        <w:rPr>
          <w:rFonts w:ascii="Times New Roman" w:hAnsi="Times New Roman" w:cs="Times New Roman"/>
          <w:b/>
          <w:bCs/>
          <w:sz w:val="28"/>
          <w:szCs w:val="28"/>
        </w:rPr>
        <w:t xml:space="preserve"> СЕЛЬСОВЕТА</w:t>
      </w:r>
    </w:p>
    <w:p w14:paraId="243866D6" w14:textId="42B01691" w:rsidR="001F205F" w:rsidRPr="00D07590" w:rsidRDefault="001F205F" w:rsidP="00D07590">
      <w:pPr>
        <w:spacing w:after="0" w:line="276" w:lineRule="auto"/>
        <w:jc w:val="center"/>
        <w:rPr>
          <w:rFonts w:ascii="Times New Roman" w:hAnsi="Times New Roman" w:cs="Times New Roman"/>
          <w:b/>
          <w:bCs/>
          <w:sz w:val="28"/>
          <w:szCs w:val="28"/>
        </w:rPr>
      </w:pPr>
      <w:r w:rsidRPr="00D07590">
        <w:rPr>
          <w:rFonts w:ascii="Times New Roman" w:hAnsi="Times New Roman" w:cs="Times New Roman"/>
          <w:b/>
          <w:bCs/>
          <w:sz w:val="28"/>
          <w:szCs w:val="28"/>
        </w:rPr>
        <w:t xml:space="preserve"> </w:t>
      </w:r>
      <w:r w:rsidR="00F07F0D">
        <w:rPr>
          <w:rFonts w:ascii="Times New Roman" w:hAnsi="Times New Roman" w:cs="Times New Roman"/>
          <w:b/>
          <w:bCs/>
          <w:sz w:val="28"/>
          <w:szCs w:val="28"/>
        </w:rPr>
        <w:t>УСТЬ-</w:t>
      </w:r>
      <w:r w:rsidRPr="00D07590">
        <w:rPr>
          <w:rFonts w:ascii="Times New Roman" w:hAnsi="Times New Roman" w:cs="Times New Roman"/>
          <w:b/>
          <w:bCs/>
          <w:sz w:val="28"/>
          <w:szCs w:val="28"/>
        </w:rPr>
        <w:t xml:space="preserve">АБАКАНСКОГО РАЙОНА </w:t>
      </w:r>
    </w:p>
    <w:p w14:paraId="22CDE787" w14:textId="77777777" w:rsidR="001F205F" w:rsidRPr="00D07590" w:rsidRDefault="001F205F" w:rsidP="00D07590">
      <w:pPr>
        <w:spacing w:after="0" w:line="276" w:lineRule="auto"/>
        <w:jc w:val="center"/>
        <w:rPr>
          <w:rFonts w:ascii="Times New Roman" w:hAnsi="Times New Roman" w:cs="Times New Roman"/>
          <w:b/>
          <w:bCs/>
          <w:sz w:val="28"/>
          <w:szCs w:val="28"/>
        </w:rPr>
      </w:pPr>
      <w:r w:rsidRPr="00D07590">
        <w:rPr>
          <w:rFonts w:ascii="Times New Roman" w:hAnsi="Times New Roman" w:cs="Times New Roman"/>
          <w:b/>
          <w:bCs/>
          <w:sz w:val="28"/>
          <w:szCs w:val="28"/>
        </w:rPr>
        <w:t>РЕСПУБЛИКИ ХАКАСИЯ</w:t>
      </w:r>
    </w:p>
    <w:p w14:paraId="7C0BEDE5" w14:textId="77777777" w:rsidR="0078445A" w:rsidRPr="00D07590" w:rsidRDefault="0078445A" w:rsidP="0078445A">
      <w:pPr>
        <w:jc w:val="center"/>
        <w:rPr>
          <w:rFonts w:ascii="Times New Roman" w:hAnsi="Times New Roman" w:cs="Times New Roman"/>
          <w:sz w:val="28"/>
          <w:szCs w:val="28"/>
        </w:rPr>
      </w:pPr>
    </w:p>
    <w:p w14:paraId="70B26752" w14:textId="77777777" w:rsidR="0078445A" w:rsidRPr="00D07590" w:rsidRDefault="0078445A" w:rsidP="0078445A">
      <w:pPr>
        <w:jc w:val="center"/>
        <w:rPr>
          <w:rFonts w:ascii="Times New Roman" w:hAnsi="Times New Roman" w:cs="Times New Roman"/>
          <w:sz w:val="28"/>
          <w:szCs w:val="28"/>
        </w:rPr>
      </w:pPr>
      <w:r w:rsidRPr="00D07590">
        <w:rPr>
          <w:rFonts w:ascii="Times New Roman" w:hAnsi="Times New Roman" w:cs="Times New Roman"/>
          <w:sz w:val="28"/>
          <w:szCs w:val="28"/>
        </w:rPr>
        <w:t>МАТЕРИАЛЫ ПО ОБОСНОВАНИЮ В ТЕКСТОВОЙ ФОРМЕ</w:t>
      </w:r>
    </w:p>
    <w:p w14:paraId="07329BD2" w14:textId="77777777" w:rsidR="0078445A" w:rsidRPr="00D07590" w:rsidRDefault="0078445A" w:rsidP="0078445A">
      <w:pPr>
        <w:spacing w:line="276" w:lineRule="auto"/>
        <w:rPr>
          <w:rFonts w:ascii="Times New Roman" w:hAnsi="Times New Roman" w:cs="Times New Roman"/>
          <w:sz w:val="28"/>
          <w:szCs w:val="28"/>
        </w:rPr>
      </w:pPr>
    </w:p>
    <w:p w14:paraId="3B907179" w14:textId="74D3E9B1" w:rsidR="0078445A" w:rsidRPr="00D07590" w:rsidRDefault="0078445A" w:rsidP="0078445A">
      <w:pPr>
        <w:pStyle w:val="a5"/>
        <w:tabs>
          <w:tab w:val="left" w:pos="709"/>
          <w:tab w:val="left" w:pos="851"/>
        </w:tabs>
        <w:spacing w:before="120" w:after="120"/>
        <w:ind w:left="-1"/>
        <w:rPr>
          <w:rFonts w:ascii="Times New Roman" w:hAnsi="Times New Roman" w:cs="Times New Roman"/>
          <w:sz w:val="28"/>
          <w:szCs w:val="28"/>
        </w:rPr>
      </w:pPr>
      <w:r w:rsidRPr="00D07590">
        <w:rPr>
          <w:rFonts w:ascii="Times New Roman" w:hAnsi="Times New Roman" w:cs="Times New Roman"/>
          <w:b/>
          <w:bCs/>
          <w:sz w:val="28"/>
          <w:szCs w:val="28"/>
        </w:rPr>
        <w:t>Заказчик:</w:t>
      </w:r>
      <w:r w:rsidRPr="00D07590">
        <w:rPr>
          <w:rFonts w:ascii="Times New Roman" w:hAnsi="Times New Roman" w:cs="Times New Roman"/>
          <w:sz w:val="28"/>
          <w:szCs w:val="28"/>
        </w:rPr>
        <w:t xml:space="preserve"> </w:t>
      </w:r>
      <w:r w:rsidR="001F205F" w:rsidRPr="00D07590">
        <w:rPr>
          <w:rFonts w:ascii="Times New Roman" w:hAnsi="Times New Roman" w:cs="Times New Roman"/>
          <w:sz w:val="28"/>
          <w:szCs w:val="28"/>
        </w:rPr>
        <w:t>Управление имущественных и земельных отношений администрации Усть-Абаканского района Республики Хакасия</w:t>
      </w:r>
    </w:p>
    <w:p w14:paraId="2F5E12EA" w14:textId="1BEF66C7" w:rsidR="0078445A" w:rsidRPr="00D07590" w:rsidRDefault="0078445A" w:rsidP="0078445A">
      <w:pPr>
        <w:spacing w:before="120" w:after="120" w:line="240" w:lineRule="auto"/>
        <w:jc w:val="both"/>
        <w:rPr>
          <w:rFonts w:ascii="Times New Roman" w:hAnsi="Times New Roman" w:cs="Times New Roman"/>
          <w:sz w:val="28"/>
          <w:szCs w:val="28"/>
        </w:rPr>
      </w:pPr>
      <w:r w:rsidRPr="00D07590">
        <w:rPr>
          <w:rFonts w:ascii="Times New Roman" w:hAnsi="Times New Roman" w:cs="Times New Roman"/>
          <w:b/>
          <w:bCs/>
          <w:sz w:val="28"/>
          <w:szCs w:val="28"/>
        </w:rPr>
        <w:t>Муниципальный контракт:</w:t>
      </w:r>
      <w:r w:rsidRPr="00D07590">
        <w:rPr>
          <w:rFonts w:ascii="Times New Roman" w:hAnsi="Times New Roman" w:cs="Times New Roman"/>
          <w:sz w:val="28"/>
          <w:szCs w:val="28"/>
        </w:rPr>
        <w:t xml:space="preserve"> №</w:t>
      </w:r>
      <w:r w:rsidR="001F205F" w:rsidRPr="00D07590">
        <w:rPr>
          <w:rFonts w:ascii="Times New Roman" w:hAnsi="Times New Roman" w:cs="Times New Roman"/>
          <w:sz w:val="28"/>
          <w:szCs w:val="28"/>
        </w:rPr>
        <w:t xml:space="preserve"> </w:t>
      </w:r>
      <w:r w:rsidR="001F205F" w:rsidRPr="005279BF">
        <w:rPr>
          <w:rFonts w:ascii="Times New Roman" w:hAnsi="Times New Roman" w:cs="Times New Roman"/>
          <w:bCs/>
          <w:sz w:val="28"/>
          <w:szCs w:val="28"/>
        </w:rPr>
        <w:t>03802000001240035150001</w:t>
      </w:r>
      <w:r w:rsidR="001F205F" w:rsidRPr="005279BF">
        <w:rPr>
          <w:rFonts w:ascii="Times New Roman" w:hAnsi="Times New Roman" w:cs="Times New Roman"/>
          <w:b/>
          <w:sz w:val="28"/>
          <w:szCs w:val="28"/>
        </w:rPr>
        <w:t xml:space="preserve"> </w:t>
      </w:r>
      <w:r w:rsidRPr="005279BF">
        <w:rPr>
          <w:rFonts w:ascii="Times New Roman" w:hAnsi="Times New Roman" w:cs="Times New Roman"/>
          <w:sz w:val="28"/>
          <w:szCs w:val="28"/>
        </w:rPr>
        <w:t xml:space="preserve">от </w:t>
      </w:r>
      <w:proofErr w:type="spellStart"/>
      <w:r w:rsidR="005279BF" w:rsidRPr="00FC3FE7">
        <w:rPr>
          <w:rFonts w:ascii="Times New Roman" w:hAnsi="Times New Roman" w:cs="Times New Roman"/>
          <w:sz w:val="28"/>
          <w:szCs w:val="28"/>
        </w:rPr>
        <w:t>06</w:t>
      </w:r>
      <w:r w:rsidRPr="005279BF">
        <w:rPr>
          <w:rFonts w:ascii="Times New Roman" w:hAnsi="Times New Roman" w:cs="Times New Roman"/>
          <w:sz w:val="28"/>
          <w:szCs w:val="28"/>
        </w:rPr>
        <w:t>.0</w:t>
      </w:r>
      <w:r w:rsidR="001F205F" w:rsidRPr="005279BF">
        <w:rPr>
          <w:rFonts w:ascii="Times New Roman" w:hAnsi="Times New Roman" w:cs="Times New Roman"/>
          <w:sz w:val="28"/>
          <w:szCs w:val="28"/>
        </w:rPr>
        <w:t>6</w:t>
      </w:r>
      <w:r w:rsidRPr="005279BF">
        <w:rPr>
          <w:rFonts w:ascii="Times New Roman" w:hAnsi="Times New Roman" w:cs="Times New Roman"/>
          <w:sz w:val="28"/>
          <w:szCs w:val="28"/>
        </w:rPr>
        <w:t>.202</w:t>
      </w:r>
      <w:r w:rsidR="001F205F" w:rsidRPr="005279BF">
        <w:rPr>
          <w:rFonts w:ascii="Times New Roman" w:hAnsi="Times New Roman" w:cs="Times New Roman"/>
          <w:sz w:val="28"/>
          <w:szCs w:val="28"/>
        </w:rPr>
        <w:t>4</w:t>
      </w:r>
      <w:r w:rsidRPr="005279BF">
        <w:rPr>
          <w:rFonts w:ascii="Times New Roman" w:hAnsi="Times New Roman" w:cs="Times New Roman"/>
          <w:sz w:val="28"/>
          <w:szCs w:val="28"/>
        </w:rPr>
        <w:t>г</w:t>
      </w:r>
      <w:proofErr w:type="spellEnd"/>
      <w:r w:rsidRPr="00D07590">
        <w:rPr>
          <w:rFonts w:ascii="Times New Roman" w:hAnsi="Times New Roman" w:cs="Times New Roman"/>
          <w:sz w:val="28"/>
          <w:szCs w:val="28"/>
        </w:rPr>
        <w:t>.</w:t>
      </w:r>
    </w:p>
    <w:p w14:paraId="47085A52" w14:textId="77777777" w:rsidR="0078445A" w:rsidRPr="00D07590" w:rsidRDefault="0078445A" w:rsidP="0078445A">
      <w:pPr>
        <w:pStyle w:val="a5"/>
        <w:tabs>
          <w:tab w:val="left" w:pos="709"/>
          <w:tab w:val="left" w:pos="851"/>
        </w:tabs>
        <w:spacing w:before="120" w:after="120"/>
        <w:ind w:hanging="1"/>
        <w:rPr>
          <w:rFonts w:ascii="Times New Roman" w:hAnsi="Times New Roman" w:cs="Times New Roman"/>
          <w:sz w:val="28"/>
          <w:szCs w:val="28"/>
        </w:rPr>
      </w:pPr>
      <w:r w:rsidRPr="00D07590">
        <w:rPr>
          <w:rFonts w:ascii="Times New Roman" w:hAnsi="Times New Roman" w:cs="Times New Roman"/>
          <w:b/>
          <w:bCs/>
          <w:sz w:val="28"/>
          <w:szCs w:val="28"/>
        </w:rPr>
        <w:t>Исполнитель:</w:t>
      </w:r>
      <w:r w:rsidRPr="00D07590">
        <w:rPr>
          <w:rFonts w:ascii="Times New Roman" w:hAnsi="Times New Roman" w:cs="Times New Roman"/>
          <w:sz w:val="28"/>
          <w:szCs w:val="28"/>
        </w:rPr>
        <w:t xml:space="preserve"> ООО «</w:t>
      </w:r>
      <w:proofErr w:type="spellStart"/>
      <w:r w:rsidRPr="00D07590">
        <w:rPr>
          <w:rFonts w:ascii="Times New Roman" w:hAnsi="Times New Roman" w:cs="Times New Roman"/>
          <w:sz w:val="28"/>
          <w:szCs w:val="28"/>
        </w:rPr>
        <w:t>СибПроект</w:t>
      </w:r>
      <w:proofErr w:type="spellEnd"/>
      <w:r w:rsidRPr="00D07590">
        <w:rPr>
          <w:rFonts w:ascii="Times New Roman" w:hAnsi="Times New Roman" w:cs="Times New Roman"/>
          <w:sz w:val="28"/>
          <w:szCs w:val="28"/>
        </w:rPr>
        <w:t>»</w:t>
      </w:r>
    </w:p>
    <w:p w14:paraId="267DE84A" w14:textId="77777777" w:rsidR="0078445A" w:rsidRPr="00EE2E5D" w:rsidRDefault="0078445A" w:rsidP="0078445A">
      <w:pPr>
        <w:pStyle w:val="a5"/>
        <w:spacing w:before="120" w:after="120"/>
        <w:rPr>
          <w:rFonts w:ascii="Times New Roman" w:hAnsi="Times New Roman" w:cs="Times New Roman"/>
        </w:rPr>
      </w:pPr>
    </w:p>
    <w:p w14:paraId="3D14F905" w14:textId="77777777" w:rsidR="0078445A" w:rsidRPr="00EE2E5D" w:rsidRDefault="0078445A" w:rsidP="0078445A">
      <w:pPr>
        <w:pStyle w:val="a5"/>
        <w:spacing w:line="276" w:lineRule="auto"/>
        <w:rPr>
          <w:rFonts w:ascii="Times New Roman" w:hAnsi="Times New Roman" w:cs="Times New Roman"/>
        </w:rPr>
      </w:pPr>
    </w:p>
    <w:p w14:paraId="68A20AC2" w14:textId="77777777" w:rsidR="0078445A" w:rsidRPr="00EE2E5D" w:rsidRDefault="0078445A" w:rsidP="0078445A">
      <w:pPr>
        <w:pStyle w:val="a5"/>
        <w:spacing w:line="276" w:lineRule="auto"/>
        <w:rPr>
          <w:rFonts w:ascii="Times New Roman" w:hAnsi="Times New Roman" w:cs="Times New Roman"/>
        </w:rPr>
      </w:pPr>
    </w:p>
    <w:p w14:paraId="2B839B6E" w14:textId="77777777" w:rsidR="0078445A" w:rsidRPr="00D07590" w:rsidRDefault="0078445A" w:rsidP="0078445A">
      <w:pPr>
        <w:pStyle w:val="a5"/>
        <w:spacing w:line="276" w:lineRule="auto"/>
        <w:rPr>
          <w:rFonts w:ascii="Times New Roman" w:hAnsi="Times New Roman" w:cs="Times New Roman"/>
          <w:sz w:val="28"/>
          <w:szCs w:val="28"/>
        </w:rPr>
      </w:pPr>
    </w:p>
    <w:p w14:paraId="72EE9476" w14:textId="77777777" w:rsidR="0078445A" w:rsidRPr="00D07590" w:rsidRDefault="0078445A" w:rsidP="0078445A">
      <w:pPr>
        <w:tabs>
          <w:tab w:val="left" w:pos="5520"/>
          <w:tab w:val="left" w:pos="5640"/>
          <w:tab w:val="left" w:pos="6360"/>
        </w:tabs>
        <w:spacing w:line="276" w:lineRule="auto"/>
        <w:ind w:firstLine="5387"/>
        <w:jc w:val="both"/>
        <w:rPr>
          <w:rFonts w:ascii="Times New Roman" w:hAnsi="Times New Roman" w:cs="Times New Roman"/>
          <w:sz w:val="28"/>
          <w:szCs w:val="28"/>
        </w:rPr>
      </w:pPr>
      <w:r w:rsidRPr="00D07590">
        <w:rPr>
          <w:rFonts w:ascii="Times New Roman" w:hAnsi="Times New Roman" w:cs="Times New Roman"/>
          <w:sz w:val="28"/>
          <w:szCs w:val="28"/>
        </w:rPr>
        <w:t>Руководитель проекта:</w:t>
      </w:r>
    </w:p>
    <w:p w14:paraId="45C27A56" w14:textId="77777777" w:rsidR="0078445A" w:rsidRPr="00D07590" w:rsidRDefault="0078445A" w:rsidP="0078445A">
      <w:pPr>
        <w:tabs>
          <w:tab w:val="left" w:pos="5520"/>
          <w:tab w:val="left" w:pos="5640"/>
          <w:tab w:val="left" w:pos="6360"/>
        </w:tabs>
        <w:spacing w:line="276" w:lineRule="auto"/>
        <w:ind w:firstLine="5387"/>
        <w:jc w:val="both"/>
        <w:rPr>
          <w:rFonts w:ascii="Times New Roman" w:hAnsi="Times New Roman" w:cs="Times New Roman"/>
          <w:sz w:val="28"/>
          <w:szCs w:val="28"/>
        </w:rPr>
      </w:pPr>
    </w:p>
    <w:p w14:paraId="50DC1EAA" w14:textId="77777777" w:rsidR="0078445A" w:rsidRPr="00D07590" w:rsidRDefault="0078445A" w:rsidP="0078445A">
      <w:pPr>
        <w:tabs>
          <w:tab w:val="left" w:pos="5520"/>
          <w:tab w:val="left" w:pos="5640"/>
          <w:tab w:val="left" w:pos="6360"/>
          <w:tab w:val="left" w:pos="6960"/>
        </w:tabs>
        <w:spacing w:line="276" w:lineRule="auto"/>
        <w:ind w:firstLine="5387"/>
        <w:jc w:val="both"/>
        <w:rPr>
          <w:rFonts w:ascii="Times New Roman" w:hAnsi="Times New Roman" w:cs="Times New Roman"/>
          <w:sz w:val="28"/>
          <w:szCs w:val="28"/>
        </w:rPr>
      </w:pPr>
      <w:r w:rsidRPr="00D07590">
        <w:rPr>
          <w:rFonts w:ascii="Times New Roman" w:hAnsi="Times New Roman" w:cs="Times New Roman"/>
          <w:sz w:val="28"/>
          <w:szCs w:val="28"/>
        </w:rPr>
        <w:t xml:space="preserve">_______________ Калачева </w:t>
      </w:r>
      <w:proofErr w:type="spellStart"/>
      <w:r w:rsidRPr="00D07590">
        <w:rPr>
          <w:rFonts w:ascii="Times New Roman" w:hAnsi="Times New Roman" w:cs="Times New Roman"/>
          <w:sz w:val="28"/>
          <w:szCs w:val="28"/>
        </w:rPr>
        <w:t>Л.А</w:t>
      </w:r>
      <w:proofErr w:type="spellEnd"/>
      <w:r w:rsidRPr="00D07590">
        <w:rPr>
          <w:rFonts w:ascii="Times New Roman" w:hAnsi="Times New Roman" w:cs="Times New Roman"/>
          <w:sz w:val="28"/>
          <w:szCs w:val="28"/>
        </w:rPr>
        <w:t xml:space="preserve">.   </w:t>
      </w:r>
    </w:p>
    <w:p w14:paraId="27914F67" w14:textId="77777777" w:rsidR="0078445A" w:rsidRPr="00D07590" w:rsidRDefault="0078445A" w:rsidP="0078445A">
      <w:pPr>
        <w:pStyle w:val="a5"/>
        <w:spacing w:line="276" w:lineRule="auto"/>
        <w:rPr>
          <w:rFonts w:ascii="Times New Roman" w:hAnsi="Times New Roman" w:cs="Times New Roman"/>
          <w:sz w:val="28"/>
          <w:szCs w:val="28"/>
        </w:rPr>
      </w:pPr>
    </w:p>
    <w:p w14:paraId="0C9FEEA0" w14:textId="4A172856" w:rsidR="0078445A" w:rsidRDefault="0078445A" w:rsidP="0078445A">
      <w:pPr>
        <w:ind w:firstLine="567"/>
      </w:pPr>
    </w:p>
    <w:p w14:paraId="75734980" w14:textId="62D7A0AB" w:rsidR="00752F99" w:rsidRDefault="00752F99" w:rsidP="0078445A">
      <w:pPr>
        <w:ind w:firstLine="567"/>
      </w:pPr>
    </w:p>
    <w:p w14:paraId="053BB2FD" w14:textId="5E4E58D8" w:rsidR="00752F99" w:rsidRDefault="00752F99" w:rsidP="0078445A">
      <w:pPr>
        <w:ind w:firstLine="567"/>
      </w:pPr>
    </w:p>
    <w:p w14:paraId="7EB33480" w14:textId="3BF21121" w:rsidR="00752F99" w:rsidRDefault="00752F99" w:rsidP="0078445A">
      <w:pPr>
        <w:ind w:firstLine="567"/>
      </w:pPr>
    </w:p>
    <w:p w14:paraId="5087F7ED" w14:textId="77777777" w:rsidR="00752F99" w:rsidRDefault="00752F99" w:rsidP="0078445A">
      <w:pPr>
        <w:ind w:firstLine="567"/>
      </w:pPr>
    </w:p>
    <w:p w14:paraId="6E92192F" w14:textId="778BD134" w:rsidR="0078445A" w:rsidRPr="008E0600" w:rsidRDefault="0078445A" w:rsidP="0078445A">
      <w:pPr>
        <w:ind w:firstLine="567"/>
        <w:jc w:val="center"/>
        <w:rPr>
          <w:rFonts w:ascii="Times New Roman" w:hAnsi="Times New Roman" w:cs="Times New Roman"/>
          <w:sz w:val="24"/>
          <w:szCs w:val="24"/>
        </w:rPr>
      </w:pPr>
      <w:proofErr w:type="spellStart"/>
      <w:r w:rsidRPr="008E0600">
        <w:rPr>
          <w:rFonts w:ascii="Times New Roman" w:hAnsi="Times New Roman" w:cs="Times New Roman"/>
          <w:sz w:val="24"/>
          <w:szCs w:val="24"/>
        </w:rPr>
        <w:t>202</w:t>
      </w:r>
      <w:r w:rsidR="001F205F" w:rsidRPr="008E0600">
        <w:rPr>
          <w:rFonts w:ascii="Times New Roman" w:hAnsi="Times New Roman" w:cs="Times New Roman"/>
          <w:sz w:val="24"/>
          <w:szCs w:val="24"/>
        </w:rPr>
        <w:t>4</w:t>
      </w:r>
      <w:r w:rsidRPr="008E0600">
        <w:rPr>
          <w:rFonts w:ascii="Times New Roman" w:hAnsi="Times New Roman" w:cs="Times New Roman"/>
          <w:sz w:val="24"/>
          <w:szCs w:val="24"/>
        </w:rPr>
        <w:t>г</w:t>
      </w:r>
      <w:proofErr w:type="spellEnd"/>
      <w:r w:rsidRPr="008E0600">
        <w:rPr>
          <w:rFonts w:ascii="Times New Roman" w:hAnsi="Times New Roman" w:cs="Times New Roman"/>
          <w:sz w:val="24"/>
          <w:szCs w:val="24"/>
        </w:rPr>
        <w:t>.</w:t>
      </w:r>
      <w:r w:rsidRPr="008E0600">
        <w:rPr>
          <w:rFonts w:ascii="Times New Roman" w:hAnsi="Times New Roman" w:cs="Times New Roman"/>
          <w:sz w:val="24"/>
          <w:szCs w:val="24"/>
        </w:rPr>
        <w:br w:type="page"/>
      </w:r>
    </w:p>
    <w:sdt>
      <w:sdtPr>
        <w:rPr>
          <w:rFonts w:asciiTheme="minorHAnsi" w:eastAsiaTheme="minorHAnsi" w:hAnsiTheme="minorHAnsi" w:cstheme="minorBidi"/>
          <w:b w:val="0"/>
          <w:bCs w:val="0"/>
          <w:color w:val="auto"/>
          <w:kern w:val="0"/>
          <w:sz w:val="22"/>
          <w:szCs w:val="22"/>
          <w:lang w:eastAsia="en-US"/>
        </w:rPr>
        <w:id w:val="-379171347"/>
        <w:docPartObj>
          <w:docPartGallery w:val="Table of Contents"/>
          <w:docPartUnique/>
        </w:docPartObj>
      </w:sdtPr>
      <w:sdtEndPr/>
      <w:sdtContent>
        <w:p w14:paraId="322AE9A8" w14:textId="62F539B4" w:rsidR="00032C9D" w:rsidRPr="007151A0" w:rsidRDefault="00032C9D">
          <w:pPr>
            <w:pStyle w:val="afff0"/>
            <w:rPr>
              <w:b w:val="0"/>
              <w:bCs w:val="0"/>
              <w:color w:val="auto"/>
            </w:rPr>
          </w:pPr>
          <w:r w:rsidRPr="007151A0">
            <w:rPr>
              <w:b w:val="0"/>
              <w:bCs w:val="0"/>
              <w:color w:val="auto"/>
            </w:rPr>
            <w:t>Оглавление</w:t>
          </w:r>
        </w:p>
        <w:p w14:paraId="7DA6E7D3" w14:textId="3FD5A2CD" w:rsidR="007151A0" w:rsidRPr="007151A0" w:rsidRDefault="00032C9D">
          <w:pPr>
            <w:pStyle w:val="13"/>
            <w:rPr>
              <w:rFonts w:asciiTheme="minorHAnsi" w:eastAsiaTheme="minorEastAsia" w:hAnsiTheme="minorHAnsi" w:cstheme="minorBidi"/>
              <w:b w:val="0"/>
              <w:sz w:val="22"/>
              <w:lang w:eastAsia="ru-RU"/>
            </w:rPr>
          </w:pPr>
          <w:r w:rsidRPr="007151A0">
            <w:rPr>
              <w:b w:val="0"/>
            </w:rPr>
            <w:fldChar w:fldCharType="begin"/>
          </w:r>
          <w:r w:rsidRPr="007151A0">
            <w:rPr>
              <w:b w:val="0"/>
            </w:rPr>
            <w:instrText xml:space="preserve"> TOC \o "1-3" \h \z \u </w:instrText>
          </w:r>
          <w:r w:rsidRPr="007151A0">
            <w:rPr>
              <w:b w:val="0"/>
            </w:rPr>
            <w:fldChar w:fldCharType="separate"/>
          </w:r>
          <w:hyperlink w:anchor="_Toc180084740" w:history="1">
            <w:r w:rsidR="007151A0" w:rsidRPr="007151A0">
              <w:rPr>
                <w:rStyle w:val="ab"/>
                <w:b w:val="0"/>
                <w:smallCaps/>
              </w:rPr>
              <w:t>Общие положения</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_Toc180084740 \h </w:instrText>
            </w:r>
            <w:r w:rsidR="007151A0" w:rsidRPr="007151A0">
              <w:rPr>
                <w:b w:val="0"/>
                <w:webHidden/>
              </w:rPr>
            </w:r>
            <w:r w:rsidR="007151A0" w:rsidRPr="007151A0">
              <w:rPr>
                <w:b w:val="0"/>
                <w:webHidden/>
              </w:rPr>
              <w:fldChar w:fldCharType="separate"/>
            </w:r>
            <w:r w:rsidR="007C40D6">
              <w:rPr>
                <w:b w:val="0"/>
                <w:webHidden/>
              </w:rPr>
              <w:t>7</w:t>
            </w:r>
            <w:r w:rsidR="007151A0" w:rsidRPr="007151A0">
              <w:rPr>
                <w:b w:val="0"/>
                <w:webHidden/>
              </w:rPr>
              <w:fldChar w:fldCharType="end"/>
            </w:r>
          </w:hyperlink>
        </w:p>
        <w:p w14:paraId="071892A0" w14:textId="3954FAD1" w:rsidR="007151A0" w:rsidRPr="007151A0" w:rsidRDefault="00DF101A">
          <w:pPr>
            <w:pStyle w:val="13"/>
            <w:rPr>
              <w:rFonts w:asciiTheme="minorHAnsi" w:eastAsiaTheme="minorEastAsia" w:hAnsiTheme="minorHAnsi" w:cstheme="minorBidi"/>
              <w:b w:val="0"/>
              <w:sz w:val="22"/>
              <w:lang w:eastAsia="ru-RU"/>
            </w:rPr>
          </w:pPr>
          <w:hyperlink w:anchor="_Toc180084741" w:history="1">
            <w:r w:rsidR="007151A0" w:rsidRPr="007151A0">
              <w:rPr>
                <w:rStyle w:val="ab"/>
                <w:b w:val="0"/>
                <w:smallCaps/>
              </w:rPr>
              <w:t>1.</w:t>
            </w:r>
            <w:r w:rsidR="007151A0" w:rsidRPr="007151A0">
              <w:rPr>
                <w:rFonts w:asciiTheme="minorHAnsi" w:eastAsiaTheme="minorEastAsia" w:hAnsiTheme="minorHAnsi" w:cstheme="minorBidi"/>
                <w:b w:val="0"/>
                <w:sz w:val="22"/>
                <w:lang w:eastAsia="ru-RU"/>
              </w:rPr>
              <w:tab/>
            </w:r>
            <w:r w:rsidR="007151A0" w:rsidRPr="007151A0">
              <w:rPr>
                <w:rStyle w:val="ab"/>
                <w:b w:val="0"/>
                <w:smallCaps/>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_Toc180084741 \h </w:instrText>
            </w:r>
            <w:r w:rsidR="007151A0" w:rsidRPr="007151A0">
              <w:rPr>
                <w:b w:val="0"/>
                <w:webHidden/>
              </w:rPr>
            </w:r>
            <w:r w:rsidR="007151A0" w:rsidRPr="007151A0">
              <w:rPr>
                <w:b w:val="0"/>
                <w:webHidden/>
              </w:rPr>
              <w:fldChar w:fldCharType="separate"/>
            </w:r>
            <w:r w:rsidR="007C40D6">
              <w:rPr>
                <w:b w:val="0"/>
                <w:webHidden/>
              </w:rPr>
              <w:t>9</w:t>
            </w:r>
            <w:r w:rsidR="007151A0" w:rsidRPr="007151A0">
              <w:rPr>
                <w:b w:val="0"/>
                <w:webHidden/>
              </w:rPr>
              <w:fldChar w:fldCharType="end"/>
            </w:r>
          </w:hyperlink>
        </w:p>
        <w:p w14:paraId="54BDB919" w14:textId="4D38AD04" w:rsidR="007151A0" w:rsidRPr="007151A0" w:rsidRDefault="00DF101A">
          <w:pPr>
            <w:pStyle w:val="13"/>
            <w:rPr>
              <w:rFonts w:asciiTheme="minorHAnsi" w:eastAsiaTheme="minorEastAsia" w:hAnsiTheme="minorHAnsi" w:cstheme="minorBidi"/>
              <w:b w:val="0"/>
              <w:sz w:val="22"/>
              <w:lang w:eastAsia="ru-RU"/>
            </w:rPr>
          </w:pPr>
          <w:hyperlink w:anchor="_Toc180084742" w:history="1">
            <w:r w:rsidR="007151A0" w:rsidRPr="007151A0">
              <w:rPr>
                <w:rStyle w:val="ab"/>
                <w:b w:val="0"/>
                <w:smallCaps/>
              </w:rPr>
              <w:t>2.Обоснование выбранного варианта размещения объектов местного значения поселения на основе анализа использования территории</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_Toc180084742 \h </w:instrText>
            </w:r>
            <w:r w:rsidR="007151A0" w:rsidRPr="007151A0">
              <w:rPr>
                <w:b w:val="0"/>
                <w:webHidden/>
              </w:rPr>
            </w:r>
            <w:r w:rsidR="007151A0" w:rsidRPr="007151A0">
              <w:rPr>
                <w:b w:val="0"/>
                <w:webHidden/>
              </w:rPr>
              <w:fldChar w:fldCharType="separate"/>
            </w:r>
            <w:r w:rsidR="007C40D6">
              <w:rPr>
                <w:b w:val="0"/>
                <w:webHidden/>
              </w:rPr>
              <w:t>10</w:t>
            </w:r>
            <w:r w:rsidR="007151A0" w:rsidRPr="007151A0">
              <w:rPr>
                <w:b w:val="0"/>
                <w:webHidden/>
              </w:rPr>
              <w:fldChar w:fldCharType="end"/>
            </w:r>
          </w:hyperlink>
        </w:p>
        <w:p w14:paraId="0D72DE09" w14:textId="799EF26A" w:rsidR="007151A0" w:rsidRPr="007151A0" w:rsidRDefault="00DF101A">
          <w:pPr>
            <w:pStyle w:val="21"/>
            <w:rPr>
              <w:rFonts w:asciiTheme="minorHAnsi" w:eastAsiaTheme="minorEastAsia" w:hAnsiTheme="minorHAnsi" w:cstheme="minorBidi"/>
              <w:noProof/>
              <w:sz w:val="22"/>
              <w:lang w:eastAsia="ru-RU"/>
            </w:rPr>
          </w:pPr>
          <w:hyperlink w:anchor="_Toc180084743" w:history="1">
            <w:r w:rsidR="007151A0" w:rsidRPr="007151A0">
              <w:rPr>
                <w:rStyle w:val="ab"/>
                <w:noProof/>
              </w:rPr>
              <w:t>2.1 Общая характеристика территории</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_Toc180084743 \h </w:instrText>
            </w:r>
            <w:r w:rsidR="007151A0" w:rsidRPr="007151A0">
              <w:rPr>
                <w:noProof/>
                <w:webHidden/>
              </w:rPr>
            </w:r>
            <w:r w:rsidR="007151A0" w:rsidRPr="007151A0">
              <w:rPr>
                <w:noProof/>
                <w:webHidden/>
              </w:rPr>
              <w:fldChar w:fldCharType="separate"/>
            </w:r>
            <w:r w:rsidR="007C40D6">
              <w:rPr>
                <w:noProof/>
                <w:webHidden/>
              </w:rPr>
              <w:t>10</w:t>
            </w:r>
            <w:r w:rsidR="007151A0" w:rsidRPr="007151A0">
              <w:rPr>
                <w:noProof/>
                <w:webHidden/>
              </w:rPr>
              <w:fldChar w:fldCharType="end"/>
            </w:r>
          </w:hyperlink>
        </w:p>
        <w:p w14:paraId="0ABCAC9B" w14:textId="23EA2562" w:rsidR="007151A0" w:rsidRPr="007151A0" w:rsidRDefault="00DF101A">
          <w:pPr>
            <w:pStyle w:val="21"/>
            <w:rPr>
              <w:rFonts w:asciiTheme="minorHAnsi" w:eastAsiaTheme="minorEastAsia" w:hAnsiTheme="minorHAnsi" w:cstheme="minorBidi"/>
              <w:noProof/>
              <w:sz w:val="22"/>
              <w:lang w:eastAsia="ru-RU"/>
            </w:rPr>
          </w:pPr>
          <w:hyperlink w:anchor="_Toc180084744" w:history="1">
            <w:r w:rsidR="007151A0" w:rsidRPr="007151A0">
              <w:rPr>
                <w:rStyle w:val="ab"/>
                <w:noProof/>
              </w:rPr>
              <w:t>2.2. Природные условия и ресурсы территории</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_Toc180084744 \h </w:instrText>
            </w:r>
            <w:r w:rsidR="007151A0" w:rsidRPr="007151A0">
              <w:rPr>
                <w:noProof/>
                <w:webHidden/>
              </w:rPr>
            </w:r>
            <w:r w:rsidR="007151A0" w:rsidRPr="007151A0">
              <w:rPr>
                <w:noProof/>
                <w:webHidden/>
              </w:rPr>
              <w:fldChar w:fldCharType="separate"/>
            </w:r>
            <w:r w:rsidR="007C40D6">
              <w:rPr>
                <w:noProof/>
                <w:webHidden/>
              </w:rPr>
              <w:t>10</w:t>
            </w:r>
            <w:r w:rsidR="007151A0" w:rsidRPr="007151A0">
              <w:rPr>
                <w:noProof/>
                <w:webHidden/>
              </w:rPr>
              <w:fldChar w:fldCharType="end"/>
            </w:r>
          </w:hyperlink>
        </w:p>
        <w:p w14:paraId="033665AB" w14:textId="30A8EBC2" w:rsidR="007151A0" w:rsidRPr="007151A0" w:rsidRDefault="00DF101A">
          <w:pPr>
            <w:pStyle w:val="21"/>
            <w:rPr>
              <w:rFonts w:asciiTheme="minorHAnsi" w:eastAsiaTheme="minorEastAsia" w:hAnsiTheme="minorHAnsi" w:cstheme="minorBidi"/>
              <w:noProof/>
              <w:sz w:val="22"/>
              <w:lang w:eastAsia="ru-RU"/>
            </w:rPr>
          </w:pPr>
          <w:hyperlink w:anchor="_Toc180084745" w:history="1">
            <w:r w:rsidR="007151A0" w:rsidRPr="007151A0">
              <w:rPr>
                <w:rStyle w:val="ab"/>
                <w:noProof/>
              </w:rPr>
              <w:t>2.3 Особо охраняемые природные территории</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_Toc180084745 \h </w:instrText>
            </w:r>
            <w:r w:rsidR="007151A0" w:rsidRPr="007151A0">
              <w:rPr>
                <w:noProof/>
                <w:webHidden/>
              </w:rPr>
            </w:r>
            <w:r w:rsidR="007151A0" w:rsidRPr="007151A0">
              <w:rPr>
                <w:noProof/>
                <w:webHidden/>
              </w:rPr>
              <w:fldChar w:fldCharType="separate"/>
            </w:r>
            <w:r w:rsidR="007C40D6">
              <w:rPr>
                <w:noProof/>
                <w:webHidden/>
              </w:rPr>
              <w:t>11</w:t>
            </w:r>
            <w:r w:rsidR="007151A0" w:rsidRPr="007151A0">
              <w:rPr>
                <w:noProof/>
                <w:webHidden/>
              </w:rPr>
              <w:fldChar w:fldCharType="end"/>
            </w:r>
          </w:hyperlink>
        </w:p>
        <w:p w14:paraId="58E6FCCE" w14:textId="6DCF3E62" w:rsidR="007151A0" w:rsidRPr="007151A0" w:rsidRDefault="00DF101A">
          <w:pPr>
            <w:pStyle w:val="21"/>
            <w:rPr>
              <w:rFonts w:asciiTheme="minorHAnsi" w:eastAsiaTheme="minorEastAsia" w:hAnsiTheme="minorHAnsi" w:cstheme="minorBidi"/>
              <w:noProof/>
              <w:sz w:val="22"/>
              <w:lang w:eastAsia="ru-RU"/>
            </w:rPr>
          </w:pPr>
          <w:hyperlink w:anchor="_Toc180084746" w:history="1">
            <w:r w:rsidR="007151A0" w:rsidRPr="007151A0">
              <w:rPr>
                <w:rStyle w:val="ab"/>
                <w:noProof/>
              </w:rPr>
              <w:t>2.4. Объекты культурного наследия</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_Toc180084746 \h </w:instrText>
            </w:r>
            <w:r w:rsidR="007151A0" w:rsidRPr="007151A0">
              <w:rPr>
                <w:noProof/>
                <w:webHidden/>
              </w:rPr>
            </w:r>
            <w:r w:rsidR="007151A0" w:rsidRPr="007151A0">
              <w:rPr>
                <w:noProof/>
                <w:webHidden/>
              </w:rPr>
              <w:fldChar w:fldCharType="separate"/>
            </w:r>
            <w:r w:rsidR="007C40D6">
              <w:rPr>
                <w:noProof/>
                <w:webHidden/>
              </w:rPr>
              <w:t>11</w:t>
            </w:r>
            <w:r w:rsidR="007151A0" w:rsidRPr="007151A0">
              <w:rPr>
                <w:noProof/>
                <w:webHidden/>
              </w:rPr>
              <w:fldChar w:fldCharType="end"/>
            </w:r>
          </w:hyperlink>
        </w:p>
        <w:p w14:paraId="307D40B5" w14:textId="0B5B8A08" w:rsidR="007151A0" w:rsidRPr="007151A0" w:rsidRDefault="00DF101A">
          <w:pPr>
            <w:pStyle w:val="21"/>
            <w:rPr>
              <w:rFonts w:asciiTheme="minorHAnsi" w:eastAsiaTheme="minorEastAsia" w:hAnsiTheme="minorHAnsi" w:cstheme="minorBidi"/>
              <w:noProof/>
              <w:sz w:val="22"/>
              <w:lang w:eastAsia="ru-RU"/>
            </w:rPr>
          </w:pPr>
          <w:hyperlink w:anchor="_Toc180084747" w:history="1">
            <w:r w:rsidR="007151A0" w:rsidRPr="007151A0">
              <w:rPr>
                <w:rStyle w:val="ab"/>
                <w:noProof/>
              </w:rPr>
              <w:t>2.5 Население</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_Toc180084747 \h </w:instrText>
            </w:r>
            <w:r w:rsidR="007151A0" w:rsidRPr="007151A0">
              <w:rPr>
                <w:noProof/>
                <w:webHidden/>
              </w:rPr>
            </w:r>
            <w:r w:rsidR="007151A0" w:rsidRPr="007151A0">
              <w:rPr>
                <w:noProof/>
                <w:webHidden/>
              </w:rPr>
              <w:fldChar w:fldCharType="separate"/>
            </w:r>
            <w:r w:rsidR="007C40D6">
              <w:rPr>
                <w:noProof/>
                <w:webHidden/>
              </w:rPr>
              <w:t>15</w:t>
            </w:r>
            <w:r w:rsidR="007151A0" w:rsidRPr="007151A0">
              <w:rPr>
                <w:noProof/>
                <w:webHidden/>
              </w:rPr>
              <w:fldChar w:fldCharType="end"/>
            </w:r>
          </w:hyperlink>
        </w:p>
        <w:p w14:paraId="50283060" w14:textId="7521885D" w:rsidR="007151A0" w:rsidRPr="007151A0" w:rsidRDefault="00DF101A">
          <w:pPr>
            <w:pStyle w:val="21"/>
            <w:rPr>
              <w:rFonts w:asciiTheme="minorHAnsi" w:eastAsiaTheme="minorEastAsia" w:hAnsiTheme="minorHAnsi" w:cstheme="minorBidi"/>
              <w:noProof/>
              <w:sz w:val="22"/>
              <w:lang w:eastAsia="ru-RU"/>
            </w:rPr>
          </w:pPr>
          <w:hyperlink w:anchor="_Toc180084748" w:history="1">
            <w:r w:rsidR="007151A0" w:rsidRPr="007151A0">
              <w:rPr>
                <w:rStyle w:val="ab"/>
                <w:noProof/>
              </w:rPr>
              <w:t>2.6 Отрослевая специализация</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_Toc180084748 \h </w:instrText>
            </w:r>
            <w:r w:rsidR="007151A0" w:rsidRPr="007151A0">
              <w:rPr>
                <w:noProof/>
                <w:webHidden/>
              </w:rPr>
            </w:r>
            <w:r w:rsidR="007151A0" w:rsidRPr="007151A0">
              <w:rPr>
                <w:noProof/>
                <w:webHidden/>
              </w:rPr>
              <w:fldChar w:fldCharType="separate"/>
            </w:r>
            <w:r w:rsidR="007C40D6">
              <w:rPr>
                <w:noProof/>
                <w:webHidden/>
              </w:rPr>
              <w:t>17</w:t>
            </w:r>
            <w:r w:rsidR="007151A0" w:rsidRPr="007151A0">
              <w:rPr>
                <w:noProof/>
                <w:webHidden/>
              </w:rPr>
              <w:fldChar w:fldCharType="end"/>
            </w:r>
          </w:hyperlink>
        </w:p>
        <w:p w14:paraId="30D4BDCD" w14:textId="258D26EF" w:rsidR="007151A0" w:rsidRPr="007151A0" w:rsidRDefault="00DF101A">
          <w:pPr>
            <w:pStyle w:val="21"/>
            <w:rPr>
              <w:rFonts w:asciiTheme="minorHAnsi" w:eastAsiaTheme="minorEastAsia" w:hAnsiTheme="minorHAnsi" w:cstheme="minorBidi"/>
              <w:noProof/>
              <w:sz w:val="22"/>
              <w:lang w:eastAsia="ru-RU"/>
            </w:rPr>
          </w:pPr>
          <w:hyperlink w:anchor="_Toc180084749" w:history="1">
            <w:r w:rsidR="007151A0" w:rsidRPr="007151A0">
              <w:rPr>
                <w:rStyle w:val="ab"/>
                <w:noProof/>
              </w:rPr>
              <w:t>2.7. Жилищный фонд</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_Toc180084749 \h </w:instrText>
            </w:r>
            <w:r w:rsidR="007151A0" w:rsidRPr="007151A0">
              <w:rPr>
                <w:noProof/>
                <w:webHidden/>
              </w:rPr>
            </w:r>
            <w:r w:rsidR="007151A0" w:rsidRPr="007151A0">
              <w:rPr>
                <w:noProof/>
                <w:webHidden/>
              </w:rPr>
              <w:fldChar w:fldCharType="separate"/>
            </w:r>
            <w:r w:rsidR="007C40D6">
              <w:rPr>
                <w:noProof/>
                <w:webHidden/>
              </w:rPr>
              <w:t>18</w:t>
            </w:r>
            <w:r w:rsidR="007151A0" w:rsidRPr="007151A0">
              <w:rPr>
                <w:noProof/>
                <w:webHidden/>
              </w:rPr>
              <w:fldChar w:fldCharType="end"/>
            </w:r>
          </w:hyperlink>
        </w:p>
        <w:p w14:paraId="6C821CAA" w14:textId="3FE28414" w:rsidR="007151A0" w:rsidRPr="007151A0" w:rsidRDefault="00DF101A">
          <w:pPr>
            <w:pStyle w:val="21"/>
            <w:rPr>
              <w:rFonts w:asciiTheme="minorHAnsi" w:eastAsiaTheme="minorEastAsia" w:hAnsiTheme="minorHAnsi" w:cstheme="minorBidi"/>
              <w:noProof/>
              <w:sz w:val="22"/>
              <w:lang w:eastAsia="ru-RU"/>
            </w:rPr>
          </w:pPr>
          <w:hyperlink w:anchor="_Toc180084750" w:history="1">
            <w:r w:rsidR="007151A0" w:rsidRPr="007151A0">
              <w:rPr>
                <w:rStyle w:val="ab"/>
                <w:noProof/>
              </w:rPr>
              <w:t>2.8. Социальная инфраструктура</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_Toc180084750 \h </w:instrText>
            </w:r>
            <w:r w:rsidR="007151A0" w:rsidRPr="007151A0">
              <w:rPr>
                <w:noProof/>
                <w:webHidden/>
              </w:rPr>
            </w:r>
            <w:r w:rsidR="007151A0" w:rsidRPr="007151A0">
              <w:rPr>
                <w:noProof/>
                <w:webHidden/>
              </w:rPr>
              <w:fldChar w:fldCharType="separate"/>
            </w:r>
            <w:r w:rsidR="007C40D6">
              <w:rPr>
                <w:noProof/>
                <w:webHidden/>
              </w:rPr>
              <w:t>20</w:t>
            </w:r>
            <w:r w:rsidR="007151A0" w:rsidRPr="007151A0">
              <w:rPr>
                <w:noProof/>
                <w:webHidden/>
              </w:rPr>
              <w:fldChar w:fldCharType="end"/>
            </w:r>
          </w:hyperlink>
        </w:p>
        <w:p w14:paraId="569292A1" w14:textId="279BD5E9" w:rsidR="007151A0" w:rsidRPr="007151A0" w:rsidRDefault="00DF101A">
          <w:pPr>
            <w:pStyle w:val="21"/>
            <w:rPr>
              <w:rFonts w:asciiTheme="minorHAnsi" w:eastAsiaTheme="minorEastAsia" w:hAnsiTheme="minorHAnsi" w:cstheme="minorBidi"/>
              <w:noProof/>
              <w:sz w:val="22"/>
              <w:lang w:eastAsia="ru-RU"/>
            </w:rPr>
          </w:pPr>
          <w:hyperlink w:anchor="_Toc180084751" w:history="1">
            <w:r w:rsidR="007151A0" w:rsidRPr="007151A0">
              <w:rPr>
                <w:rStyle w:val="ab"/>
                <w:noProof/>
              </w:rPr>
              <w:t>2.9 Транспортная инфраструктура</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_Toc180084751 \h </w:instrText>
            </w:r>
            <w:r w:rsidR="007151A0" w:rsidRPr="007151A0">
              <w:rPr>
                <w:noProof/>
                <w:webHidden/>
              </w:rPr>
            </w:r>
            <w:r w:rsidR="007151A0" w:rsidRPr="007151A0">
              <w:rPr>
                <w:noProof/>
                <w:webHidden/>
              </w:rPr>
              <w:fldChar w:fldCharType="separate"/>
            </w:r>
            <w:r w:rsidR="007C40D6">
              <w:rPr>
                <w:noProof/>
                <w:webHidden/>
              </w:rPr>
              <w:t>26</w:t>
            </w:r>
            <w:r w:rsidR="007151A0" w:rsidRPr="007151A0">
              <w:rPr>
                <w:noProof/>
                <w:webHidden/>
              </w:rPr>
              <w:fldChar w:fldCharType="end"/>
            </w:r>
          </w:hyperlink>
        </w:p>
        <w:p w14:paraId="5010017B" w14:textId="1DF713BA" w:rsidR="007151A0" w:rsidRPr="007151A0" w:rsidRDefault="00DF101A">
          <w:pPr>
            <w:pStyle w:val="21"/>
            <w:rPr>
              <w:rFonts w:asciiTheme="minorHAnsi" w:eastAsiaTheme="minorEastAsia" w:hAnsiTheme="minorHAnsi" w:cstheme="minorBidi"/>
              <w:noProof/>
              <w:sz w:val="22"/>
              <w:lang w:eastAsia="ru-RU"/>
            </w:rPr>
          </w:pPr>
          <w:hyperlink w:anchor="_Toc180084752" w:history="1">
            <w:r w:rsidR="007151A0" w:rsidRPr="007151A0">
              <w:rPr>
                <w:rStyle w:val="ab"/>
                <w:noProof/>
              </w:rPr>
              <w:t>2.10. Инженерная инфраструктура</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_Toc180084752 \h </w:instrText>
            </w:r>
            <w:r w:rsidR="007151A0" w:rsidRPr="007151A0">
              <w:rPr>
                <w:noProof/>
                <w:webHidden/>
              </w:rPr>
            </w:r>
            <w:r w:rsidR="007151A0" w:rsidRPr="007151A0">
              <w:rPr>
                <w:noProof/>
                <w:webHidden/>
              </w:rPr>
              <w:fldChar w:fldCharType="separate"/>
            </w:r>
            <w:r w:rsidR="007C40D6">
              <w:rPr>
                <w:noProof/>
                <w:webHidden/>
              </w:rPr>
              <w:t>37</w:t>
            </w:r>
            <w:r w:rsidR="007151A0" w:rsidRPr="007151A0">
              <w:rPr>
                <w:noProof/>
                <w:webHidden/>
              </w:rPr>
              <w:fldChar w:fldCharType="end"/>
            </w:r>
          </w:hyperlink>
        </w:p>
        <w:p w14:paraId="1115A11B" w14:textId="206B78F1" w:rsidR="007151A0" w:rsidRPr="007151A0" w:rsidRDefault="00DF101A">
          <w:pPr>
            <w:pStyle w:val="21"/>
            <w:rPr>
              <w:rFonts w:asciiTheme="minorHAnsi" w:eastAsiaTheme="minorEastAsia" w:hAnsiTheme="minorHAnsi" w:cstheme="minorBidi"/>
              <w:noProof/>
              <w:sz w:val="22"/>
              <w:lang w:eastAsia="ru-RU"/>
            </w:rPr>
          </w:pPr>
          <w:hyperlink w:anchor="_Toc180084753" w:history="1">
            <w:r w:rsidR="007151A0" w:rsidRPr="007151A0">
              <w:rPr>
                <w:rStyle w:val="ab"/>
                <w:noProof/>
              </w:rPr>
              <w:t>2.11 Функциональное использование и пространственное развитие территории</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_Toc180084753 \h </w:instrText>
            </w:r>
            <w:r w:rsidR="007151A0" w:rsidRPr="007151A0">
              <w:rPr>
                <w:noProof/>
                <w:webHidden/>
              </w:rPr>
            </w:r>
            <w:r w:rsidR="007151A0" w:rsidRPr="007151A0">
              <w:rPr>
                <w:noProof/>
                <w:webHidden/>
              </w:rPr>
              <w:fldChar w:fldCharType="separate"/>
            </w:r>
            <w:r w:rsidR="007C40D6">
              <w:rPr>
                <w:noProof/>
                <w:webHidden/>
              </w:rPr>
              <w:t>42</w:t>
            </w:r>
            <w:r w:rsidR="007151A0" w:rsidRPr="007151A0">
              <w:rPr>
                <w:noProof/>
                <w:webHidden/>
              </w:rPr>
              <w:fldChar w:fldCharType="end"/>
            </w:r>
          </w:hyperlink>
        </w:p>
        <w:p w14:paraId="05D23EFC" w14:textId="10167437" w:rsidR="007151A0" w:rsidRPr="007151A0" w:rsidRDefault="00DF101A">
          <w:pPr>
            <w:pStyle w:val="21"/>
            <w:rPr>
              <w:rFonts w:asciiTheme="minorHAnsi" w:eastAsiaTheme="minorEastAsia" w:hAnsiTheme="minorHAnsi" w:cstheme="minorBidi"/>
              <w:noProof/>
              <w:sz w:val="22"/>
              <w:lang w:eastAsia="ru-RU"/>
            </w:rPr>
          </w:pPr>
          <w:hyperlink w:anchor="_Toc180084754" w:history="1">
            <w:r w:rsidR="007151A0" w:rsidRPr="007151A0">
              <w:rPr>
                <w:rStyle w:val="ab"/>
                <w:noProof/>
              </w:rPr>
              <w:t>2.12 Обоснование установления (изменения) границ населенного пункта</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_Toc180084754 \h </w:instrText>
            </w:r>
            <w:r w:rsidR="007151A0" w:rsidRPr="007151A0">
              <w:rPr>
                <w:noProof/>
                <w:webHidden/>
              </w:rPr>
            </w:r>
            <w:r w:rsidR="007151A0" w:rsidRPr="007151A0">
              <w:rPr>
                <w:noProof/>
                <w:webHidden/>
              </w:rPr>
              <w:fldChar w:fldCharType="separate"/>
            </w:r>
            <w:r w:rsidR="007C40D6">
              <w:rPr>
                <w:noProof/>
                <w:webHidden/>
              </w:rPr>
              <w:t>43</w:t>
            </w:r>
            <w:r w:rsidR="007151A0" w:rsidRPr="007151A0">
              <w:rPr>
                <w:noProof/>
                <w:webHidden/>
              </w:rPr>
              <w:fldChar w:fldCharType="end"/>
            </w:r>
          </w:hyperlink>
        </w:p>
        <w:p w14:paraId="6DC70988" w14:textId="51CD1842" w:rsidR="007151A0" w:rsidRPr="007151A0" w:rsidRDefault="00DF101A">
          <w:pPr>
            <w:pStyle w:val="21"/>
            <w:rPr>
              <w:rFonts w:asciiTheme="minorHAnsi" w:eastAsiaTheme="minorEastAsia" w:hAnsiTheme="minorHAnsi" w:cstheme="minorBidi"/>
              <w:noProof/>
              <w:sz w:val="22"/>
              <w:lang w:eastAsia="ru-RU"/>
            </w:rPr>
          </w:pPr>
          <w:hyperlink w:anchor="_Toc180084755" w:history="1">
            <w:r w:rsidR="007151A0" w:rsidRPr="007151A0">
              <w:rPr>
                <w:rStyle w:val="ab"/>
                <w:noProof/>
              </w:rPr>
              <w:t>2.13 Санитарная очистка</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_Toc180084755 \h </w:instrText>
            </w:r>
            <w:r w:rsidR="007151A0" w:rsidRPr="007151A0">
              <w:rPr>
                <w:noProof/>
                <w:webHidden/>
              </w:rPr>
            </w:r>
            <w:r w:rsidR="007151A0" w:rsidRPr="007151A0">
              <w:rPr>
                <w:noProof/>
                <w:webHidden/>
              </w:rPr>
              <w:fldChar w:fldCharType="separate"/>
            </w:r>
            <w:r w:rsidR="007C40D6">
              <w:rPr>
                <w:noProof/>
                <w:webHidden/>
              </w:rPr>
              <w:t>54</w:t>
            </w:r>
            <w:r w:rsidR="007151A0" w:rsidRPr="007151A0">
              <w:rPr>
                <w:noProof/>
                <w:webHidden/>
              </w:rPr>
              <w:fldChar w:fldCharType="end"/>
            </w:r>
          </w:hyperlink>
        </w:p>
        <w:p w14:paraId="07C5AB42" w14:textId="5F25A5A1" w:rsidR="007151A0" w:rsidRPr="007151A0" w:rsidRDefault="00DF101A">
          <w:pPr>
            <w:pStyle w:val="21"/>
            <w:rPr>
              <w:rFonts w:asciiTheme="minorHAnsi" w:eastAsiaTheme="minorEastAsia" w:hAnsiTheme="minorHAnsi" w:cstheme="minorBidi"/>
              <w:noProof/>
              <w:sz w:val="22"/>
              <w:lang w:eastAsia="ru-RU"/>
            </w:rPr>
          </w:pPr>
          <w:hyperlink w:anchor="_Toc180084756" w:history="1">
            <w:r w:rsidR="007151A0" w:rsidRPr="007151A0">
              <w:rPr>
                <w:rStyle w:val="ab"/>
                <w:noProof/>
              </w:rPr>
              <w:t>2.14 Охрана окружающей природной среды</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_Toc180084756 \h </w:instrText>
            </w:r>
            <w:r w:rsidR="007151A0" w:rsidRPr="007151A0">
              <w:rPr>
                <w:noProof/>
                <w:webHidden/>
              </w:rPr>
            </w:r>
            <w:r w:rsidR="007151A0" w:rsidRPr="007151A0">
              <w:rPr>
                <w:noProof/>
                <w:webHidden/>
              </w:rPr>
              <w:fldChar w:fldCharType="separate"/>
            </w:r>
            <w:r w:rsidR="007C40D6">
              <w:rPr>
                <w:noProof/>
                <w:webHidden/>
              </w:rPr>
              <w:t>55</w:t>
            </w:r>
            <w:r w:rsidR="007151A0" w:rsidRPr="007151A0">
              <w:rPr>
                <w:noProof/>
                <w:webHidden/>
              </w:rPr>
              <w:fldChar w:fldCharType="end"/>
            </w:r>
          </w:hyperlink>
        </w:p>
        <w:p w14:paraId="4547B867" w14:textId="13E34F10" w:rsidR="007151A0" w:rsidRPr="007151A0" w:rsidRDefault="00DF101A">
          <w:pPr>
            <w:pStyle w:val="21"/>
            <w:rPr>
              <w:rFonts w:asciiTheme="minorHAnsi" w:eastAsiaTheme="minorEastAsia" w:hAnsiTheme="minorHAnsi" w:cstheme="minorBidi"/>
              <w:noProof/>
              <w:sz w:val="22"/>
              <w:lang w:eastAsia="ru-RU"/>
            </w:rPr>
          </w:pPr>
          <w:hyperlink w:anchor="_Toc180084757" w:history="1">
            <w:r w:rsidR="007151A0" w:rsidRPr="007151A0">
              <w:rPr>
                <w:rStyle w:val="ab"/>
                <w:noProof/>
              </w:rPr>
              <w:t>2.15. Градостроительные ограничения и особые условия использования территории</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_Toc180084757 \h </w:instrText>
            </w:r>
            <w:r w:rsidR="007151A0" w:rsidRPr="007151A0">
              <w:rPr>
                <w:noProof/>
                <w:webHidden/>
              </w:rPr>
            </w:r>
            <w:r w:rsidR="007151A0" w:rsidRPr="007151A0">
              <w:rPr>
                <w:noProof/>
                <w:webHidden/>
              </w:rPr>
              <w:fldChar w:fldCharType="separate"/>
            </w:r>
            <w:r w:rsidR="007C40D6">
              <w:rPr>
                <w:noProof/>
                <w:webHidden/>
              </w:rPr>
              <w:t>59</w:t>
            </w:r>
            <w:r w:rsidR="007151A0" w:rsidRPr="007151A0">
              <w:rPr>
                <w:noProof/>
                <w:webHidden/>
              </w:rPr>
              <w:fldChar w:fldCharType="end"/>
            </w:r>
          </w:hyperlink>
        </w:p>
        <w:p w14:paraId="6B7A0E73" w14:textId="0F326C3F" w:rsidR="007151A0" w:rsidRPr="007151A0" w:rsidRDefault="00DF101A">
          <w:pPr>
            <w:pStyle w:val="13"/>
            <w:rPr>
              <w:rFonts w:asciiTheme="minorHAnsi" w:eastAsiaTheme="minorEastAsia" w:hAnsiTheme="minorHAnsi" w:cstheme="minorBidi"/>
              <w:b w:val="0"/>
              <w:sz w:val="22"/>
              <w:lang w:eastAsia="ru-RU"/>
            </w:rPr>
          </w:pPr>
          <w:hyperlink w:anchor="_Toc180084758" w:history="1">
            <w:r w:rsidR="007151A0" w:rsidRPr="007151A0">
              <w:rPr>
                <w:rStyle w:val="ab"/>
                <w:b w:val="0"/>
              </w:rPr>
              <w:t>3</w:t>
            </w:r>
            <w:r w:rsidR="007151A0" w:rsidRPr="007151A0">
              <w:rPr>
                <w:rStyle w:val="ab"/>
                <w:b w:val="0"/>
                <w:smallCaps/>
              </w:rPr>
              <w:t>. Оценка возможного влияния планируемых для размещения объектов местного значения на комплексное развитие этих территорий</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_Toc180084758 \h </w:instrText>
            </w:r>
            <w:r w:rsidR="007151A0" w:rsidRPr="007151A0">
              <w:rPr>
                <w:b w:val="0"/>
                <w:webHidden/>
              </w:rPr>
            </w:r>
            <w:r w:rsidR="007151A0" w:rsidRPr="007151A0">
              <w:rPr>
                <w:b w:val="0"/>
                <w:webHidden/>
              </w:rPr>
              <w:fldChar w:fldCharType="separate"/>
            </w:r>
            <w:r w:rsidR="007C40D6">
              <w:rPr>
                <w:b w:val="0"/>
                <w:webHidden/>
              </w:rPr>
              <w:t>68</w:t>
            </w:r>
            <w:r w:rsidR="007151A0" w:rsidRPr="007151A0">
              <w:rPr>
                <w:b w:val="0"/>
                <w:webHidden/>
              </w:rPr>
              <w:fldChar w:fldCharType="end"/>
            </w:r>
          </w:hyperlink>
        </w:p>
        <w:p w14:paraId="4489331C" w14:textId="769FEF2A" w:rsidR="007151A0" w:rsidRPr="007151A0" w:rsidRDefault="00DF101A">
          <w:pPr>
            <w:pStyle w:val="13"/>
            <w:rPr>
              <w:rFonts w:asciiTheme="minorHAnsi" w:eastAsiaTheme="minorEastAsia" w:hAnsiTheme="minorHAnsi" w:cstheme="minorBidi"/>
              <w:b w:val="0"/>
              <w:sz w:val="22"/>
              <w:lang w:eastAsia="ru-RU"/>
            </w:rPr>
          </w:pPr>
          <w:hyperlink w:anchor="_Toc180084759" w:history="1">
            <w:r w:rsidR="007151A0" w:rsidRPr="007151A0">
              <w:rPr>
                <w:rStyle w:val="ab"/>
                <w:b w:val="0"/>
              </w:rPr>
              <w:t>4.</w:t>
            </w:r>
            <w:r w:rsidR="007151A0" w:rsidRPr="007151A0">
              <w:rPr>
                <w:rStyle w:val="ab"/>
                <w:rFonts w:ascii="Times New Roman Полужирный" w:hAnsi="Times New Roman Полужирный"/>
                <w:b w:val="0"/>
                <w:smallCaps/>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_Toc180084759 \h </w:instrText>
            </w:r>
            <w:r w:rsidR="007151A0" w:rsidRPr="007151A0">
              <w:rPr>
                <w:b w:val="0"/>
                <w:webHidden/>
              </w:rPr>
            </w:r>
            <w:r w:rsidR="007151A0" w:rsidRPr="007151A0">
              <w:rPr>
                <w:b w:val="0"/>
                <w:webHidden/>
              </w:rPr>
              <w:fldChar w:fldCharType="separate"/>
            </w:r>
            <w:r w:rsidR="007C40D6">
              <w:rPr>
                <w:b w:val="0"/>
                <w:webHidden/>
              </w:rPr>
              <w:t>71</w:t>
            </w:r>
            <w:r w:rsidR="007151A0" w:rsidRPr="007151A0">
              <w:rPr>
                <w:b w:val="0"/>
                <w:webHidden/>
              </w:rPr>
              <w:fldChar w:fldCharType="end"/>
            </w:r>
          </w:hyperlink>
        </w:p>
        <w:p w14:paraId="5E7A9136" w14:textId="52B08FFF" w:rsidR="007151A0" w:rsidRPr="007151A0" w:rsidRDefault="00DF101A">
          <w:pPr>
            <w:pStyle w:val="13"/>
            <w:rPr>
              <w:rFonts w:asciiTheme="minorHAnsi" w:eastAsiaTheme="minorEastAsia" w:hAnsiTheme="minorHAnsi" w:cstheme="minorBidi"/>
              <w:b w:val="0"/>
              <w:sz w:val="22"/>
              <w:lang w:eastAsia="ru-RU"/>
            </w:rPr>
          </w:pPr>
          <w:hyperlink w:anchor="_Toc180084760" w:history="1">
            <w:r w:rsidR="007151A0" w:rsidRPr="007151A0">
              <w:rPr>
                <w:rStyle w:val="ab"/>
                <w:rFonts w:ascii="Times New Roman Полужирный" w:hAnsi="Times New Roman Полужирный"/>
                <w:b w:val="0"/>
                <w:smallCap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_Toc180084760 \h </w:instrText>
            </w:r>
            <w:r w:rsidR="007151A0" w:rsidRPr="007151A0">
              <w:rPr>
                <w:b w:val="0"/>
                <w:webHidden/>
              </w:rPr>
            </w:r>
            <w:r w:rsidR="007151A0" w:rsidRPr="007151A0">
              <w:rPr>
                <w:b w:val="0"/>
                <w:webHidden/>
              </w:rPr>
              <w:fldChar w:fldCharType="separate"/>
            </w:r>
            <w:r w:rsidR="007C40D6">
              <w:rPr>
                <w:b w:val="0"/>
                <w:webHidden/>
              </w:rPr>
              <w:t>73</w:t>
            </w:r>
            <w:r w:rsidR="007151A0" w:rsidRPr="007151A0">
              <w:rPr>
                <w:b w:val="0"/>
                <w:webHidden/>
              </w:rPr>
              <w:fldChar w:fldCharType="end"/>
            </w:r>
          </w:hyperlink>
        </w:p>
        <w:p w14:paraId="1F21AEDE" w14:textId="0B640CC9" w:rsidR="007151A0" w:rsidRPr="007151A0" w:rsidRDefault="00DF101A">
          <w:pPr>
            <w:pStyle w:val="13"/>
            <w:rPr>
              <w:rFonts w:asciiTheme="minorHAnsi" w:eastAsiaTheme="minorEastAsia" w:hAnsiTheme="minorHAnsi" w:cstheme="minorBidi"/>
              <w:b w:val="0"/>
              <w:sz w:val="22"/>
              <w:lang w:eastAsia="ru-RU"/>
            </w:rPr>
          </w:pPr>
          <w:hyperlink w:anchor="_Toc180084761" w:history="1">
            <w:r w:rsidR="007151A0" w:rsidRPr="007151A0">
              <w:rPr>
                <w:rStyle w:val="ab"/>
                <w:rFonts w:ascii="Times New Roman Полужирный" w:hAnsi="Times New Roman Полужирный"/>
                <w:b w:val="0"/>
                <w:smallCaps/>
              </w:rPr>
              <w:t>6. Перечень и характеристика основных факторов риска возникновения чрезвычайных ситуаций природного и техногенного характера</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_Toc180084761 \h </w:instrText>
            </w:r>
            <w:r w:rsidR="007151A0" w:rsidRPr="007151A0">
              <w:rPr>
                <w:b w:val="0"/>
                <w:webHidden/>
              </w:rPr>
            </w:r>
            <w:r w:rsidR="007151A0" w:rsidRPr="007151A0">
              <w:rPr>
                <w:b w:val="0"/>
                <w:webHidden/>
              </w:rPr>
              <w:fldChar w:fldCharType="separate"/>
            </w:r>
            <w:r w:rsidR="007C40D6">
              <w:rPr>
                <w:b w:val="0"/>
                <w:webHidden/>
              </w:rPr>
              <w:t>74</w:t>
            </w:r>
            <w:r w:rsidR="007151A0" w:rsidRPr="007151A0">
              <w:rPr>
                <w:b w:val="0"/>
                <w:webHidden/>
              </w:rPr>
              <w:fldChar w:fldCharType="end"/>
            </w:r>
          </w:hyperlink>
        </w:p>
        <w:p w14:paraId="6A3E43DA" w14:textId="16BF55C3" w:rsidR="007151A0" w:rsidRPr="007151A0" w:rsidRDefault="00DF101A">
          <w:pPr>
            <w:pStyle w:val="21"/>
            <w:rPr>
              <w:rFonts w:asciiTheme="minorHAnsi" w:eastAsiaTheme="minorEastAsia" w:hAnsiTheme="minorHAnsi" w:cstheme="minorBidi"/>
              <w:noProof/>
              <w:sz w:val="22"/>
              <w:lang w:eastAsia="ru-RU"/>
            </w:rPr>
          </w:pPr>
          <w:hyperlink w:anchor="_Toc180084762" w:history="1">
            <w:r w:rsidR="007151A0" w:rsidRPr="007151A0">
              <w:rPr>
                <w:rStyle w:val="ab"/>
                <w:noProof/>
              </w:rPr>
              <w:t>6.1 Перечень возможных источников чрезвычайных ситуаций техногенного характера</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_Toc180084762 \h </w:instrText>
            </w:r>
            <w:r w:rsidR="007151A0" w:rsidRPr="007151A0">
              <w:rPr>
                <w:noProof/>
                <w:webHidden/>
              </w:rPr>
            </w:r>
            <w:r w:rsidR="007151A0" w:rsidRPr="007151A0">
              <w:rPr>
                <w:noProof/>
                <w:webHidden/>
              </w:rPr>
              <w:fldChar w:fldCharType="separate"/>
            </w:r>
            <w:r w:rsidR="007C40D6">
              <w:rPr>
                <w:noProof/>
                <w:webHidden/>
              </w:rPr>
              <w:t>75</w:t>
            </w:r>
            <w:r w:rsidR="007151A0" w:rsidRPr="007151A0">
              <w:rPr>
                <w:noProof/>
                <w:webHidden/>
              </w:rPr>
              <w:fldChar w:fldCharType="end"/>
            </w:r>
          </w:hyperlink>
        </w:p>
        <w:p w14:paraId="71BDEDCA" w14:textId="3AEEF2C1" w:rsidR="007151A0" w:rsidRPr="007151A0" w:rsidRDefault="00DF101A">
          <w:pPr>
            <w:pStyle w:val="21"/>
            <w:rPr>
              <w:rFonts w:asciiTheme="minorHAnsi" w:eastAsiaTheme="minorEastAsia" w:hAnsiTheme="minorHAnsi" w:cstheme="minorBidi"/>
              <w:noProof/>
              <w:sz w:val="22"/>
              <w:lang w:eastAsia="ru-RU"/>
            </w:rPr>
          </w:pPr>
          <w:hyperlink w:anchor="_Toc180084763" w:history="1">
            <w:r w:rsidR="007151A0" w:rsidRPr="007151A0">
              <w:rPr>
                <w:rStyle w:val="ab"/>
                <w:noProof/>
              </w:rPr>
              <w:t>6.2 Перечень возможных источников чрезвычайных ситуаций биолого-социального характера</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_Toc180084763 \h </w:instrText>
            </w:r>
            <w:r w:rsidR="007151A0" w:rsidRPr="007151A0">
              <w:rPr>
                <w:noProof/>
                <w:webHidden/>
              </w:rPr>
            </w:r>
            <w:r w:rsidR="007151A0" w:rsidRPr="007151A0">
              <w:rPr>
                <w:noProof/>
                <w:webHidden/>
              </w:rPr>
              <w:fldChar w:fldCharType="separate"/>
            </w:r>
            <w:r w:rsidR="007C40D6">
              <w:rPr>
                <w:noProof/>
                <w:webHidden/>
              </w:rPr>
              <w:t>87</w:t>
            </w:r>
            <w:r w:rsidR="007151A0" w:rsidRPr="007151A0">
              <w:rPr>
                <w:noProof/>
                <w:webHidden/>
              </w:rPr>
              <w:fldChar w:fldCharType="end"/>
            </w:r>
          </w:hyperlink>
        </w:p>
        <w:p w14:paraId="1E58584B" w14:textId="680D3EE1" w:rsidR="007151A0" w:rsidRPr="007151A0" w:rsidRDefault="00DF101A">
          <w:pPr>
            <w:pStyle w:val="21"/>
            <w:rPr>
              <w:rFonts w:asciiTheme="minorHAnsi" w:eastAsiaTheme="minorEastAsia" w:hAnsiTheme="minorHAnsi" w:cstheme="minorBidi"/>
              <w:noProof/>
              <w:sz w:val="22"/>
              <w:lang w:eastAsia="ru-RU"/>
            </w:rPr>
          </w:pPr>
          <w:hyperlink w:anchor="_Toc180084764" w:history="1">
            <w:r w:rsidR="007151A0" w:rsidRPr="007151A0">
              <w:rPr>
                <w:rStyle w:val="ab"/>
                <w:noProof/>
              </w:rPr>
              <w:t>6.3 Перечень мероприятий по обеспечению пожарной безопасности</w:t>
            </w:r>
            <w:r w:rsidR="007151A0" w:rsidRPr="007151A0">
              <w:rPr>
                <w:noProof/>
                <w:webHidden/>
              </w:rPr>
              <w:tab/>
            </w:r>
            <w:r w:rsidR="007151A0" w:rsidRPr="007151A0">
              <w:rPr>
                <w:noProof/>
                <w:webHidden/>
              </w:rPr>
              <w:fldChar w:fldCharType="begin"/>
            </w:r>
            <w:r w:rsidR="007151A0" w:rsidRPr="007151A0">
              <w:rPr>
                <w:noProof/>
                <w:webHidden/>
              </w:rPr>
              <w:instrText xml:space="preserve"> PAGEREF _Toc180084764 \h </w:instrText>
            </w:r>
            <w:r w:rsidR="007151A0" w:rsidRPr="007151A0">
              <w:rPr>
                <w:noProof/>
                <w:webHidden/>
              </w:rPr>
            </w:r>
            <w:r w:rsidR="007151A0" w:rsidRPr="007151A0">
              <w:rPr>
                <w:noProof/>
                <w:webHidden/>
              </w:rPr>
              <w:fldChar w:fldCharType="separate"/>
            </w:r>
            <w:r w:rsidR="007C40D6">
              <w:rPr>
                <w:noProof/>
                <w:webHidden/>
              </w:rPr>
              <w:t>89</w:t>
            </w:r>
            <w:r w:rsidR="007151A0" w:rsidRPr="007151A0">
              <w:rPr>
                <w:noProof/>
                <w:webHidden/>
              </w:rPr>
              <w:fldChar w:fldCharType="end"/>
            </w:r>
          </w:hyperlink>
        </w:p>
        <w:p w14:paraId="3E3FFD1A" w14:textId="25231C5D" w:rsidR="007151A0" w:rsidRPr="007151A0" w:rsidRDefault="00DF101A">
          <w:pPr>
            <w:pStyle w:val="13"/>
            <w:rPr>
              <w:rFonts w:asciiTheme="minorHAnsi" w:eastAsiaTheme="minorEastAsia" w:hAnsiTheme="minorHAnsi" w:cstheme="minorBidi"/>
              <w:b w:val="0"/>
              <w:sz w:val="22"/>
              <w:lang w:eastAsia="ru-RU"/>
            </w:rPr>
          </w:pPr>
          <w:hyperlink w:anchor="_Toc180084765" w:history="1">
            <w:r w:rsidR="007151A0" w:rsidRPr="007151A0">
              <w:rPr>
                <w:rStyle w:val="ab"/>
                <w:b w:val="0"/>
                <w:smallCaps/>
              </w:rPr>
              <w:t>7.</w:t>
            </w:r>
            <w:r w:rsidR="007151A0" w:rsidRPr="007151A0">
              <w:rPr>
                <w:rFonts w:asciiTheme="minorHAnsi" w:eastAsiaTheme="minorEastAsia" w:hAnsiTheme="minorHAnsi" w:cstheme="minorBidi"/>
                <w:b w:val="0"/>
                <w:sz w:val="22"/>
                <w:lang w:eastAsia="ru-RU"/>
              </w:rPr>
              <w:tab/>
            </w:r>
            <w:r w:rsidR="007151A0" w:rsidRPr="007151A0">
              <w:rPr>
                <w:rStyle w:val="ab"/>
                <w:rFonts w:ascii="Times New Roman Полужирный" w:hAnsi="Times New Roman Полужирный"/>
                <w:b w:val="0"/>
                <w:smallCaps/>
              </w:rPr>
              <w:t>Перечень земельных участков, которые включаются в границы населенных пунктов, входящих в состав муниципального</w:t>
            </w:r>
            <w:r w:rsidR="007151A0" w:rsidRPr="007151A0">
              <w:rPr>
                <w:rStyle w:val="ab"/>
                <w:b w:val="0"/>
                <w:smallCaps/>
              </w:rPr>
              <w:t xml:space="preserve"> района</w:t>
            </w:r>
            <w:r w:rsidR="007151A0" w:rsidRPr="007151A0">
              <w:rPr>
                <w:rStyle w:val="ab"/>
                <w:rFonts w:ascii="Times New Roman Полужирный" w:hAnsi="Times New Roman Полужирный"/>
                <w:b w:val="0"/>
                <w:smallCaps/>
              </w:rPr>
              <w:t>,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_Toc180084765 \h </w:instrText>
            </w:r>
            <w:r w:rsidR="007151A0" w:rsidRPr="007151A0">
              <w:rPr>
                <w:b w:val="0"/>
                <w:webHidden/>
              </w:rPr>
            </w:r>
            <w:r w:rsidR="007151A0" w:rsidRPr="007151A0">
              <w:rPr>
                <w:b w:val="0"/>
                <w:webHidden/>
              </w:rPr>
              <w:fldChar w:fldCharType="separate"/>
            </w:r>
            <w:r w:rsidR="007C40D6">
              <w:rPr>
                <w:b w:val="0"/>
                <w:webHidden/>
              </w:rPr>
              <w:t>94</w:t>
            </w:r>
            <w:r w:rsidR="007151A0" w:rsidRPr="007151A0">
              <w:rPr>
                <w:b w:val="0"/>
                <w:webHidden/>
              </w:rPr>
              <w:fldChar w:fldCharType="end"/>
            </w:r>
          </w:hyperlink>
        </w:p>
        <w:p w14:paraId="37DDAFB4" w14:textId="62A5B2D1" w:rsidR="007151A0" w:rsidRPr="007151A0" w:rsidRDefault="00DF101A">
          <w:pPr>
            <w:pStyle w:val="13"/>
            <w:rPr>
              <w:rFonts w:asciiTheme="minorHAnsi" w:eastAsiaTheme="minorEastAsia" w:hAnsiTheme="minorHAnsi" w:cstheme="minorBidi"/>
              <w:b w:val="0"/>
              <w:sz w:val="22"/>
              <w:lang w:eastAsia="ru-RU"/>
            </w:rPr>
          </w:pPr>
          <w:hyperlink w:anchor="_Toc180084766" w:history="1">
            <w:r w:rsidR="007151A0" w:rsidRPr="007151A0">
              <w:rPr>
                <w:rStyle w:val="ab"/>
                <w:b w:val="0"/>
                <w:smallCaps/>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_Toc180084766 \h </w:instrText>
            </w:r>
            <w:r w:rsidR="007151A0" w:rsidRPr="007151A0">
              <w:rPr>
                <w:b w:val="0"/>
                <w:webHidden/>
              </w:rPr>
            </w:r>
            <w:r w:rsidR="007151A0" w:rsidRPr="007151A0">
              <w:rPr>
                <w:b w:val="0"/>
                <w:webHidden/>
              </w:rPr>
              <w:fldChar w:fldCharType="separate"/>
            </w:r>
            <w:r w:rsidR="007C40D6">
              <w:rPr>
                <w:b w:val="0"/>
                <w:webHidden/>
              </w:rPr>
              <w:t>119</w:t>
            </w:r>
            <w:r w:rsidR="007151A0" w:rsidRPr="007151A0">
              <w:rPr>
                <w:b w:val="0"/>
                <w:webHidden/>
              </w:rPr>
              <w:fldChar w:fldCharType="end"/>
            </w:r>
          </w:hyperlink>
        </w:p>
        <w:p w14:paraId="4EAA5D63" w14:textId="2261EC1D" w:rsidR="007151A0" w:rsidRPr="007151A0" w:rsidRDefault="00DF101A">
          <w:pPr>
            <w:pStyle w:val="13"/>
            <w:rPr>
              <w:rFonts w:asciiTheme="minorHAnsi" w:eastAsiaTheme="minorEastAsia" w:hAnsiTheme="minorHAnsi" w:cstheme="minorBidi"/>
              <w:b w:val="0"/>
              <w:sz w:val="22"/>
              <w:lang w:eastAsia="ru-RU"/>
            </w:rPr>
          </w:pPr>
          <w:hyperlink w:anchor="_Toc180084767" w:history="1">
            <w:r w:rsidR="007151A0" w:rsidRPr="007151A0">
              <w:rPr>
                <w:rStyle w:val="ab"/>
                <w:b w:val="0"/>
                <w:smallCaps/>
              </w:rPr>
              <w:t>9. Основные технико-экономические показатели генерального плана</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_Toc180084767 \h </w:instrText>
            </w:r>
            <w:r w:rsidR="007151A0" w:rsidRPr="007151A0">
              <w:rPr>
                <w:b w:val="0"/>
                <w:webHidden/>
              </w:rPr>
            </w:r>
            <w:r w:rsidR="007151A0" w:rsidRPr="007151A0">
              <w:rPr>
                <w:b w:val="0"/>
                <w:webHidden/>
              </w:rPr>
              <w:fldChar w:fldCharType="separate"/>
            </w:r>
            <w:r w:rsidR="007C40D6">
              <w:rPr>
                <w:b w:val="0"/>
                <w:webHidden/>
              </w:rPr>
              <w:t>120</w:t>
            </w:r>
            <w:r w:rsidR="007151A0" w:rsidRPr="007151A0">
              <w:rPr>
                <w:b w:val="0"/>
                <w:webHidden/>
              </w:rPr>
              <w:fldChar w:fldCharType="end"/>
            </w:r>
          </w:hyperlink>
        </w:p>
        <w:p w14:paraId="78CD865D" w14:textId="59B703A3" w:rsidR="007151A0" w:rsidRPr="007151A0" w:rsidRDefault="00DF101A">
          <w:pPr>
            <w:pStyle w:val="13"/>
            <w:rPr>
              <w:rFonts w:asciiTheme="minorHAnsi" w:eastAsiaTheme="minorEastAsia" w:hAnsiTheme="minorHAnsi" w:cstheme="minorBidi"/>
              <w:b w:val="0"/>
              <w:sz w:val="22"/>
              <w:lang w:eastAsia="ru-RU"/>
            </w:rPr>
          </w:pPr>
          <w:hyperlink w:anchor="_Toc180084768" w:history="1">
            <w:r w:rsidR="007151A0" w:rsidRPr="007151A0">
              <w:rPr>
                <w:rStyle w:val="ab"/>
                <w:b w:val="0"/>
              </w:rPr>
              <w:t>ПРИЛОЖЕНИЕ 1. Письмо Министерства природных ресурсов и экологии Республики Хакасия от 08.07.2024 №010-3730-ТБ</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_Toc180084768 \h </w:instrText>
            </w:r>
            <w:r w:rsidR="007151A0" w:rsidRPr="007151A0">
              <w:rPr>
                <w:b w:val="0"/>
                <w:webHidden/>
              </w:rPr>
            </w:r>
            <w:r w:rsidR="007151A0" w:rsidRPr="007151A0">
              <w:rPr>
                <w:b w:val="0"/>
                <w:webHidden/>
              </w:rPr>
              <w:fldChar w:fldCharType="separate"/>
            </w:r>
            <w:r w:rsidR="007C40D6">
              <w:rPr>
                <w:b w:val="0"/>
                <w:webHidden/>
              </w:rPr>
              <w:t>124</w:t>
            </w:r>
            <w:r w:rsidR="007151A0" w:rsidRPr="007151A0">
              <w:rPr>
                <w:b w:val="0"/>
                <w:webHidden/>
              </w:rPr>
              <w:fldChar w:fldCharType="end"/>
            </w:r>
          </w:hyperlink>
        </w:p>
        <w:p w14:paraId="7FA89119" w14:textId="4A0F1C23" w:rsidR="007151A0" w:rsidRPr="007151A0" w:rsidRDefault="00DF101A">
          <w:pPr>
            <w:pStyle w:val="13"/>
            <w:rPr>
              <w:rFonts w:asciiTheme="minorHAnsi" w:eastAsiaTheme="minorEastAsia" w:hAnsiTheme="minorHAnsi" w:cstheme="minorBidi"/>
              <w:b w:val="0"/>
              <w:sz w:val="22"/>
              <w:lang w:eastAsia="ru-RU"/>
            </w:rPr>
          </w:pPr>
          <w:hyperlink w:anchor="_Toc180084769" w:history="1">
            <w:r w:rsidR="007151A0" w:rsidRPr="007151A0">
              <w:rPr>
                <w:rStyle w:val="ab"/>
                <w:b w:val="0"/>
              </w:rPr>
              <w:t>ПРИЛОЖЕНИЕ 2. Письмо ФГБУ «Среднесибирское управление по гидрометеорологии и мониторингу окружающей среды» от 11.07.2024 №309/11-221</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_Toc180084769 \h </w:instrText>
            </w:r>
            <w:r w:rsidR="007151A0" w:rsidRPr="007151A0">
              <w:rPr>
                <w:b w:val="0"/>
                <w:webHidden/>
              </w:rPr>
            </w:r>
            <w:r w:rsidR="007151A0" w:rsidRPr="007151A0">
              <w:rPr>
                <w:b w:val="0"/>
                <w:webHidden/>
              </w:rPr>
              <w:fldChar w:fldCharType="separate"/>
            </w:r>
            <w:r w:rsidR="007C40D6">
              <w:rPr>
                <w:b w:val="0"/>
                <w:webHidden/>
              </w:rPr>
              <w:t>127</w:t>
            </w:r>
            <w:r w:rsidR="007151A0" w:rsidRPr="007151A0">
              <w:rPr>
                <w:b w:val="0"/>
                <w:webHidden/>
              </w:rPr>
              <w:fldChar w:fldCharType="end"/>
            </w:r>
          </w:hyperlink>
        </w:p>
        <w:p w14:paraId="00D35AE8" w14:textId="54577007" w:rsidR="007151A0" w:rsidRPr="007151A0" w:rsidRDefault="00DF101A">
          <w:pPr>
            <w:pStyle w:val="13"/>
            <w:rPr>
              <w:rFonts w:asciiTheme="minorHAnsi" w:eastAsiaTheme="minorEastAsia" w:hAnsiTheme="minorHAnsi" w:cstheme="minorBidi"/>
              <w:b w:val="0"/>
              <w:sz w:val="22"/>
              <w:lang w:eastAsia="ru-RU"/>
            </w:rPr>
          </w:pPr>
          <w:hyperlink w:anchor="_Toc180084770" w:history="1">
            <w:r w:rsidR="007151A0" w:rsidRPr="007151A0">
              <w:rPr>
                <w:rStyle w:val="ab"/>
                <w:b w:val="0"/>
              </w:rPr>
              <w:t>ПРИЛОЖЕНИЕ 3. Письмо Главного управления ветеринарии Республики Хакасия от 21.06.2024 №311-294-ЕБ</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_Toc180084770 \h </w:instrText>
            </w:r>
            <w:r w:rsidR="007151A0" w:rsidRPr="007151A0">
              <w:rPr>
                <w:b w:val="0"/>
                <w:webHidden/>
              </w:rPr>
            </w:r>
            <w:r w:rsidR="007151A0" w:rsidRPr="007151A0">
              <w:rPr>
                <w:b w:val="0"/>
                <w:webHidden/>
              </w:rPr>
              <w:fldChar w:fldCharType="separate"/>
            </w:r>
            <w:r w:rsidR="007C40D6">
              <w:rPr>
                <w:b w:val="0"/>
                <w:webHidden/>
              </w:rPr>
              <w:t>129</w:t>
            </w:r>
            <w:r w:rsidR="007151A0" w:rsidRPr="007151A0">
              <w:rPr>
                <w:b w:val="0"/>
                <w:webHidden/>
              </w:rPr>
              <w:fldChar w:fldCharType="end"/>
            </w:r>
          </w:hyperlink>
        </w:p>
        <w:p w14:paraId="47531C45" w14:textId="59B95033" w:rsidR="007151A0" w:rsidRPr="007151A0" w:rsidRDefault="00DF101A">
          <w:pPr>
            <w:pStyle w:val="13"/>
            <w:rPr>
              <w:rFonts w:asciiTheme="minorHAnsi" w:eastAsiaTheme="minorEastAsia" w:hAnsiTheme="minorHAnsi" w:cstheme="minorBidi"/>
              <w:b w:val="0"/>
              <w:sz w:val="22"/>
              <w:lang w:eastAsia="ru-RU"/>
            </w:rPr>
          </w:pPr>
          <w:hyperlink w:anchor="_Toc180084771" w:history="1">
            <w:r w:rsidR="007151A0" w:rsidRPr="007151A0">
              <w:rPr>
                <w:rStyle w:val="ab"/>
                <w:b w:val="0"/>
              </w:rPr>
              <w:t>ПРИЛОЖЕНИЕ 4. Письмо Государственной инспекции по охране объектов культурного наследия Республики Хакасия от 18.06.2024 №430-1663-ДЛ</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_Toc180084771 \h </w:instrText>
            </w:r>
            <w:r w:rsidR="007151A0" w:rsidRPr="007151A0">
              <w:rPr>
                <w:b w:val="0"/>
                <w:webHidden/>
              </w:rPr>
            </w:r>
            <w:r w:rsidR="007151A0" w:rsidRPr="007151A0">
              <w:rPr>
                <w:b w:val="0"/>
                <w:webHidden/>
              </w:rPr>
              <w:fldChar w:fldCharType="separate"/>
            </w:r>
            <w:r w:rsidR="007C40D6">
              <w:rPr>
                <w:b w:val="0"/>
                <w:webHidden/>
              </w:rPr>
              <w:t>130</w:t>
            </w:r>
            <w:r w:rsidR="007151A0" w:rsidRPr="007151A0">
              <w:rPr>
                <w:b w:val="0"/>
                <w:webHidden/>
              </w:rPr>
              <w:fldChar w:fldCharType="end"/>
            </w:r>
          </w:hyperlink>
        </w:p>
        <w:p w14:paraId="5A70606D" w14:textId="6E29C552" w:rsidR="007151A0" w:rsidRPr="007151A0" w:rsidRDefault="00DF101A">
          <w:pPr>
            <w:pStyle w:val="13"/>
            <w:rPr>
              <w:rFonts w:asciiTheme="minorHAnsi" w:eastAsiaTheme="minorEastAsia" w:hAnsiTheme="minorHAnsi" w:cstheme="minorBidi"/>
              <w:b w:val="0"/>
              <w:sz w:val="22"/>
              <w:lang w:eastAsia="ru-RU"/>
            </w:rPr>
          </w:pPr>
          <w:hyperlink w:anchor="_Toc180084772" w:history="1">
            <w:r w:rsidR="007151A0" w:rsidRPr="007151A0">
              <w:rPr>
                <w:rStyle w:val="ab"/>
                <w:b w:val="0"/>
              </w:rPr>
              <w:t>ПРИЛОЖЕНИЕ 5. График установления границ зон затопления, подтопления на территории Республики Хакасия от 18.06.2024 №430-1663-ДЛ</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_Toc180084772 \h </w:instrText>
            </w:r>
            <w:r w:rsidR="007151A0" w:rsidRPr="007151A0">
              <w:rPr>
                <w:b w:val="0"/>
                <w:webHidden/>
              </w:rPr>
            </w:r>
            <w:r w:rsidR="007151A0" w:rsidRPr="007151A0">
              <w:rPr>
                <w:b w:val="0"/>
                <w:webHidden/>
              </w:rPr>
              <w:fldChar w:fldCharType="separate"/>
            </w:r>
            <w:r w:rsidR="007C40D6">
              <w:rPr>
                <w:b w:val="0"/>
                <w:webHidden/>
              </w:rPr>
              <w:t>132</w:t>
            </w:r>
            <w:r w:rsidR="007151A0" w:rsidRPr="007151A0">
              <w:rPr>
                <w:b w:val="0"/>
                <w:webHidden/>
              </w:rPr>
              <w:fldChar w:fldCharType="end"/>
            </w:r>
          </w:hyperlink>
        </w:p>
        <w:p w14:paraId="24302757" w14:textId="7FF747BF" w:rsidR="007151A0" w:rsidRPr="007151A0" w:rsidRDefault="00DF101A">
          <w:pPr>
            <w:pStyle w:val="13"/>
            <w:rPr>
              <w:rFonts w:asciiTheme="minorHAnsi" w:eastAsiaTheme="minorEastAsia" w:hAnsiTheme="minorHAnsi" w:cstheme="minorBidi"/>
              <w:b w:val="0"/>
              <w:sz w:val="22"/>
              <w:lang w:eastAsia="ru-RU"/>
            </w:rPr>
          </w:pPr>
          <w:hyperlink w:anchor="_Toc180084773" w:history="1">
            <w:r w:rsidR="007151A0" w:rsidRPr="007151A0">
              <w:rPr>
                <w:rStyle w:val="ab"/>
                <w:b w:val="0"/>
              </w:rPr>
              <w:t>ПРИЛОЖЕНИЕ 6. Отдела по ГО и ЧС Администрации Усть-Абаканского района от 19.07.2024 №528</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_Toc180084773 \h </w:instrText>
            </w:r>
            <w:r w:rsidR="007151A0" w:rsidRPr="007151A0">
              <w:rPr>
                <w:b w:val="0"/>
                <w:webHidden/>
              </w:rPr>
            </w:r>
            <w:r w:rsidR="007151A0" w:rsidRPr="007151A0">
              <w:rPr>
                <w:b w:val="0"/>
                <w:webHidden/>
              </w:rPr>
              <w:fldChar w:fldCharType="separate"/>
            </w:r>
            <w:r w:rsidR="007C40D6">
              <w:rPr>
                <w:b w:val="0"/>
                <w:webHidden/>
              </w:rPr>
              <w:t>133</w:t>
            </w:r>
            <w:r w:rsidR="007151A0" w:rsidRPr="007151A0">
              <w:rPr>
                <w:b w:val="0"/>
                <w:webHidden/>
              </w:rPr>
              <w:fldChar w:fldCharType="end"/>
            </w:r>
          </w:hyperlink>
        </w:p>
        <w:p w14:paraId="6662041A" w14:textId="293A0B7F" w:rsidR="007151A0" w:rsidRPr="007151A0" w:rsidRDefault="00DF101A">
          <w:pPr>
            <w:pStyle w:val="13"/>
            <w:rPr>
              <w:rFonts w:asciiTheme="minorHAnsi" w:eastAsiaTheme="minorEastAsia" w:hAnsiTheme="minorHAnsi" w:cstheme="minorBidi"/>
              <w:b w:val="0"/>
              <w:sz w:val="22"/>
              <w:lang w:eastAsia="ru-RU"/>
            </w:rPr>
          </w:pPr>
          <w:hyperlink w:anchor="_Toc180084774" w:history="1">
            <w:r w:rsidR="007151A0" w:rsidRPr="007151A0">
              <w:rPr>
                <w:rStyle w:val="ab"/>
                <w:b w:val="0"/>
              </w:rPr>
              <w:t>ПРИЛОЖЕНИЕ 7. Письмо Министерство экономического развития Республики Хакасия от 26.07.2024 №050-4393</w:t>
            </w:r>
            <w:r w:rsidR="007151A0" w:rsidRPr="007151A0">
              <w:rPr>
                <w:b w:val="0"/>
                <w:webHidden/>
              </w:rPr>
              <w:tab/>
            </w:r>
            <w:r w:rsidR="007151A0" w:rsidRPr="007151A0">
              <w:rPr>
                <w:b w:val="0"/>
                <w:webHidden/>
              </w:rPr>
              <w:fldChar w:fldCharType="begin"/>
            </w:r>
            <w:r w:rsidR="007151A0" w:rsidRPr="007151A0">
              <w:rPr>
                <w:b w:val="0"/>
                <w:webHidden/>
              </w:rPr>
              <w:instrText xml:space="preserve"> PAGEREF _Toc180084774 \h </w:instrText>
            </w:r>
            <w:r w:rsidR="007151A0" w:rsidRPr="007151A0">
              <w:rPr>
                <w:b w:val="0"/>
                <w:webHidden/>
              </w:rPr>
            </w:r>
            <w:r w:rsidR="007151A0" w:rsidRPr="007151A0">
              <w:rPr>
                <w:b w:val="0"/>
                <w:webHidden/>
              </w:rPr>
              <w:fldChar w:fldCharType="separate"/>
            </w:r>
            <w:r w:rsidR="007C40D6">
              <w:rPr>
                <w:b w:val="0"/>
                <w:webHidden/>
              </w:rPr>
              <w:t>136</w:t>
            </w:r>
            <w:r w:rsidR="007151A0" w:rsidRPr="007151A0">
              <w:rPr>
                <w:b w:val="0"/>
                <w:webHidden/>
              </w:rPr>
              <w:fldChar w:fldCharType="end"/>
            </w:r>
          </w:hyperlink>
        </w:p>
        <w:p w14:paraId="3352A49A" w14:textId="59444EEF" w:rsidR="00032C9D" w:rsidRPr="007151A0" w:rsidRDefault="00032C9D">
          <w:r w:rsidRPr="007151A0">
            <w:rPr>
              <w:rFonts w:ascii="Times New Roman" w:eastAsia="Calibri" w:hAnsi="Times New Roman" w:cs="Times New Roman"/>
              <w:sz w:val="24"/>
            </w:rPr>
            <w:fldChar w:fldCharType="end"/>
          </w:r>
        </w:p>
      </w:sdtContent>
    </w:sdt>
    <w:p w14:paraId="604000D8" w14:textId="7D479D23" w:rsidR="0078445A" w:rsidRPr="007151A0" w:rsidRDefault="0078445A"/>
    <w:p w14:paraId="347E49F3" w14:textId="77777777" w:rsidR="00B065A8" w:rsidRPr="00B065A8" w:rsidRDefault="00B065A8" w:rsidP="00B065A8">
      <w:pPr>
        <w:pStyle w:val="01"/>
        <w:spacing w:before="0" w:after="0"/>
        <w:rPr>
          <w:color w:val="auto"/>
          <w:szCs w:val="24"/>
        </w:rPr>
      </w:pPr>
      <w:bookmarkStart w:id="0" w:name="_Toc449693129"/>
      <w:bookmarkStart w:id="1" w:name="_Toc449706540"/>
      <w:bookmarkStart w:id="2" w:name="_Toc455158228"/>
      <w:r w:rsidRPr="00B065A8">
        <w:rPr>
          <w:color w:val="auto"/>
          <w:szCs w:val="24"/>
        </w:rPr>
        <w:lastRenderedPageBreak/>
        <w:t>СПИСОК ИСПОЛЬЗОВАННЫХ СОКРАЩЕНИЙ</w:t>
      </w:r>
      <w:bookmarkEnd w:id="0"/>
      <w:bookmarkEnd w:id="1"/>
      <w:bookmarkEnd w:id="2"/>
    </w:p>
    <w:p w14:paraId="6BE7AC0B" w14:textId="77777777" w:rsidR="00B065A8" w:rsidRPr="00B065A8" w:rsidRDefault="00B065A8" w:rsidP="00B065A8">
      <w:pPr>
        <w:spacing w:after="0" w:line="240" w:lineRule="auto"/>
        <w:rPr>
          <w:rFonts w:ascii="Times New Roman" w:hAnsi="Times New Roman" w:cs="Times New Roman"/>
          <w:sz w:val="24"/>
          <w:szCs w:val="24"/>
        </w:rPr>
      </w:pPr>
    </w:p>
    <w:tbl>
      <w:tblPr>
        <w:tblW w:w="0" w:type="auto"/>
        <w:tblLook w:val="01E0" w:firstRow="1" w:lastRow="1" w:firstColumn="1" w:lastColumn="1" w:noHBand="0" w:noVBand="0"/>
      </w:tblPr>
      <w:tblGrid>
        <w:gridCol w:w="4614"/>
        <w:gridCol w:w="5024"/>
      </w:tblGrid>
      <w:tr w:rsidR="00B065A8" w:rsidRPr="00B065A8" w14:paraId="7AF83B67" w14:textId="77777777" w:rsidTr="00F44853">
        <w:trPr>
          <w:trHeight w:val="3848"/>
        </w:trPr>
        <w:tc>
          <w:tcPr>
            <w:tcW w:w="4786" w:type="dxa"/>
            <w:tcBorders>
              <w:right w:val="single" w:sz="2" w:space="0" w:color="000000"/>
            </w:tcBorders>
          </w:tcPr>
          <w:p w14:paraId="31C007C0"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а/б – асфальтобетон;</w:t>
            </w:r>
          </w:p>
          <w:p w14:paraId="2EF61E01"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а/д – автомобильная дорога;</w:t>
            </w:r>
          </w:p>
          <w:p w14:paraId="32E9CA41"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АЗС – автозаправочная станция;</w:t>
            </w:r>
          </w:p>
          <w:p w14:paraId="4E00FACD"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proofErr w:type="spellStart"/>
            <w:r w:rsidRPr="00B065A8">
              <w:rPr>
                <w:rFonts w:ascii="Times New Roman" w:hAnsi="Times New Roman" w:cs="Times New Roman"/>
                <w:sz w:val="24"/>
                <w:szCs w:val="24"/>
              </w:rPr>
              <w:t>ВЛ</w:t>
            </w:r>
            <w:proofErr w:type="spellEnd"/>
            <w:r w:rsidRPr="00B065A8">
              <w:rPr>
                <w:rFonts w:ascii="Times New Roman" w:hAnsi="Times New Roman" w:cs="Times New Roman"/>
                <w:sz w:val="24"/>
                <w:szCs w:val="24"/>
              </w:rPr>
              <w:t xml:space="preserve"> – воздушные линии электропередачи;</w:t>
            </w:r>
          </w:p>
          <w:p w14:paraId="16A2667D"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г. – год;</w:t>
            </w:r>
          </w:p>
          <w:p w14:paraId="6F427EFB"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гг. – годы;</w:t>
            </w:r>
          </w:p>
          <w:p w14:paraId="650E5E83"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ГРП – газораспределительный пункт;</w:t>
            </w:r>
          </w:p>
          <w:p w14:paraId="734CC731"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proofErr w:type="spellStart"/>
            <w:r w:rsidRPr="00B065A8">
              <w:rPr>
                <w:rFonts w:ascii="Times New Roman" w:hAnsi="Times New Roman" w:cs="Times New Roman"/>
                <w:sz w:val="24"/>
                <w:szCs w:val="24"/>
              </w:rPr>
              <w:t>ГРС</w:t>
            </w:r>
            <w:proofErr w:type="spellEnd"/>
            <w:r w:rsidRPr="00B065A8">
              <w:rPr>
                <w:rFonts w:ascii="Times New Roman" w:hAnsi="Times New Roman" w:cs="Times New Roman"/>
                <w:sz w:val="24"/>
                <w:szCs w:val="24"/>
              </w:rPr>
              <w:t xml:space="preserve"> – газораспределительная станция;</w:t>
            </w:r>
          </w:p>
          <w:p w14:paraId="63828973" w14:textId="77777777" w:rsidR="00B065A8" w:rsidRPr="00B065A8" w:rsidRDefault="00B065A8" w:rsidP="00F44853">
            <w:pPr>
              <w:tabs>
                <w:tab w:val="right" w:pos="4569"/>
              </w:tabs>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ед. – единица;</w:t>
            </w:r>
          </w:p>
          <w:p w14:paraId="34CC3142" w14:textId="77777777" w:rsidR="00B065A8" w:rsidRPr="00B065A8" w:rsidRDefault="00B065A8" w:rsidP="00F44853">
            <w:pPr>
              <w:suppressAutoHyphens/>
              <w:spacing w:after="0" w:line="240" w:lineRule="auto"/>
              <w:rPr>
                <w:rFonts w:ascii="Times New Roman" w:hAnsi="Times New Roman" w:cs="Times New Roman"/>
                <w:sz w:val="24"/>
                <w:szCs w:val="24"/>
              </w:rPr>
            </w:pPr>
            <w:proofErr w:type="spellStart"/>
            <w:r w:rsidRPr="00B065A8">
              <w:rPr>
                <w:rFonts w:ascii="Times New Roman" w:hAnsi="Times New Roman" w:cs="Times New Roman"/>
                <w:sz w:val="24"/>
                <w:szCs w:val="24"/>
              </w:rPr>
              <w:t>ЗСО</w:t>
            </w:r>
            <w:proofErr w:type="spellEnd"/>
            <w:r w:rsidRPr="00B065A8">
              <w:rPr>
                <w:rFonts w:ascii="Times New Roman" w:hAnsi="Times New Roman" w:cs="Times New Roman"/>
                <w:sz w:val="24"/>
                <w:szCs w:val="24"/>
              </w:rPr>
              <w:t xml:space="preserve"> – зоны санитарной охраны источников водоснабжения;</w:t>
            </w:r>
          </w:p>
          <w:p w14:paraId="188A8918"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кв. – квадратный;</w:t>
            </w:r>
          </w:p>
          <w:p w14:paraId="15BA2893"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КОС – комплекс очистных сооружений;</w:t>
            </w:r>
          </w:p>
          <w:p w14:paraId="77BD0504"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куб. – кубический;</w:t>
            </w:r>
          </w:p>
          <w:p w14:paraId="297660D7" w14:textId="77777777" w:rsidR="00B065A8" w:rsidRPr="00B065A8" w:rsidRDefault="00B065A8" w:rsidP="00F44853">
            <w:pPr>
              <w:suppressAutoHyphens/>
              <w:spacing w:after="0" w:line="240" w:lineRule="auto"/>
              <w:rPr>
                <w:rFonts w:ascii="Times New Roman" w:hAnsi="Times New Roman" w:cs="Times New Roman"/>
                <w:sz w:val="24"/>
                <w:szCs w:val="24"/>
              </w:rPr>
            </w:pPr>
            <w:proofErr w:type="spellStart"/>
            <w:r w:rsidRPr="00B065A8">
              <w:rPr>
                <w:rFonts w:ascii="Times New Roman" w:hAnsi="Times New Roman" w:cs="Times New Roman"/>
                <w:sz w:val="24"/>
                <w:szCs w:val="24"/>
              </w:rPr>
              <w:t>МНГП</w:t>
            </w:r>
            <w:proofErr w:type="spellEnd"/>
            <w:r w:rsidRPr="00B065A8">
              <w:rPr>
                <w:rFonts w:ascii="Times New Roman" w:hAnsi="Times New Roman" w:cs="Times New Roman"/>
                <w:sz w:val="24"/>
                <w:szCs w:val="24"/>
              </w:rPr>
              <w:t xml:space="preserve"> – местные нормативы градостроительного проектирования;</w:t>
            </w:r>
          </w:p>
          <w:p w14:paraId="3D6DF1A5" w14:textId="77777777" w:rsidR="00B065A8" w:rsidRPr="00B065A8" w:rsidRDefault="00B065A8" w:rsidP="00F44853">
            <w:pPr>
              <w:suppressAutoHyphens/>
              <w:spacing w:after="0" w:line="240" w:lineRule="auto"/>
              <w:rPr>
                <w:rFonts w:ascii="Times New Roman" w:hAnsi="Times New Roman" w:cs="Times New Roman"/>
                <w:sz w:val="24"/>
                <w:szCs w:val="24"/>
              </w:rPr>
            </w:pPr>
            <w:r w:rsidRPr="00B065A8">
              <w:rPr>
                <w:rFonts w:ascii="Times New Roman" w:hAnsi="Times New Roman" w:cs="Times New Roman"/>
                <w:sz w:val="24"/>
                <w:szCs w:val="24"/>
              </w:rPr>
              <w:t>МОУ – муниципальное образовательное учреждение;</w:t>
            </w:r>
          </w:p>
          <w:p w14:paraId="3DDC231B"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МУ – муниципальное учреждение;</w:t>
            </w:r>
          </w:p>
        </w:tc>
        <w:tc>
          <w:tcPr>
            <w:tcW w:w="5245" w:type="dxa"/>
            <w:tcBorders>
              <w:left w:val="single" w:sz="2" w:space="0" w:color="000000"/>
            </w:tcBorders>
          </w:tcPr>
          <w:p w14:paraId="239CC485"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proofErr w:type="spellStart"/>
            <w:r w:rsidRPr="00B065A8">
              <w:rPr>
                <w:rFonts w:ascii="Times New Roman" w:hAnsi="Times New Roman" w:cs="Times New Roman"/>
                <w:sz w:val="24"/>
                <w:szCs w:val="24"/>
              </w:rPr>
              <w:t>н.д</w:t>
            </w:r>
            <w:proofErr w:type="spellEnd"/>
            <w:r w:rsidRPr="00B065A8">
              <w:rPr>
                <w:rFonts w:ascii="Times New Roman" w:hAnsi="Times New Roman" w:cs="Times New Roman"/>
                <w:sz w:val="24"/>
                <w:szCs w:val="24"/>
              </w:rPr>
              <w:t>. – нет данных;</w:t>
            </w:r>
          </w:p>
          <w:p w14:paraId="502BD5CB"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неуд. – неудовлетворительное;</w:t>
            </w:r>
          </w:p>
          <w:p w14:paraId="3CB59E6B"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ОАО – открытое акционерное общество;</w:t>
            </w:r>
          </w:p>
          <w:p w14:paraId="1E8B4843" w14:textId="77777777" w:rsidR="00B065A8" w:rsidRPr="00B065A8" w:rsidRDefault="00B065A8" w:rsidP="00F44853">
            <w:pPr>
              <w:suppressAutoHyphens/>
              <w:spacing w:after="0" w:line="240" w:lineRule="auto"/>
              <w:rPr>
                <w:rFonts w:ascii="Times New Roman" w:hAnsi="Times New Roman" w:cs="Times New Roman"/>
                <w:sz w:val="24"/>
                <w:szCs w:val="24"/>
              </w:rPr>
            </w:pPr>
            <w:r w:rsidRPr="00B065A8">
              <w:rPr>
                <w:rFonts w:ascii="Times New Roman" w:hAnsi="Times New Roman" w:cs="Times New Roman"/>
                <w:sz w:val="24"/>
                <w:szCs w:val="24"/>
              </w:rPr>
              <w:t>ООО – общество с ограниченной ответственностью;</w:t>
            </w:r>
          </w:p>
          <w:p w14:paraId="60600090" w14:textId="77777777" w:rsidR="00B065A8" w:rsidRPr="00B065A8" w:rsidRDefault="00B065A8" w:rsidP="00F44853">
            <w:pPr>
              <w:suppressAutoHyphens/>
              <w:spacing w:after="0" w:line="240" w:lineRule="auto"/>
              <w:rPr>
                <w:rFonts w:ascii="Times New Roman" w:hAnsi="Times New Roman" w:cs="Times New Roman"/>
                <w:sz w:val="24"/>
                <w:szCs w:val="24"/>
              </w:rPr>
            </w:pPr>
            <w:r w:rsidRPr="00B065A8">
              <w:rPr>
                <w:rFonts w:ascii="Times New Roman" w:hAnsi="Times New Roman" w:cs="Times New Roman"/>
                <w:sz w:val="24"/>
                <w:szCs w:val="24"/>
              </w:rPr>
              <w:t>с. -село;</w:t>
            </w:r>
          </w:p>
          <w:p w14:paraId="156F40CD"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ж/д ст. - железнодорожная станция;</w:t>
            </w:r>
          </w:p>
          <w:p w14:paraId="6815AC19"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proofErr w:type="spellStart"/>
            <w:r w:rsidRPr="00B065A8">
              <w:rPr>
                <w:rFonts w:ascii="Times New Roman" w:hAnsi="Times New Roman" w:cs="Times New Roman"/>
                <w:sz w:val="24"/>
                <w:szCs w:val="24"/>
              </w:rPr>
              <w:t>ПАО</w:t>
            </w:r>
            <w:proofErr w:type="spellEnd"/>
            <w:r w:rsidRPr="00B065A8">
              <w:rPr>
                <w:rFonts w:ascii="Times New Roman" w:hAnsi="Times New Roman" w:cs="Times New Roman"/>
                <w:sz w:val="24"/>
                <w:szCs w:val="24"/>
              </w:rPr>
              <w:t xml:space="preserve"> – публичное акционерное общество;</w:t>
            </w:r>
          </w:p>
          <w:p w14:paraId="22781AB1"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proofErr w:type="spellStart"/>
            <w:r w:rsidRPr="00B065A8">
              <w:rPr>
                <w:rFonts w:ascii="Times New Roman" w:eastAsia="Calibri" w:hAnsi="Times New Roman" w:cs="Times New Roman"/>
                <w:sz w:val="24"/>
                <w:szCs w:val="24"/>
              </w:rPr>
              <w:t>ПГС</w:t>
            </w:r>
            <w:proofErr w:type="spellEnd"/>
            <w:r w:rsidRPr="00B065A8">
              <w:rPr>
                <w:rFonts w:ascii="Times New Roman" w:eastAsia="Calibri" w:hAnsi="Times New Roman" w:cs="Times New Roman"/>
                <w:sz w:val="24"/>
                <w:szCs w:val="24"/>
              </w:rPr>
              <w:t xml:space="preserve"> – песчано-гравийная смесь;</w:t>
            </w:r>
          </w:p>
          <w:p w14:paraId="74A4C972"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proofErr w:type="spellStart"/>
            <w:r w:rsidRPr="00B065A8">
              <w:rPr>
                <w:rFonts w:ascii="Times New Roman" w:hAnsi="Times New Roman" w:cs="Times New Roman"/>
                <w:sz w:val="24"/>
                <w:szCs w:val="24"/>
              </w:rPr>
              <w:t>ПС</w:t>
            </w:r>
            <w:proofErr w:type="spellEnd"/>
            <w:r w:rsidRPr="00B065A8">
              <w:rPr>
                <w:rFonts w:ascii="Times New Roman" w:hAnsi="Times New Roman" w:cs="Times New Roman"/>
                <w:sz w:val="24"/>
                <w:szCs w:val="24"/>
              </w:rPr>
              <w:t xml:space="preserve"> – электроподстанция;</w:t>
            </w:r>
          </w:p>
          <w:p w14:paraId="70D10FC0"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р. – река;</w:t>
            </w:r>
          </w:p>
          <w:p w14:paraId="1F5623FA"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proofErr w:type="spellStart"/>
            <w:r w:rsidRPr="00B065A8">
              <w:rPr>
                <w:rFonts w:ascii="Times New Roman" w:hAnsi="Times New Roman" w:cs="Times New Roman"/>
                <w:sz w:val="24"/>
                <w:szCs w:val="24"/>
              </w:rPr>
              <w:t>СЗЗ</w:t>
            </w:r>
            <w:proofErr w:type="spellEnd"/>
            <w:r w:rsidRPr="00B065A8">
              <w:rPr>
                <w:rFonts w:ascii="Times New Roman" w:hAnsi="Times New Roman" w:cs="Times New Roman"/>
                <w:sz w:val="24"/>
                <w:szCs w:val="24"/>
              </w:rPr>
              <w:t xml:space="preserve"> – санитарно-защитная зона;</w:t>
            </w:r>
          </w:p>
          <w:p w14:paraId="46AEDE99"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СТО – станция технического обслуживания;</w:t>
            </w:r>
          </w:p>
          <w:p w14:paraId="3D9E76F0"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proofErr w:type="spellStart"/>
            <w:r w:rsidRPr="00B065A8">
              <w:rPr>
                <w:rFonts w:ascii="Times New Roman" w:hAnsi="Times New Roman" w:cs="Times New Roman"/>
                <w:sz w:val="24"/>
                <w:szCs w:val="24"/>
              </w:rPr>
              <w:t>ТП</w:t>
            </w:r>
            <w:proofErr w:type="spellEnd"/>
            <w:r w:rsidRPr="00B065A8">
              <w:rPr>
                <w:rFonts w:ascii="Times New Roman" w:hAnsi="Times New Roman" w:cs="Times New Roman"/>
                <w:sz w:val="24"/>
                <w:szCs w:val="24"/>
              </w:rPr>
              <w:t xml:space="preserve"> – трансформаторная подстанция;</w:t>
            </w:r>
          </w:p>
          <w:p w14:paraId="0345A97C"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ул. – улица;</w:t>
            </w:r>
          </w:p>
          <w:p w14:paraId="2283BAC9"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proofErr w:type="spellStart"/>
            <w:r w:rsidRPr="00B065A8">
              <w:rPr>
                <w:rFonts w:ascii="Times New Roman" w:hAnsi="Times New Roman" w:cs="Times New Roman"/>
                <w:sz w:val="24"/>
                <w:szCs w:val="24"/>
              </w:rPr>
              <w:t>ФАП</w:t>
            </w:r>
            <w:proofErr w:type="spellEnd"/>
            <w:r w:rsidRPr="00B065A8">
              <w:rPr>
                <w:rFonts w:ascii="Times New Roman" w:hAnsi="Times New Roman" w:cs="Times New Roman"/>
                <w:sz w:val="24"/>
                <w:szCs w:val="24"/>
              </w:rPr>
              <w:t xml:space="preserve"> – фельдшерско-акушерский пункт;</w:t>
            </w:r>
          </w:p>
          <w:p w14:paraId="32A18877" w14:textId="77777777" w:rsidR="00B065A8" w:rsidRPr="00B065A8" w:rsidRDefault="00B065A8" w:rsidP="00F44853">
            <w:pPr>
              <w:suppressAutoHyphens/>
              <w:spacing w:after="0" w:line="240" w:lineRule="auto"/>
              <w:rPr>
                <w:rFonts w:ascii="Times New Roman" w:hAnsi="Times New Roman" w:cs="Times New Roman"/>
                <w:sz w:val="24"/>
                <w:szCs w:val="24"/>
              </w:rPr>
            </w:pPr>
            <w:r w:rsidRPr="00B065A8">
              <w:rPr>
                <w:rFonts w:ascii="Times New Roman" w:hAnsi="Times New Roman" w:cs="Times New Roman"/>
                <w:sz w:val="24"/>
                <w:szCs w:val="24"/>
              </w:rPr>
              <w:t>ФГБУ – федеральное государственное бюджетное учреждение;</w:t>
            </w:r>
          </w:p>
          <w:p w14:paraId="79FD06BB" w14:textId="77777777" w:rsidR="00B065A8" w:rsidRPr="00B065A8" w:rsidRDefault="00B065A8" w:rsidP="00F44853">
            <w:pPr>
              <w:suppressAutoHyphens/>
              <w:spacing w:after="0" w:line="240" w:lineRule="auto"/>
              <w:ind w:left="284" w:hanging="284"/>
              <w:rPr>
                <w:rFonts w:ascii="Times New Roman" w:hAnsi="Times New Roman" w:cs="Times New Roman"/>
                <w:sz w:val="24"/>
                <w:szCs w:val="24"/>
              </w:rPr>
            </w:pPr>
            <w:r w:rsidRPr="00B065A8">
              <w:rPr>
                <w:rFonts w:ascii="Times New Roman" w:hAnsi="Times New Roman" w:cs="Times New Roman"/>
                <w:sz w:val="24"/>
                <w:szCs w:val="24"/>
              </w:rPr>
              <w:t>чел. – человек</w:t>
            </w:r>
          </w:p>
        </w:tc>
      </w:tr>
    </w:tbl>
    <w:p w14:paraId="0561D5E4" w14:textId="5BC5442A" w:rsidR="00B065A8" w:rsidRDefault="00B065A8">
      <w:pPr>
        <w:rPr>
          <w:sz w:val="24"/>
          <w:szCs w:val="24"/>
        </w:rPr>
      </w:pPr>
      <w:r>
        <w:rPr>
          <w:sz w:val="24"/>
          <w:szCs w:val="24"/>
        </w:rPr>
        <w:br w:type="page"/>
      </w:r>
    </w:p>
    <w:p w14:paraId="18A1D847" w14:textId="77777777" w:rsidR="001F205F" w:rsidRPr="001F205F" w:rsidRDefault="001F205F" w:rsidP="001F205F">
      <w:pPr>
        <w:rPr>
          <w:rFonts w:ascii="Times New Roman" w:hAnsi="Times New Roman" w:cs="Times New Roman"/>
          <w:b/>
          <w:sz w:val="24"/>
          <w:szCs w:val="24"/>
        </w:rPr>
      </w:pPr>
      <w:r w:rsidRPr="001F205F">
        <w:rPr>
          <w:rFonts w:ascii="Times New Roman" w:hAnsi="Times New Roman" w:cs="Times New Roman"/>
          <w:b/>
          <w:sz w:val="24"/>
          <w:szCs w:val="24"/>
        </w:rPr>
        <w:lastRenderedPageBreak/>
        <w:t xml:space="preserve">Авторский коллектив:  </w:t>
      </w:r>
    </w:p>
    <w:p w14:paraId="13F2E7C6" w14:textId="450DEA73" w:rsidR="001F205F" w:rsidRPr="001F205F" w:rsidRDefault="001F205F" w:rsidP="001F205F">
      <w:pPr>
        <w:spacing w:after="0" w:line="276" w:lineRule="auto"/>
        <w:rPr>
          <w:rFonts w:ascii="Times New Roman" w:hAnsi="Times New Roman" w:cs="Times New Roman"/>
          <w:sz w:val="24"/>
          <w:szCs w:val="24"/>
        </w:rPr>
      </w:pPr>
      <w:r w:rsidRPr="001F205F">
        <w:rPr>
          <w:rFonts w:ascii="Times New Roman" w:hAnsi="Times New Roman" w:cs="Times New Roman"/>
          <w:sz w:val="24"/>
          <w:szCs w:val="24"/>
        </w:rPr>
        <w:t>Руководитель проекта</w:t>
      </w:r>
      <w:r w:rsidR="00502081" w:rsidRPr="00502081">
        <w:rPr>
          <w:rFonts w:ascii="Times New Roman" w:hAnsi="Times New Roman" w:cs="Times New Roman"/>
          <w:sz w:val="24"/>
          <w:szCs w:val="24"/>
        </w:rPr>
        <w:t xml:space="preserve">                                                                                          </w:t>
      </w:r>
      <w:r w:rsidR="00502081" w:rsidRPr="00757B9A">
        <w:rPr>
          <w:rFonts w:ascii="Times New Roman" w:hAnsi="Times New Roman" w:cs="Times New Roman"/>
          <w:sz w:val="24"/>
          <w:szCs w:val="24"/>
        </w:rPr>
        <w:t xml:space="preserve"> </w:t>
      </w:r>
      <w:proofErr w:type="spellStart"/>
      <w:r w:rsidRPr="001F205F">
        <w:rPr>
          <w:rFonts w:ascii="Times New Roman" w:hAnsi="Times New Roman" w:cs="Times New Roman"/>
          <w:sz w:val="24"/>
          <w:szCs w:val="24"/>
        </w:rPr>
        <w:t>Л.А</w:t>
      </w:r>
      <w:proofErr w:type="spellEnd"/>
      <w:r w:rsidRPr="001F205F">
        <w:rPr>
          <w:rFonts w:ascii="Times New Roman" w:hAnsi="Times New Roman" w:cs="Times New Roman"/>
          <w:sz w:val="24"/>
          <w:szCs w:val="24"/>
        </w:rPr>
        <w:t>. Калачева</w:t>
      </w:r>
    </w:p>
    <w:p w14:paraId="1BEB7D4D" w14:textId="34E116DF" w:rsidR="001F205F" w:rsidRPr="001F205F" w:rsidRDefault="001F205F" w:rsidP="001F205F">
      <w:pPr>
        <w:spacing w:after="0" w:line="276" w:lineRule="auto"/>
        <w:rPr>
          <w:rFonts w:ascii="Times New Roman" w:hAnsi="Times New Roman" w:cs="Times New Roman"/>
          <w:sz w:val="24"/>
          <w:szCs w:val="24"/>
        </w:rPr>
      </w:pPr>
      <w:r w:rsidRPr="001F205F">
        <w:rPr>
          <w:rFonts w:ascii="Times New Roman" w:hAnsi="Times New Roman" w:cs="Times New Roman"/>
          <w:sz w:val="24"/>
          <w:szCs w:val="24"/>
        </w:rPr>
        <w:t xml:space="preserve">Главный архитектор </w:t>
      </w:r>
      <w:r w:rsidR="00502081" w:rsidRPr="00502081">
        <w:rPr>
          <w:rFonts w:ascii="Times New Roman" w:hAnsi="Times New Roman" w:cs="Times New Roman"/>
          <w:sz w:val="24"/>
          <w:szCs w:val="24"/>
        </w:rPr>
        <w:t xml:space="preserve">                                                                                             </w:t>
      </w:r>
      <w:r w:rsidRPr="001F205F">
        <w:rPr>
          <w:rFonts w:ascii="Times New Roman" w:hAnsi="Times New Roman" w:cs="Times New Roman"/>
          <w:sz w:val="24"/>
          <w:szCs w:val="24"/>
        </w:rPr>
        <w:t xml:space="preserve">А.В. </w:t>
      </w:r>
      <w:proofErr w:type="spellStart"/>
      <w:r w:rsidRPr="001F205F">
        <w:rPr>
          <w:rFonts w:ascii="Times New Roman" w:hAnsi="Times New Roman" w:cs="Times New Roman"/>
          <w:sz w:val="24"/>
          <w:szCs w:val="24"/>
        </w:rPr>
        <w:t>Партина</w:t>
      </w:r>
      <w:proofErr w:type="spellEnd"/>
    </w:p>
    <w:p w14:paraId="3432A241" w14:textId="436FD8E8" w:rsidR="001F205F" w:rsidRPr="001F205F" w:rsidRDefault="001F205F" w:rsidP="001F205F">
      <w:pPr>
        <w:spacing w:after="0" w:line="276" w:lineRule="auto"/>
        <w:rPr>
          <w:rFonts w:ascii="Times New Roman" w:hAnsi="Times New Roman" w:cs="Times New Roman"/>
          <w:sz w:val="24"/>
          <w:szCs w:val="24"/>
        </w:rPr>
      </w:pPr>
      <w:r w:rsidRPr="001F205F">
        <w:rPr>
          <w:rFonts w:ascii="Times New Roman" w:hAnsi="Times New Roman" w:cs="Times New Roman"/>
          <w:sz w:val="24"/>
          <w:szCs w:val="24"/>
        </w:rPr>
        <w:t xml:space="preserve">Инженер землеустроитель                                                                     </w:t>
      </w:r>
      <w:r w:rsidR="00502081" w:rsidRPr="00502081">
        <w:rPr>
          <w:rFonts w:ascii="Times New Roman" w:hAnsi="Times New Roman" w:cs="Times New Roman"/>
          <w:sz w:val="24"/>
          <w:szCs w:val="24"/>
        </w:rPr>
        <w:t xml:space="preserve">           </w:t>
      </w:r>
      <w:r w:rsidRPr="001F205F">
        <w:rPr>
          <w:rFonts w:ascii="Times New Roman" w:hAnsi="Times New Roman" w:cs="Times New Roman"/>
          <w:sz w:val="24"/>
          <w:szCs w:val="24"/>
        </w:rPr>
        <w:t xml:space="preserve">  </w:t>
      </w:r>
      <w:proofErr w:type="spellStart"/>
      <w:r w:rsidRPr="001F205F">
        <w:rPr>
          <w:rFonts w:ascii="Times New Roman" w:hAnsi="Times New Roman" w:cs="Times New Roman"/>
          <w:sz w:val="24"/>
          <w:szCs w:val="24"/>
        </w:rPr>
        <w:t>Л.П</w:t>
      </w:r>
      <w:proofErr w:type="spellEnd"/>
      <w:r w:rsidRPr="001F205F">
        <w:rPr>
          <w:rFonts w:ascii="Times New Roman" w:hAnsi="Times New Roman" w:cs="Times New Roman"/>
          <w:sz w:val="24"/>
          <w:szCs w:val="24"/>
        </w:rPr>
        <w:t xml:space="preserve">. </w:t>
      </w:r>
      <w:proofErr w:type="spellStart"/>
      <w:r w:rsidRPr="001F205F">
        <w:rPr>
          <w:rFonts w:ascii="Times New Roman" w:hAnsi="Times New Roman" w:cs="Times New Roman"/>
          <w:sz w:val="24"/>
          <w:szCs w:val="24"/>
        </w:rPr>
        <w:t>Рыкалина</w:t>
      </w:r>
      <w:proofErr w:type="spellEnd"/>
    </w:p>
    <w:p w14:paraId="158762B2" w14:textId="6444B3AE" w:rsidR="001F205F" w:rsidRPr="001F205F" w:rsidRDefault="001F205F" w:rsidP="001F205F">
      <w:pPr>
        <w:spacing w:after="0" w:line="276" w:lineRule="auto"/>
        <w:rPr>
          <w:rFonts w:ascii="Times New Roman" w:hAnsi="Times New Roman" w:cs="Times New Roman"/>
          <w:sz w:val="24"/>
          <w:szCs w:val="24"/>
        </w:rPr>
      </w:pPr>
      <w:r w:rsidRPr="001F205F">
        <w:rPr>
          <w:rFonts w:ascii="Times New Roman" w:hAnsi="Times New Roman" w:cs="Times New Roman"/>
          <w:sz w:val="24"/>
          <w:szCs w:val="24"/>
        </w:rPr>
        <w:t xml:space="preserve">Инженер по электроснабжению </w:t>
      </w:r>
      <w:r w:rsidR="00502081" w:rsidRPr="00502081">
        <w:rPr>
          <w:rFonts w:ascii="Times New Roman" w:hAnsi="Times New Roman" w:cs="Times New Roman"/>
          <w:sz w:val="24"/>
          <w:szCs w:val="24"/>
        </w:rPr>
        <w:t xml:space="preserve">                                                            </w:t>
      </w:r>
      <w:r w:rsidRPr="001F205F">
        <w:rPr>
          <w:rFonts w:ascii="Times New Roman" w:hAnsi="Times New Roman" w:cs="Times New Roman"/>
          <w:sz w:val="24"/>
          <w:szCs w:val="24"/>
        </w:rPr>
        <w:t xml:space="preserve">          </w:t>
      </w:r>
      <w:proofErr w:type="spellStart"/>
      <w:r w:rsidRPr="001F205F">
        <w:rPr>
          <w:rFonts w:ascii="Times New Roman" w:hAnsi="Times New Roman" w:cs="Times New Roman"/>
          <w:sz w:val="24"/>
          <w:szCs w:val="24"/>
        </w:rPr>
        <w:t>Н.А</w:t>
      </w:r>
      <w:proofErr w:type="spellEnd"/>
      <w:r w:rsidRPr="001F205F">
        <w:rPr>
          <w:rFonts w:ascii="Times New Roman" w:hAnsi="Times New Roman" w:cs="Times New Roman"/>
          <w:sz w:val="24"/>
          <w:szCs w:val="24"/>
        </w:rPr>
        <w:t xml:space="preserve">. </w:t>
      </w:r>
      <w:proofErr w:type="spellStart"/>
      <w:r w:rsidRPr="001F205F">
        <w:rPr>
          <w:rFonts w:ascii="Times New Roman" w:hAnsi="Times New Roman" w:cs="Times New Roman"/>
          <w:sz w:val="24"/>
          <w:szCs w:val="24"/>
        </w:rPr>
        <w:t>Сытдикова</w:t>
      </w:r>
      <w:proofErr w:type="spellEnd"/>
    </w:p>
    <w:p w14:paraId="05E1FA4B" w14:textId="0DD44765" w:rsidR="001F205F" w:rsidRPr="001F205F" w:rsidRDefault="001F205F" w:rsidP="001F205F">
      <w:pPr>
        <w:spacing w:after="0" w:line="276" w:lineRule="auto"/>
        <w:rPr>
          <w:rFonts w:ascii="Times New Roman" w:hAnsi="Times New Roman" w:cs="Times New Roman"/>
          <w:b/>
          <w:sz w:val="24"/>
          <w:szCs w:val="24"/>
        </w:rPr>
      </w:pPr>
      <w:r w:rsidRPr="001F205F">
        <w:rPr>
          <w:rFonts w:ascii="Times New Roman" w:hAnsi="Times New Roman" w:cs="Times New Roman"/>
          <w:sz w:val="24"/>
          <w:szCs w:val="24"/>
        </w:rPr>
        <w:t xml:space="preserve">Инженер по водоснабжению и водоотведению </w:t>
      </w:r>
      <w:r w:rsidR="00502081" w:rsidRPr="00502081">
        <w:rPr>
          <w:rFonts w:ascii="Times New Roman" w:hAnsi="Times New Roman" w:cs="Times New Roman"/>
          <w:sz w:val="24"/>
          <w:szCs w:val="24"/>
        </w:rPr>
        <w:t xml:space="preserve">                                        </w:t>
      </w:r>
      <w:r w:rsidRPr="001F205F">
        <w:rPr>
          <w:rFonts w:ascii="Times New Roman" w:hAnsi="Times New Roman" w:cs="Times New Roman"/>
          <w:sz w:val="24"/>
          <w:szCs w:val="24"/>
        </w:rPr>
        <w:t xml:space="preserve">          Т.П. Леонова</w:t>
      </w:r>
    </w:p>
    <w:p w14:paraId="494BC87E" w14:textId="2E7831F2" w:rsidR="001F205F" w:rsidRPr="001F205F" w:rsidRDefault="001F205F" w:rsidP="001F205F">
      <w:pPr>
        <w:spacing w:after="0" w:line="276" w:lineRule="auto"/>
        <w:rPr>
          <w:rFonts w:ascii="Times New Roman" w:hAnsi="Times New Roman" w:cs="Times New Roman"/>
          <w:sz w:val="24"/>
          <w:szCs w:val="24"/>
        </w:rPr>
      </w:pPr>
      <w:r w:rsidRPr="001F205F">
        <w:rPr>
          <w:rFonts w:ascii="Times New Roman" w:hAnsi="Times New Roman" w:cs="Times New Roman"/>
          <w:sz w:val="24"/>
          <w:szCs w:val="24"/>
        </w:rPr>
        <w:t xml:space="preserve">Инженер по теплоснабжению </w:t>
      </w:r>
      <w:r w:rsidR="00502081" w:rsidRPr="00502081">
        <w:rPr>
          <w:rFonts w:ascii="Times New Roman" w:hAnsi="Times New Roman" w:cs="Times New Roman"/>
          <w:sz w:val="24"/>
          <w:szCs w:val="24"/>
        </w:rPr>
        <w:t xml:space="preserve">                                                                               </w:t>
      </w:r>
      <w:r w:rsidRPr="001F205F">
        <w:rPr>
          <w:rFonts w:ascii="Times New Roman" w:hAnsi="Times New Roman" w:cs="Times New Roman"/>
          <w:sz w:val="24"/>
          <w:szCs w:val="24"/>
        </w:rPr>
        <w:t>Т.П. Леонова</w:t>
      </w:r>
    </w:p>
    <w:p w14:paraId="7B575AEB" w14:textId="77777777" w:rsidR="001F205F" w:rsidRPr="001F205F" w:rsidRDefault="001F205F" w:rsidP="001F205F">
      <w:pPr>
        <w:tabs>
          <w:tab w:val="left" w:pos="7797"/>
        </w:tabs>
        <w:spacing w:before="120" w:after="120" w:line="240" w:lineRule="auto"/>
        <w:jc w:val="center"/>
        <w:rPr>
          <w:rFonts w:ascii="Times New Roman" w:hAnsi="Times New Roman" w:cs="Times New Roman"/>
          <w:sz w:val="24"/>
          <w:szCs w:val="24"/>
        </w:rPr>
      </w:pPr>
    </w:p>
    <w:p w14:paraId="6147DEB5" w14:textId="6CE74B64" w:rsidR="001F205F" w:rsidRPr="001F205F" w:rsidRDefault="001F205F" w:rsidP="001F205F">
      <w:pPr>
        <w:tabs>
          <w:tab w:val="left" w:pos="7797"/>
        </w:tabs>
        <w:spacing w:before="120" w:after="120" w:line="240" w:lineRule="auto"/>
        <w:jc w:val="center"/>
        <w:rPr>
          <w:rFonts w:ascii="Times New Roman" w:hAnsi="Times New Roman" w:cs="Times New Roman"/>
          <w:sz w:val="24"/>
          <w:szCs w:val="24"/>
        </w:rPr>
      </w:pPr>
      <w:r w:rsidRPr="001F205F">
        <w:rPr>
          <w:rFonts w:ascii="Times New Roman" w:hAnsi="Times New Roman" w:cs="Times New Roman"/>
          <w:sz w:val="24"/>
          <w:szCs w:val="24"/>
        </w:rPr>
        <w:t>Перечень текстовых материалов</w:t>
      </w:r>
      <w:r>
        <w:rPr>
          <w:rFonts w:ascii="Times New Roman" w:hAnsi="Times New Roman" w:cs="Times New Roman"/>
          <w:sz w:val="24"/>
          <w:szCs w:val="24"/>
        </w:rPr>
        <w:t xml:space="preserve"> генерального плана</w:t>
      </w:r>
    </w:p>
    <w:tbl>
      <w:tblPr>
        <w:tblW w:w="4934" w:type="pct"/>
        <w:tblLook w:val="04A0" w:firstRow="1" w:lastRow="0" w:firstColumn="1" w:lastColumn="0" w:noHBand="0" w:noVBand="1"/>
      </w:tblPr>
      <w:tblGrid>
        <w:gridCol w:w="519"/>
        <w:gridCol w:w="8982"/>
      </w:tblGrid>
      <w:tr w:rsidR="001F205F" w:rsidRPr="001F205F" w14:paraId="518C09DA" w14:textId="77777777" w:rsidTr="00F44853">
        <w:trPr>
          <w:trHeight w:val="441"/>
          <w:tblHeader/>
        </w:trPr>
        <w:tc>
          <w:tcPr>
            <w:tcW w:w="273" w:type="pct"/>
            <w:tcBorders>
              <w:top w:val="single" w:sz="4" w:space="0" w:color="000000"/>
              <w:left w:val="single" w:sz="4" w:space="0" w:color="000000"/>
              <w:bottom w:val="single" w:sz="4" w:space="0" w:color="000000"/>
              <w:right w:val="nil"/>
            </w:tcBorders>
            <w:shd w:val="clear" w:color="auto" w:fill="FFFFFF" w:themeFill="background1"/>
            <w:hideMark/>
          </w:tcPr>
          <w:p w14:paraId="1D37B0FB" w14:textId="77777777" w:rsidR="001F205F" w:rsidRPr="001F205F" w:rsidRDefault="001F205F" w:rsidP="00F44853">
            <w:pPr>
              <w:snapToGrid w:val="0"/>
              <w:spacing w:after="0" w:line="240" w:lineRule="auto"/>
              <w:ind w:left="-57" w:right="-57"/>
              <w:jc w:val="center"/>
              <w:rPr>
                <w:rFonts w:ascii="Times New Roman" w:hAnsi="Times New Roman" w:cs="Times New Roman"/>
                <w:b/>
                <w:sz w:val="24"/>
                <w:szCs w:val="24"/>
              </w:rPr>
            </w:pPr>
            <w:r w:rsidRPr="001F205F">
              <w:rPr>
                <w:rFonts w:ascii="Times New Roman" w:hAnsi="Times New Roman" w:cs="Times New Roman"/>
                <w:b/>
                <w:sz w:val="24"/>
                <w:szCs w:val="24"/>
              </w:rPr>
              <w:t>№ п/п</w:t>
            </w:r>
          </w:p>
        </w:tc>
        <w:tc>
          <w:tcPr>
            <w:tcW w:w="4727" w:type="pct"/>
            <w:tcBorders>
              <w:top w:val="single" w:sz="4" w:space="0" w:color="000000"/>
              <w:left w:val="single" w:sz="4" w:space="0" w:color="000000"/>
              <w:bottom w:val="single" w:sz="4" w:space="0" w:color="000000"/>
              <w:right w:val="single" w:sz="4" w:space="0" w:color="auto"/>
            </w:tcBorders>
            <w:shd w:val="clear" w:color="auto" w:fill="FFFFFF" w:themeFill="background1"/>
            <w:vAlign w:val="center"/>
            <w:hideMark/>
          </w:tcPr>
          <w:p w14:paraId="7C8D3DE2" w14:textId="77777777" w:rsidR="001F205F" w:rsidRPr="001F205F" w:rsidRDefault="001F205F" w:rsidP="00F44853">
            <w:pPr>
              <w:snapToGrid w:val="0"/>
              <w:spacing w:after="0" w:line="240" w:lineRule="auto"/>
              <w:ind w:left="-57" w:right="-57"/>
              <w:jc w:val="center"/>
              <w:rPr>
                <w:rFonts w:ascii="Times New Roman" w:hAnsi="Times New Roman" w:cs="Times New Roman"/>
                <w:b/>
                <w:sz w:val="24"/>
                <w:szCs w:val="24"/>
              </w:rPr>
            </w:pPr>
            <w:r w:rsidRPr="001F205F">
              <w:rPr>
                <w:rFonts w:ascii="Times New Roman" w:hAnsi="Times New Roman" w:cs="Times New Roman"/>
                <w:b/>
                <w:sz w:val="24"/>
                <w:szCs w:val="24"/>
              </w:rPr>
              <w:t>Наименование документации</w:t>
            </w:r>
          </w:p>
        </w:tc>
      </w:tr>
      <w:tr w:rsidR="001F205F" w:rsidRPr="001F205F" w14:paraId="5CB9CF45" w14:textId="77777777" w:rsidTr="00F44853">
        <w:trPr>
          <w:trHeight w:val="176"/>
        </w:trPr>
        <w:tc>
          <w:tcPr>
            <w:tcW w:w="5000" w:type="pct"/>
            <w:gridSpan w:val="2"/>
            <w:tcBorders>
              <w:top w:val="nil"/>
              <w:left w:val="single" w:sz="4" w:space="0" w:color="000000"/>
              <w:bottom w:val="single" w:sz="4" w:space="0" w:color="000000"/>
              <w:right w:val="single" w:sz="4" w:space="0" w:color="auto"/>
            </w:tcBorders>
          </w:tcPr>
          <w:p w14:paraId="0462C8B1" w14:textId="77777777" w:rsidR="001F205F" w:rsidRPr="001F205F" w:rsidRDefault="001F205F" w:rsidP="00F44853">
            <w:pPr>
              <w:pStyle w:val="Default"/>
              <w:jc w:val="center"/>
              <w:rPr>
                <w:b/>
                <w:bCs/>
                <w:color w:val="auto"/>
              </w:rPr>
            </w:pPr>
            <w:r w:rsidRPr="001F205F">
              <w:rPr>
                <w:b/>
                <w:bCs/>
                <w:color w:val="auto"/>
              </w:rPr>
              <w:t xml:space="preserve">Утверждаемая часть: </w:t>
            </w:r>
          </w:p>
        </w:tc>
      </w:tr>
      <w:tr w:rsidR="001F205F" w:rsidRPr="001F205F" w14:paraId="1A95BA68" w14:textId="77777777" w:rsidTr="00F44853">
        <w:trPr>
          <w:trHeight w:val="23"/>
        </w:trPr>
        <w:tc>
          <w:tcPr>
            <w:tcW w:w="273" w:type="pct"/>
            <w:tcBorders>
              <w:top w:val="single" w:sz="4" w:space="0" w:color="000000"/>
              <w:left w:val="single" w:sz="4" w:space="0" w:color="000000"/>
              <w:bottom w:val="single" w:sz="4" w:space="0" w:color="auto"/>
              <w:right w:val="nil"/>
            </w:tcBorders>
          </w:tcPr>
          <w:p w14:paraId="5F5160E8" w14:textId="77777777" w:rsidR="001F205F" w:rsidRPr="001F205F" w:rsidRDefault="001F205F" w:rsidP="00F44853">
            <w:pPr>
              <w:snapToGrid w:val="0"/>
              <w:spacing w:after="0" w:line="240" w:lineRule="auto"/>
              <w:jc w:val="center"/>
              <w:rPr>
                <w:rFonts w:ascii="Times New Roman" w:hAnsi="Times New Roman" w:cs="Times New Roman"/>
                <w:sz w:val="24"/>
                <w:szCs w:val="24"/>
              </w:rPr>
            </w:pPr>
            <w:r w:rsidRPr="001F205F">
              <w:rPr>
                <w:rFonts w:ascii="Times New Roman" w:hAnsi="Times New Roman" w:cs="Times New Roman"/>
                <w:sz w:val="24"/>
                <w:szCs w:val="24"/>
              </w:rPr>
              <w:t>1</w:t>
            </w:r>
          </w:p>
        </w:tc>
        <w:tc>
          <w:tcPr>
            <w:tcW w:w="4727" w:type="pct"/>
            <w:tcBorders>
              <w:top w:val="single" w:sz="4" w:space="0" w:color="000000"/>
              <w:left w:val="single" w:sz="4" w:space="0" w:color="000000"/>
              <w:bottom w:val="single" w:sz="4" w:space="0" w:color="auto"/>
              <w:right w:val="single" w:sz="4" w:space="0" w:color="auto"/>
            </w:tcBorders>
          </w:tcPr>
          <w:p w14:paraId="4FFF9220" w14:textId="77777777" w:rsidR="001F205F" w:rsidRPr="001F205F" w:rsidRDefault="001F205F" w:rsidP="00F44853">
            <w:pPr>
              <w:pStyle w:val="Default"/>
              <w:rPr>
                <w:color w:val="auto"/>
              </w:rPr>
            </w:pPr>
            <w:r w:rsidRPr="001F205F">
              <w:rPr>
                <w:color w:val="auto"/>
              </w:rPr>
              <w:t xml:space="preserve">Положение о территориальном планировании </w:t>
            </w:r>
          </w:p>
        </w:tc>
      </w:tr>
      <w:tr w:rsidR="001F205F" w:rsidRPr="001F205F" w14:paraId="58D79058" w14:textId="77777777" w:rsidTr="00F44853">
        <w:trPr>
          <w:trHeight w:val="23"/>
        </w:trPr>
        <w:tc>
          <w:tcPr>
            <w:tcW w:w="5000" w:type="pct"/>
            <w:gridSpan w:val="2"/>
            <w:tcBorders>
              <w:top w:val="single" w:sz="4" w:space="0" w:color="000000"/>
              <w:left w:val="single" w:sz="4" w:space="0" w:color="000000"/>
              <w:bottom w:val="single" w:sz="4" w:space="0" w:color="auto"/>
              <w:right w:val="single" w:sz="4" w:space="0" w:color="auto"/>
            </w:tcBorders>
          </w:tcPr>
          <w:p w14:paraId="7D1CE704" w14:textId="1C2A72F9" w:rsidR="001F205F" w:rsidRPr="001F205F" w:rsidRDefault="001F205F" w:rsidP="00F44853">
            <w:pPr>
              <w:pStyle w:val="Default"/>
              <w:jc w:val="center"/>
              <w:rPr>
                <w:b/>
                <w:bCs/>
                <w:color w:val="auto"/>
              </w:rPr>
            </w:pPr>
            <w:r w:rsidRPr="001F205F">
              <w:rPr>
                <w:b/>
                <w:bCs/>
                <w:color w:val="auto"/>
              </w:rPr>
              <w:t xml:space="preserve">Материалы по обоснованию в текстовой форме </w:t>
            </w:r>
          </w:p>
        </w:tc>
      </w:tr>
      <w:tr w:rsidR="001F205F" w:rsidRPr="001F205F" w14:paraId="19455C68" w14:textId="77777777" w:rsidTr="00F44853">
        <w:trPr>
          <w:trHeight w:val="23"/>
        </w:trPr>
        <w:tc>
          <w:tcPr>
            <w:tcW w:w="273" w:type="pct"/>
            <w:tcBorders>
              <w:top w:val="single" w:sz="4" w:space="0" w:color="000000"/>
              <w:left w:val="single" w:sz="4" w:space="0" w:color="000000"/>
              <w:bottom w:val="single" w:sz="4" w:space="0" w:color="auto"/>
              <w:right w:val="nil"/>
            </w:tcBorders>
          </w:tcPr>
          <w:p w14:paraId="60C95E9A" w14:textId="77777777" w:rsidR="001F205F" w:rsidRPr="001F205F" w:rsidRDefault="001F205F" w:rsidP="00F44853">
            <w:pPr>
              <w:snapToGrid w:val="0"/>
              <w:spacing w:after="0" w:line="240" w:lineRule="auto"/>
              <w:jc w:val="center"/>
              <w:rPr>
                <w:rFonts w:ascii="Times New Roman" w:hAnsi="Times New Roman" w:cs="Times New Roman"/>
                <w:sz w:val="24"/>
                <w:szCs w:val="24"/>
                <w:lang w:val="en-US"/>
              </w:rPr>
            </w:pPr>
            <w:r w:rsidRPr="001F205F">
              <w:rPr>
                <w:rFonts w:ascii="Times New Roman" w:hAnsi="Times New Roman" w:cs="Times New Roman"/>
                <w:sz w:val="24"/>
                <w:szCs w:val="24"/>
                <w:lang w:val="en-US"/>
              </w:rPr>
              <w:t>2</w:t>
            </w:r>
          </w:p>
        </w:tc>
        <w:tc>
          <w:tcPr>
            <w:tcW w:w="4727" w:type="pct"/>
            <w:tcBorders>
              <w:top w:val="single" w:sz="4" w:space="0" w:color="000000"/>
              <w:left w:val="single" w:sz="4" w:space="0" w:color="000000"/>
              <w:bottom w:val="single" w:sz="4" w:space="0" w:color="auto"/>
              <w:right w:val="single" w:sz="4" w:space="0" w:color="auto"/>
            </w:tcBorders>
          </w:tcPr>
          <w:p w14:paraId="283F2399" w14:textId="77777777" w:rsidR="001F205F" w:rsidRPr="001F205F" w:rsidRDefault="001F205F" w:rsidP="00F44853">
            <w:pPr>
              <w:pStyle w:val="Default"/>
            </w:pPr>
            <w:r w:rsidRPr="001F205F">
              <w:t xml:space="preserve">Материалы по обоснованию в текстовой форме </w:t>
            </w:r>
          </w:p>
        </w:tc>
      </w:tr>
    </w:tbl>
    <w:p w14:paraId="14F6C1A0" w14:textId="6F37B94D" w:rsidR="001F205F" w:rsidRPr="00D07590" w:rsidRDefault="001F205F" w:rsidP="001F205F">
      <w:pPr>
        <w:widowControl w:val="0"/>
        <w:tabs>
          <w:tab w:val="left" w:pos="7797"/>
        </w:tabs>
        <w:spacing w:before="120" w:after="120" w:line="240" w:lineRule="auto"/>
        <w:jc w:val="center"/>
        <w:rPr>
          <w:rFonts w:ascii="Times New Roman" w:hAnsi="Times New Roman" w:cs="Times New Roman"/>
          <w:sz w:val="24"/>
          <w:szCs w:val="24"/>
        </w:rPr>
      </w:pPr>
      <w:r w:rsidRPr="00D07590">
        <w:rPr>
          <w:rFonts w:ascii="Times New Roman" w:hAnsi="Times New Roman" w:cs="Times New Roman"/>
          <w:sz w:val="24"/>
          <w:szCs w:val="24"/>
        </w:rPr>
        <w:t>Перечень графических материалов генерального плана</w:t>
      </w:r>
    </w:p>
    <w:tbl>
      <w:tblPr>
        <w:tblW w:w="4930" w:type="pct"/>
        <w:tblLook w:val="04A0" w:firstRow="1" w:lastRow="0" w:firstColumn="1" w:lastColumn="0" w:noHBand="0" w:noVBand="1"/>
      </w:tblPr>
      <w:tblGrid>
        <w:gridCol w:w="864"/>
        <w:gridCol w:w="7120"/>
        <w:gridCol w:w="1509"/>
      </w:tblGrid>
      <w:tr w:rsidR="001F205F" w:rsidRPr="00E91F55" w14:paraId="11A35AAC" w14:textId="77777777" w:rsidTr="00D07590">
        <w:trPr>
          <w:trHeight w:val="441"/>
          <w:tblHeader/>
        </w:trPr>
        <w:tc>
          <w:tcPr>
            <w:tcW w:w="455" w:type="pct"/>
            <w:tcBorders>
              <w:top w:val="single" w:sz="4" w:space="0" w:color="000000"/>
              <w:left w:val="single" w:sz="4" w:space="0" w:color="000000"/>
              <w:bottom w:val="single" w:sz="4" w:space="0" w:color="000000"/>
              <w:right w:val="nil"/>
            </w:tcBorders>
            <w:shd w:val="clear" w:color="auto" w:fill="FFFFFF" w:themeFill="background1"/>
            <w:hideMark/>
          </w:tcPr>
          <w:p w14:paraId="596EC14F" w14:textId="77777777" w:rsidR="001F205F" w:rsidRDefault="001F205F" w:rsidP="00F44853">
            <w:pPr>
              <w:snapToGrid w:val="0"/>
              <w:spacing w:after="0" w:line="240" w:lineRule="auto"/>
              <w:ind w:left="-57" w:right="-57"/>
              <w:jc w:val="center"/>
              <w:rPr>
                <w:rFonts w:ascii="Times New Roman" w:hAnsi="Times New Roman" w:cs="Times New Roman"/>
                <w:b/>
                <w:sz w:val="23"/>
                <w:szCs w:val="23"/>
              </w:rPr>
            </w:pPr>
            <w:r w:rsidRPr="00E91F55">
              <w:rPr>
                <w:rFonts w:ascii="Times New Roman" w:hAnsi="Times New Roman" w:cs="Times New Roman"/>
                <w:b/>
                <w:sz w:val="23"/>
                <w:szCs w:val="23"/>
              </w:rPr>
              <w:t>Номер</w:t>
            </w:r>
          </w:p>
          <w:p w14:paraId="08FAD7A8" w14:textId="77777777" w:rsidR="001F205F" w:rsidRPr="00E91F55" w:rsidRDefault="001F205F" w:rsidP="00F44853">
            <w:pPr>
              <w:snapToGrid w:val="0"/>
              <w:spacing w:after="0" w:line="240" w:lineRule="auto"/>
              <w:ind w:left="-57" w:right="-57"/>
              <w:jc w:val="center"/>
              <w:rPr>
                <w:rFonts w:ascii="Times New Roman" w:hAnsi="Times New Roman" w:cs="Times New Roman"/>
                <w:b/>
                <w:sz w:val="23"/>
                <w:szCs w:val="23"/>
              </w:rPr>
            </w:pPr>
            <w:r w:rsidRPr="00E91F55">
              <w:rPr>
                <w:rFonts w:ascii="Times New Roman" w:hAnsi="Times New Roman" w:cs="Times New Roman"/>
                <w:b/>
                <w:sz w:val="23"/>
                <w:szCs w:val="23"/>
              </w:rPr>
              <w:t>листа</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hideMark/>
          </w:tcPr>
          <w:p w14:paraId="1A300759" w14:textId="77777777" w:rsidR="001F205F" w:rsidRPr="00E91F55" w:rsidRDefault="001F205F" w:rsidP="00F44853">
            <w:pPr>
              <w:snapToGrid w:val="0"/>
              <w:spacing w:after="0" w:line="240" w:lineRule="auto"/>
              <w:ind w:left="-57" w:right="-57"/>
              <w:jc w:val="center"/>
              <w:rPr>
                <w:rFonts w:ascii="Times New Roman" w:hAnsi="Times New Roman" w:cs="Times New Roman"/>
                <w:b/>
                <w:sz w:val="23"/>
                <w:szCs w:val="23"/>
              </w:rPr>
            </w:pPr>
            <w:r w:rsidRPr="00E91F55">
              <w:rPr>
                <w:rFonts w:ascii="Times New Roman" w:hAnsi="Times New Roman" w:cs="Times New Roman"/>
                <w:b/>
                <w:sz w:val="23"/>
                <w:szCs w:val="23"/>
              </w:rPr>
              <w:t>Наименование</w:t>
            </w:r>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3F96A777" w14:textId="77777777" w:rsidR="001F205F" w:rsidRPr="00E91F55" w:rsidRDefault="001F205F" w:rsidP="00F44853">
            <w:pPr>
              <w:snapToGrid w:val="0"/>
              <w:spacing w:after="0" w:line="240" w:lineRule="auto"/>
              <w:ind w:left="-57" w:right="-57"/>
              <w:jc w:val="center"/>
              <w:rPr>
                <w:rFonts w:ascii="Times New Roman" w:hAnsi="Times New Roman" w:cs="Times New Roman"/>
                <w:b/>
                <w:sz w:val="23"/>
                <w:szCs w:val="23"/>
              </w:rPr>
            </w:pPr>
            <w:r w:rsidRPr="00E91F55">
              <w:rPr>
                <w:rFonts w:ascii="Times New Roman" w:hAnsi="Times New Roman" w:cs="Times New Roman"/>
                <w:b/>
                <w:sz w:val="23"/>
                <w:szCs w:val="23"/>
              </w:rPr>
              <w:t>Масштаб</w:t>
            </w:r>
          </w:p>
        </w:tc>
      </w:tr>
      <w:tr w:rsidR="001F205F" w:rsidRPr="00E91F55" w14:paraId="7034D058" w14:textId="77777777" w:rsidTr="00D07590">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42DA352D" w14:textId="77777777" w:rsidR="001F205F" w:rsidRPr="00E91F55" w:rsidRDefault="001F205F" w:rsidP="00F44853">
            <w:pPr>
              <w:snapToGrid w:val="0"/>
              <w:spacing w:after="0" w:line="240" w:lineRule="auto"/>
              <w:ind w:left="-57" w:right="-57"/>
              <w:jc w:val="center"/>
              <w:rPr>
                <w:rFonts w:ascii="Times New Roman" w:hAnsi="Times New Roman" w:cs="Times New Roman"/>
                <w:b/>
                <w:sz w:val="23"/>
                <w:szCs w:val="23"/>
              </w:rPr>
            </w:pPr>
            <w:r w:rsidRPr="00E91F55">
              <w:rPr>
                <w:rFonts w:ascii="Times New Roman" w:hAnsi="Times New Roman" w:cs="Times New Roman"/>
                <w:b/>
                <w:sz w:val="23"/>
                <w:szCs w:val="23"/>
              </w:rPr>
              <w:t>1</w:t>
            </w:r>
          </w:p>
        </w:tc>
        <w:tc>
          <w:tcPr>
            <w:tcW w:w="3750" w:type="pct"/>
            <w:tcBorders>
              <w:top w:val="single" w:sz="4" w:space="0" w:color="000000"/>
              <w:left w:val="single" w:sz="4" w:space="0" w:color="000000"/>
              <w:bottom w:val="single" w:sz="4" w:space="0" w:color="000000"/>
              <w:right w:val="nil"/>
            </w:tcBorders>
            <w:shd w:val="clear" w:color="auto" w:fill="FFFFFF" w:themeFill="background1"/>
          </w:tcPr>
          <w:p w14:paraId="4836DE22" w14:textId="77777777" w:rsidR="001F205F" w:rsidRPr="00E91F55" w:rsidRDefault="001F205F" w:rsidP="00F44853">
            <w:pPr>
              <w:snapToGrid w:val="0"/>
              <w:spacing w:after="0" w:line="240" w:lineRule="auto"/>
              <w:ind w:left="-57" w:right="-57"/>
              <w:jc w:val="center"/>
              <w:rPr>
                <w:rFonts w:ascii="Times New Roman" w:hAnsi="Times New Roman" w:cs="Times New Roman"/>
                <w:b/>
                <w:sz w:val="23"/>
                <w:szCs w:val="23"/>
              </w:rPr>
            </w:pPr>
            <w:r w:rsidRPr="00E91F55">
              <w:rPr>
                <w:rFonts w:ascii="Times New Roman" w:hAnsi="Times New Roman" w:cs="Times New Roman"/>
                <w:b/>
                <w:sz w:val="23"/>
                <w:szCs w:val="23"/>
              </w:rPr>
              <w:t>2</w:t>
            </w:r>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7BF48F92" w14:textId="77777777" w:rsidR="001F205F" w:rsidRPr="00E91F55" w:rsidRDefault="001F205F" w:rsidP="00F44853">
            <w:pPr>
              <w:snapToGrid w:val="0"/>
              <w:spacing w:after="0" w:line="240" w:lineRule="auto"/>
              <w:ind w:left="-57" w:right="-57"/>
              <w:jc w:val="center"/>
              <w:rPr>
                <w:rFonts w:ascii="Times New Roman" w:hAnsi="Times New Roman" w:cs="Times New Roman"/>
                <w:b/>
                <w:sz w:val="23"/>
                <w:szCs w:val="23"/>
              </w:rPr>
            </w:pPr>
            <w:r w:rsidRPr="00E91F55">
              <w:rPr>
                <w:rFonts w:ascii="Times New Roman" w:hAnsi="Times New Roman" w:cs="Times New Roman"/>
                <w:b/>
                <w:sz w:val="23"/>
                <w:szCs w:val="23"/>
              </w:rPr>
              <w:t>3</w:t>
            </w:r>
          </w:p>
        </w:tc>
      </w:tr>
      <w:tr w:rsidR="001F205F" w:rsidRPr="00E91F55" w14:paraId="19F85530" w14:textId="77777777" w:rsidTr="00D07590">
        <w:trPr>
          <w:trHeight w:val="229"/>
          <w:tblHeader/>
        </w:trPr>
        <w:tc>
          <w:tcPr>
            <w:tcW w:w="5000" w:type="pct"/>
            <w:gridSpan w:val="3"/>
            <w:tcBorders>
              <w:top w:val="single" w:sz="4" w:space="0" w:color="000000"/>
              <w:left w:val="single" w:sz="4" w:space="0" w:color="000000"/>
              <w:bottom w:val="single" w:sz="4" w:space="0" w:color="000000"/>
              <w:right w:val="single" w:sz="4" w:space="0" w:color="auto"/>
            </w:tcBorders>
            <w:shd w:val="clear" w:color="auto" w:fill="FFFFFF" w:themeFill="background1"/>
          </w:tcPr>
          <w:p w14:paraId="3529A6FF" w14:textId="77777777" w:rsidR="001F205F" w:rsidRPr="008F253C" w:rsidRDefault="001F205F" w:rsidP="00F44853">
            <w:pPr>
              <w:pStyle w:val="Default"/>
              <w:jc w:val="center"/>
              <w:rPr>
                <w:b/>
                <w:bCs/>
              </w:rPr>
            </w:pPr>
            <w:r w:rsidRPr="008F253C">
              <w:rPr>
                <w:b/>
                <w:bCs/>
              </w:rPr>
              <w:t xml:space="preserve">Утверждаемая часть: </w:t>
            </w:r>
          </w:p>
        </w:tc>
      </w:tr>
      <w:tr w:rsidR="001F205F" w:rsidRPr="00E91F55" w14:paraId="4E5E4650" w14:textId="77777777" w:rsidTr="004B1EB2">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4782FF45" w14:textId="7ED74D1C" w:rsidR="001F205F" w:rsidRPr="00E91F55" w:rsidRDefault="001F205F" w:rsidP="00F44853">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1</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0787D675" w14:textId="3896B96F" w:rsidR="001F205F" w:rsidRPr="00415EAC" w:rsidRDefault="004B1EB2" w:rsidP="004B1EB2">
            <w:pPr>
              <w:pStyle w:val="Default"/>
              <w:rPr>
                <w:bCs/>
                <w:sz w:val="23"/>
                <w:szCs w:val="23"/>
              </w:rPr>
            </w:pPr>
            <w:r w:rsidRPr="00415EAC">
              <w:rPr>
                <w:bCs/>
                <w:sz w:val="23"/>
                <w:szCs w:val="23"/>
              </w:rPr>
              <w:t xml:space="preserve">Карта границ населенных пунктов (в том числе границ </w:t>
            </w:r>
            <w:r>
              <w:rPr>
                <w:bCs/>
                <w:sz w:val="23"/>
                <w:szCs w:val="23"/>
              </w:rPr>
              <w:t xml:space="preserve">образуемых населенных пунктов) </w:t>
            </w:r>
            <w:proofErr w:type="spellStart"/>
            <w:r>
              <w:rPr>
                <w:bCs/>
                <w:sz w:val="23"/>
                <w:szCs w:val="23"/>
              </w:rPr>
              <w:t>Сапоговского</w:t>
            </w:r>
            <w:proofErr w:type="spellEnd"/>
            <w:r>
              <w:rPr>
                <w:bCs/>
                <w:sz w:val="23"/>
                <w:szCs w:val="23"/>
              </w:rPr>
              <w:t xml:space="preserve"> сельсовета</w:t>
            </w:r>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013AF88F" w14:textId="0BE2A071" w:rsidR="001F205F" w:rsidRPr="00E91F55" w:rsidRDefault="001F205F" w:rsidP="008F253C">
            <w:pPr>
              <w:pStyle w:val="Default"/>
              <w:jc w:val="center"/>
              <w:rPr>
                <w:bCs/>
                <w:sz w:val="23"/>
                <w:szCs w:val="23"/>
              </w:rPr>
            </w:pPr>
            <w:r w:rsidRPr="00E91F55">
              <w:rPr>
                <w:bCs/>
                <w:sz w:val="23"/>
                <w:szCs w:val="23"/>
              </w:rPr>
              <w:t>1:</w:t>
            </w:r>
            <w:r w:rsidR="004B1EB2">
              <w:rPr>
                <w:bCs/>
                <w:sz w:val="23"/>
                <w:szCs w:val="23"/>
              </w:rPr>
              <w:t>25</w:t>
            </w:r>
            <w:r w:rsidR="00975F75">
              <w:rPr>
                <w:bCs/>
                <w:sz w:val="23"/>
                <w:szCs w:val="23"/>
              </w:rPr>
              <w:t xml:space="preserve"> </w:t>
            </w:r>
            <w:r w:rsidRPr="00E91F55">
              <w:rPr>
                <w:bCs/>
                <w:sz w:val="23"/>
                <w:szCs w:val="23"/>
              </w:rPr>
              <w:t xml:space="preserve">000 </w:t>
            </w:r>
          </w:p>
        </w:tc>
      </w:tr>
      <w:tr w:rsidR="001F205F" w:rsidRPr="00E91F55" w14:paraId="6D109B8D" w14:textId="77777777" w:rsidTr="004B1EB2">
        <w:trPr>
          <w:trHeight w:val="35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66E8D007" w14:textId="477B821E" w:rsidR="001F205F" w:rsidRPr="00E91F55" w:rsidRDefault="00975F75" w:rsidP="00F44853">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2</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0C818239" w14:textId="6DE5EC9B" w:rsidR="001F205F" w:rsidRPr="00E91F55" w:rsidRDefault="004B1EB2" w:rsidP="00F44853">
            <w:pPr>
              <w:pStyle w:val="Default"/>
              <w:rPr>
                <w:bCs/>
                <w:sz w:val="23"/>
                <w:szCs w:val="23"/>
              </w:rPr>
            </w:pPr>
            <w:r w:rsidRPr="004B1EB2">
              <w:rPr>
                <w:bCs/>
                <w:sz w:val="23"/>
                <w:szCs w:val="23"/>
              </w:rPr>
              <w:t>Карта функциональных зон</w:t>
            </w:r>
            <w:r>
              <w:rPr>
                <w:bCs/>
                <w:sz w:val="23"/>
                <w:szCs w:val="23"/>
              </w:rPr>
              <w:t xml:space="preserve"> </w:t>
            </w:r>
            <w:proofErr w:type="spellStart"/>
            <w:r>
              <w:rPr>
                <w:bCs/>
                <w:sz w:val="23"/>
                <w:szCs w:val="23"/>
              </w:rPr>
              <w:t>Сапоговского</w:t>
            </w:r>
            <w:proofErr w:type="spellEnd"/>
            <w:r>
              <w:rPr>
                <w:bCs/>
                <w:sz w:val="23"/>
                <w:szCs w:val="23"/>
              </w:rPr>
              <w:t xml:space="preserve"> сельсовета</w:t>
            </w:r>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0874348C" w14:textId="7C43E637" w:rsidR="001F205F" w:rsidRPr="00E91F55" w:rsidRDefault="001F205F" w:rsidP="004B1EB2">
            <w:pPr>
              <w:pStyle w:val="Default"/>
              <w:jc w:val="center"/>
              <w:rPr>
                <w:bCs/>
                <w:sz w:val="23"/>
                <w:szCs w:val="23"/>
              </w:rPr>
            </w:pPr>
            <w:r w:rsidRPr="00E91F55">
              <w:rPr>
                <w:bCs/>
                <w:sz w:val="23"/>
                <w:szCs w:val="23"/>
              </w:rPr>
              <w:t>1:</w:t>
            </w:r>
            <w:r w:rsidR="004B1EB2">
              <w:rPr>
                <w:bCs/>
                <w:sz w:val="23"/>
                <w:szCs w:val="23"/>
              </w:rPr>
              <w:t>25</w:t>
            </w:r>
            <w:r w:rsidRPr="00E91F55">
              <w:rPr>
                <w:bCs/>
                <w:sz w:val="23"/>
                <w:szCs w:val="23"/>
              </w:rPr>
              <w:t xml:space="preserve"> 000 </w:t>
            </w:r>
          </w:p>
        </w:tc>
      </w:tr>
      <w:tr w:rsidR="004B1EB2" w:rsidRPr="00E91F55" w14:paraId="2C530DC0" w14:textId="77777777" w:rsidTr="004B1EB2">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7B0FDDCE" w14:textId="52C52FF8" w:rsidR="004B1EB2" w:rsidRPr="004B1EB2" w:rsidRDefault="004B1EB2" w:rsidP="00F44853">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2.1</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2ABD2066" w14:textId="534D4352" w:rsidR="004B1EB2" w:rsidRPr="004B1EB2" w:rsidRDefault="004B1EB2" w:rsidP="00F44853">
            <w:pPr>
              <w:pStyle w:val="Default"/>
              <w:rPr>
                <w:bCs/>
                <w:sz w:val="23"/>
                <w:szCs w:val="23"/>
              </w:rPr>
            </w:pPr>
            <w:r>
              <w:rPr>
                <w:bCs/>
                <w:sz w:val="23"/>
                <w:szCs w:val="23"/>
              </w:rPr>
              <w:t xml:space="preserve">Фрагмент карты функциональных зон применительно к </w:t>
            </w:r>
            <w:proofErr w:type="spellStart"/>
            <w:r>
              <w:rPr>
                <w:bCs/>
                <w:sz w:val="23"/>
                <w:szCs w:val="23"/>
              </w:rPr>
              <w:t>аалу</w:t>
            </w:r>
            <w:proofErr w:type="spellEnd"/>
            <w:r>
              <w:rPr>
                <w:bCs/>
                <w:sz w:val="23"/>
                <w:szCs w:val="23"/>
              </w:rPr>
              <w:t xml:space="preserve"> Сапогов</w:t>
            </w:r>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3490A692" w14:textId="324455C5" w:rsidR="004B1EB2" w:rsidRPr="00E91F55" w:rsidRDefault="004B1EB2" w:rsidP="00F44853">
            <w:pPr>
              <w:pStyle w:val="Default"/>
              <w:jc w:val="center"/>
              <w:rPr>
                <w:bCs/>
                <w:sz w:val="23"/>
                <w:szCs w:val="23"/>
              </w:rPr>
            </w:pPr>
            <w:r w:rsidRPr="00E91F55">
              <w:rPr>
                <w:bCs/>
                <w:sz w:val="23"/>
                <w:szCs w:val="23"/>
              </w:rPr>
              <w:t>1:5</w:t>
            </w:r>
            <w:r>
              <w:rPr>
                <w:bCs/>
                <w:sz w:val="23"/>
                <w:szCs w:val="23"/>
              </w:rPr>
              <w:t xml:space="preserve"> </w:t>
            </w:r>
            <w:r w:rsidRPr="00E91F55">
              <w:rPr>
                <w:bCs/>
                <w:sz w:val="23"/>
                <w:szCs w:val="23"/>
              </w:rPr>
              <w:t>000</w:t>
            </w:r>
          </w:p>
        </w:tc>
      </w:tr>
      <w:tr w:rsidR="004B1EB2" w:rsidRPr="00E91F55" w14:paraId="5CCA8E06" w14:textId="77777777" w:rsidTr="004B1EB2">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69FA808B" w14:textId="164F4E83" w:rsidR="004B1EB2" w:rsidRDefault="004B1EB2" w:rsidP="004B1EB2">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2.2</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4A22523A" w14:textId="03742787" w:rsidR="004B1EB2" w:rsidRPr="004B1EB2" w:rsidRDefault="004B1EB2" w:rsidP="004B1EB2">
            <w:pPr>
              <w:pStyle w:val="Default"/>
              <w:rPr>
                <w:bCs/>
                <w:sz w:val="23"/>
                <w:szCs w:val="23"/>
              </w:rPr>
            </w:pPr>
            <w:r>
              <w:rPr>
                <w:bCs/>
                <w:sz w:val="23"/>
                <w:szCs w:val="23"/>
              </w:rPr>
              <w:t xml:space="preserve">Фрагмент карты функциональных зон применительно к п. </w:t>
            </w:r>
            <w:proofErr w:type="spellStart"/>
            <w:r>
              <w:rPr>
                <w:bCs/>
                <w:sz w:val="23"/>
                <w:szCs w:val="23"/>
              </w:rPr>
              <w:t>Ташеба</w:t>
            </w:r>
            <w:proofErr w:type="spellEnd"/>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21B94CF8" w14:textId="77777777" w:rsidR="004B1EB2" w:rsidRPr="00E91F55" w:rsidRDefault="004B1EB2" w:rsidP="004B1EB2">
            <w:pPr>
              <w:pStyle w:val="Default"/>
              <w:jc w:val="center"/>
              <w:rPr>
                <w:bCs/>
                <w:sz w:val="23"/>
                <w:szCs w:val="23"/>
              </w:rPr>
            </w:pPr>
          </w:p>
        </w:tc>
      </w:tr>
      <w:tr w:rsidR="001F205F" w:rsidRPr="00E91F55" w14:paraId="1A0D0C52" w14:textId="77777777" w:rsidTr="004B1EB2">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312C4F02" w14:textId="4E120A02" w:rsidR="001F205F" w:rsidRPr="00E91F55" w:rsidRDefault="00975F75" w:rsidP="00F44853">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3</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0BDFD107" w14:textId="553AFF1B" w:rsidR="001F205F" w:rsidRPr="00E91F55" w:rsidRDefault="004B1EB2" w:rsidP="00F44853">
            <w:pPr>
              <w:pStyle w:val="Default"/>
              <w:rPr>
                <w:bCs/>
                <w:sz w:val="23"/>
                <w:szCs w:val="23"/>
              </w:rPr>
            </w:pPr>
            <w:r w:rsidRPr="004B1EB2">
              <w:rPr>
                <w:bCs/>
                <w:sz w:val="23"/>
                <w:szCs w:val="23"/>
              </w:rPr>
              <w:t xml:space="preserve">Карта планируемого размещения объектов местного значения </w:t>
            </w:r>
            <w:proofErr w:type="spellStart"/>
            <w:r w:rsidR="005155CC">
              <w:rPr>
                <w:bCs/>
                <w:sz w:val="23"/>
                <w:szCs w:val="23"/>
              </w:rPr>
              <w:t>Сапоговского</w:t>
            </w:r>
            <w:proofErr w:type="spellEnd"/>
            <w:r w:rsidR="005155CC">
              <w:rPr>
                <w:bCs/>
                <w:sz w:val="23"/>
                <w:szCs w:val="23"/>
              </w:rPr>
              <w:t xml:space="preserve"> </w:t>
            </w:r>
            <w:r w:rsidR="00975F75">
              <w:rPr>
                <w:bCs/>
                <w:sz w:val="23"/>
                <w:szCs w:val="23"/>
              </w:rPr>
              <w:t>сельсовета</w:t>
            </w:r>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790A452F" w14:textId="32664CA5" w:rsidR="001F205F" w:rsidRPr="00E91F55" w:rsidRDefault="004B1EB2" w:rsidP="008F253C">
            <w:pPr>
              <w:pStyle w:val="Default"/>
              <w:jc w:val="center"/>
              <w:rPr>
                <w:bCs/>
                <w:sz w:val="23"/>
                <w:szCs w:val="23"/>
              </w:rPr>
            </w:pPr>
            <w:r>
              <w:rPr>
                <w:bCs/>
                <w:sz w:val="23"/>
                <w:szCs w:val="23"/>
              </w:rPr>
              <w:t>1:25</w:t>
            </w:r>
            <w:r w:rsidR="001F205F">
              <w:rPr>
                <w:bCs/>
                <w:sz w:val="23"/>
                <w:szCs w:val="23"/>
              </w:rPr>
              <w:t xml:space="preserve"> </w:t>
            </w:r>
            <w:r w:rsidR="001F205F" w:rsidRPr="00E91F55">
              <w:rPr>
                <w:bCs/>
                <w:sz w:val="23"/>
                <w:szCs w:val="23"/>
              </w:rPr>
              <w:t xml:space="preserve">000 </w:t>
            </w:r>
          </w:p>
        </w:tc>
      </w:tr>
      <w:tr w:rsidR="004B1EB2" w:rsidRPr="00E91F55" w14:paraId="43F22060" w14:textId="77777777" w:rsidTr="004B1EB2">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70F7968D" w14:textId="6DF43AF9" w:rsidR="004B1EB2" w:rsidRDefault="004B1EB2" w:rsidP="00F44853">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3.1</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65578559" w14:textId="666D6B8D" w:rsidR="004B1EB2" w:rsidRPr="004B1EB2" w:rsidRDefault="004B1EB2" w:rsidP="00F44853">
            <w:pPr>
              <w:pStyle w:val="Default"/>
              <w:rPr>
                <w:bCs/>
                <w:sz w:val="23"/>
                <w:szCs w:val="23"/>
              </w:rPr>
            </w:pPr>
            <w:r>
              <w:rPr>
                <w:bCs/>
                <w:sz w:val="23"/>
                <w:szCs w:val="23"/>
              </w:rPr>
              <w:t>Фрагмент карты</w:t>
            </w:r>
            <w:r w:rsidRPr="004B1EB2">
              <w:rPr>
                <w:bCs/>
                <w:sz w:val="23"/>
                <w:szCs w:val="23"/>
              </w:rPr>
              <w:t xml:space="preserve"> планируемого размещения объектов местного значения</w:t>
            </w:r>
            <w:r>
              <w:rPr>
                <w:bCs/>
                <w:sz w:val="23"/>
                <w:szCs w:val="23"/>
              </w:rPr>
              <w:t xml:space="preserve"> применительно к </w:t>
            </w:r>
            <w:proofErr w:type="spellStart"/>
            <w:r>
              <w:rPr>
                <w:bCs/>
                <w:sz w:val="23"/>
                <w:szCs w:val="23"/>
              </w:rPr>
              <w:t>аалу</w:t>
            </w:r>
            <w:proofErr w:type="spellEnd"/>
            <w:r>
              <w:rPr>
                <w:bCs/>
                <w:sz w:val="23"/>
                <w:szCs w:val="23"/>
              </w:rPr>
              <w:t xml:space="preserve"> Сапогов</w:t>
            </w:r>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69A39759" w14:textId="414C151D" w:rsidR="004B1EB2" w:rsidRPr="00E91F55" w:rsidRDefault="004B1EB2" w:rsidP="008F253C">
            <w:pPr>
              <w:pStyle w:val="Default"/>
              <w:jc w:val="center"/>
              <w:rPr>
                <w:bCs/>
                <w:sz w:val="23"/>
                <w:szCs w:val="23"/>
              </w:rPr>
            </w:pPr>
            <w:r w:rsidRPr="00E91F55">
              <w:rPr>
                <w:bCs/>
                <w:sz w:val="23"/>
                <w:szCs w:val="23"/>
              </w:rPr>
              <w:t>1:5</w:t>
            </w:r>
            <w:r>
              <w:rPr>
                <w:bCs/>
                <w:sz w:val="23"/>
                <w:szCs w:val="23"/>
              </w:rPr>
              <w:t xml:space="preserve"> </w:t>
            </w:r>
            <w:r w:rsidRPr="00E91F55">
              <w:rPr>
                <w:bCs/>
                <w:sz w:val="23"/>
                <w:szCs w:val="23"/>
              </w:rPr>
              <w:t>000</w:t>
            </w:r>
          </w:p>
        </w:tc>
      </w:tr>
      <w:tr w:rsidR="00975F75" w:rsidRPr="00E91F55" w14:paraId="069064DA" w14:textId="77777777" w:rsidTr="004B1EB2">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7D23DA1D" w14:textId="36FCA877" w:rsidR="00975F75" w:rsidRDefault="004B1EB2" w:rsidP="00F44853">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3.2</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63738BB6" w14:textId="45A625DB" w:rsidR="00975F75" w:rsidRPr="00D743DA" w:rsidRDefault="004B1EB2" w:rsidP="00F44853">
            <w:pPr>
              <w:pStyle w:val="Default"/>
              <w:rPr>
                <w:bCs/>
                <w:sz w:val="23"/>
                <w:szCs w:val="23"/>
              </w:rPr>
            </w:pPr>
            <w:r w:rsidRPr="00D743DA">
              <w:rPr>
                <w:bCs/>
                <w:sz w:val="23"/>
                <w:szCs w:val="23"/>
              </w:rPr>
              <w:t xml:space="preserve">Фрагмент карты планируемого размещения объектов местного значения применительно к п. </w:t>
            </w:r>
            <w:proofErr w:type="spellStart"/>
            <w:r w:rsidRPr="00D743DA">
              <w:rPr>
                <w:bCs/>
                <w:sz w:val="23"/>
                <w:szCs w:val="23"/>
              </w:rPr>
              <w:t>Ташеба</w:t>
            </w:r>
            <w:proofErr w:type="spellEnd"/>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62C3A4A6" w14:textId="182E9912" w:rsidR="00975F75" w:rsidRPr="00E91F55" w:rsidRDefault="00975F75" w:rsidP="008F253C">
            <w:pPr>
              <w:pStyle w:val="Default"/>
              <w:jc w:val="center"/>
              <w:rPr>
                <w:bCs/>
                <w:sz w:val="23"/>
                <w:szCs w:val="23"/>
              </w:rPr>
            </w:pPr>
            <w:r w:rsidRPr="00E91F55">
              <w:rPr>
                <w:bCs/>
                <w:sz w:val="23"/>
                <w:szCs w:val="23"/>
              </w:rPr>
              <w:t>1:5</w:t>
            </w:r>
            <w:r>
              <w:rPr>
                <w:bCs/>
                <w:sz w:val="23"/>
                <w:szCs w:val="23"/>
              </w:rPr>
              <w:t xml:space="preserve"> </w:t>
            </w:r>
            <w:r w:rsidRPr="00E91F55">
              <w:rPr>
                <w:bCs/>
                <w:sz w:val="23"/>
                <w:szCs w:val="23"/>
              </w:rPr>
              <w:t>000</w:t>
            </w:r>
          </w:p>
        </w:tc>
      </w:tr>
      <w:tr w:rsidR="001F205F" w:rsidRPr="00E91F55" w14:paraId="2D6A8684" w14:textId="77777777" w:rsidTr="004B1EB2">
        <w:trPr>
          <w:trHeight w:val="229"/>
          <w:tblHeader/>
        </w:trPr>
        <w:tc>
          <w:tcPr>
            <w:tcW w:w="5000" w:type="pct"/>
            <w:gridSpan w:val="3"/>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028E6FFA" w14:textId="2B8EAEEF" w:rsidR="001F205F" w:rsidRPr="00D743DA" w:rsidRDefault="001F205F" w:rsidP="001F205F">
            <w:pPr>
              <w:pStyle w:val="Default"/>
              <w:jc w:val="center"/>
            </w:pPr>
            <w:r w:rsidRPr="00D743DA">
              <w:rPr>
                <w:b/>
                <w:bCs/>
              </w:rPr>
              <w:t xml:space="preserve">Материалы по обоснованию в виде карт: </w:t>
            </w:r>
          </w:p>
        </w:tc>
      </w:tr>
      <w:tr w:rsidR="001F205F" w:rsidRPr="00E91F55" w14:paraId="5044181B" w14:textId="77777777" w:rsidTr="004B1EB2">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6AB72E60" w14:textId="1BC76642" w:rsidR="001F205F" w:rsidRPr="00E91F55" w:rsidRDefault="00975F75" w:rsidP="00F44853">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4</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107B011A" w14:textId="3534BF3E" w:rsidR="001F205F" w:rsidRPr="00D743DA" w:rsidRDefault="001F205F" w:rsidP="001F205F">
            <w:pPr>
              <w:pStyle w:val="Default"/>
              <w:rPr>
                <w:sz w:val="23"/>
                <w:szCs w:val="23"/>
              </w:rPr>
            </w:pPr>
            <w:r w:rsidRPr="00D743DA">
              <w:rPr>
                <w:sz w:val="23"/>
                <w:szCs w:val="23"/>
              </w:rPr>
              <w:t xml:space="preserve">Карта </w:t>
            </w:r>
            <w:r w:rsidR="00975F75" w:rsidRPr="00D743DA">
              <w:rPr>
                <w:sz w:val="23"/>
                <w:szCs w:val="23"/>
              </w:rPr>
              <w:t xml:space="preserve">современного использования и комплексной оценки </w:t>
            </w:r>
            <w:r w:rsidRPr="00D743DA">
              <w:rPr>
                <w:sz w:val="23"/>
                <w:szCs w:val="23"/>
              </w:rPr>
              <w:t xml:space="preserve">территории </w:t>
            </w:r>
            <w:proofErr w:type="spellStart"/>
            <w:r w:rsidR="005155CC" w:rsidRPr="00D743DA">
              <w:rPr>
                <w:bCs/>
                <w:sz w:val="23"/>
                <w:szCs w:val="23"/>
              </w:rPr>
              <w:t>Сапоговского</w:t>
            </w:r>
            <w:proofErr w:type="spellEnd"/>
            <w:r w:rsidR="005155CC" w:rsidRPr="00D743DA">
              <w:rPr>
                <w:bCs/>
                <w:sz w:val="23"/>
                <w:szCs w:val="23"/>
              </w:rPr>
              <w:t xml:space="preserve"> </w:t>
            </w:r>
            <w:r w:rsidRPr="00D743DA">
              <w:rPr>
                <w:bCs/>
                <w:sz w:val="23"/>
                <w:szCs w:val="23"/>
              </w:rPr>
              <w:t>сельсовета</w:t>
            </w:r>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59E60F52" w14:textId="46302C5D" w:rsidR="001F205F" w:rsidRPr="00E91F55" w:rsidRDefault="004B1EB2" w:rsidP="00F44853">
            <w:pPr>
              <w:pStyle w:val="Default"/>
              <w:jc w:val="center"/>
              <w:rPr>
                <w:bCs/>
                <w:sz w:val="23"/>
                <w:szCs w:val="23"/>
              </w:rPr>
            </w:pPr>
            <w:r>
              <w:rPr>
                <w:bCs/>
                <w:sz w:val="23"/>
                <w:szCs w:val="23"/>
              </w:rPr>
              <w:t>1:25</w:t>
            </w:r>
            <w:r w:rsidR="001F205F">
              <w:rPr>
                <w:bCs/>
                <w:sz w:val="23"/>
                <w:szCs w:val="23"/>
              </w:rPr>
              <w:t xml:space="preserve"> </w:t>
            </w:r>
            <w:r w:rsidR="001F205F" w:rsidRPr="00E91F55">
              <w:rPr>
                <w:bCs/>
                <w:sz w:val="23"/>
                <w:szCs w:val="23"/>
              </w:rPr>
              <w:t xml:space="preserve">000 </w:t>
            </w:r>
          </w:p>
          <w:p w14:paraId="69E6A490" w14:textId="77777777" w:rsidR="001F205F" w:rsidRPr="00E91F55" w:rsidRDefault="001F205F" w:rsidP="00F44853">
            <w:pPr>
              <w:pStyle w:val="Default"/>
              <w:jc w:val="center"/>
              <w:rPr>
                <w:bCs/>
                <w:sz w:val="23"/>
                <w:szCs w:val="23"/>
              </w:rPr>
            </w:pPr>
          </w:p>
        </w:tc>
      </w:tr>
      <w:tr w:rsidR="00975F75" w:rsidRPr="00E91F55" w14:paraId="3779FFA9" w14:textId="77777777" w:rsidTr="004B1EB2">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17387C73" w14:textId="721685EC" w:rsidR="00975F75" w:rsidRDefault="00975F75" w:rsidP="00F44853">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4.1</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6D0B0511" w14:textId="00F9EF6D" w:rsidR="00975F75" w:rsidRPr="00D743DA" w:rsidRDefault="00975F75" w:rsidP="001F205F">
            <w:pPr>
              <w:pStyle w:val="Default"/>
              <w:rPr>
                <w:sz w:val="23"/>
                <w:szCs w:val="23"/>
              </w:rPr>
            </w:pPr>
            <w:r w:rsidRPr="00D743DA">
              <w:rPr>
                <w:bCs/>
                <w:sz w:val="23"/>
                <w:szCs w:val="23"/>
              </w:rPr>
              <w:t xml:space="preserve">Фрагмент карты </w:t>
            </w:r>
            <w:r w:rsidRPr="00D743DA">
              <w:rPr>
                <w:sz w:val="23"/>
                <w:szCs w:val="23"/>
              </w:rPr>
              <w:t xml:space="preserve">современного использования и комплексной оценки территории </w:t>
            </w:r>
            <w:r w:rsidR="004B1EB2" w:rsidRPr="00D743DA">
              <w:rPr>
                <w:bCs/>
                <w:sz w:val="23"/>
                <w:szCs w:val="23"/>
              </w:rPr>
              <w:t xml:space="preserve">применительно к </w:t>
            </w:r>
            <w:proofErr w:type="spellStart"/>
            <w:r w:rsidR="004B1EB2" w:rsidRPr="00D743DA">
              <w:rPr>
                <w:bCs/>
                <w:sz w:val="23"/>
                <w:szCs w:val="23"/>
              </w:rPr>
              <w:t>аалу</w:t>
            </w:r>
            <w:proofErr w:type="spellEnd"/>
            <w:r w:rsidR="004B1EB2" w:rsidRPr="00D743DA">
              <w:rPr>
                <w:bCs/>
                <w:sz w:val="23"/>
                <w:szCs w:val="23"/>
              </w:rPr>
              <w:t xml:space="preserve"> Сапогов</w:t>
            </w:r>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74046663" w14:textId="67D8E391" w:rsidR="00975F75" w:rsidRPr="00E91F55" w:rsidRDefault="00975F75" w:rsidP="00975F75">
            <w:pPr>
              <w:pStyle w:val="Default"/>
              <w:jc w:val="center"/>
              <w:rPr>
                <w:bCs/>
                <w:sz w:val="23"/>
                <w:szCs w:val="23"/>
              </w:rPr>
            </w:pPr>
            <w:r w:rsidRPr="00E91F55">
              <w:rPr>
                <w:bCs/>
                <w:sz w:val="23"/>
                <w:szCs w:val="23"/>
              </w:rPr>
              <w:t>1:5</w:t>
            </w:r>
            <w:r>
              <w:rPr>
                <w:bCs/>
                <w:sz w:val="23"/>
                <w:szCs w:val="23"/>
              </w:rPr>
              <w:t xml:space="preserve"> </w:t>
            </w:r>
            <w:r w:rsidRPr="00E91F55">
              <w:rPr>
                <w:bCs/>
                <w:sz w:val="23"/>
                <w:szCs w:val="23"/>
              </w:rPr>
              <w:t xml:space="preserve">000 </w:t>
            </w:r>
          </w:p>
          <w:p w14:paraId="5ACE4D58" w14:textId="77B84A39" w:rsidR="00975F75" w:rsidRPr="00E91F55" w:rsidRDefault="00975F75" w:rsidP="00F44853">
            <w:pPr>
              <w:pStyle w:val="Default"/>
              <w:jc w:val="center"/>
              <w:rPr>
                <w:bCs/>
                <w:sz w:val="23"/>
                <w:szCs w:val="23"/>
              </w:rPr>
            </w:pPr>
          </w:p>
        </w:tc>
      </w:tr>
      <w:tr w:rsidR="004B1EB2" w:rsidRPr="00E91F55" w14:paraId="32E2DAE1" w14:textId="77777777" w:rsidTr="004B1EB2">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4323D94F" w14:textId="44BE8E05" w:rsidR="004B1EB2" w:rsidRDefault="004B1EB2" w:rsidP="00F44853">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4.2</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51547B7F" w14:textId="3FA084DC" w:rsidR="004B1EB2" w:rsidRPr="00D743DA" w:rsidRDefault="004B1EB2" w:rsidP="001F205F">
            <w:pPr>
              <w:pStyle w:val="Default"/>
              <w:rPr>
                <w:bCs/>
                <w:sz w:val="23"/>
                <w:szCs w:val="23"/>
              </w:rPr>
            </w:pPr>
            <w:r w:rsidRPr="00D743DA">
              <w:rPr>
                <w:bCs/>
                <w:sz w:val="23"/>
                <w:szCs w:val="23"/>
              </w:rPr>
              <w:t xml:space="preserve">Фрагмент карты </w:t>
            </w:r>
            <w:r w:rsidRPr="00D743DA">
              <w:rPr>
                <w:sz w:val="23"/>
                <w:szCs w:val="23"/>
              </w:rPr>
              <w:t>современного использования и комплексной оценки территории</w:t>
            </w:r>
            <w:r w:rsidRPr="00D743DA">
              <w:rPr>
                <w:bCs/>
                <w:sz w:val="23"/>
                <w:szCs w:val="23"/>
              </w:rPr>
              <w:t xml:space="preserve"> применительно к п. </w:t>
            </w:r>
            <w:proofErr w:type="spellStart"/>
            <w:r w:rsidRPr="00D743DA">
              <w:rPr>
                <w:bCs/>
                <w:sz w:val="23"/>
                <w:szCs w:val="23"/>
              </w:rPr>
              <w:t>Ташеба</w:t>
            </w:r>
            <w:proofErr w:type="spellEnd"/>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47199454" w14:textId="77777777" w:rsidR="00CF096D" w:rsidRPr="00E91F55" w:rsidRDefault="00CF096D" w:rsidP="00CF096D">
            <w:pPr>
              <w:pStyle w:val="Default"/>
              <w:jc w:val="center"/>
              <w:rPr>
                <w:bCs/>
                <w:sz w:val="23"/>
                <w:szCs w:val="23"/>
              </w:rPr>
            </w:pPr>
            <w:r w:rsidRPr="00E91F55">
              <w:rPr>
                <w:bCs/>
                <w:sz w:val="23"/>
                <w:szCs w:val="23"/>
              </w:rPr>
              <w:t>1:5</w:t>
            </w:r>
            <w:r>
              <w:rPr>
                <w:bCs/>
                <w:sz w:val="23"/>
                <w:szCs w:val="23"/>
              </w:rPr>
              <w:t xml:space="preserve"> </w:t>
            </w:r>
            <w:r w:rsidRPr="00E91F55">
              <w:rPr>
                <w:bCs/>
                <w:sz w:val="23"/>
                <w:szCs w:val="23"/>
              </w:rPr>
              <w:t xml:space="preserve">000 </w:t>
            </w:r>
          </w:p>
          <w:p w14:paraId="3112A223" w14:textId="77777777" w:rsidR="004B1EB2" w:rsidRPr="00E91F55" w:rsidRDefault="004B1EB2" w:rsidP="00975F75">
            <w:pPr>
              <w:pStyle w:val="Default"/>
              <w:jc w:val="center"/>
              <w:rPr>
                <w:bCs/>
                <w:sz w:val="23"/>
                <w:szCs w:val="23"/>
              </w:rPr>
            </w:pPr>
          </w:p>
        </w:tc>
      </w:tr>
      <w:tr w:rsidR="001F205F" w:rsidRPr="00E91F55" w14:paraId="58732AB2" w14:textId="77777777" w:rsidTr="004B1EB2">
        <w:trPr>
          <w:trHeight w:val="229"/>
          <w:tblHeader/>
        </w:trPr>
        <w:tc>
          <w:tcPr>
            <w:tcW w:w="455" w:type="pct"/>
            <w:tcBorders>
              <w:top w:val="single" w:sz="4" w:space="0" w:color="000000"/>
              <w:left w:val="single" w:sz="4" w:space="0" w:color="000000"/>
              <w:bottom w:val="single" w:sz="4" w:space="0" w:color="000000"/>
              <w:right w:val="nil"/>
            </w:tcBorders>
            <w:shd w:val="clear" w:color="auto" w:fill="FFFFFF" w:themeFill="background1"/>
          </w:tcPr>
          <w:p w14:paraId="5F5D9DF2" w14:textId="18EB9973" w:rsidR="001F205F" w:rsidRPr="00E91F55" w:rsidRDefault="00975F75" w:rsidP="00F44853">
            <w:pPr>
              <w:snapToGrid w:val="0"/>
              <w:spacing w:after="0" w:line="240" w:lineRule="auto"/>
              <w:ind w:left="-57" w:right="-57"/>
              <w:jc w:val="center"/>
              <w:rPr>
                <w:rFonts w:ascii="Times New Roman" w:hAnsi="Times New Roman" w:cs="Times New Roman"/>
                <w:bCs/>
                <w:sz w:val="23"/>
                <w:szCs w:val="23"/>
              </w:rPr>
            </w:pPr>
            <w:r>
              <w:rPr>
                <w:rFonts w:ascii="Times New Roman" w:hAnsi="Times New Roman" w:cs="Times New Roman"/>
                <w:bCs/>
                <w:sz w:val="23"/>
                <w:szCs w:val="23"/>
              </w:rPr>
              <w:t>5</w:t>
            </w:r>
          </w:p>
        </w:tc>
        <w:tc>
          <w:tcPr>
            <w:tcW w:w="3750" w:type="pct"/>
            <w:tcBorders>
              <w:top w:val="single" w:sz="4" w:space="0" w:color="000000"/>
              <w:left w:val="single" w:sz="4" w:space="0" w:color="000000"/>
              <w:bottom w:val="single" w:sz="4" w:space="0" w:color="000000"/>
              <w:right w:val="nil"/>
            </w:tcBorders>
            <w:shd w:val="clear" w:color="auto" w:fill="FFFFFF" w:themeFill="background1"/>
            <w:vAlign w:val="center"/>
          </w:tcPr>
          <w:p w14:paraId="09482039" w14:textId="6375851D" w:rsidR="00CF096D" w:rsidRDefault="00CF096D" w:rsidP="00F44853">
            <w:pPr>
              <w:pStyle w:val="Default"/>
              <w:rPr>
                <w:sz w:val="23"/>
                <w:szCs w:val="23"/>
              </w:rPr>
            </w:pPr>
            <w:r w:rsidRPr="00D743DA">
              <w:rPr>
                <w:sz w:val="23"/>
                <w:szCs w:val="23"/>
              </w:rPr>
              <w:t>Карта территорий, подверженных риску возникновения чрезвычайных ситуаций природного и техногенного характера</w:t>
            </w:r>
            <w:r w:rsidR="00D718A0">
              <w:rPr>
                <w:sz w:val="23"/>
                <w:szCs w:val="23"/>
              </w:rPr>
              <w:t>.</w:t>
            </w:r>
          </w:p>
          <w:p w14:paraId="25813A76" w14:textId="7B73170C" w:rsidR="001F205F" w:rsidRPr="00D743DA" w:rsidRDefault="001F205F" w:rsidP="00F44853">
            <w:pPr>
              <w:pStyle w:val="Default"/>
              <w:rPr>
                <w:sz w:val="23"/>
                <w:szCs w:val="23"/>
              </w:rPr>
            </w:pPr>
            <w:r w:rsidRPr="00D743DA">
              <w:rPr>
                <w:sz w:val="23"/>
                <w:szCs w:val="23"/>
              </w:rPr>
              <w:t>Карта зон с особыми усл</w:t>
            </w:r>
            <w:r w:rsidR="00CF096D">
              <w:rPr>
                <w:sz w:val="23"/>
                <w:szCs w:val="23"/>
              </w:rPr>
              <w:t>овиями использования территорий</w:t>
            </w:r>
          </w:p>
        </w:tc>
        <w:tc>
          <w:tcPr>
            <w:tcW w:w="795" w:type="pct"/>
            <w:tcBorders>
              <w:top w:val="single" w:sz="4" w:space="0" w:color="000000"/>
              <w:left w:val="single" w:sz="4" w:space="0" w:color="000000"/>
              <w:bottom w:val="single" w:sz="4" w:space="0" w:color="000000"/>
              <w:right w:val="single" w:sz="4" w:space="0" w:color="auto"/>
            </w:tcBorders>
            <w:shd w:val="clear" w:color="auto" w:fill="FFFFFF" w:themeFill="background1"/>
          </w:tcPr>
          <w:p w14:paraId="69AC89C5" w14:textId="3F9712D8" w:rsidR="001F205F" w:rsidRPr="00E91F55" w:rsidRDefault="001F205F" w:rsidP="00F44853">
            <w:pPr>
              <w:pStyle w:val="Default"/>
              <w:jc w:val="center"/>
              <w:rPr>
                <w:bCs/>
                <w:sz w:val="23"/>
                <w:szCs w:val="23"/>
              </w:rPr>
            </w:pPr>
            <w:r>
              <w:rPr>
                <w:bCs/>
                <w:sz w:val="23"/>
                <w:szCs w:val="23"/>
              </w:rPr>
              <w:t>1:</w:t>
            </w:r>
            <w:r w:rsidR="00CF096D">
              <w:rPr>
                <w:bCs/>
                <w:sz w:val="23"/>
                <w:szCs w:val="23"/>
              </w:rPr>
              <w:t>25</w:t>
            </w:r>
            <w:r>
              <w:rPr>
                <w:bCs/>
                <w:sz w:val="23"/>
                <w:szCs w:val="23"/>
              </w:rPr>
              <w:t xml:space="preserve"> </w:t>
            </w:r>
            <w:r w:rsidRPr="00E91F55">
              <w:rPr>
                <w:bCs/>
                <w:sz w:val="23"/>
                <w:szCs w:val="23"/>
              </w:rPr>
              <w:t xml:space="preserve">000 </w:t>
            </w:r>
          </w:p>
          <w:p w14:paraId="1B2E40A8" w14:textId="77777777" w:rsidR="001F205F" w:rsidRPr="00E91F55" w:rsidRDefault="001F205F" w:rsidP="00F44853">
            <w:pPr>
              <w:pStyle w:val="Default"/>
              <w:jc w:val="center"/>
              <w:rPr>
                <w:bCs/>
                <w:sz w:val="23"/>
                <w:szCs w:val="23"/>
              </w:rPr>
            </w:pPr>
          </w:p>
        </w:tc>
      </w:tr>
    </w:tbl>
    <w:p w14:paraId="79AB0446" w14:textId="77777777" w:rsidR="001F205F" w:rsidRDefault="001F205F" w:rsidP="001F205F"/>
    <w:p w14:paraId="30CFF408" w14:textId="77777777" w:rsidR="001F205F" w:rsidRDefault="001F205F" w:rsidP="001F205F">
      <w:r>
        <w:br w:type="page"/>
      </w:r>
    </w:p>
    <w:p w14:paraId="4EBCE9AA" w14:textId="2A5DC3FD" w:rsidR="0078445A" w:rsidRPr="00FD6821" w:rsidRDefault="008F253C" w:rsidP="006A17A2">
      <w:pPr>
        <w:pStyle w:val="1"/>
        <w:numPr>
          <w:ilvl w:val="0"/>
          <w:numId w:val="0"/>
        </w:numPr>
        <w:ind w:firstLine="709"/>
        <w:rPr>
          <w:rFonts w:ascii="Times New Roman" w:hAnsi="Times New Roman" w:cs="Times New Roman"/>
          <w:b/>
          <w:bCs/>
          <w:smallCaps/>
          <w:color w:val="auto"/>
          <w:sz w:val="24"/>
          <w:szCs w:val="24"/>
        </w:rPr>
      </w:pPr>
      <w:bookmarkStart w:id="3" w:name="_Toc180084740"/>
      <w:r w:rsidRPr="00FD6821">
        <w:rPr>
          <w:rFonts w:ascii="Times New Roman" w:hAnsi="Times New Roman" w:cs="Times New Roman"/>
          <w:b/>
          <w:bCs/>
          <w:smallCaps/>
          <w:color w:val="auto"/>
          <w:sz w:val="24"/>
          <w:szCs w:val="24"/>
        </w:rPr>
        <w:lastRenderedPageBreak/>
        <w:t>Общие положения</w:t>
      </w:r>
      <w:bookmarkEnd w:id="3"/>
    </w:p>
    <w:p w14:paraId="6A34938E" w14:textId="06FF45F9" w:rsidR="008F253C" w:rsidRPr="008F253C" w:rsidRDefault="008F253C" w:rsidP="00D07590">
      <w:pPr>
        <w:spacing w:after="0" w:line="240" w:lineRule="auto"/>
        <w:ind w:firstLine="709"/>
        <w:jc w:val="both"/>
        <w:rPr>
          <w:rFonts w:ascii="Times New Roman" w:hAnsi="Times New Roman" w:cs="Times New Roman"/>
          <w:sz w:val="24"/>
          <w:szCs w:val="24"/>
        </w:rPr>
      </w:pPr>
      <w:r w:rsidRPr="00D07590">
        <w:rPr>
          <w:rFonts w:ascii="Times New Roman" w:hAnsi="Times New Roman" w:cs="Times New Roman"/>
          <w:sz w:val="24"/>
          <w:szCs w:val="24"/>
        </w:rPr>
        <w:t xml:space="preserve">Генеральный план </w:t>
      </w:r>
      <w:proofErr w:type="spellStart"/>
      <w:r w:rsidR="005155CC" w:rsidRPr="005155CC">
        <w:rPr>
          <w:rFonts w:ascii="Times New Roman" w:hAnsi="Times New Roman" w:cs="Times New Roman"/>
          <w:bCs/>
          <w:sz w:val="24"/>
          <w:szCs w:val="24"/>
        </w:rPr>
        <w:t>Сапоговского</w:t>
      </w:r>
      <w:proofErr w:type="spellEnd"/>
      <w:r w:rsidR="005155CC" w:rsidRPr="00D07590">
        <w:rPr>
          <w:rFonts w:ascii="Times New Roman" w:hAnsi="Times New Roman" w:cs="Times New Roman"/>
          <w:sz w:val="24"/>
          <w:szCs w:val="24"/>
        </w:rPr>
        <w:t xml:space="preserve"> </w:t>
      </w:r>
      <w:r w:rsidR="00D07590" w:rsidRPr="00D07590">
        <w:rPr>
          <w:rFonts w:ascii="Times New Roman" w:hAnsi="Times New Roman" w:cs="Times New Roman"/>
          <w:sz w:val="24"/>
          <w:szCs w:val="24"/>
        </w:rPr>
        <w:t xml:space="preserve">сельсовета Усть-Абаканского района Республики Хакасия </w:t>
      </w:r>
      <w:r w:rsidRPr="00D07590">
        <w:rPr>
          <w:rFonts w:ascii="Times New Roman" w:hAnsi="Times New Roman" w:cs="Times New Roman"/>
          <w:sz w:val="24"/>
          <w:szCs w:val="24"/>
        </w:rPr>
        <w:t xml:space="preserve">выполнен по заказу </w:t>
      </w:r>
      <w:r w:rsidR="00D07590" w:rsidRPr="00D07590">
        <w:rPr>
          <w:rFonts w:ascii="Times New Roman" w:hAnsi="Times New Roman" w:cs="Times New Roman"/>
          <w:sz w:val="24"/>
          <w:szCs w:val="24"/>
        </w:rPr>
        <w:t>Управление имущественных и земельных отношений администрации Усть-Абаканского района Республики Хакасия</w:t>
      </w:r>
      <w:r w:rsidRPr="00D07590">
        <w:rPr>
          <w:rFonts w:ascii="Times New Roman" w:hAnsi="Times New Roman" w:cs="Times New Roman"/>
          <w:sz w:val="24"/>
          <w:szCs w:val="24"/>
        </w:rPr>
        <w:t xml:space="preserve"> в соответствии с муниципальным контрактом № </w:t>
      </w:r>
      <w:r w:rsidR="00D07590" w:rsidRPr="00D07590">
        <w:rPr>
          <w:rFonts w:ascii="Times New Roman" w:hAnsi="Times New Roman" w:cs="Times New Roman"/>
          <w:sz w:val="24"/>
          <w:szCs w:val="24"/>
        </w:rPr>
        <w:t xml:space="preserve">03802000001240035150001 </w:t>
      </w:r>
      <w:r w:rsidRPr="00D07590">
        <w:rPr>
          <w:rFonts w:ascii="Times New Roman" w:hAnsi="Times New Roman" w:cs="Times New Roman"/>
          <w:sz w:val="24"/>
          <w:szCs w:val="24"/>
        </w:rPr>
        <w:t xml:space="preserve"> от </w:t>
      </w:r>
      <w:r w:rsidR="005279BF" w:rsidRPr="005279BF">
        <w:rPr>
          <w:rFonts w:ascii="Times New Roman" w:hAnsi="Times New Roman" w:cs="Times New Roman"/>
          <w:sz w:val="24"/>
          <w:szCs w:val="24"/>
        </w:rPr>
        <w:t>06</w:t>
      </w:r>
      <w:r w:rsidRPr="00D07590">
        <w:rPr>
          <w:rFonts w:ascii="Times New Roman" w:hAnsi="Times New Roman" w:cs="Times New Roman"/>
          <w:sz w:val="24"/>
          <w:szCs w:val="24"/>
        </w:rPr>
        <w:t>.06.202</w:t>
      </w:r>
      <w:r w:rsidR="00D07590" w:rsidRPr="00D07590">
        <w:rPr>
          <w:rFonts w:ascii="Times New Roman" w:hAnsi="Times New Roman" w:cs="Times New Roman"/>
          <w:sz w:val="24"/>
          <w:szCs w:val="24"/>
        </w:rPr>
        <w:t>4</w:t>
      </w:r>
      <w:r w:rsidRPr="00D07590">
        <w:rPr>
          <w:rFonts w:ascii="Times New Roman" w:hAnsi="Times New Roman" w:cs="Times New Roman"/>
          <w:sz w:val="24"/>
          <w:szCs w:val="24"/>
        </w:rPr>
        <w:t xml:space="preserve"> на выполнение работ </w:t>
      </w:r>
      <w:r w:rsidR="00D07590" w:rsidRPr="00D07590">
        <w:rPr>
          <w:rFonts w:ascii="Times New Roman" w:hAnsi="Times New Roman" w:cs="Times New Roman"/>
          <w:sz w:val="24"/>
          <w:szCs w:val="24"/>
        </w:rPr>
        <w:t xml:space="preserve">по разработке проектов о внесении изменений в документы территориального планирования и градостроительного зонирования </w:t>
      </w:r>
      <w:bookmarkStart w:id="4" w:name="_Hlk164698039"/>
      <w:proofErr w:type="spellStart"/>
      <w:r w:rsidR="00D07590" w:rsidRPr="00D07590">
        <w:rPr>
          <w:rFonts w:ascii="Times New Roman" w:hAnsi="Times New Roman" w:cs="Times New Roman"/>
          <w:sz w:val="24"/>
          <w:szCs w:val="24"/>
        </w:rPr>
        <w:t>Усть-Бюрского</w:t>
      </w:r>
      <w:proofErr w:type="spellEnd"/>
      <w:r w:rsidR="00D07590" w:rsidRPr="00D07590">
        <w:rPr>
          <w:rFonts w:ascii="Times New Roman" w:hAnsi="Times New Roman" w:cs="Times New Roman"/>
          <w:sz w:val="24"/>
          <w:szCs w:val="24"/>
        </w:rPr>
        <w:t xml:space="preserve"> и </w:t>
      </w:r>
      <w:proofErr w:type="spellStart"/>
      <w:r w:rsidR="00D07590" w:rsidRPr="00D07590">
        <w:rPr>
          <w:rFonts w:ascii="Times New Roman" w:hAnsi="Times New Roman" w:cs="Times New Roman"/>
          <w:sz w:val="24"/>
          <w:szCs w:val="24"/>
        </w:rPr>
        <w:t>Сапоговского</w:t>
      </w:r>
      <w:proofErr w:type="spellEnd"/>
      <w:r w:rsidR="00D07590" w:rsidRPr="00D07590">
        <w:rPr>
          <w:rFonts w:ascii="Times New Roman" w:hAnsi="Times New Roman" w:cs="Times New Roman"/>
          <w:sz w:val="24"/>
          <w:szCs w:val="24"/>
        </w:rPr>
        <w:t xml:space="preserve"> сельсоветов </w:t>
      </w:r>
      <w:bookmarkEnd w:id="4"/>
      <w:r w:rsidR="00E424E6">
        <w:rPr>
          <w:rFonts w:ascii="Times New Roman" w:hAnsi="Times New Roman" w:cs="Times New Roman"/>
          <w:sz w:val="24"/>
          <w:szCs w:val="24"/>
        </w:rPr>
        <w:t xml:space="preserve">                            </w:t>
      </w:r>
      <w:r w:rsidR="00D07590" w:rsidRPr="00D07590">
        <w:rPr>
          <w:rFonts w:ascii="Times New Roman" w:hAnsi="Times New Roman" w:cs="Times New Roman"/>
          <w:sz w:val="24"/>
          <w:szCs w:val="24"/>
        </w:rPr>
        <w:t>Усть-Абаканского района Республики Хакасия</w:t>
      </w:r>
      <w:r w:rsidRPr="00D07590">
        <w:rPr>
          <w:rFonts w:ascii="Times New Roman" w:hAnsi="Times New Roman" w:cs="Times New Roman"/>
          <w:sz w:val="24"/>
          <w:szCs w:val="24"/>
        </w:rPr>
        <w:t>, включая подготовку документации для внесения изменений сведений о границах населенных пунктов и границах территориальных зон в Единый государственный</w:t>
      </w:r>
      <w:r w:rsidRPr="008F253C">
        <w:rPr>
          <w:rFonts w:ascii="Times New Roman" w:hAnsi="Times New Roman" w:cs="Times New Roman"/>
          <w:sz w:val="24"/>
          <w:szCs w:val="24"/>
        </w:rPr>
        <w:t xml:space="preserve"> реестр недвижимости и техническим заданием, являющимся неотъемлемой частью вышеуказанного муниципального контракта.</w:t>
      </w:r>
    </w:p>
    <w:p w14:paraId="3C9B3A5F" w14:textId="77777777" w:rsidR="008F253C" w:rsidRPr="008F253C" w:rsidRDefault="008F253C" w:rsidP="00D07590">
      <w:pPr>
        <w:autoSpaceDE w:val="0"/>
        <w:autoSpaceDN w:val="0"/>
        <w:adjustRightInd w:val="0"/>
        <w:spacing w:after="0" w:line="240" w:lineRule="auto"/>
        <w:ind w:firstLine="709"/>
        <w:jc w:val="both"/>
        <w:rPr>
          <w:rFonts w:ascii="Times New Roman" w:hAnsi="Times New Roman" w:cs="Times New Roman"/>
          <w:color w:val="000000"/>
          <w:sz w:val="24"/>
          <w:szCs w:val="24"/>
        </w:rPr>
      </w:pPr>
      <w:r w:rsidRPr="008F253C">
        <w:rPr>
          <w:rFonts w:ascii="Times New Roman" w:hAnsi="Times New Roman" w:cs="Times New Roman"/>
          <w:color w:val="000000"/>
          <w:sz w:val="24"/>
          <w:szCs w:val="24"/>
        </w:rPr>
        <w:t xml:space="preserve">В генеральном плане приняты следующие проектные периоды: </w:t>
      </w:r>
    </w:p>
    <w:p w14:paraId="2A1B27C1" w14:textId="5E922CAD" w:rsidR="008F253C" w:rsidRPr="008F253C" w:rsidRDefault="00D07590" w:rsidP="00D07590">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8F253C" w:rsidRPr="008F253C">
        <w:rPr>
          <w:rFonts w:ascii="Times New Roman" w:hAnsi="Times New Roman" w:cs="Times New Roman"/>
          <w:color w:val="000000"/>
          <w:sz w:val="24"/>
          <w:szCs w:val="24"/>
        </w:rPr>
        <w:t>исходный год разработки генерального плана – конец 202</w:t>
      </w:r>
      <w:r>
        <w:rPr>
          <w:rFonts w:ascii="Times New Roman" w:hAnsi="Times New Roman" w:cs="Times New Roman"/>
          <w:color w:val="000000"/>
          <w:sz w:val="24"/>
          <w:szCs w:val="24"/>
        </w:rPr>
        <w:t>4</w:t>
      </w:r>
      <w:r w:rsidR="008F253C" w:rsidRPr="008F253C">
        <w:rPr>
          <w:rFonts w:ascii="Times New Roman" w:hAnsi="Times New Roman" w:cs="Times New Roman"/>
          <w:color w:val="000000"/>
          <w:sz w:val="24"/>
          <w:szCs w:val="24"/>
        </w:rPr>
        <w:t xml:space="preserve"> года; </w:t>
      </w:r>
    </w:p>
    <w:p w14:paraId="6ED0D766" w14:textId="7A886B88" w:rsidR="008F253C" w:rsidRPr="008F253C" w:rsidRDefault="00D07590" w:rsidP="00D07590">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8F253C" w:rsidRPr="008F253C">
        <w:rPr>
          <w:rFonts w:ascii="Times New Roman" w:hAnsi="Times New Roman" w:cs="Times New Roman"/>
          <w:color w:val="000000"/>
          <w:sz w:val="24"/>
          <w:szCs w:val="24"/>
        </w:rPr>
        <w:t>первая очередь реализации генерального плана – конец 203</w:t>
      </w:r>
      <w:r>
        <w:rPr>
          <w:rFonts w:ascii="Times New Roman" w:hAnsi="Times New Roman" w:cs="Times New Roman"/>
          <w:color w:val="000000"/>
          <w:sz w:val="24"/>
          <w:szCs w:val="24"/>
        </w:rPr>
        <w:t>4</w:t>
      </w:r>
      <w:r w:rsidR="008F253C" w:rsidRPr="008F253C">
        <w:rPr>
          <w:rFonts w:ascii="Times New Roman" w:hAnsi="Times New Roman" w:cs="Times New Roman"/>
          <w:color w:val="000000"/>
          <w:sz w:val="24"/>
          <w:szCs w:val="24"/>
        </w:rPr>
        <w:t xml:space="preserve"> год; </w:t>
      </w:r>
    </w:p>
    <w:p w14:paraId="5CE45E69" w14:textId="40C256CA" w:rsidR="008F253C" w:rsidRPr="008F253C" w:rsidRDefault="00D07590" w:rsidP="00D07590">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8F253C" w:rsidRPr="008F253C">
        <w:rPr>
          <w:rFonts w:ascii="Times New Roman" w:hAnsi="Times New Roman" w:cs="Times New Roman"/>
          <w:color w:val="000000"/>
          <w:sz w:val="24"/>
          <w:szCs w:val="24"/>
        </w:rPr>
        <w:t>расчетный срок реализации генерального плана – конец 204</w:t>
      </w:r>
      <w:r>
        <w:rPr>
          <w:rFonts w:ascii="Times New Roman" w:hAnsi="Times New Roman" w:cs="Times New Roman"/>
          <w:color w:val="000000"/>
          <w:sz w:val="24"/>
          <w:szCs w:val="24"/>
        </w:rPr>
        <w:t>4</w:t>
      </w:r>
      <w:r w:rsidR="008F253C" w:rsidRPr="008F253C">
        <w:rPr>
          <w:rFonts w:ascii="Times New Roman" w:hAnsi="Times New Roman" w:cs="Times New Roman"/>
          <w:color w:val="000000"/>
          <w:sz w:val="24"/>
          <w:szCs w:val="24"/>
        </w:rPr>
        <w:t xml:space="preserve"> год. </w:t>
      </w:r>
    </w:p>
    <w:p w14:paraId="51BC2DF5" w14:textId="78B080EF" w:rsidR="008F253C" w:rsidRPr="008F253C" w:rsidRDefault="008F253C" w:rsidP="00D07590">
      <w:pPr>
        <w:spacing w:after="0" w:line="240" w:lineRule="auto"/>
        <w:ind w:firstLine="709"/>
        <w:jc w:val="both"/>
        <w:rPr>
          <w:rFonts w:ascii="Times New Roman" w:hAnsi="Times New Roman" w:cs="Times New Roman"/>
          <w:color w:val="000000"/>
          <w:sz w:val="24"/>
          <w:szCs w:val="24"/>
        </w:rPr>
      </w:pPr>
      <w:r w:rsidRPr="008F253C">
        <w:rPr>
          <w:rFonts w:ascii="Times New Roman" w:hAnsi="Times New Roman" w:cs="Times New Roman"/>
          <w:color w:val="000000"/>
          <w:sz w:val="24"/>
          <w:szCs w:val="24"/>
        </w:rPr>
        <w:t xml:space="preserve">На </w:t>
      </w:r>
      <w:r w:rsidR="00F07F0D">
        <w:rPr>
          <w:rFonts w:ascii="Times New Roman" w:hAnsi="Times New Roman" w:cs="Times New Roman"/>
          <w:color w:val="000000"/>
          <w:sz w:val="24"/>
          <w:szCs w:val="24"/>
        </w:rPr>
        <w:t xml:space="preserve">1 января </w:t>
      </w:r>
      <w:r w:rsidRPr="008F253C">
        <w:rPr>
          <w:rFonts w:ascii="Times New Roman" w:hAnsi="Times New Roman" w:cs="Times New Roman"/>
          <w:color w:val="000000"/>
          <w:sz w:val="24"/>
          <w:szCs w:val="24"/>
        </w:rPr>
        <w:t>202</w:t>
      </w:r>
      <w:r w:rsidR="00F07F0D">
        <w:rPr>
          <w:rFonts w:ascii="Times New Roman" w:hAnsi="Times New Roman" w:cs="Times New Roman"/>
          <w:color w:val="000000"/>
          <w:sz w:val="24"/>
          <w:szCs w:val="24"/>
        </w:rPr>
        <w:t>4</w:t>
      </w:r>
      <w:r w:rsidRPr="008F253C">
        <w:rPr>
          <w:rFonts w:ascii="Times New Roman" w:hAnsi="Times New Roman" w:cs="Times New Roman"/>
          <w:color w:val="000000"/>
          <w:sz w:val="24"/>
          <w:szCs w:val="24"/>
        </w:rPr>
        <w:t xml:space="preserve"> года численность </w:t>
      </w:r>
      <w:r w:rsidR="00F07F0D">
        <w:rPr>
          <w:rFonts w:ascii="Times New Roman" w:hAnsi="Times New Roman" w:cs="Times New Roman"/>
          <w:color w:val="000000"/>
          <w:sz w:val="24"/>
          <w:szCs w:val="24"/>
        </w:rPr>
        <w:t xml:space="preserve">постоянного </w:t>
      </w:r>
      <w:r w:rsidRPr="008F253C">
        <w:rPr>
          <w:rFonts w:ascii="Times New Roman" w:hAnsi="Times New Roman" w:cs="Times New Roman"/>
          <w:color w:val="000000"/>
          <w:sz w:val="24"/>
          <w:szCs w:val="24"/>
        </w:rPr>
        <w:t xml:space="preserve">населения </w:t>
      </w:r>
      <w:proofErr w:type="spellStart"/>
      <w:r w:rsidR="005155CC">
        <w:rPr>
          <w:rFonts w:ascii="Times New Roman" w:hAnsi="Times New Roman" w:cs="Times New Roman"/>
          <w:sz w:val="24"/>
          <w:szCs w:val="24"/>
        </w:rPr>
        <w:t>Сапоговского</w:t>
      </w:r>
      <w:proofErr w:type="spellEnd"/>
      <w:r w:rsidR="00D07590" w:rsidRPr="00D07590">
        <w:rPr>
          <w:rFonts w:ascii="Times New Roman" w:hAnsi="Times New Roman" w:cs="Times New Roman"/>
          <w:sz w:val="24"/>
          <w:szCs w:val="24"/>
        </w:rPr>
        <w:t xml:space="preserve"> сельсовета </w:t>
      </w:r>
      <w:r w:rsidRPr="008F253C">
        <w:rPr>
          <w:rFonts w:ascii="Times New Roman" w:hAnsi="Times New Roman" w:cs="Times New Roman"/>
          <w:color w:val="000000"/>
          <w:sz w:val="24"/>
          <w:szCs w:val="24"/>
        </w:rPr>
        <w:t xml:space="preserve">составляла </w:t>
      </w:r>
      <w:r w:rsidR="005155CC">
        <w:rPr>
          <w:rFonts w:ascii="Times New Roman" w:hAnsi="Times New Roman" w:cs="Times New Roman"/>
          <w:color w:val="000000"/>
          <w:sz w:val="24"/>
          <w:szCs w:val="24"/>
        </w:rPr>
        <w:t>2257</w:t>
      </w:r>
      <w:r w:rsidR="00A35865">
        <w:rPr>
          <w:rFonts w:ascii="Times New Roman" w:hAnsi="Times New Roman" w:cs="Times New Roman"/>
          <w:color w:val="000000"/>
          <w:sz w:val="24"/>
          <w:szCs w:val="24"/>
        </w:rPr>
        <w:t xml:space="preserve"> </w:t>
      </w:r>
      <w:r w:rsidRPr="008F253C">
        <w:rPr>
          <w:rFonts w:ascii="Times New Roman" w:hAnsi="Times New Roman" w:cs="Times New Roman"/>
          <w:color w:val="000000"/>
          <w:sz w:val="24"/>
          <w:szCs w:val="24"/>
        </w:rPr>
        <w:t>человек. На расчетный срок реализации генерального плана (конец 204</w:t>
      </w:r>
      <w:r w:rsidR="00A35865">
        <w:rPr>
          <w:rFonts w:ascii="Times New Roman" w:hAnsi="Times New Roman" w:cs="Times New Roman"/>
          <w:color w:val="000000"/>
          <w:sz w:val="24"/>
          <w:szCs w:val="24"/>
        </w:rPr>
        <w:t>4</w:t>
      </w:r>
      <w:r w:rsidRPr="008F253C">
        <w:rPr>
          <w:rFonts w:ascii="Times New Roman" w:hAnsi="Times New Roman" w:cs="Times New Roman"/>
          <w:color w:val="000000"/>
          <w:sz w:val="24"/>
          <w:szCs w:val="24"/>
        </w:rPr>
        <w:t xml:space="preserve"> года) численность населения составит</w:t>
      </w:r>
      <w:r w:rsidR="002A7B99">
        <w:rPr>
          <w:rFonts w:ascii="Times New Roman" w:hAnsi="Times New Roman" w:cs="Times New Roman"/>
          <w:color w:val="000000"/>
          <w:sz w:val="24"/>
          <w:szCs w:val="24"/>
        </w:rPr>
        <w:t xml:space="preserve"> 3770</w:t>
      </w:r>
      <w:r w:rsidR="0057495D">
        <w:rPr>
          <w:rFonts w:ascii="Times New Roman" w:hAnsi="Times New Roman" w:cs="Times New Roman"/>
          <w:color w:val="000000"/>
          <w:sz w:val="24"/>
          <w:szCs w:val="24"/>
        </w:rPr>
        <w:t xml:space="preserve"> </w:t>
      </w:r>
      <w:r w:rsidRPr="008F253C">
        <w:rPr>
          <w:rFonts w:ascii="Times New Roman" w:hAnsi="Times New Roman" w:cs="Times New Roman"/>
          <w:color w:val="000000"/>
          <w:sz w:val="24"/>
          <w:szCs w:val="24"/>
        </w:rPr>
        <w:t>человек.</w:t>
      </w:r>
    </w:p>
    <w:p w14:paraId="340F3608" w14:textId="6460E8E7" w:rsidR="00D07590" w:rsidRPr="00D07590" w:rsidRDefault="008F253C" w:rsidP="00D07590">
      <w:pPr>
        <w:widowControl w:val="0"/>
        <w:shd w:val="clear" w:color="auto" w:fill="FFFFFF"/>
        <w:tabs>
          <w:tab w:val="left" w:pos="-552"/>
        </w:tabs>
        <w:suppressAutoHyphens/>
        <w:spacing w:after="0" w:line="240" w:lineRule="auto"/>
        <w:ind w:firstLine="709"/>
        <w:jc w:val="both"/>
        <w:rPr>
          <w:rFonts w:ascii="Times New Roman" w:eastAsia="Calibri" w:hAnsi="Times New Roman" w:cs="Times New Roman"/>
          <w:sz w:val="24"/>
          <w:szCs w:val="24"/>
          <w:lang w:eastAsia="zh-CN"/>
        </w:rPr>
      </w:pPr>
      <w:r w:rsidRPr="008F253C">
        <w:rPr>
          <w:rFonts w:ascii="Times New Roman" w:hAnsi="Times New Roman" w:cs="Times New Roman"/>
          <w:color w:val="000000"/>
          <w:sz w:val="24"/>
          <w:szCs w:val="24"/>
        </w:rPr>
        <w:t xml:space="preserve">Цель работы – </w:t>
      </w:r>
      <w:r w:rsidR="00191103">
        <w:rPr>
          <w:rFonts w:ascii="Times New Roman" w:eastAsia="Calibri" w:hAnsi="Times New Roman" w:cs="Times New Roman"/>
          <w:sz w:val="24"/>
          <w:szCs w:val="24"/>
          <w:lang w:eastAsia="zh-CN"/>
        </w:rPr>
        <w:t>о</w:t>
      </w:r>
      <w:r w:rsidR="00D07590" w:rsidRPr="00D07590">
        <w:rPr>
          <w:rFonts w:ascii="Times New Roman" w:eastAsia="Calibri" w:hAnsi="Times New Roman" w:cs="Times New Roman"/>
          <w:sz w:val="24"/>
          <w:szCs w:val="24"/>
          <w:lang w:eastAsia="zh-CN"/>
        </w:rPr>
        <w:t xml:space="preserve">беспечение устойчивого развития территории </w:t>
      </w:r>
      <w:proofErr w:type="spellStart"/>
      <w:r w:rsidR="00D07590" w:rsidRPr="00D07590">
        <w:rPr>
          <w:rFonts w:ascii="Times New Roman" w:hAnsi="Times New Roman" w:cs="Times New Roman"/>
          <w:sz w:val="24"/>
          <w:szCs w:val="24"/>
        </w:rPr>
        <w:t>Сапоговск</w:t>
      </w:r>
      <w:r w:rsidR="002A7B99">
        <w:rPr>
          <w:rFonts w:ascii="Times New Roman" w:hAnsi="Times New Roman" w:cs="Times New Roman"/>
          <w:sz w:val="24"/>
          <w:szCs w:val="24"/>
        </w:rPr>
        <w:t>ого</w:t>
      </w:r>
      <w:proofErr w:type="spellEnd"/>
      <w:r w:rsidR="002A7B99">
        <w:rPr>
          <w:rFonts w:ascii="Times New Roman" w:hAnsi="Times New Roman" w:cs="Times New Roman"/>
          <w:sz w:val="24"/>
          <w:szCs w:val="24"/>
        </w:rPr>
        <w:t xml:space="preserve"> </w:t>
      </w:r>
      <w:r w:rsidR="00D07590" w:rsidRPr="00D07590">
        <w:rPr>
          <w:rFonts w:ascii="Times New Roman" w:eastAsia="Calibri" w:hAnsi="Times New Roman" w:cs="Times New Roman"/>
          <w:sz w:val="24"/>
          <w:szCs w:val="24"/>
          <w:lang w:eastAsia="zh-CN"/>
        </w:rPr>
        <w:t>сельсовет</w:t>
      </w:r>
      <w:r w:rsidR="002A7B99">
        <w:rPr>
          <w:rFonts w:ascii="Times New Roman" w:eastAsia="Calibri" w:hAnsi="Times New Roman" w:cs="Times New Roman"/>
          <w:sz w:val="24"/>
          <w:szCs w:val="24"/>
          <w:lang w:eastAsia="zh-CN"/>
        </w:rPr>
        <w:t>а</w:t>
      </w:r>
      <w:r w:rsidR="00D07590" w:rsidRPr="00D07590">
        <w:rPr>
          <w:rFonts w:ascii="Times New Roman" w:eastAsia="Calibri" w:hAnsi="Times New Roman" w:cs="Times New Roman"/>
          <w:sz w:val="24"/>
          <w:szCs w:val="24"/>
          <w:lang w:eastAsia="zh-CN"/>
        </w:rPr>
        <w:t xml:space="preserve"> Усть-Абаканского района Республики Хакасия на основе территориального планирования.</w:t>
      </w:r>
    </w:p>
    <w:p w14:paraId="4698A234" w14:textId="77777777" w:rsidR="00D07590" w:rsidRPr="00D07590" w:rsidRDefault="00D07590" w:rsidP="00D07590">
      <w:pPr>
        <w:widowControl w:val="0"/>
        <w:shd w:val="clear" w:color="auto" w:fill="FFFFFF"/>
        <w:tabs>
          <w:tab w:val="left" w:pos="-552"/>
        </w:tabs>
        <w:suppressAutoHyphens/>
        <w:spacing w:after="0" w:line="240" w:lineRule="auto"/>
        <w:ind w:firstLine="709"/>
        <w:jc w:val="both"/>
        <w:rPr>
          <w:rFonts w:ascii="Times New Roman" w:eastAsia="Calibri" w:hAnsi="Times New Roman" w:cs="Times New Roman"/>
          <w:sz w:val="24"/>
          <w:szCs w:val="24"/>
          <w:lang w:eastAsia="zh-CN"/>
        </w:rPr>
      </w:pPr>
      <w:r w:rsidRPr="00D07590">
        <w:rPr>
          <w:rFonts w:ascii="Times New Roman" w:eastAsia="Calibri" w:hAnsi="Times New Roman" w:cs="Times New Roman"/>
          <w:sz w:val="24"/>
          <w:szCs w:val="24"/>
          <w:lang w:eastAsia="zh-CN"/>
        </w:rPr>
        <w:t>Определение назначения территории поселений исходя из совокупности социальных, экономических, экологических и иных факторов в целях развития инженерной, транспортной и социальной инфраструктур для создания благоприятных условий жизнедеятельности.</w:t>
      </w:r>
    </w:p>
    <w:p w14:paraId="30591837" w14:textId="77777777" w:rsidR="00191103" w:rsidRPr="00191103" w:rsidRDefault="00191103" w:rsidP="00191103">
      <w:pPr>
        <w:widowControl w:val="0"/>
        <w:shd w:val="clear" w:color="auto" w:fill="FFFFFF"/>
        <w:tabs>
          <w:tab w:val="left" w:pos="-552"/>
        </w:tabs>
        <w:suppressAutoHyphens/>
        <w:spacing w:after="0"/>
        <w:ind w:firstLine="709"/>
        <w:jc w:val="both"/>
        <w:rPr>
          <w:rFonts w:ascii="Times New Roman" w:eastAsia="Calibri" w:hAnsi="Times New Roman" w:cs="Times New Roman"/>
          <w:sz w:val="24"/>
          <w:szCs w:val="24"/>
          <w:lang w:eastAsia="zh-CN"/>
        </w:rPr>
      </w:pPr>
      <w:r w:rsidRPr="00191103">
        <w:rPr>
          <w:rFonts w:ascii="Times New Roman" w:eastAsia="Calibri" w:hAnsi="Times New Roman" w:cs="Times New Roman"/>
          <w:sz w:val="24"/>
          <w:szCs w:val="24"/>
          <w:lang w:eastAsia="zh-CN"/>
        </w:rPr>
        <w:t>Задачи:</w:t>
      </w:r>
    </w:p>
    <w:p w14:paraId="6502CFAB" w14:textId="0BEF3344" w:rsidR="00191103" w:rsidRPr="00191103" w:rsidRDefault="00191103" w:rsidP="00191103">
      <w:pPr>
        <w:pStyle w:val="a7"/>
        <w:widowControl w:val="0"/>
        <w:numPr>
          <w:ilvl w:val="0"/>
          <w:numId w:val="1"/>
        </w:numPr>
        <w:shd w:val="clear" w:color="auto" w:fill="FFFFFF"/>
        <w:tabs>
          <w:tab w:val="left" w:pos="-552"/>
        </w:tabs>
        <w:suppressAutoHyphens/>
        <w:spacing w:after="0" w:line="240" w:lineRule="auto"/>
        <w:ind w:left="0" w:firstLine="709"/>
        <w:jc w:val="both"/>
        <w:rPr>
          <w:rFonts w:ascii="Times New Roman" w:eastAsia="Calibri" w:hAnsi="Times New Roman" w:cs="Times New Roman"/>
          <w:sz w:val="24"/>
          <w:szCs w:val="24"/>
          <w:lang w:eastAsia="zh-CN"/>
        </w:rPr>
      </w:pPr>
      <w:r w:rsidRPr="00191103">
        <w:rPr>
          <w:rFonts w:ascii="Times New Roman" w:eastAsia="Calibri" w:hAnsi="Times New Roman" w:cs="Times New Roman"/>
          <w:sz w:val="24"/>
          <w:szCs w:val="24"/>
          <w:lang w:eastAsia="zh-CN"/>
        </w:rPr>
        <w:t xml:space="preserve">Определение перспективных направлений развития </w:t>
      </w:r>
      <w:proofErr w:type="spellStart"/>
      <w:r w:rsidRPr="00191103">
        <w:rPr>
          <w:rFonts w:ascii="Times New Roman" w:hAnsi="Times New Roman" w:cs="Times New Roman"/>
          <w:sz w:val="24"/>
          <w:szCs w:val="24"/>
        </w:rPr>
        <w:t>Сапоговс</w:t>
      </w:r>
      <w:r w:rsidR="007151A0">
        <w:rPr>
          <w:rFonts w:ascii="Times New Roman" w:hAnsi="Times New Roman" w:cs="Times New Roman"/>
          <w:sz w:val="24"/>
          <w:szCs w:val="24"/>
        </w:rPr>
        <w:t>кого</w:t>
      </w:r>
      <w:proofErr w:type="spellEnd"/>
      <w:r w:rsidRPr="00191103">
        <w:rPr>
          <w:rFonts w:ascii="Times New Roman" w:eastAsia="Calibri" w:hAnsi="Times New Roman" w:cs="Times New Roman"/>
          <w:sz w:val="24"/>
          <w:szCs w:val="24"/>
          <w:lang w:eastAsia="zh-CN"/>
        </w:rPr>
        <w:t xml:space="preserve"> сельсове</w:t>
      </w:r>
      <w:r w:rsidR="007151A0">
        <w:rPr>
          <w:rFonts w:ascii="Times New Roman" w:eastAsia="Calibri" w:hAnsi="Times New Roman" w:cs="Times New Roman"/>
          <w:sz w:val="24"/>
          <w:szCs w:val="24"/>
          <w:lang w:eastAsia="zh-CN"/>
        </w:rPr>
        <w:t>та</w:t>
      </w:r>
      <w:r w:rsidRPr="00191103">
        <w:rPr>
          <w:rFonts w:ascii="Times New Roman" w:eastAsia="Calibri" w:hAnsi="Times New Roman" w:cs="Times New Roman"/>
          <w:sz w:val="24"/>
          <w:szCs w:val="24"/>
          <w:lang w:eastAsia="zh-CN"/>
        </w:rPr>
        <w:t xml:space="preserve"> с учетом социально-экономического развития, природно-климатических условий, прогнозируемой численности населения и сложившейся инженерно-транспортной инфраструктуры.</w:t>
      </w:r>
    </w:p>
    <w:p w14:paraId="37E5BD38" w14:textId="77777777" w:rsidR="00191103" w:rsidRPr="00191103" w:rsidRDefault="00191103" w:rsidP="00191103">
      <w:pPr>
        <w:widowControl w:val="0"/>
        <w:numPr>
          <w:ilvl w:val="0"/>
          <w:numId w:val="1"/>
        </w:numPr>
        <w:shd w:val="clear" w:color="auto" w:fill="FFFFFF"/>
        <w:tabs>
          <w:tab w:val="left" w:pos="-552"/>
        </w:tabs>
        <w:suppressAutoHyphens/>
        <w:spacing w:after="0" w:line="240" w:lineRule="auto"/>
        <w:ind w:left="0" w:firstLine="709"/>
        <w:jc w:val="both"/>
        <w:rPr>
          <w:rFonts w:ascii="Times New Roman" w:eastAsia="Calibri" w:hAnsi="Times New Roman" w:cs="Times New Roman"/>
          <w:sz w:val="24"/>
          <w:szCs w:val="24"/>
          <w:lang w:eastAsia="zh-CN"/>
        </w:rPr>
      </w:pPr>
      <w:r w:rsidRPr="00191103">
        <w:rPr>
          <w:rFonts w:ascii="Times New Roman" w:eastAsia="Calibri" w:hAnsi="Times New Roman" w:cs="Times New Roman"/>
          <w:sz w:val="24"/>
          <w:szCs w:val="24"/>
          <w:lang w:eastAsia="zh-CN"/>
        </w:rPr>
        <w:t>Установление функциональных зон и ограничений на использование территорий в этих зонах.</w:t>
      </w:r>
    </w:p>
    <w:p w14:paraId="0398EEFB" w14:textId="77777777" w:rsidR="00191103" w:rsidRPr="00191103" w:rsidRDefault="00191103" w:rsidP="00191103">
      <w:pPr>
        <w:widowControl w:val="0"/>
        <w:numPr>
          <w:ilvl w:val="0"/>
          <w:numId w:val="1"/>
        </w:numPr>
        <w:shd w:val="clear" w:color="auto" w:fill="FFFFFF"/>
        <w:tabs>
          <w:tab w:val="left" w:pos="-552"/>
        </w:tabs>
        <w:suppressAutoHyphens/>
        <w:spacing w:after="0" w:line="240" w:lineRule="auto"/>
        <w:ind w:left="0" w:firstLine="709"/>
        <w:jc w:val="both"/>
        <w:rPr>
          <w:rFonts w:ascii="Times New Roman" w:eastAsia="Calibri" w:hAnsi="Times New Roman" w:cs="Times New Roman"/>
          <w:sz w:val="24"/>
          <w:szCs w:val="24"/>
          <w:lang w:eastAsia="zh-CN"/>
        </w:rPr>
      </w:pPr>
      <w:r w:rsidRPr="00191103">
        <w:rPr>
          <w:rFonts w:ascii="Times New Roman" w:eastAsia="Calibri" w:hAnsi="Times New Roman" w:cs="Times New Roman"/>
          <w:sz w:val="24"/>
          <w:szCs w:val="24"/>
          <w:lang w:eastAsia="zh-CN"/>
        </w:rPr>
        <w:t>Определение местоположения на территориях поселений планируемых к размещению объектов местного значения, определение их основных характеристик и характеристик зон с особыми условиями использования территорий (в случае, если установление таких зон требуется в связи с размещением данных объектов).</w:t>
      </w:r>
    </w:p>
    <w:p w14:paraId="1D14BA4C" w14:textId="77777777" w:rsidR="00191103" w:rsidRPr="00191103" w:rsidRDefault="00191103" w:rsidP="00191103">
      <w:pPr>
        <w:widowControl w:val="0"/>
        <w:numPr>
          <w:ilvl w:val="0"/>
          <w:numId w:val="1"/>
        </w:numPr>
        <w:shd w:val="clear" w:color="auto" w:fill="FFFFFF"/>
        <w:tabs>
          <w:tab w:val="left" w:pos="-552"/>
        </w:tabs>
        <w:suppressAutoHyphens/>
        <w:spacing w:after="0" w:line="240" w:lineRule="auto"/>
        <w:ind w:left="0" w:firstLine="709"/>
        <w:jc w:val="both"/>
        <w:rPr>
          <w:rFonts w:ascii="Times New Roman" w:eastAsia="Calibri" w:hAnsi="Times New Roman" w:cs="Times New Roman"/>
          <w:sz w:val="24"/>
          <w:szCs w:val="24"/>
          <w:lang w:eastAsia="zh-CN"/>
        </w:rPr>
      </w:pPr>
      <w:r w:rsidRPr="00191103">
        <w:rPr>
          <w:rFonts w:ascii="Times New Roman" w:eastAsia="Calibri" w:hAnsi="Times New Roman" w:cs="Times New Roman"/>
          <w:sz w:val="24"/>
          <w:szCs w:val="24"/>
          <w:lang w:eastAsia="zh-CN"/>
        </w:rPr>
        <w:t>Определение направлений и параметров развития инженерной, транспортной и социальной инфраструктур.</w:t>
      </w:r>
    </w:p>
    <w:p w14:paraId="3F3BC868" w14:textId="77777777" w:rsidR="00191103" w:rsidRPr="00191103" w:rsidRDefault="00191103" w:rsidP="00191103">
      <w:pPr>
        <w:widowControl w:val="0"/>
        <w:numPr>
          <w:ilvl w:val="0"/>
          <w:numId w:val="1"/>
        </w:numPr>
        <w:shd w:val="clear" w:color="auto" w:fill="FFFFFF"/>
        <w:tabs>
          <w:tab w:val="left" w:pos="-552"/>
        </w:tabs>
        <w:suppressAutoHyphens/>
        <w:spacing w:after="0" w:line="240" w:lineRule="auto"/>
        <w:ind w:left="0" w:firstLine="709"/>
        <w:jc w:val="both"/>
        <w:rPr>
          <w:rFonts w:ascii="Times New Roman" w:eastAsia="Calibri" w:hAnsi="Times New Roman" w:cs="Times New Roman"/>
          <w:sz w:val="24"/>
          <w:szCs w:val="24"/>
          <w:lang w:eastAsia="zh-CN"/>
        </w:rPr>
      </w:pPr>
      <w:r w:rsidRPr="00191103">
        <w:rPr>
          <w:rFonts w:ascii="Times New Roman" w:eastAsia="Calibri" w:hAnsi="Times New Roman" w:cs="Times New Roman"/>
          <w:sz w:val="24"/>
          <w:szCs w:val="24"/>
          <w:lang w:eastAsia="zh-CN"/>
        </w:rPr>
        <w:t>Установление территориальных зон и ограничений на использование территорий в этих зонах.</w:t>
      </w:r>
    </w:p>
    <w:p w14:paraId="73840C9A" w14:textId="77777777" w:rsidR="00191103" w:rsidRPr="00191103" w:rsidRDefault="00191103" w:rsidP="00191103">
      <w:pPr>
        <w:widowControl w:val="0"/>
        <w:numPr>
          <w:ilvl w:val="0"/>
          <w:numId w:val="1"/>
        </w:numPr>
        <w:shd w:val="clear" w:color="auto" w:fill="FFFFFF"/>
        <w:tabs>
          <w:tab w:val="left" w:pos="-552"/>
        </w:tabs>
        <w:suppressAutoHyphens/>
        <w:spacing w:after="0" w:line="240" w:lineRule="auto"/>
        <w:ind w:left="0" w:firstLine="709"/>
        <w:jc w:val="both"/>
        <w:rPr>
          <w:rFonts w:ascii="Times New Roman" w:eastAsia="Calibri" w:hAnsi="Times New Roman" w:cs="Times New Roman"/>
          <w:sz w:val="24"/>
          <w:szCs w:val="24"/>
          <w:lang w:eastAsia="zh-CN"/>
        </w:rPr>
      </w:pPr>
      <w:r w:rsidRPr="00191103">
        <w:rPr>
          <w:rFonts w:ascii="Times New Roman" w:eastAsia="Calibri" w:hAnsi="Times New Roman" w:cs="Times New Roman"/>
          <w:sz w:val="24"/>
          <w:szCs w:val="24"/>
          <w:lang w:eastAsia="zh-CN"/>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43CC3CCA" w14:textId="525DC5A7" w:rsidR="00191103" w:rsidRPr="00191103" w:rsidRDefault="00191103" w:rsidP="00191103">
      <w:pPr>
        <w:pStyle w:val="a7"/>
        <w:numPr>
          <w:ilvl w:val="0"/>
          <w:numId w:val="1"/>
        </w:numPr>
        <w:autoSpaceDE w:val="0"/>
        <w:autoSpaceDN w:val="0"/>
        <w:adjustRightInd w:val="0"/>
        <w:spacing w:after="0" w:line="240" w:lineRule="auto"/>
        <w:ind w:left="0" w:firstLine="709"/>
        <w:jc w:val="both"/>
        <w:rPr>
          <w:rFonts w:ascii="Times New Roman" w:eastAsia="Calibri" w:hAnsi="Times New Roman" w:cs="Times New Roman"/>
          <w:sz w:val="24"/>
          <w:szCs w:val="24"/>
          <w:lang w:eastAsia="zh-CN"/>
        </w:rPr>
      </w:pPr>
      <w:r w:rsidRPr="00191103">
        <w:rPr>
          <w:rFonts w:ascii="Times New Roman" w:eastAsia="Calibri" w:hAnsi="Times New Roman" w:cs="Times New Roman"/>
          <w:sz w:val="24"/>
          <w:szCs w:val="24"/>
          <w:lang w:eastAsia="zh-CN"/>
        </w:rPr>
        <w:t xml:space="preserve">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6A6D7626" w14:textId="7318516B" w:rsidR="008F253C" w:rsidRPr="008F253C" w:rsidRDefault="008F253C" w:rsidP="00A35865">
      <w:pPr>
        <w:autoSpaceDE w:val="0"/>
        <w:autoSpaceDN w:val="0"/>
        <w:adjustRightInd w:val="0"/>
        <w:spacing w:after="0" w:line="240" w:lineRule="auto"/>
        <w:ind w:firstLine="709"/>
        <w:jc w:val="both"/>
        <w:rPr>
          <w:rFonts w:ascii="Times New Roman" w:hAnsi="Times New Roman" w:cs="Times New Roman"/>
          <w:color w:val="000000"/>
          <w:sz w:val="24"/>
          <w:szCs w:val="24"/>
        </w:rPr>
      </w:pPr>
      <w:r w:rsidRPr="008F253C">
        <w:rPr>
          <w:rFonts w:ascii="Times New Roman" w:hAnsi="Times New Roman" w:cs="Times New Roman"/>
          <w:color w:val="000000"/>
          <w:sz w:val="24"/>
          <w:szCs w:val="24"/>
        </w:rPr>
        <w:t xml:space="preserve">Генеральный план </w:t>
      </w:r>
      <w:proofErr w:type="spellStart"/>
      <w:r w:rsidR="002A7B99">
        <w:rPr>
          <w:rFonts w:ascii="Times New Roman" w:hAnsi="Times New Roman" w:cs="Times New Roman"/>
          <w:sz w:val="24"/>
          <w:szCs w:val="24"/>
        </w:rPr>
        <w:t>Сапоговского</w:t>
      </w:r>
      <w:proofErr w:type="spellEnd"/>
      <w:r w:rsidR="00191103" w:rsidRPr="00191103">
        <w:rPr>
          <w:rFonts w:ascii="Times New Roman" w:hAnsi="Times New Roman" w:cs="Times New Roman"/>
          <w:sz w:val="24"/>
          <w:szCs w:val="24"/>
        </w:rPr>
        <w:t xml:space="preserve"> </w:t>
      </w:r>
      <w:r w:rsidRPr="008F253C">
        <w:rPr>
          <w:rFonts w:ascii="Times New Roman" w:hAnsi="Times New Roman" w:cs="Times New Roman"/>
          <w:color w:val="000000"/>
          <w:sz w:val="24"/>
          <w:szCs w:val="24"/>
        </w:rPr>
        <w:t xml:space="preserve">разработан в соответствии с Градостроительным кодексом Российской Федерации, Земельным кодексом Российской Федерации. В основу разработки положены документы стратегического и территориального планирования федерального, регионального и местного уровней. Расчет потребности в объектах местного значения сельского поселения выполнен с учетом значений расчетных показателей минимально допустимого уровня обеспеченности объектами местного значения сельского поселения и расчетных показателей максимально допустимого уровня территориальной </w:t>
      </w:r>
      <w:r w:rsidRPr="00800FFB">
        <w:rPr>
          <w:rFonts w:ascii="Times New Roman" w:hAnsi="Times New Roman" w:cs="Times New Roman"/>
          <w:color w:val="000000"/>
          <w:sz w:val="24"/>
          <w:szCs w:val="24"/>
        </w:rPr>
        <w:t xml:space="preserve">доступности таких объектов для населения сельского поселения, установленных в </w:t>
      </w:r>
      <w:r w:rsidR="00800FFB" w:rsidRPr="00800FFB">
        <w:rPr>
          <w:rFonts w:ascii="Times New Roman" w:hAnsi="Times New Roman" w:cs="Times New Roman"/>
          <w:color w:val="000000"/>
          <w:sz w:val="24"/>
          <w:szCs w:val="24"/>
        </w:rPr>
        <w:t xml:space="preserve">Региональных </w:t>
      </w:r>
      <w:r w:rsidRPr="00800FFB">
        <w:rPr>
          <w:rFonts w:ascii="Times New Roman" w:hAnsi="Times New Roman" w:cs="Times New Roman"/>
          <w:color w:val="000000"/>
          <w:sz w:val="24"/>
          <w:szCs w:val="24"/>
        </w:rPr>
        <w:t>нормативах градостроительного проектирования</w:t>
      </w:r>
      <w:r w:rsidR="00800FFB" w:rsidRPr="00800FFB">
        <w:rPr>
          <w:rFonts w:ascii="Times New Roman" w:hAnsi="Times New Roman" w:cs="Times New Roman"/>
          <w:color w:val="000000"/>
          <w:sz w:val="24"/>
          <w:szCs w:val="24"/>
        </w:rPr>
        <w:t xml:space="preserve"> Республики Хакасия</w:t>
      </w:r>
      <w:r w:rsidRPr="00800FFB">
        <w:rPr>
          <w:rFonts w:ascii="Times New Roman" w:hAnsi="Times New Roman" w:cs="Times New Roman"/>
          <w:color w:val="000000"/>
          <w:sz w:val="24"/>
          <w:szCs w:val="24"/>
        </w:rPr>
        <w:t>.</w:t>
      </w:r>
      <w:r w:rsidRPr="008F253C">
        <w:rPr>
          <w:rFonts w:ascii="Times New Roman" w:hAnsi="Times New Roman" w:cs="Times New Roman"/>
          <w:color w:val="000000"/>
          <w:sz w:val="24"/>
          <w:szCs w:val="24"/>
        </w:rPr>
        <w:t xml:space="preserve"> </w:t>
      </w:r>
    </w:p>
    <w:p w14:paraId="045A9242" w14:textId="77777777" w:rsidR="008F253C" w:rsidRPr="008F253C" w:rsidRDefault="008F253C" w:rsidP="00A35865">
      <w:pPr>
        <w:autoSpaceDE w:val="0"/>
        <w:autoSpaceDN w:val="0"/>
        <w:adjustRightInd w:val="0"/>
        <w:spacing w:after="0" w:line="240" w:lineRule="auto"/>
        <w:ind w:firstLine="709"/>
        <w:jc w:val="both"/>
        <w:rPr>
          <w:rFonts w:ascii="Times New Roman" w:hAnsi="Times New Roman" w:cs="Times New Roman"/>
          <w:color w:val="000000"/>
          <w:sz w:val="24"/>
          <w:szCs w:val="24"/>
        </w:rPr>
      </w:pPr>
      <w:r w:rsidRPr="008F253C">
        <w:rPr>
          <w:rFonts w:ascii="Times New Roman" w:hAnsi="Times New Roman" w:cs="Times New Roman"/>
          <w:color w:val="000000"/>
          <w:sz w:val="24"/>
          <w:szCs w:val="24"/>
        </w:rPr>
        <w:t xml:space="preserve">При подготовке генерального плана: </w:t>
      </w:r>
    </w:p>
    <w:p w14:paraId="21A9AA85" w14:textId="6F9FC8B5" w:rsidR="008F253C" w:rsidRPr="008F253C" w:rsidRDefault="00A35865" w:rsidP="00A35865">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008F253C" w:rsidRPr="008F253C">
        <w:rPr>
          <w:rFonts w:ascii="Times New Roman" w:hAnsi="Times New Roman" w:cs="Times New Roman"/>
          <w:color w:val="000000"/>
          <w:sz w:val="24"/>
          <w:szCs w:val="24"/>
        </w:rPr>
        <w:t xml:space="preserve"> учтены социально-экономические, демографические и иные показатели развития муниципального образования; </w:t>
      </w:r>
    </w:p>
    <w:p w14:paraId="04FF812B" w14:textId="3D787669" w:rsidR="008F253C" w:rsidRPr="008F253C" w:rsidRDefault="00A35865" w:rsidP="00A35865">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w:t>
      </w:r>
      <w:r w:rsidR="008F253C" w:rsidRPr="008F253C">
        <w:rPr>
          <w:rFonts w:ascii="Times New Roman" w:hAnsi="Times New Roman" w:cs="Times New Roman"/>
          <w:color w:val="000000"/>
          <w:sz w:val="24"/>
          <w:szCs w:val="24"/>
        </w:rPr>
        <w:t xml:space="preserve"> обеспечены решения выявленных проблем градостроительного развития территории муниципального образования; </w:t>
      </w:r>
    </w:p>
    <w:p w14:paraId="590B01B9" w14:textId="6F28FEEF" w:rsidR="008F253C" w:rsidRPr="008F253C" w:rsidRDefault="00A35865" w:rsidP="00A35865">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008F253C" w:rsidRPr="008F253C">
        <w:rPr>
          <w:rFonts w:ascii="Times New Roman" w:hAnsi="Times New Roman" w:cs="Times New Roman"/>
          <w:color w:val="000000"/>
          <w:sz w:val="24"/>
          <w:szCs w:val="24"/>
        </w:rPr>
        <w:t xml:space="preserve"> определены основные направления и параметры пространственного развития муниципального образования, обеспечивающие создание инструмента управления развитием территории муниципального образования на основе баланса интересов федеральных, региональных и местных органов публичной власти. </w:t>
      </w:r>
    </w:p>
    <w:p w14:paraId="4A26AD63" w14:textId="77777777" w:rsidR="00D23A4E" w:rsidRDefault="008F253C" w:rsidP="00A35865">
      <w:pPr>
        <w:spacing w:after="0" w:line="240" w:lineRule="auto"/>
        <w:ind w:firstLine="709"/>
        <w:jc w:val="both"/>
        <w:rPr>
          <w:rFonts w:ascii="Times New Roman" w:hAnsi="Times New Roman" w:cs="Times New Roman"/>
          <w:sz w:val="24"/>
          <w:szCs w:val="24"/>
        </w:rPr>
      </w:pPr>
      <w:r w:rsidRPr="008F253C">
        <w:rPr>
          <w:rFonts w:ascii="Times New Roman" w:hAnsi="Times New Roman" w:cs="Times New Roman"/>
          <w:sz w:val="24"/>
          <w:szCs w:val="24"/>
        </w:rPr>
        <w:t xml:space="preserve">Генеральный план выполнен на основе </w:t>
      </w:r>
      <w:proofErr w:type="spellStart"/>
      <w:r w:rsidRPr="008F253C">
        <w:rPr>
          <w:rFonts w:ascii="Times New Roman" w:hAnsi="Times New Roman" w:cs="Times New Roman"/>
          <w:sz w:val="24"/>
          <w:szCs w:val="24"/>
        </w:rPr>
        <w:t>ортофотопланов</w:t>
      </w:r>
      <w:proofErr w:type="spellEnd"/>
      <w:r w:rsidRPr="008F253C">
        <w:rPr>
          <w:rFonts w:ascii="Times New Roman" w:hAnsi="Times New Roman" w:cs="Times New Roman"/>
          <w:sz w:val="24"/>
          <w:szCs w:val="24"/>
        </w:rPr>
        <w:t xml:space="preserve"> М 1:5000, с применением компьютерных геоинформационных технологий в программе ГИС «</w:t>
      </w:r>
      <w:proofErr w:type="spellStart"/>
      <w:r w:rsidRPr="008F253C">
        <w:rPr>
          <w:rFonts w:ascii="Times New Roman" w:hAnsi="Times New Roman" w:cs="Times New Roman"/>
          <w:sz w:val="24"/>
          <w:szCs w:val="24"/>
        </w:rPr>
        <w:t>MapInfo</w:t>
      </w:r>
      <w:proofErr w:type="spellEnd"/>
      <w:r w:rsidRPr="008F253C">
        <w:rPr>
          <w:rFonts w:ascii="Times New Roman" w:hAnsi="Times New Roman" w:cs="Times New Roman"/>
          <w:sz w:val="24"/>
          <w:szCs w:val="24"/>
        </w:rPr>
        <w:t xml:space="preserve"> Professional 1</w:t>
      </w:r>
      <w:r w:rsidR="00A35865">
        <w:rPr>
          <w:rFonts w:ascii="Times New Roman" w:hAnsi="Times New Roman" w:cs="Times New Roman"/>
          <w:sz w:val="24"/>
          <w:szCs w:val="24"/>
        </w:rPr>
        <w:t>5</w:t>
      </w:r>
      <w:r w:rsidRPr="008F253C">
        <w:rPr>
          <w:rFonts w:ascii="Times New Roman" w:hAnsi="Times New Roman" w:cs="Times New Roman"/>
          <w:sz w:val="24"/>
          <w:szCs w:val="24"/>
        </w:rPr>
        <w:t>». Содержит графические материалы в векторном виде с семантическим описанием.</w:t>
      </w:r>
    </w:p>
    <w:p w14:paraId="45F4298D" w14:textId="20647D46" w:rsidR="00B065A8" w:rsidRDefault="00B065A8" w:rsidP="00A3586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br w:type="page"/>
      </w:r>
    </w:p>
    <w:p w14:paraId="4AE54B12" w14:textId="77777777" w:rsidR="00B065A8" w:rsidRPr="00B065A8" w:rsidRDefault="00B065A8" w:rsidP="00FD6821">
      <w:pPr>
        <w:pStyle w:val="a7"/>
        <w:numPr>
          <w:ilvl w:val="0"/>
          <w:numId w:val="2"/>
        </w:numPr>
        <w:spacing w:after="0" w:line="240" w:lineRule="auto"/>
        <w:ind w:left="0" w:firstLine="0"/>
        <w:jc w:val="both"/>
        <w:outlineLvl w:val="0"/>
        <w:rPr>
          <w:rFonts w:ascii="Times New Roman" w:hAnsi="Times New Roman" w:cs="Times New Roman"/>
          <w:b/>
          <w:bCs/>
          <w:smallCaps/>
          <w:sz w:val="24"/>
          <w:szCs w:val="24"/>
        </w:rPr>
      </w:pPr>
      <w:bookmarkStart w:id="5" w:name="_Toc133952865"/>
      <w:bookmarkStart w:id="6" w:name="_Toc168560005"/>
      <w:bookmarkStart w:id="7" w:name="_Toc180084741"/>
      <w:r w:rsidRPr="00B065A8">
        <w:rPr>
          <w:rFonts w:ascii="Times New Roman" w:hAnsi="Times New Roman" w:cs="Times New Roman"/>
          <w:b/>
          <w:bCs/>
          <w:smallCaps/>
          <w:sz w:val="24"/>
          <w:szCs w:val="24"/>
        </w:rPr>
        <w:lastRenderedPageBreak/>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5"/>
      <w:bookmarkEnd w:id="6"/>
      <w:bookmarkEnd w:id="7"/>
    </w:p>
    <w:p w14:paraId="4D527F70" w14:textId="61259D2E" w:rsidR="008F253C" w:rsidRPr="00502081" w:rsidRDefault="008F253C" w:rsidP="00A35865">
      <w:pPr>
        <w:spacing w:after="0" w:line="240" w:lineRule="auto"/>
        <w:ind w:firstLine="709"/>
        <w:jc w:val="both"/>
        <w:rPr>
          <w:rFonts w:ascii="Times New Roman" w:hAnsi="Times New Roman" w:cs="Times New Roman"/>
          <w:sz w:val="24"/>
          <w:szCs w:val="24"/>
        </w:rPr>
      </w:pPr>
    </w:p>
    <w:p w14:paraId="4E6C132C" w14:textId="6D115E48" w:rsidR="00214BD5" w:rsidRPr="00E7720F" w:rsidRDefault="00214BD5" w:rsidP="00214BD5">
      <w:pPr>
        <w:pStyle w:val="af2"/>
        <w:spacing w:before="0" w:after="0"/>
        <w:rPr>
          <w:iCs/>
          <w:sz w:val="24"/>
          <w:szCs w:val="24"/>
        </w:rPr>
      </w:pPr>
      <w:r w:rsidRPr="00E7720F">
        <w:rPr>
          <w:iCs/>
          <w:sz w:val="24"/>
          <w:szCs w:val="24"/>
        </w:rPr>
        <w:t>Система целеполагания Стратегии социально-экономического развития Республики Хакасия на период до 2030 года, утвержденной Законом Республики Хакасия от 12.02.2020 №</w:t>
      </w:r>
      <w:proofErr w:type="spellStart"/>
      <w:r w:rsidRPr="00E7720F">
        <w:rPr>
          <w:iCs/>
          <w:sz w:val="24"/>
          <w:szCs w:val="24"/>
        </w:rPr>
        <w:t>О1-ЗРХ</w:t>
      </w:r>
      <w:proofErr w:type="spellEnd"/>
      <w:r w:rsidRPr="00E7720F">
        <w:rPr>
          <w:iCs/>
          <w:sz w:val="24"/>
          <w:szCs w:val="24"/>
        </w:rPr>
        <w:t xml:space="preserve"> (далее – Стратегия социально-экономического развития Республики Хакасия до 2030 года), согласована с документами стратегического планирования федерального и регионального уровня. Стратегические приоритеты развития территории учитывают национальные цели и стратегические задачи развития Российской Федерации, утвержденных Указом Президента Российской Федерации от 07.05.2018 № 204 «О национальных целях и стратегических задачах развития Российской Федерации на период до 2024 года». </w:t>
      </w:r>
    </w:p>
    <w:p w14:paraId="203A11FC" w14:textId="77777777" w:rsidR="00214BD5" w:rsidRPr="00E7720F" w:rsidRDefault="00214BD5" w:rsidP="00C17730">
      <w:pPr>
        <w:pStyle w:val="af"/>
        <w:spacing w:before="0" w:after="0"/>
        <w:jc w:val="both"/>
        <w:rPr>
          <w:rFonts w:cs="Times New Roman"/>
          <w:i w:val="0"/>
          <w:iCs/>
          <w:sz w:val="24"/>
          <w:szCs w:val="24"/>
        </w:rPr>
      </w:pPr>
      <w:r w:rsidRPr="00E7720F">
        <w:rPr>
          <w:rFonts w:cs="Times New Roman"/>
          <w:i w:val="0"/>
          <w:iCs/>
          <w:sz w:val="24"/>
          <w:szCs w:val="24"/>
          <w:shd w:val="clear" w:color="auto" w:fill="FFFFFF"/>
        </w:rPr>
        <w:t>Главной целью Стратегии является обеспечение высокого уровня и качества жизни населения республики на основе повышения конкурентоспособности экономики, обеспечивающей экономический рост Республики Хакасия</w:t>
      </w:r>
      <w:r w:rsidRPr="00E7720F">
        <w:rPr>
          <w:rFonts w:cs="Times New Roman"/>
          <w:i w:val="0"/>
          <w:iCs/>
          <w:sz w:val="24"/>
          <w:szCs w:val="24"/>
        </w:rPr>
        <w:t xml:space="preserve"> </w:t>
      </w:r>
    </w:p>
    <w:p w14:paraId="7D169D78" w14:textId="2E93D827" w:rsidR="00214BD5" w:rsidRPr="00E7720F" w:rsidRDefault="00214BD5" w:rsidP="00C17730">
      <w:pPr>
        <w:pStyle w:val="formattext"/>
        <w:shd w:val="clear" w:color="auto" w:fill="FFFFFF"/>
        <w:spacing w:before="0" w:beforeAutospacing="0" w:after="0" w:afterAutospacing="0"/>
        <w:ind w:firstLine="709"/>
        <w:jc w:val="both"/>
        <w:textAlignment w:val="baseline"/>
        <w:rPr>
          <w:iCs/>
        </w:rPr>
      </w:pPr>
      <w:r w:rsidRPr="00E7720F">
        <w:rPr>
          <w:iCs/>
        </w:rPr>
        <w:t>Достижение главной цели Стратегии будет реализовываться через систему основных стратегических приоритетов:</w:t>
      </w:r>
    </w:p>
    <w:p w14:paraId="4EA17402" w14:textId="77777777" w:rsidR="00C17730" w:rsidRPr="00E7720F" w:rsidRDefault="00214BD5" w:rsidP="00C17730">
      <w:pPr>
        <w:pStyle w:val="formattext"/>
        <w:shd w:val="clear" w:color="auto" w:fill="FFFFFF"/>
        <w:spacing w:before="0" w:beforeAutospacing="0" w:after="0" w:afterAutospacing="0"/>
        <w:ind w:firstLine="709"/>
        <w:textAlignment w:val="baseline"/>
        <w:rPr>
          <w:iCs/>
        </w:rPr>
      </w:pPr>
      <w:r w:rsidRPr="00E7720F">
        <w:rPr>
          <w:iCs/>
        </w:rPr>
        <w:t>1. Развитие человеческого капитала и социальной сферы.</w:t>
      </w:r>
    </w:p>
    <w:p w14:paraId="30332F1F" w14:textId="77777777" w:rsidR="00C17730" w:rsidRPr="00E7720F" w:rsidRDefault="00214BD5" w:rsidP="00C17730">
      <w:pPr>
        <w:pStyle w:val="formattext"/>
        <w:shd w:val="clear" w:color="auto" w:fill="FFFFFF"/>
        <w:spacing w:before="0" w:beforeAutospacing="0" w:after="0" w:afterAutospacing="0"/>
        <w:ind w:firstLine="709"/>
        <w:textAlignment w:val="baseline"/>
        <w:rPr>
          <w:iCs/>
        </w:rPr>
      </w:pPr>
      <w:r w:rsidRPr="00E7720F">
        <w:rPr>
          <w:iCs/>
        </w:rPr>
        <w:t>2. Рост конкурентоспособности экономики.</w:t>
      </w:r>
    </w:p>
    <w:p w14:paraId="37F8915B" w14:textId="77777777" w:rsidR="00C17730" w:rsidRPr="00E7720F" w:rsidRDefault="00214BD5" w:rsidP="00C17730">
      <w:pPr>
        <w:pStyle w:val="formattext"/>
        <w:shd w:val="clear" w:color="auto" w:fill="FFFFFF"/>
        <w:spacing w:before="0" w:beforeAutospacing="0" w:after="0" w:afterAutospacing="0"/>
        <w:ind w:firstLine="709"/>
        <w:textAlignment w:val="baseline"/>
        <w:rPr>
          <w:iCs/>
        </w:rPr>
      </w:pPr>
      <w:r w:rsidRPr="00E7720F">
        <w:rPr>
          <w:iCs/>
        </w:rPr>
        <w:t>3. Эффективное государственное управление.</w:t>
      </w:r>
    </w:p>
    <w:p w14:paraId="7CC1D2F8" w14:textId="77777777" w:rsidR="00C17730" w:rsidRPr="00E7720F" w:rsidRDefault="00214BD5" w:rsidP="00C17730">
      <w:pPr>
        <w:pStyle w:val="formattext"/>
        <w:shd w:val="clear" w:color="auto" w:fill="FFFFFF"/>
        <w:spacing w:before="0" w:beforeAutospacing="0" w:after="0" w:afterAutospacing="0"/>
        <w:ind w:firstLine="709"/>
        <w:textAlignment w:val="baseline"/>
        <w:rPr>
          <w:iCs/>
        </w:rPr>
      </w:pPr>
      <w:r w:rsidRPr="00E7720F">
        <w:rPr>
          <w:iCs/>
        </w:rPr>
        <w:t>4. Развитие научно-инновационной деятельности.</w:t>
      </w:r>
    </w:p>
    <w:p w14:paraId="3FDEC430" w14:textId="77777777" w:rsidR="00C17730" w:rsidRPr="00E7720F" w:rsidRDefault="00214BD5" w:rsidP="00C17730">
      <w:pPr>
        <w:pStyle w:val="formattext"/>
        <w:shd w:val="clear" w:color="auto" w:fill="FFFFFF"/>
        <w:spacing w:before="0" w:beforeAutospacing="0" w:after="0" w:afterAutospacing="0"/>
        <w:ind w:firstLine="709"/>
        <w:jc w:val="both"/>
        <w:textAlignment w:val="baseline"/>
        <w:rPr>
          <w:iCs/>
        </w:rPr>
      </w:pPr>
      <w:r w:rsidRPr="00E7720F">
        <w:rPr>
          <w:iCs/>
        </w:rPr>
        <w:t>5. Рациональное природопользование и обеспечение экологической безопасности.</w:t>
      </w:r>
    </w:p>
    <w:p w14:paraId="160AC460" w14:textId="289A3B39" w:rsidR="00214BD5" w:rsidRPr="00E7720F" w:rsidRDefault="00214BD5" w:rsidP="00C17730">
      <w:pPr>
        <w:pStyle w:val="formattext"/>
        <w:shd w:val="clear" w:color="auto" w:fill="FFFFFF"/>
        <w:spacing w:before="0" w:beforeAutospacing="0" w:after="0" w:afterAutospacing="0"/>
        <w:ind w:firstLine="709"/>
        <w:jc w:val="both"/>
        <w:textAlignment w:val="baseline"/>
        <w:rPr>
          <w:iCs/>
        </w:rPr>
      </w:pPr>
      <w:r w:rsidRPr="00E7720F">
        <w:rPr>
          <w:iCs/>
        </w:rPr>
        <w:t>Каждый стратегический приоритет включает в себя направления развития, в рамках которых посредством решения взаимосвязанных задач осуществляется достижение главной цели Стратегии.</w:t>
      </w:r>
    </w:p>
    <w:p w14:paraId="2D4F7A8E" w14:textId="1C240878" w:rsidR="00214BD5" w:rsidRPr="000D2A92" w:rsidRDefault="00214BD5" w:rsidP="005B65E3">
      <w:pPr>
        <w:shd w:val="clear" w:color="auto" w:fill="FFFFFF"/>
        <w:spacing w:after="0" w:line="240" w:lineRule="auto"/>
        <w:ind w:firstLine="709"/>
        <w:jc w:val="both"/>
        <w:rPr>
          <w:rFonts w:ascii="Times New Roman" w:hAnsi="Times New Roman" w:cs="Times New Roman"/>
          <w:sz w:val="24"/>
          <w:szCs w:val="24"/>
        </w:rPr>
      </w:pPr>
      <w:r w:rsidRPr="00E7720F">
        <w:rPr>
          <w:rFonts w:ascii="Times New Roman" w:hAnsi="Times New Roman" w:cs="Times New Roman"/>
          <w:bCs/>
          <w:sz w:val="24"/>
          <w:szCs w:val="24"/>
        </w:rPr>
        <w:t>Согласно</w:t>
      </w:r>
      <w:r w:rsidRPr="00E7720F">
        <w:rPr>
          <w:rFonts w:ascii="Times New Roman" w:hAnsi="Times New Roman" w:cs="Times New Roman"/>
          <w:sz w:val="24"/>
          <w:szCs w:val="24"/>
        </w:rPr>
        <w:t xml:space="preserve"> </w:t>
      </w:r>
      <w:r w:rsidRPr="00E7720F">
        <w:rPr>
          <w:rFonts w:ascii="Times New Roman" w:eastAsia="Times New Roman" w:hAnsi="Times New Roman" w:cs="Times New Roman"/>
          <w:sz w:val="24"/>
          <w:szCs w:val="24"/>
          <w:lang w:eastAsia="ru-RU"/>
        </w:rPr>
        <w:t>Стратегии социально-экономического развития</w:t>
      </w:r>
      <w:r w:rsidR="00E7720F">
        <w:rPr>
          <w:rFonts w:ascii="Times New Roman" w:eastAsia="Times New Roman" w:hAnsi="Times New Roman" w:cs="Times New Roman"/>
          <w:sz w:val="24"/>
          <w:szCs w:val="24"/>
          <w:lang w:eastAsia="ru-RU"/>
        </w:rPr>
        <w:t xml:space="preserve"> </w:t>
      </w:r>
      <w:r w:rsidR="00C17730" w:rsidRPr="00E7720F">
        <w:rPr>
          <w:rFonts w:ascii="Times New Roman" w:eastAsia="Times New Roman" w:hAnsi="Times New Roman" w:cs="Times New Roman"/>
          <w:sz w:val="24"/>
          <w:szCs w:val="24"/>
          <w:lang w:eastAsia="ru-RU"/>
        </w:rPr>
        <w:t>Усть-Абаканского района до 2030 года</w:t>
      </w:r>
      <w:r w:rsidRPr="00E7720F">
        <w:rPr>
          <w:rFonts w:ascii="Times New Roman" w:hAnsi="Times New Roman" w:cs="Times New Roman"/>
          <w:sz w:val="24"/>
          <w:szCs w:val="24"/>
        </w:rPr>
        <w:t xml:space="preserve"> </w:t>
      </w:r>
      <w:r w:rsidRPr="00E7720F">
        <w:rPr>
          <w:rFonts w:ascii="Times New Roman" w:eastAsia="Times New Roman" w:hAnsi="Times New Roman" w:cs="Times New Roman"/>
          <w:sz w:val="24"/>
          <w:szCs w:val="24"/>
          <w:lang w:eastAsia="ru-RU"/>
        </w:rPr>
        <w:t xml:space="preserve">утвержденной </w:t>
      </w:r>
      <w:r w:rsidR="00C17730" w:rsidRPr="00E7720F">
        <w:rPr>
          <w:rFonts w:ascii="Times New Roman" w:eastAsia="Times New Roman" w:hAnsi="Times New Roman" w:cs="Times New Roman"/>
          <w:sz w:val="24"/>
          <w:szCs w:val="24"/>
          <w:lang w:eastAsia="ru-RU"/>
        </w:rPr>
        <w:t xml:space="preserve">Решением Совета депутатов </w:t>
      </w:r>
      <w:proofErr w:type="spellStart"/>
      <w:r w:rsidR="00C17730" w:rsidRPr="00E7720F">
        <w:rPr>
          <w:rFonts w:ascii="Times New Roman" w:eastAsia="Times New Roman" w:hAnsi="Times New Roman" w:cs="Times New Roman"/>
          <w:sz w:val="24"/>
          <w:szCs w:val="24"/>
          <w:lang w:eastAsia="ru-RU"/>
        </w:rPr>
        <w:t>Усть</w:t>
      </w:r>
      <w:proofErr w:type="spellEnd"/>
      <w:r w:rsidR="00C17730" w:rsidRPr="00E7720F">
        <w:rPr>
          <w:rFonts w:ascii="Times New Roman" w:eastAsia="Times New Roman" w:hAnsi="Times New Roman" w:cs="Times New Roman"/>
          <w:sz w:val="24"/>
          <w:szCs w:val="24"/>
          <w:lang w:eastAsia="ru-RU"/>
        </w:rPr>
        <w:t xml:space="preserve"> -Абаканского района от 25.12.2018 №68 </w:t>
      </w:r>
      <w:r w:rsidR="00C17730" w:rsidRPr="000D2A92">
        <w:rPr>
          <w:rFonts w:ascii="Times New Roman" w:eastAsia="Times New Roman" w:hAnsi="Times New Roman" w:cs="Times New Roman"/>
          <w:sz w:val="24"/>
          <w:szCs w:val="24"/>
          <w:lang w:eastAsia="ru-RU"/>
        </w:rPr>
        <w:t>(с изменениями от 24.06.2024 №27),</w:t>
      </w:r>
      <w:r w:rsidRPr="000D2A92">
        <w:rPr>
          <w:rFonts w:ascii="Times New Roman" w:eastAsia="Times New Roman" w:hAnsi="Times New Roman" w:cs="Times New Roman"/>
          <w:sz w:val="24"/>
          <w:szCs w:val="24"/>
          <w:lang w:eastAsia="ru-RU"/>
        </w:rPr>
        <w:t xml:space="preserve"> на территории проектирования запланированы мероприятия</w:t>
      </w:r>
      <w:r w:rsidR="005B65E3" w:rsidRPr="000D2A92">
        <w:rPr>
          <w:rFonts w:ascii="Times New Roman" w:eastAsia="Times New Roman" w:hAnsi="Times New Roman" w:cs="Times New Roman"/>
          <w:sz w:val="24"/>
          <w:szCs w:val="24"/>
          <w:lang w:eastAsia="ru-RU"/>
        </w:rPr>
        <w:t>, с</w:t>
      </w:r>
      <w:r w:rsidR="005B65E3" w:rsidRPr="000D2A92">
        <w:rPr>
          <w:rFonts w:ascii="Times New Roman" w:hAnsi="Times New Roman" w:cs="Times New Roman"/>
          <w:sz w:val="24"/>
          <w:szCs w:val="24"/>
        </w:rPr>
        <w:t>троительство жилья, предоставляемого по договорам найма жилого помещения:</w:t>
      </w:r>
    </w:p>
    <w:p w14:paraId="2D65925A" w14:textId="7164B6E3" w:rsidR="005B65E3" w:rsidRPr="000D2A92" w:rsidRDefault="005B65E3" w:rsidP="005B65E3">
      <w:pPr>
        <w:shd w:val="clear" w:color="auto" w:fill="FFFFFF"/>
        <w:spacing w:after="0" w:line="240" w:lineRule="auto"/>
        <w:ind w:firstLine="709"/>
        <w:jc w:val="both"/>
        <w:rPr>
          <w:rFonts w:ascii="Times New Roman" w:hAnsi="Times New Roman" w:cs="Times New Roman"/>
          <w:sz w:val="24"/>
          <w:szCs w:val="24"/>
        </w:rPr>
      </w:pPr>
      <w:r w:rsidRPr="000D2A92">
        <w:rPr>
          <w:rFonts w:ascii="Times New Roman" w:hAnsi="Times New Roman" w:cs="Times New Roman"/>
          <w:sz w:val="24"/>
          <w:szCs w:val="24"/>
        </w:rPr>
        <w:t xml:space="preserve">- </w:t>
      </w:r>
      <w:r w:rsidR="000D2A92" w:rsidRPr="000D2A92">
        <w:rPr>
          <w:rFonts w:ascii="Times New Roman" w:hAnsi="Times New Roman" w:cs="Times New Roman"/>
          <w:sz w:val="24"/>
          <w:szCs w:val="24"/>
        </w:rPr>
        <w:t xml:space="preserve">Создание фельдшерского пункта ст. </w:t>
      </w:r>
      <w:proofErr w:type="spellStart"/>
      <w:r w:rsidR="000D2A92" w:rsidRPr="000D2A92">
        <w:rPr>
          <w:rFonts w:ascii="Times New Roman" w:hAnsi="Times New Roman" w:cs="Times New Roman"/>
          <w:sz w:val="24"/>
          <w:szCs w:val="24"/>
        </w:rPr>
        <w:t>Ташеба</w:t>
      </w:r>
      <w:proofErr w:type="spellEnd"/>
      <w:r w:rsidRPr="000D2A92">
        <w:rPr>
          <w:rFonts w:ascii="Times New Roman" w:hAnsi="Times New Roman" w:cs="Times New Roman"/>
          <w:sz w:val="24"/>
          <w:szCs w:val="24"/>
        </w:rPr>
        <w:t>;</w:t>
      </w:r>
    </w:p>
    <w:p w14:paraId="09A5D52C" w14:textId="77777777" w:rsidR="000D2A92" w:rsidRPr="000D2A92" w:rsidRDefault="005B65E3" w:rsidP="005B65E3">
      <w:pPr>
        <w:shd w:val="clear" w:color="auto" w:fill="FFFFFF"/>
        <w:spacing w:after="0" w:line="240" w:lineRule="auto"/>
        <w:ind w:firstLine="709"/>
        <w:jc w:val="both"/>
        <w:rPr>
          <w:rFonts w:ascii="Times New Roman" w:eastAsia="Times New Roman" w:hAnsi="Times New Roman"/>
          <w:sz w:val="24"/>
          <w:szCs w:val="24"/>
          <w:lang w:eastAsia="ru-RU"/>
        </w:rPr>
      </w:pPr>
      <w:r w:rsidRPr="000D2A92">
        <w:rPr>
          <w:rFonts w:ascii="Times New Roman" w:hAnsi="Times New Roman" w:cs="Times New Roman"/>
          <w:sz w:val="24"/>
          <w:szCs w:val="24"/>
        </w:rPr>
        <w:t>-</w:t>
      </w:r>
      <w:r w:rsidR="000D2A92" w:rsidRPr="000D2A92">
        <w:rPr>
          <w:rFonts w:ascii="Times New Roman" w:hAnsi="Times New Roman" w:cs="Times New Roman"/>
          <w:sz w:val="24"/>
          <w:szCs w:val="24"/>
        </w:rPr>
        <w:t xml:space="preserve"> </w:t>
      </w:r>
      <w:r w:rsidR="000D2A92" w:rsidRPr="000D2A92">
        <w:rPr>
          <w:rFonts w:ascii="Times New Roman" w:eastAsia="Times New Roman" w:hAnsi="Times New Roman"/>
          <w:sz w:val="24"/>
          <w:szCs w:val="24"/>
          <w:lang w:eastAsia="ru-RU"/>
        </w:rPr>
        <w:t>Монтаж и приобретение модульного здания врачебной амбулатории в а. Сапогов</w:t>
      </w:r>
    </w:p>
    <w:p w14:paraId="79EDF969" w14:textId="77777777" w:rsidR="000D2A92" w:rsidRPr="000D2A92" w:rsidRDefault="000D2A92" w:rsidP="005B65E3">
      <w:pPr>
        <w:shd w:val="clear" w:color="auto" w:fill="FFFFFF"/>
        <w:spacing w:after="0" w:line="240" w:lineRule="auto"/>
        <w:ind w:firstLine="709"/>
        <w:jc w:val="both"/>
        <w:rPr>
          <w:rFonts w:ascii="Times New Roman" w:hAnsi="Times New Roman" w:cs="Times New Roman"/>
          <w:sz w:val="24"/>
          <w:szCs w:val="24"/>
        </w:rPr>
      </w:pPr>
      <w:r w:rsidRPr="000D2A92">
        <w:rPr>
          <w:rFonts w:ascii="Times New Roman" w:eastAsia="Times New Roman" w:hAnsi="Times New Roman"/>
          <w:sz w:val="24"/>
          <w:szCs w:val="24"/>
          <w:lang w:eastAsia="ru-RU"/>
        </w:rPr>
        <w:t xml:space="preserve">- </w:t>
      </w:r>
      <w:r w:rsidRPr="000D2A92">
        <w:rPr>
          <w:rFonts w:ascii="Times New Roman" w:hAnsi="Times New Roman" w:cs="Times New Roman"/>
          <w:sz w:val="24"/>
          <w:szCs w:val="24"/>
        </w:rPr>
        <w:t xml:space="preserve">Строительство мини-футбольного поля ст. </w:t>
      </w:r>
      <w:proofErr w:type="spellStart"/>
      <w:r w:rsidRPr="000D2A92">
        <w:rPr>
          <w:rFonts w:ascii="Times New Roman" w:hAnsi="Times New Roman" w:cs="Times New Roman"/>
          <w:sz w:val="24"/>
          <w:szCs w:val="24"/>
        </w:rPr>
        <w:t>Ташеба</w:t>
      </w:r>
      <w:proofErr w:type="spellEnd"/>
      <w:r w:rsidRPr="000D2A92">
        <w:rPr>
          <w:rFonts w:ascii="Times New Roman" w:hAnsi="Times New Roman" w:cs="Times New Roman"/>
          <w:sz w:val="24"/>
          <w:szCs w:val="24"/>
        </w:rPr>
        <w:t>;</w:t>
      </w:r>
    </w:p>
    <w:p w14:paraId="7E409A94" w14:textId="77777777" w:rsidR="000D2A92" w:rsidRPr="000D2A92" w:rsidRDefault="000D2A92" w:rsidP="005B65E3">
      <w:pPr>
        <w:shd w:val="clear" w:color="auto" w:fill="FFFFFF"/>
        <w:spacing w:after="0" w:line="240" w:lineRule="auto"/>
        <w:ind w:firstLine="709"/>
        <w:jc w:val="both"/>
        <w:rPr>
          <w:rFonts w:ascii="Times New Roman" w:hAnsi="Times New Roman" w:cs="Times New Roman"/>
          <w:sz w:val="24"/>
          <w:szCs w:val="24"/>
        </w:rPr>
      </w:pPr>
      <w:r w:rsidRPr="000D2A92">
        <w:rPr>
          <w:rFonts w:ascii="Times New Roman" w:hAnsi="Times New Roman" w:cs="Times New Roman"/>
          <w:sz w:val="24"/>
          <w:szCs w:val="24"/>
        </w:rPr>
        <w:t>- Строительство мини-футбольного поля а. Сапогов</w:t>
      </w:r>
    </w:p>
    <w:p w14:paraId="3B8A1CD3" w14:textId="7A24029B" w:rsidR="005B65E3" w:rsidRPr="005B65E3" w:rsidRDefault="000D2A92" w:rsidP="005B65E3">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2A92">
        <w:rPr>
          <w:rFonts w:ascii="Times New Roman" w:hAnsi="Times New Roman" w:cs="Times New Roman"/>
          <w:sz w:val="24"/>
          <w:szCs w:val="24"/>
        </w:rPr>
        <w:t xml:space="preserve">- Строительство источника наружного, противопожарного водоснабжения в п. </w:t>
      </w:r>
      <w:proofErr w:type="spellStart"/>
      <w:r w:rsidRPr="000D2A92">
        <w:rPr>
          <w:rFonts w:ascii="Times New Roman" w:hAnsi="Times New Roman" w:cs="Times New Roman"/>
          <w:sz w:val="24"/>
          <w:szCs w:val="24"/>
        </w:rPr>
        <w:t>Ташеба</w:t>
      </w:r>
      <w:proofErr w:type="spellEnd"/>
      <w:r w:rsidR="005B65E3" w:rsidRPr="000D2A92">
        <w:rPr>
          <w:rFonts w:ascii="Times New Roman" w:hAnsi="Times New Roman" w:cs="Times New Roman"/>
          <w:sz w:val="24"/>
          <w:szCs w:val="24"/>
        </w:rPr>
        <w:t>.</w:t>
      </w:r>
    </w:p>
    <w:p w14:paraId="01788EF6" w14:textId="77777777" w:rsidR="00214BD5" w:rsidRDefault="00214BD5" w:rsidP="00214BD5">
      <w:pPr>
        <w:pStyle w:val="a9"/>
        <w:rPr>
          <w:sz w:val="24"/>
        </w:rPr>
      </w:pPr>
    </w:p>
    <w:p w14:paraId="09111FE1" w14:textId="77777777" w:rsidR="00214BD5" w:rsidRDefault="00214BD5" w:rsidP="00214BD5">
      <w:pPr>
        <w:pStyle w:val="af2"/>
        <w:spacing w:before="0" w:after="0"/>
      </w:pPr>
      <w:r>
        <w:br w:type="page"/>
      </w:r>
    </w:p>
    <w:p w14:paraId="301782D3" w14:textId="675682BF" w:rsidR="00E7720F" w:rsidRPr="00E7720F" w:rsidRDefault="00FD6821" w:rsidP="00FD6821">
      <w:pPr>
        <w:pStyle w:val="1"/>
        <w:numPr>
          <w:ilvl w:val="0"/>
          <w:numId w:val="0"/>
        </w:numPr>
        <w:ind w:firstLine="709"/>
        <w:jc w:val="both"/>
        <w:rPr>
          <w:rFonts w:ascii="Times New Roman" w:hAnsi="Times New Roman" w:cs="Times New Roman"/>
          <w:b/>
          <w:bCs/>
          <w:smallCaps/>
          <w:color w:val="auto"/>
          <w:sz w:val="24"/>
          <w:szCs w:val="24"/>
        </w:rPr>
      </w:pPr>
      <w:bookmarkStart w:id="8" w:name="_Toc133952866"/>
      <w:bookmarkStart w:id="9" w:name="_Toc168560006"/>
      <w:bookmarkStart w:id="10" w:name="_Toc180084742"/>
      <w:proofErr w:type="spellStart"/>
      <w:r>
        <w:rPr>
          <w:rFonts w:ascii="Times New Roman" w:hAnsi="Times New Roman" w:cs="Times New Roman"/>
          <w:b/>
          <w:bCs/>
          <w:smallCaps/>
          <w:color w:val="auto"/>
          <w:sz w:val="24"/>
          <w:szCs w:val="24"/>
        </w:rPr>
        <w:lastRenderedPageBreak/>
        <w:t>2</w:t>
      </w:r>
      <w:r w:rsidR="0083367D">
        <w:rPr>
          <w:rFonts w:ascii="Times New Roman" w:hAnsi="Times New Roman" w:cs="Times New Roman"/>
          <w:b/>
          <w:bCs/>
          <w:smallCaps/>
          <w:color w:val="auto"/>
          <w:sz w:val="24"/>
          <w:szCs w:val="24"/>
        </w:rPr>
        <w:t>.</w:t>
      </w:r>
      <w:r w:rsidR="00E7720F" w:rsidRPr="00E7720F">
        <w:rPr>
          <w:rFonts w:ascii="Times New Roman" w:hAnsi="Times New Roman" w:cs="Times New Roman"/>
          <w:b/>
          <w:bCs/>
          <w:smallCaps/>
          <w:color w:val="auto"/>
          <w:sz w:val="24"/>
          <w:szCs w:val="24"/>
        </w:rPr>
        <w:t>Обоснование</w:t>
      </w:r>
      <w:proofErr w:type="spellEnd"/>
      <w:r w:rsidR="00E7720F" w:rsidRPr="00E7720F">
        <w:rPr>
          <w:rFonts w:ascii="Times New Roman" w:hAnsi="Times New Roman" w:cs="Times New Roman"/>
          <w:b/>
          <w:bCs/>
          <w:smallCaps/>
          <w:color w:val="auto"/>
          <w:sz w:val="24"/>
          <w:szCs w:val="24"/>
        </w:rPr>
        <w:t xml:space="preserve"> выбранного варианта размещения объектов местного значения </w:t>
      </w:r>
      <w:bookmarkEnd w:id="8"/>
      <w:bookmarkEnd w:id="9"/>
      <w:r w:rsidR="00463B96">
        <w:rPr>
          <w:rFonts w:ascii="Times New Roman" w:hAnsi="Times New Roman" w:cs="Times New Roman"/>
          <w:b/>
          <w:bCs/>
          <w:smallCaps/>
          <w:color w:val="auto"/>
          <w:sz w:val="24"/>
          <w:szCs w:val="24"/>
        </w:rPr>
        <w:t>поселения на основе анализа использования территории</w:t>
      </w:r>
      <w:bookmarkEnd w:id="10"/>
    </w:p>
    <w:p w14:paraId="2C02A5ED" w14:textId="42E3D1EB" w:rsidR="00E7720F" w:rsidRPr="00E7720F" w:rsidRDefault="0083367D" w:rsidP="00FD6821">
      <w:pPr>
        <w:pStyle w:val="2"/>
        <w:numPr>
          <w:ilvl w:val="0"/>
          <w:numId w:val="0"/>
        </w:numPr>
        <w:ind w:left="1429" w:hanging="720"/>
        <w:rPr>
          <w:rFonts w:ascii="Times New Roman" w:hAnsi="Times New Roman" w:cs="Times New Roman"/>
          <w:b/>
          <w:bCs/>
          <w:color w:val="auto"/>
          <w:sz w:val="24"/>
          <w:szCs w:val="24"/>
        </w:rPr>
      </w:pPr>
      <w:bookmarkStart w:id="11" w:name="_Toc133952867"/>
      <w:bookmarkStart w:id="12" w:name="_Toc168560007"/>
      <w:bookmarkStart w:id="13" w:name="_Toc180084743"/>
      <w:r>
        <w:rPr>
          <w:rFonts w:ascii="Times New Roman" w:hAnsi="Times New Roman" w:cs="Times New Roman"/>
          <w:b/>
          <w:bCs/>
          <w:color w:val="auto"/>
          <w:sz w:val="24"/>
          <w:szCs w:val="24"/>
        </w:rPr>
        <w:t>2.1</w:t>
      </w:r>
      <w:r w:rsidR="00FD6821">
        <w:rPr>
          <w:rFonts w:ascii="Times New Roman" w:hAnsi="Times New Roman" w:cs="Times New Roman"/>
          <w:b/>
          <w:bCs/>
          <w:color w:val="auto"/>
          <w:sz w:val="24"/>
          <w:szCs w:val="24"/>
        </w:rPr>
        <w:t xml:space="preserve"> </w:t>
      </w:r>
      <w:r w:rsidR="00E7720F" w:rsidRPr="00E7720F">
        <w:rPr>
          <w:rFonts w:ascii="Times New Roman" w:hAnsi="Times New Roman" w:cs="Times New Roman"/>
          <w:b/>
          <w:bCs/>
          <w:color w:val="auto"/>
          <w:sz w:val="24"/>
          <w:szCs w:val="24"/>
        </w:rPr>
        <w:t>Общ</w:t>
      </w:r>
      <w:bookmarkEnd w:id="11"/>
      <w:bookmarkEnd w:id="12"/>
      <w:r w:rsidR="00463B96">
        <w:rPr>
          <w:rFonts w:ascii="Times New Roman" w:hAnsi="Times New Roman" w:cs="Times New Roman"/>
          <w:b/>
          <w:bCs/>
          <w:color w:val="auto"/>
          <w:sz w:val="24"/>
          <w:szCs w:val="24"/>
        </w:rPr>
        <w:t>ая характеристика территории</w:t>
      </w:r>
      <w:bookmarkEnd w:id="13"/>
    </w:p>
    <w:p w14:paraId="6CE06692" w14:textId="7668C353" w:rsidR="00444AF9" w:rsidRPr="00444AF9" w:rsidRDefault="00444AF9" w:rsidP="00444AF9">
      <w:pPr>
        <w:spacing w:after="0" w:line="240" w:lineRule="auto"/>
        <w:ind w:firstLine="720"/>
        <w:jc w:val="both"/>
        <w:rPr>
          <w:rFonts w:ascii="Times New Roman" w:hAnsi="Times New Roman"/>
          <w:sz w:val="24"/>
          <w:szCs w:val="24"/>
        </w:rPr>
      </w:pPr>
      <w:r w:rsidRPr="00444AF9">
        <w:rPr>
          <w:rFonts w:ascii="Times New Roman" w:hAnsi="Times New Roman"/>
          <w:sz w:val="24"/>
          <w:szCs w:val="24"/>
        </w:rPr>
        <w:t xml:space="preserve">Муниципальное образование </w:t>
      </w:r>
      <w:proofErr w:type="spellStart"/>
      <w:r w:rsidRPr="00444AF9">
        <w:rPr>
          <w:rFonts w:ascii="Times New Roman" w:hAnsi="Times New Roman"/>
          <w:sz w:val="24"/>
          <w:szCs w:val="24"/>
        </w:rPr>
        <w:t>Сапоговский</w:t>
      </w:r>
      <w:proofErr w:type="spellEnd"/>
      <w:r w:rsidRPr="00444AF9">
        <w:rPr>
          <w:rFonts w:ascii="Times New Roman" w:hAnsi="Times New Roman"/>
          <w:sz w:val="24"/>
          <w:szCs w:val="24"/>
        </w:rPr>
        <w:t xml:space="preserve"> сельсовет расположен от районного центра </w:t>
      </w:r>
      <w:proofErr w:type="spellStart"/>
      <w:r w:rsidRPr="00444AF9">
        <w:rPr>
          <w:rFonts w:ascii="Times New Roman" w:hAnsi="Times New Roman"/>
          <w:sz w:val="24"/>
          <w:szCs w:val="24"/>
        </w:rPr>
        <w:t>рп</w:t>
      </w:r>
      <w:proofErr w:type="spellEnd"/>
      <w:r w:rsidRPr="00444AF9">
        <w:rPr>
          <w:rFonts w:ascii="Times New Roman" w:hAnsi="Times New Roman"/>
          <w:sz w:val="24"/>
          <w:szCs w:val="24"/>
        </w:rPr>
        <w:t>. Усть-Абакан на расстоянии 35 км, от г. Абакан – 18 км.</w:t>
      </w:r>
    </w:p>
    <w:p w14:paraId="77CBE0A1" w14:textId="755F958F" w:rsidR="00444AF9" w:rsidRPr="00444AF9" w:rsidRDefault="00444AF9" w:rsidP="00444AF9">
      <w:pPr>
        <w:spacing w:after="0" w:line="240" w:lineRule="auto"/>
        <w:ind w:firstLine="709"/>
        <w:jc w:val="both"/>
        <w:rPr>
          <w:rFonts w:ascii="Times New Roman" w:hAnsi="Times New Roman"/>
          <w:sz w:val="24"/>
          <w:szCs w:val="24"/>
        </w:rPr>
      </w:pPr>
      <w:r w:rsidRPr="00444AF9">
        <w:rPr>
          <w:rFonts w:ascii="Times New Roman" w:hAnsi="Times New Roman"/>
          <w:sz w:val="24"/>
          <w:szCs w:val="24"/>
        </w:rPr>
        <w:t>В состав муниципального образования входят три населенных пункта:</w:t>
      </w:r>
      <w:r>
        <w:rPr>
          <w:rFonts w:ascii="Times New Roman" w:hAnsi="Times New Roman"/>
          <w:sz w:val="24"/>
          <w:szCs w:val="24"/>
        </w:rPr>
        <w:t xml:space="preserve"> </w:t>
      </w:r>
      <w:proofErr w:type="spellStart"/>
      <w:r w:rsidRPr="00444AF9">
        <w:rPr>
          <w:rFonts w:ascii="Times New Roman" w:hAnsi="Times New Roman"/>
          <w:sz w:val="24"/>
          <w:szCs w:val="24"/>
        </w:rPr>
        <w:t>аал</w:t>
      </w:r>
      <w:proofErr w:type="spellEnd"/>
      <w:r w:rsidRPr="00444AF9">
        <w:rPr>
          <w:rFonts w:ascii="Times New Roman" w:hAnsi="Times New Roman"/>
          <w:sz w:val="24"/>
          <w:szCs w:val="24"/>
        </w:rPr>
        <w:t xml:space="preserve"> Сапогов, п. </w:t>
      </w:r>
      <w:proofErr w:type="spellStart"/>
      <w:r w:rsidRPr="00444AF9">
        <w:rPr>
          <w:rFonts w:ascii="Times New Roman" w:hAnsi="Times New Roman"/>
          <w:sz w:val="24"/>
          <w:szCs w:val="24"/>
        </w:rPr>
        <w:t>Ташеба</w:t>
      </w:r>
      <w:proofErr w:type="spellEnd"/>
      <w:r w:rsidRPr="00444AF9">
        <w:rPr>
          <w:rFonts w:ascii="Times New Roman" w:hAnsi="Times New Roman"/>
          <w:sz w:val="24"/>
          <w:szCs w:val="24"/>
        </w:rPr>
        <w:t xml:space="preserve"> и п. Сахарный (планируется проведение процедуры ликвидации населенного пункта в связи с фактическим прекращением его существования).</w:t>
      </w:r>
    </w:p>
    <w:p w14:paraId="00F9F924" w14:textId="67036762" w:rsidR="00EE5D98" w:rsidRPr="00B5306E" w:rsidRDefault="00EE5D98" w:rsidP="00EE5D98">
      <w:pPr>
        <w:spacing w:after="0" w:line="240" w:lineRule="auto"/>
        <w:ind w:firstLine="709"/>
        <w:contextualSpacing/>
        <w:jc w:val="both"/>
        <w:rPr>
          <w:rFonts w:ascii="Times New Roman" w:eastAsia="Times New Roman" w:hAnsi="Times New Roman" w:cs="Times New Roman"/>
          <w:sz w:val="24"/>
          <w:szCs w:val="24"/>
          <w:lang w:eastAsia="ru-RU"/>
        </w:rPr>
      </w:pPr>
      <w:r w:rsidRPr="00B5306E">
        <w:rPr>
          <w:rFonts w:ascii="Times New Roman" w:hAnsi="Times New Roman" w:cs="Times New Roman"/>
          <w:sz w:val="24"/>
          <w:szCs w:val="24"/>
        </w:rPr>
        <w:t xml:space="preserve">В соответствии с Законом Республики Хакасия от 15.10.2004 № </w:t>
      </w:r>
      <w:r w:rsidR="00B5306E">
        <w:rPr>
          <w:rFonts w:ascii="Times New Roman" w:hAnsi="Times New Roman" w:cs="Times New Roman"/>
          <w:sz w:val="24"/>
          <w:szCs w:val="24"/>
        </w:rPr>
        <w:t>62</w:t>
      </w:r>
      <w:r w:rsidRPr="00B5306E">
        <w:rPr>
          <w:rFonts w:ascii="Times New Roman" w:hAnsi="Times New Roman" w:cs="Times New Roman"/>
          <w:sz w:val="24"/>
          <w:szCs w:val="24"/>
        </w:rPr>
        <w:t xml:space="preserve"> «Об утверждении границ муниципальных образований </w:t>
      </w:r>
      <w:r w:rsidR="00177CD3" w:rsidRPr="00757B9A">
        <w:rPr>
          <w:rFonts w:ascii="Times New Roman" w:eastAsia="Times New Roman" w:hAnsi="Times New Roman"/>
          <w:sz w:val="24"/>
          <w:szCs w:val="24"/>
          <w:lang w:eastAsia="ru-RU"/>
        </w:rPr>
        <w:t xml:space="preserve">Усть-Абаканского </w:t>
      </w:r>
      <w:r w:rsidR="00177CD3">
        <w:rPr>
          <w:rFonts w:ascii="Times New Roman" w:eastAsia="Times New Roman" w:hAnsi="Times New Roman"/>
          <w:sz w:val="24"/>
          <w:szCs w:val="24"/>
          <w:lang w:eastAsia="ru-RU"/>
        </w:rPr>
        <w:t xml:space="preserve">района </w:t>
      </w:r>
      <w:r w:rsidRPr="00B5306E">
        <w:rPr>
          <w:rFonts w:ascii="Times New Roman" w:hAnsi="Times New Roman" w:cs="Times New Roman"/>
          <w:sz w:val="24"/>
          <w:szCs w:val="24"/>
        </w:rPr>
        <w:t xml:space="preserve">и наделении их соответственно статусом муниципального района, сельского поселения» </w:t>
      </w:r>
      <w:proofErr w:type="spellStart"/>
      <w:r w:rsidR="00444AF9">
        <w:rPr>
          <w:rFonts w:ascii="Times New Roman" w:hAnsi="Times New Roman" w:cs="Times New Roman"/>
          <w:sz w:val="24"/>
          <w:szCs w:val="24"/>
        </w:rPr>
        <w:t>Сапоговский</w:t>
      </w:r>
      <w:proofErr w:type="spellEnd"/>
      <w:r w:rsidRPr="00B5306E">
        <w:rPr>
          <w:rFonts w:ascii="Times New Roman" w:hAnsi="Times New Roman" w:cs="Times New Roman"/>
          <w:sz w:val="24"/>
          <w:szCs w:val="24"/>
        </w:rPr>
        <w:t xml:space="preserve"> сельсовет входит в состав Усть-Абаканского района Республики Хакасия. </w:t>
      </w:r>
    </w:p>
    <w:p w14:paraId="2C4AEF53" w14:textId="5F2C4FBD" w:rsidR="00A921B1" w:rsidRPr="00177CD3" w:rsidRDefault="00177CD3" w:rsidP="00E7720F">
      <w:pPr>
        <w:spacing w:after="0" w:line="240" w:lineRule="auto"/>
        <w:ind w:firstLine="709"/>
        <w:contextualSpacing/>
        <w:jc w:val="both"/>
        <w:rPr>
          <w:rFonts w:ascii="Times New Roman" w:eastAsia="Times New Roman" w:hAnsi="Times New Roman" w:cs="Times New Roman"/>
          <w:sz w:val="24"/>
          <w:szCs w:val="24"/>
          <w:lang w:eastAsia="ru-RU"/>
        </w:rPr>
      </w:pPr>
      <w:r w:rsidRPr="00177CD3">
        <w:rPr>
          <w:rFonts w:ascii="Times New Roman" w:hAnsi="Times New Roman" w:cs="Times New Roman"/>
          <w:sz w:val="24"/>
          <w:szCs w:val="24"/>
        </w:rPr>
        <w:t>По состоянию на конец 202</w:t>
      </w:r>
      <w:r>
        <w:rPr>
          <w:rFonts w:ascii="Times New Roman" w:hAnsi="Times New Roman" w:cs="Times New Roman"/>
          <w:sz w:val="24"/>
          <w:szCs w:val="24"/>
        </w:rPr>
        <w:t>3</w:t>
      </w:r>
      <w:r w:rsidRPr="00177CD3">
        <w:rPr>
          <w:rFonts w:ascii="Times New Roman" w:hAnsi="Times New Roman" w:cs="Times New Roman"/>
          <w:sz w:val="24"/>
          <w:szCs w:val="24"/>
        </w:rPr>
        <w:t xml:space="preserve"> года на территории </w:t>
      </w:r>
      <w:r>
        <w:rPr>
          <w:rFonts w:ascii="Times New Roman" w:hAnsi="Times New Roman" w:cs="Times New Roman"/>
          <w:sz w:val="24"/>
          <w:szCs w:val="24"/>
        </w:rPr>
        <w:t>сельсовета</w:t>
      </w:r>
      <w:r w:rsidRPr="00177CD3">
        <w:rPr>
          <w:rFonts w:ascii="Times New Roman" w:hAnsi="Times New Roman" w:cs="Times New Roman"/>
          <w:sz w:val="24"/>
          <w:szCs w:val="24"/>
        </w:rPr>
        <w:t xml:space="preserve"> проживает</w:t>
      </w:r>
      <w:r>
        <w:rPr>
          <w:rFonts w:ascii="Times New Roman" w:hAnsi="Times New Roman" w:cs="Times New Roman"/>
          <w:sz w:val="24"/>
          <w:szCs w:val="24"/>
        </w:rPr>
        <w:t xml:space="preserve"> </w:t>
      </w:r>
      <w:r w:rsidR="00444AF9">
        <w:rPr>
          <w:rFonts w:ascii="Times New Roman" w:hAnsi="Times New Roman" w:cs="Times New Roman"/>
          <w:sz w:val="24"/>
          <w:szCs w:val="24"/>
        </w:rPr>
        <w:t>2257</w:t>
      </w:r>
      <w:r w:rsidRPr="00177CD3">
        <w:rPr>
          <w:rFonts w:ascii="Times New Roman" w:hAnsi="Times New Roman" w:cs="Times New Roman"/>
          <w:sz w:val="24"/>
          <w:szCs w:val="24"/>
        </w:rPr>
        <w:t xml:space="preserve"> человек.</w:t>
      </w:r>
    </w:p>
    <w:p w14:paraId="6E942330" w14:textId="77777777" w:rsidR="00A921B1" w:rsidRPr="003C629A" w:rsidRDefault="00A921B1" w:rsidP="00E7720F">
      <w:pPr>
        <w:spacing w:after="0" w:line="240" w:lineRule="auto"/>
        <w:ind w:firstLine="709"/>
        <w:contextualSpacing/>
        <w:jc w:val="both"/>
        <w:rPr>
          <w:rFonts w:ascii="Times New Roman" w:eastAsia="Times New Roman" w:hAnsi="Times New Roman"/>
          <w:sz w:val="26"/>
          <w:szCs w:val="26"/>
          <w:lang w:eastAsia="ru-RU"/>
        </w:rPr>
      </w:pPr>
    </w:p>
    <w:p w14:paraId="7832F595" w14:textId="4525D94E" w:rsidR="00E7720F" w:rsidRPr="00E7720F" w:rsidRDefault="00E7720F" w:rsidP="00FD6821">
      <w:pPr>
        <w:pStyle w:val="2"/>
        <w:numPr>
          <w:ilvl w:val="0"/>
          <w:numId w:val="0"/>
        </w:numPr>
        <w:ind w:left="1429" w:hanging="720"/>
        <w:rPr>
          <w:rFonts w:ascii="Times New Roman" w:hAnsi="Times New Roman" w:cs="Times New Roman"/>
          <w:b/>
          <w:bCs/>
          <w:color w:val="auto"/>
        </w:rPr>
      </w:pPr>
      <w:bookmarkStart w:id="14" w:name="_Toc168560008"/>
      <w:bookmarkStart w:id="15" w:name="_Toc180084744"/>
      <w:r w:rsidRPr="00E7720F">
        <w:rPr>
          <w:rFonts w:ascii="Times New Roman" w:hAnsi="Times New Roman" w:cs="Times New Roman"/>
          <w:b/>
          <w:bCs/>
          <w:color w:val="auto"/>
        </w:rPr>
        <w:t>2.</w:t>
      </w:r>
      <w:r w:rsidR="00FD6821">
        <w:rPr>
          <w:rFonts w:ascii="Times New Roman" w:hAnsi="Times New Roman" w:cs="Times New Roman"/>
          <w:b/>
          <w:bCs/>
          <w:color w:val="auto"/>
        </w:rPr>
        <w:t>2</w:t>
      </w:r>
      <w:r w:rsidRPr="00E7720F">
        <w:rPr>
          <w:rFonts w:ascii="Times New Roman" w:hAnsi="Times New Roman" w:cs="Times New Roman"/>
          <w:b/>
          <w:bCs/>
          <w:color w:val="auto"/>
        </w:rPr>
        <w:t>. Природные условия и ресурсы территории</w:t>
      </w:r>
      <w:bookmarkEnd w:id="14"/>
      <w:bookmarkEnd w:id="15"/>
    </w:p>
    <w:p w14:paraId="62A365C5" w14:textId="0497688F" w:rsidR="00E7720F" w:rsidRPr="00E7720F" w:rsidRDefault="00E7720F" w:rsidP="00E7720F">
      <w:pPr>
        <w:spacing w:after="0" w:line="240" w:lineRule="auto"/>
        <w:ind w:firstLine="709"/>
        <w:jc w:val="both"/>
        <w:rPr>
          <w:rFonts w:ascii="Times New Roman" w:hAnsi="Times New Roman" w:cs="Times New Roman"/>
          <w:sz w:val="24"/>
          <w:szCs w:val="24"/>
        </w:rPr>
      </w:pPr>
    </w:p>
    <w:p w14:paraId="4941D543" w14:textId="77777777" w:rsidR="00E7720F" w:rsidRPr="00E7720F" w:rsidRDefault="00E7720F" w:rsidP="00E7720F">
      <w:pPr>
        <w:spacing w:after="0" w:line="240" w:lineRule="auto"/>
        <w:ind w:firstLine="709"/>
        <w:contextualSpacing/>
        <w:jc w:val="both"/>
        <w:rPr>
          <w:rFonts w:ascii="Times New Roman" w:eastAsia="Times New Roman" w:hAnsi="Times New Roman" w:cs="Times New Roman"/>
          <w:sz w:val="24"/>
          <w:szCs w:val="24"/>
          <w:lang w:eastAsia="ru-RU"/>
        </w:rPr>
      </w:pPr>
      <w:r w:rsidRPr="00E7720F">
        <w:rPr>
          <w:rFonts w:ascii="Times New Roman" w:hAnsi="Times New Roman" w:cs="Times New Roman"/>
          <w:b/>
          <w:bCs/>
          <w:sz w:val="24"/>
          <w:szCs w:val="24"/>
        </w:rPr>
        <w:t>Климат. Атмосферный воздух</w:t>
      </w:r>
      <w:r w:rsidRPr="00E7720F">
        <w:rPr>
          <w:rFonts w:ascii="Times New Roman" w:eastAsia="Times New Roman" w:hAnsi="Times New Roman" w:cs="Times New Roman"/>
          <w:sz w:val="24"/>
          <w:szCs w:val="24"/>
          <w:lang w:eastAsia="ru-RU"/>
        </w:rPr>
        <w:t xml:space="preserve"> </w:t>
      </w:r>
    </w:p>
    <w:p w14:paraId="4126CC23" w14:textId="77777777" w:rsidR="00B37C6C" w:rsidRPr="00B37C6C" w:rsidRDefault="00B37C6C" w:rsidP="00B37C6C">
      <w:pPr>
        <w:widowControl w:val="0"/>
        <w:spacing w:after="0" w:line="240" w:lineRule="auto"/>
        <w:ind w:firstLine="709"/>
        <w:jc w:val="both"/>
        <w:rPr>
          <w:rFonts w:ascii="Times New Roman" w:hAnsi="Times New Roman"/>
          <w:bCs/>
          <w:sz w:val="24"/>
          <w:szCs w:val="24"/>
        </w:rPr>
      </w:pPr>
      <w:bookmarkStart w:id="16" w:name="_Hlk531698914"/>
      <w:r w:rsidRPr="00B37C6C">
        <w:rPr>
          <w:rFonts w:ascii="Times New Roman" w:hAnsi="Times New Roman"/>
          <w:bCs/>
          <w:sz w:val="24"/>
          <w:szCs w:val="24"/>
        </w:rPr>
        <w:t xml:space="preserve">Климат резко-континентальный, среднегодовая температура воздуха составляет -0,2 </w:t>
      </w:r>
      <w:proofErr w:type="spellStart"/>
      <w:r w:rsidRPr="00B37C6C">
        <w:rPr>
          <w:rFonts w:ascii="Times New Roman" w:hAnsi="Times New Roman"/>
          <w:bCs/>
          <w:sz w:val="24"/>
          <w:szCs w:val="24"/>
          <w:vertAlign w:val="superscript"/>
        </w:rPr>
        <w:t>0</w:t>
      </w:r>
      <w:r w:rsidRPr="00B37C6C">
        <w:rPr>
          <w:rFonts w:ascii="Times New Roman" w:hAnsi="Times New Roman"/>
          <w:bCs/>
          <w:sz w:val="24"/>
          <w:szCs w:val="24"/>
        </w:rPr>
        <w:t>С</w:t>
      </w:r>
      <w:proofErr w:type="spellEnd"/>
      <w:r w:rsidRPr="00B37C6C">
        <w:rPr>
          <w:rFonts w:ascii="Times New Roman" w:hAnsi="Times New Roman"/>
          <w:bCs/>
          <w:sz w:val="24"/>
          <w:szCs w:val="24"/>
        </w:rPr>
        <w:t xml:space="preserve">. Абсолютный минимум температуры воздуха – 50 </w:t>
      </w:r>
      <w:proofErr w:type="spellStart"/>
      <w:r w:rsidRPr="00B37C6C">
        <w:rPr>
          <w:rFonts w:ascii="Times New Roman" w:hAnsi="Times New Roman"/>
          <w:bCs/>
          <w:sz w:val="24"/>
          <w:szCs w:val="24"/>
          <w:vertAlign w:val="superscript"/>
        </w:rPr>
        <w:t>0</w:t>
      </w:r>
      <w:r w:rsidRPr="00B37C6C">
        <w:rPr>
          <w:rFonts w:ascii="Times New Roman" w:hAnsi="Times New Roman"/>
          <w:bCs/>
          <w:sz w:val="24"/>
          <w:szCs w:val="24"/>
        </w:rPr>
        <w:t>С</w:t>
      </w:r>
      <w:proofErr w:type="spellEnd"/>
      <w:r w:rsidRPr="00B37C6C">
        <w:rPr>
          <w:rFonts w:ascii="Times New Roman" w:hAnsi="Times New Roman"/>
          <w:bCs/>
          <w:sz w:val="24"/>
          <w:szCs w:val="24"/>
        </w:rPr>
        <w:t xml:space="preserve">, максимум- 38 </w:t>
      </w:r>
      <w:proofErr w:type="spellStart"/>
      <w:r w:rsidRPr="00B37C6C">
        <w:rPr>
          <w:rFonts w:ascii="Times New Roman" w:hAnsi="Times New Roman"/>
          <w:bCs/>
          <w:sz w:val="24"/>
          <w:szCs w:val="24"/>
          <w:vertAlign w:val="superscript"/>
        </w:rPr>
        <w:t>0</w:t>
      </w:r>
      <w:r w:rsidRPr="00B37C6C">
        <w:rPr>
          <w:rFonts w:ascii="Times New Roman" w:hAnsi="Times New Roman"/>
          <w:bCs/>
          <w:sz w:val="24"/>
          <w:szCs w:val="24"/>
        </w:rPr>
        <w:t>С</w:t>
      </w:r>
      <w:proofErr w:type="spellEnd"/>
      <w:r w:rsidRPr="00B37C6C">
        <w:rPr>
          <w:rFonts w:ascii="Times New Roman" w:hAnsi="Times New Roman"/>
          <w:bCs/>
          <w:sz w:val="24"/>
          <w:szCs w:val="24"/>
        </w:rPr>
        <w:t xml:space="preserve">., амплитуда колебания температуры воздуха составляет 88 </w:t>
      </w:r>
      <w:proofErr w:type="spellStart"/>
      <w:r w:rsidRPr="00B37C6C">
        <w:rPr>
          <w:rFonts w:ascii="Times New Roman" w:hAnsi="Times New Roman"/>
          <w:bCs/>
          <w:sz w:val="24"/>
          <w:szCs w:val="24"/>
          <w:vertAlign w:val="superscript"/>
        </w:rPr>
        <w:t>0</w:t>
      </w:r>
      <w:r w:rsidRPr="00B37C6C">
        <w:rPr>
          <w:rFonts w:ascii="Times New Roman" w:hAnsi="Times New Roman"/>
          <w:bCs/>
          <w:sz w:val="24"/>
          <w:szCs w:val="24"/>
        </w:rPr>
        <w:t>С</w:t>
      </w:r>
      <w:proofErr w:type="spellEnd"/>
      <w:r w:rsidRPr="00B37C6C">
        <w:rPr>
          <w:rFonts w:ascii="Times New Roman" w:hAnsi="Times New Roman"/>
          <w:bCs/>
          <w:sz w:val="24"/>
          <w:szCs w:val="24"/>
        </w:rPr>
        <w:t>.</w:t>
      </w:r>
    </w:p>
    <w:bookmarkEnd w:id="16"/>
    <w:p w14:paraId="087229C5" w14:textId="77777777" w:rsidR="00B37C6C" w:rsidRPr="00B37C6C" w:rsidRDefault="00B37C6C" w:rsidP="00B37C6C">
      <w:pPr>
        <w:widowControl w:val="0"/>
        <w:spacing w:after="0" w:line="240" w:lineRule="auto"/>
        <w:ind w:firstLine="709"/>
        <w:jc w:val="both"/>
        <w:rPr>
          <w:rFonts w:ascii="Times New Roman" w:hAnsi="Times New Roman"/>
          <w:bCs/>
          <w:sz w:val="24"/>
          <w:szCs w:val="24"/>
        </w:rPr>
      </w:pPr>
      <w:r w:rsidRPr="00B37C6C">
        <w:rPr>
          <w:rFonts w:ascii="Times New Roman" w:hAnsi="Times New Roman"/>
          <w:bCs/>
          <w:sz w:val="24"/>
          <w:szCs w:val="24"/>
        </w:rPr>
        <w:t>Продолжительность устойчивых морозов – 33 дня. Продолжительность теплого периода – 119 дней.</w:t>
      </w:r>
    </w:p>
    <w:p w14:paraId="1EB90FE2" w14:textId="77777777" w:rsidR="00B37C6C" w:rsidRPr="00B37C6C" w:rsidRDefault="00B37C6C" w:rsidP="00B37C6C">
      <w:pPr>
        <w:widowControl w:val="0"/>
        <w:spacing w:after="0" w:line="240" w:lineRule="auto"/>
        <w:ind w:firstLine="709"/>
        <w:jc w:val="both"/>
        <w:rPr>
          <w:rFonts w:ascii="Times New Roman" w:hAnsi="Times New Roman"/>
          <w:bCs/>
          <w:sz w:val="24"/>
          <w:szCs w:val="24"/>
        </w:rPr>
      </w:pPr>
      <w:r w:rsidRPr="00B37C6C">
        <w:rPr>
          <w:rFonts w:ascii="Times New Roman" w:hAnsi="Times New Roman"/>
          <w:bCs/>
          <w:sz w:val="24"/>
          <w:szCs w:val="24"/>
        </w:rPr>
        <w:t>Преобладающие ветра – юго-западного направления, в году погода с сильным (более 15 м/с) ветром наблюдается 45 дней. Наиболее часты ветры в летний период. Среднегодовая скорость ветра – 2,9 м/с.</w:t>
      </w:r>
    </w:p>
    <w:p w14:paraId="3CA3161C" w14:textId="77777777" w:rsidR="00B37C6C" w:rsidRPr="00B37C6C" w:rsidRDefault="00B37C6C" w:rsidP="00B37C6C">
      <w:pPr>
        <w:widowControl w:val="0"/>
        <w:spacing w:after="0" w:line="240" w:lineRule="auto"/>
        <w:ind w:firstLine="709"/>
        <w:jc w:val="both"/>
        <w:rPr>
          <w:rFonts w:ascii="Times New Roman" w:hAnsi="Times New Roman"/>
          <w:bCs/>
          <w:sz w:val="24"/>
          <w:szCs w:val="24"/>
        </w:rPr>
      </w:pPr>
      <w:r w:rsidRPr="00B37C6C">
        <w:rPr>
          <w:rFonts w:ascii="Times New Roman" w:hAnsi="Times New Roman"/>
          <w:bCs/>
          <w:sz w:val="24"/>
          <w:szCs w:val="24"/>
        </w:rPr>
        <w:t>Годовое количество осадков – в среднем 347 мм. Наибольшее количество осадков выпадает в летний период, 54 % от годовой суммы осадков.</w:t>
      </w:r>
    </w:p>
    <w:p w14:paraId="5794152D" w14:textId="77777777" w:rsidR="00B37C6C" w:rsidRPr="00B37C6C" w:rsidRDefault="00B37C6C" w:rsidP="00B37C6C">
      <w:pPr>
        <w:widowControl w:val="0"/>
        <w:spacing w:after="0" w:line="240" w:lineRule="auto"/>
        <w:ind w:firstLine="709"/>
        <w:jc w:val="both"/>
        <w:rPr>
          <w:rFonts w:ascii="Times New Roman" w:hAnsi="Times New Roman"/>
          <w:bCs/>
          <w:sz w:val="24"/>
          <w:szCs w:val="24"/>
        </w:rPr>
      </w:pPr>
      <w:r w:rsidRPr="00B37C6C">
        <w:rPr>
          <w:rFonts w:ascii="Times New Roman" w:hAnsi="Times New Roman"/>
          <w:bCs/>
          <w:sz w:val="24"/>
          <w:szCs w:val="24"/>
        </w:rPr>
        <w:t>Устойчивый снежный покров ложится в конце ноября. Разрушение снежного покрова начинается в конце марта и заканчивается в середине апреля.</w:t>
      </w:r>
    </w:p>
    <w:p w14:paraId="66FD337D" w14:textId="77777777" w:rsidR="00B37C6C" w:rsidRPr="00B37C6C" w:rsidRDefault="00B37C6C" w:rsidP="00B37C6C">
      <w:pPr>
        <w:widowControl w:val="0"/>
        <w:spacing w:after="0" w:line="240" w:lineRule="auto"/>
        <w:ind w:firstLine="709"/>
        <w:jc w:val="both"/>
        <w:rPr>
          <w:rFonts w:ascii="Times New Roman" w:hAnsi="Times New Roman"/>
          <w:bCs/>
          <w:sz w:val="24"/>
          <w:szCs w:val="24"/>
        </w:rPr>
      </w:pPr>
      <w:r w:rsidRPr="00B37C6C">
        <w:rPr>
          <w:rFonts w:ascii="Times New Roman" w:hAnsi="Times New Roman"/>
          <w:bCs/>
          <w:sz w:val="24"/>
          <w:szCs w:val="24"/>
        </w:rPr>
        <w:t>Устойчивый снежный покров сохраняется 137 дней. Средняя толщина снежного покрова на открытых местах – 10 см.</w:t>
      </w:r>
    </w:p>
    <w:p w14:paraId="79A05AC3" w14:textId="77777777" w:rsidR="00E7720F" w:rsidRPr="00E7720F" w:rsidRDefault="00E7720F" w:rsidP="00E7720F">
      <w:pPr>
        <w:shd w:val="clear" w:color="auto" w:fill="FFFFFF"/>
        <w:spacing w:after="0" w:line="240" w:lineRule="auto"/>
        <w:ind w:firstLine="709"/>
        <w:contextualSpacing/>
        <w:jc w:val="both"/>
        <w:rPr>
          <w:rFonts w:ascii="Times New Roman" w:hAnsi="Times New Roman" w:cs="Times New Roman"/>
          <w:bCs/>
          <w:sz w:val="24"/>
          <w:szCs w:val="24"/>
        </w:rPr>
      </w:pPr>
    </w:p>
    <w:p w14:paraId="17C6D744" w14:textId="2333F6C4" w:rsidR="00E7720F" w:rsidRPr="00E7720F" w:rsidRDefault="00E7720F" w:rsidP="00E7720F">
      <w:pPr>
        <w:shd w:val="clear" w:color="auto" w:fill="FFFFFF"/>
        <w:spacing w:after="0" w:line="240" w:lineRule="auto"/>
        <w:ind w:firstLine="709"/>
        <w:contextualSpacing/>
        <w:jc w:val="both"/>
        <w:rPr>
          <w:rFonts w:ascii="Times New Roman" w:hAnsi="Times New Roman" w:cs="Times New Roman"/>
          <w:b/>
          <w:sz w:val="24"/>
          <w:szCs w:val="24"/>
        </w:rPr>
      </w:pPr>
      <w:r w:rsidRPr="00E7720F">
        <w:rPr>
          <w:rFonts w:ascii="Times New Roman" w:hAnsi="Times New Roman" w:cs="Times New Roman"/>
          <w:b/>
          <w:sz w:val="24"/>
          <w:szCs w:val="24"/>
        </w:rPr>
        <w:t>Рельеф</w:t>
      </w:r>
      <w:r w:rsidR="009E00F9">
        <w:rPr>
          <w:rFonts w:ascii="Times New Roman" w:hAnsi="Times New Roman" w:cs="Times New Roman"/>
          <w:b/>
          <w:sz w:val="24"/>
          <w:szCs w:val="24"/>
        </w:rPr>
        <w:t>, гидрография и гидрогеология</w:t>
      </w:r>
    </w:p>
    <w:p w14:paraId="36827231"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В геоморфологическом отношении район приурочен к первой надпойменной террасе рек Абакан и Енисей, представленной четвертичными аллювиальными отложениями: галечниками, песками и супесчано-суглинистыми грунтами.</w:t>
      </w:r>
    </w:p>
    <w:p w14:paraId="4563902D"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Общая мощность четвертичных отложений составляет 12-35 м.</w:t>
      </w:r>
    </w:p>
    <w:p w14:paraId="179EE80A"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По литологическим разрезам можно выделить следующие грунты:</w:t>
      </w:r>
    </w:p>
    <w:p w14:paraId="46388B5E"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а) насыпной грунт, представленный суглинками и строительным мусором мощностью от 0,1 до 0,3 м;</w:t>
      </w:r>
    </w:p>
    <w:p w14:paraId="024776C9"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б) песок пылеватый маловлажный, средней плотности мощностью 1,5-1,8 м, местами до 2,5-3,5 м;</w:t>
      </w:r>
    </w:p>
    <w:p w14:paraId="0AA4A423"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 xml:space="preserve">в) суглинок от темно-коричневого до чёрного цвета, </w:t>
      </w:r>
      <w:proofErr w:type="spellStart"/>
      <w:r w:rsidRPr="009E00F9">
        <w:rPr>
          <w:rFonts w:ascii="Times New Roman" w:hAnsi="Times New Roman"/>
          <w:bCs/>
          <w:sz w:val="24"/>
          <w:szCs w:val="24"/>
        </w:rPr>
        <w:t>тугопластичный</w:t>
      </w:r>
      <w:proofErr w:type="spellEnd"/>
      <w:r w:rsidRPr="009E00F9">
        <w:rPr>
          <w:rFonts w:ascii="Times New Roman" w:hAnsi="Times New Roman"/>
          <w:bCs/>
          <w:sz w:val="24"/>
          <w:szCs w:val="24"/>
        </w:rPr>
        <w:t>, мощностью от 0,4 до 1,4 м., местами до 2,0 м;</w:t>
      </w:r>
    </w:p>
    <w:p w14:paraId="69397F26"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г) супесь светло-коричневая от твердой до пластичной консистенции мощностью от 0,3 до 2,7 м., местами до 5,2-5,3 м. с прослойками (до 10 см) суглинка на глубине 3,5 м;</w:t>
      </w:r>
    </w:p>
    <w:p w14:paraId="5DCFBA9F"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д) галька изверженных пород от мелкой до крупной с песчаным заполнителем от 10 до 35% мощностью от 0,5 до 5,0 м.</w:t>
      </w:r>
    </w:p>
    <w:p w14:paraId="053750EA"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Несущими грунтами в проектируемом районе могут служить:</w:t>
      </w:r>
    </w:p>
    <w:p w14:paraId="3627CABE"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 xml:space="preserve">а) супесь твёрдая до пластичной, маловлажная с нормативным давлением </w:t>
      </w:r>
      <w:r w:rsidRPr="009E00F9">
        <w:rPr>
          <w:rFonts w:ascii="Times New Roman" w:hAnsi="Times New Roman"/>
          <w:bCs/>
          <w:sz w:val="24"/>
          <w:szCs w:val="24"/>
        </w:rPr>
        <w:br/>
        <w:t>2,5 кг/</w:t>
      </w:r>
      <w:proofErr w:type="spellStart"/>
      <w:r w:rsidRPr="009E00F9">
        <w:rPr>
          <w:rFonts w:ascii="Times New Roman" w:hAnsi="Times New Roman"/>
          <w:bCs/>
          <w:sz w:val="24"/>
          <w:szCs w:val="24"/>
        </w:rPr>
        <w:t>см</w:t>
      </w:r>
      <w:r w:rsidRPr="009E00F9">
        <w:rPr>
          <w:rFonts w:ascii="Times New Roman" w:hAnsi="Times New Roman"/>
          <w:bCs/>
          <w:sz w:val="24"/>
          <w:szCs w:val="24"/>
          <w:vertAlign w:val="superscript"/>
        </w:rPr>
        <w:t>2</w:t>
      </w:r>
      <w:proofErr w:type="spellEnd"/>
      <w:r w:rsidRPr="009E00F9">
        <w:rPr>
          <w:rFonts w:ascii="Times New Roman" w:hAnsi="Times New Roman"/>
          <w:bCs/>
          <w:sz w:val="24"/>
          <w:szCs w:val="24"/>
        </w:rPr>
        <w:t>;</w:t>
      </w:r>
    </w:p>
    <w:p w14:paraId="2F99BB88"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б) галечник преимущественно мелкий с гравийно-песчаным заполнителем пор с нормативным давлением 6,0/</w:t>
      </w:r>
      <w:proofErr w:type="spellStart"/>
      <w:r w:rsidRPr="009E00F9">
        <w:rPr>
          <w:rFonts w:ascii="Times New Roman" w:hAnsi="Times New Roman"/>
          <w:bCs/>
          <w:sz w:val="24"/>
          <w:szCs w:val="24"/>
        </w:rPr>
        <w:t>см</w:t>
      </w:r>
      <w:r w:rsidRPr="009E00F9">
        <w:rPr>
          <w:rFonts w:ascii="Times New Roman" w:hAnsi="Times New Roman"/>
          <w:bCs/>
          <w:sz w:val="24"/>
          <w:szCs w:val="24"/>
          <w:vertAlign w:val="superscript"/>
        </w:rPr>
        <w:t>2</w:t>
      </w:r>
      <w:proofErr w:type="spellEnd"/>
      <w:r w:rsidRPr="009E00F9">
        <w:rPr>
          <w:rFonts w:ascii="Times New Roman" w:hAnsi="Times New Roman"/>
          <w:bCs/>
          <w:sz w:val="24"/>
          <w:szCs w:val="24"/>
        </w:rPr>
        <w:t>;</w:t>
      </w:r>
    </w:p>
    <w:p w14:paraId="37BC2873"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Учитывая, что местами в галечниках встречаются прослойки мелкого песка, давление снижается до 2,5 кг/</w:t>
      </w:r>
      <w:proofErr w:type="spellStart"/>
      <w:r w:rsidRPr="009E00F9">
        <w:rPr>
          <w:rFonts w:ascii="Times New Roman" w:hAnsi="Times New Roman"/>
          <w:bCs/>
          <w:sz w:val="24"/>
          <w:szCs w:val="24"/>
        </w:rPr>
        <w:t>см</w:t>
      </w:r>
      <w:r w:rsidRPr="009E00F9">
        <w:rPr>
          <w:rFonts w:ascii="Times New Roman" w:hAnsi="Times New Roman"/>
          <w:bCs/>
          <w:sz w:val="24"/>
          <w:szCs w:val="24"/>
          <w:vertAlign w:val="superscript"/>
        </w:rPr>
        <w:t>2</w:t>
      </w:r>
      <w:proofErr w:type="spellEnd"/>
      <w:r w:rsidRPr="009E00F9">
        <w:rPr>
          <w:rFonts w:ascii="Times New Roman" w:hAnsi="Times New Roman"/>
          <w:bCs/>
          <w:sz w:val="24"/>
          <w:szCs w:val="24"/>
        </w:rPr>
        <w:t>.</w:t>
      </w:r>
    </w:p>
    <w:p w14:paraId="486887AA"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lastRenderedPageBreak/>
        <w:t>Не рекомендуется закладывать фундаменты на маловлажные и невыдержанные по простиранию прослои мелкого песка, приуроченного к кровле галечника.</w:t>
      </w:r>
    </w:p>
    <w:p w14:paraId="6D294DF6"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Грунты оснований отапливаемых зданий, возводимых на песках и супесях, должны быть защищены от увлажнения поверхностными водами, а также от промерзания их в период строительства.</w:t>
      </w:r>
    </w:p>
    <w:p w14:paraId="64A0C1F6"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Глубина заложения фундаментов на супесь – галечник не зависит от глубины сезонного промерзания грунтов, но должна быть не менее 1,0 м. от поверхности.</w:t>
      </w:r>
    </w:p>
    <w:p w14:paraId="063DF448" w14:textId="77777777" w:rsidR="009E00F9" w:rsidRPr="009E00F9" w:rsidRDefault="009E00F9" w:rsidP="009E00F9">
      <w:pPr>
        <w:widowControl w:val="0"/>
        <w:spacing w:after="0" w:line="240" w:lineRule="auto"/>
        <w:ind w:firstLine="709"/>
        <w:jc w:val="both"/>
        <w:rPr>
          <w:rFonts w:ascii="Times New Roman" w:hAnsi="Times New Roman"/>
          <w:bCs/>
          <w:sz w:val="24"/>
          <w:szCs w:val="24"/>
        </w:rPr>
      </w:pPr>
      <w:r w:rsidRPr="009E00F9">
        <w:rPr>
          <w:rFonts w:ascii="Times New Roman" w:hAnsi="Times New Roman"/>
          <w:bCs/>
          <w:sz w:val="24"/>
          <w:szCs w:val="24"/>
        </w:rPr>
        <w:t>При заложении фундаментов на галечниках необходимо предусмотреть гидроизоляцию подвальных помещений.</w:t>
      </w:r>
    </w:p>
    <w:p w14:paraId="2E99D678" w14:textId="77777777" w:rsidR="00E7720F" w:rsidRPr="00E7720F" w:rsidRDefault="00E7720F" w:rsidP="00E7720F">
      <w:pPr>
        <w:spacing w:after="0" w:line="240" w:lineRule="auto"/>
        <w:ind w:firstLine="720"/>
        <w:jc w:val="both"/>
        <w:rPr>
          <w:rFonts w:ascii="Times New Roman" w:eastAsia="Times New Roman" w:hAnsi="Times New Roman" w:cs="Times New Roman"/>
          <w:b/>
          <w:sz w:val="24"/>
          <w:szCs w:val="24"/>
          <w:lang w:eastAsia="ru-RU"/>
        </w:rPr>
      </w:pPr>
    </w:p>
    <w:p w14:paraId="6F8B90A3" w14:textId="77777777" w:rsidR="00E7720F" w:rsidRPr="00E7720F" w:rsidRDefault="00E7720F" w:rsidP="009E00F9">
      <w:pPr>
        <w:spacing w:after="0" w:line="240" w:lineRule="auto"/>
        <w:ind w:firstLine="709"/>
        <w:contextualSpacing/>
        <w:jc w:val="both"/>
        <w:rPr>
          <w:rFonts w:ascii="Times New Roman" w:eastAsia="Times New Roman" w:hAnsi="Times New Roman" w:cs="Times New Roman"/>
          <w:b/>
          <w:sz w:val="24"/>
          <w:szCs w:val="24"/>
          <w:lang w:eastAsia="ru-RU"/>
        </w:rPr>
      </w:pPr>
      <w:r w:rsidRPr="00E7720F">
        <w:rPr>
          <w:rFonts w:ascii="Times New Roman" w:eastAsia="Times New Roman" w:hAnsi="Times New Roman" w:cs="Times New Roman"/>
          <w:b/>
          <w:sz w:val="24"/>
          <w:szCs w:val="24"/>
          <w:lang w:eastAsia="ru-RU"/>
        </w:rPr>
        <w:t>Геологические условия. Полезные ископаемые</w:t>
      </w:r>
    </w:p>
    <w:p w14:paraId="78269C13" w14:textId="372CB738" w:rsidR="009E00F9" w:rsidRDefault="009E00F9" w:rsidP="009E00F9">
      <w:pPr>
        <w:spacing w:after="0" w:line="240" w:lineRule="auto"/>
        <w:ind w:firstLine="720"/>
        <w:jc w:val="both"/>
        <w:rPr>
          <w:rFonts w:ascii="Times New Roman" w:eastAsia="Times New Roman" w:hAnsi="Times New Roman"/>
          <w:sz w:val="24"/>
          <w:szCs w:val="24"/>
          <w:lang w:eastAsia="ru-RU"/>
        </w:rPr>
      </w:pPr>
      <w:bookmarkStart w:id="17" w:name="_Toc168560017"/>
      <w:r>
        <w:rPr>
          <w:rFonts w:ascii="Times New Roman" w:eastAsia="Times New Roman" w:hAnsi="Times New Roman"/>
          <w:sz w:val="24"/>
          <w:szCs w:val="24"/>
          <w:lang w:eastAsia="ru-RU"/>
        </w:rPr>
        <w:t>В пределах муниципального образования «</w:t>
      </w:r>
      <w:proofErr w:type="spellStart"/>
      <w:r>
        <w:rPr>
          <w:rFonts w:ascii="Times New Roman" w:eastAsia="Times New Roman" w:hAnsi="Times New Roman"/>
          <w:sz w:val="24"/>
          <w:szCs w:val="24"/>
          <w:lang w:eastAsia="ru-RU"/>
        </w:rPr>
        <w:t>Сапоговский</w:t>
      </w:r>
      <w:proofErr w:type="spellEnd"/>
      <w:r>
        <w:rPr>
          <w:rFonts w:ascii="Times New Roman" w:eastAsia="Times New Roman" w:hAnsi="Times New Roman"/>
          <w:sz w:val="24"/>
          <w:szCs w:val="24"/>
          <w:lang w:eastAsia="ru-RU"/>
        </w:rPr>
        <w:t xml:space="preserve"> сельсовет» расположены 2 лицензионных участка для поисков песчано-гравийных смесей, 5 участков для поисков и добычи песчано-гравийных смесей, 4 участка для добычи воды.</w:t>
      </w:r>
    </w:p>
    <w:p w14:paraId="497DA759" w14:textId="2FF694DF" w:rsidR="009E00F9" w:rsidRPr="009E00F9" w:rsidRDefault="009E00F9" w:rsidP="009E00F9">
      <w:pPr>
        <w:spacing w:after="0" w:line="240" w:lineRule="auto"/>
        <w:ind w:firstLine="72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Так же расположены 3 участка нераспределенного фонда недр: 2 участка для добычи угля – </w:t>
      </w:r>
      <w:proofErr w:type="spellStart"/>
      <w:r>
        <w:rPr>
          <w:rFonts w:ascii="Times New Roman" w:eastAsia="Times New Roman" w:hAnsi="Times New Roman"/>
          <w:sz w:val="24"/>
          <w:szCs w:val="24"/>
          <w:lang w:eastAsia="ru-RU"/>
        </w:rPr>
        <w:t>Ташебинское</w:t>
      </w:r>
      <w:proofErr w:type="spellEnd"/>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en-US" w:eastAsia="ru-RU"/>
        </w:rPr>
        <w:t>I</w:t>
      </w:r>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Ташебинское</w:t>
      </w:r>
      <w:proofErr w:type="spellEnd"/>
      <w:r>
        <w:rPr>
          <w:rFonts w:ascii="Times New Roman" w:eastAsia="Times New Roman" w:hAnsi="Times New Roman"/>
          <w:sz w:val="24"/>
          <w:szCs w:val="24"/>
          <w:lang w:eastAsia="ru-RU"/>
        </w:rPr>
        <w:t xml:space="preserve"> </w:t>
      </w:r>
      <w:r>
        <w:rPr>
          <w:rFonts w:ascii="Times New Roman" w:eastAsia="Times New Roman" w:hAnsi="Times New Roman"/>
          <w:sz w:val="24"/>
          <w:szCs w:val="24"/>
          <w:lang w:val="en-US" w:eastAsia="ru-RU"/>
        </w:rPr>
        <w:t>II</w:t>
      </w:r>
      <w:r>
        <w:rPr>
          <w:rFonts w:ascii="Times New Roman" w:eastAsia="Times New Roman" w:hAnsi="Times New Roman"/>
          <w:sz w:val="24"/>
          <w:szCs w:val="24"/>
          <w:lang w:eastAsia="ru-RU"/>
        </w:rPr>
        <w:t xml:space="preserve">, </w:t>
      </w:r>
      <w:r w:rsidR="00EE0A2E">
        <w:rPr>
          <w:rFonts w:ascii="Times New Roman" w:eastAsia="Times New Roman" w:hAnsi="Times New Roman"/>
          <w:sz w:val="24"/>
          <w:szCs w:val="24"/>
          <w:lang w:eastAsia="ru-RU"/>
        </w:rPr>
        <w:t xml:space="preserve">1 участок </w:t>
      </w:r>
      <w:proofErr w:type="spellStart"/>
      <w:r w:rsidR="00EE0A2E">
        <w:rPr>
          <w:rFonts w:ascii="Times New Roman" w:eastAsia="Times New Roman" w:hAnsi="Times New Roman"/>
          <w:sz w:val="24"/>
          <w:szCs w:val="24"/>
          <w:lang w:eastAsia="ru-RU"/>
        </w:rPr>
        <w:t>ПГС</w:t>
      </w:r>
      <w:proofErr w:type="spellEnd"/>
      <w:r w:rsidR="00EE0A2E">
        <w:rPr>
          <w:rFonts w:ascii="Times New Roman" w:eastAsia="Times New Roman" w:hAnsi="Times New Roman"/>
          <w:sz w:val="24"/>
          <w:szCs w:val="24"/>
          <w:lang w:eastAsia="ru-RU"/>
        </w:rPr>
        <w:t xml:space="preserve"> – 441 км.</w:t>
      </w:r>
    </w:p>
    <w:p w14:paraId="5E5CD3B7" w14:textId="5556AB07" w:rsidR="002A7B99" w:rsidRPr="002A7B99" w:rsidRDefault="002A7B99" w:rsidP="002A7B99">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w:t>
      </w:r>
      <w:r w:rsidRPr="002A7B99">
        <w:rPr>
          <w:rFonts w:ascii="Times New Roman" w:hAnsi="Times New Roman" w:cs="Times New Roman"/>
          <w:sz w:val="24"/>
          <w:szCs w:val="24"/>
        </w:rPr>
        <w:t xml:space="preserve">границах </w:t>
      </w:r>
      <w:proofErr w:type="spellStart"/>
      <w:r w:rsidRPr="002A7B99">
        <w:rPr>
          <w:rFonts w:ascii="Times New Roman" w:hAnsi="Times New Roman" w:cs="Times New Roman"/>
          <w:sz w:val="24"/>
          <w:szCs w:val="24"/>
        </w:rPr>
        <w:t>Сапоговского</w:t>
      </w:r>
      <w:proofErr w:type="spellEnd"/>
      <w:r w:rsidRPr="002A7B99">
        <w:rPr>
          <w:rFonts w:ascii="Times New Roman" w:hAnsi="Times New Roman" w:cs="Times New Roman"/>
          <w:sz w:val="24"/>
          <w:szCs w:val="24"/>
        </w:rPr>
        <w:t xml:space="preserve"> сельсовета Усть-Абаканского</w:t>
      </w:r>
      <w:r>
        <w:rPr>
          <w:rFonts w:ascii="Times New Roman" w:hAnsi="Times New Roman" w:cs="Times New Roman"/>
          <w:sz w:val="24"/>
          <w:szCs w:val="24"/>
        </w:rPr>
        <w:t xml:space="preserve"> </w:t>
      </w:r>
      <w:r w:rsidRPr="002A7B99">
        <w:rPr>
          <w:rFonts w:ascii="Times New Roman" w:hAnsi="Times New Roman" w:cs="Times New Roman"/>
          <w:sz w:val="24"/>
          <w:szCs w:val="24"/>
        </w:rPr>
        <w:t>района Республики Хакасия расположены участки недр местного значения,</w:t>
      </w:r>
      <w:r>
        <w:rPr>
          <w:rFonts w:ascii="Times New Roman" w:hAnsi="Times New Roman" w:cs="Times New Roman"/>
          <w:sz w:val="24"/>
          <w:szCs w:val="24"/>
        </w:rPr>
        <w:t xml:space="preserve"> </w:t>
      </w:r>
      <w:r w:rsidRPr="002A7B99">
        <w:rPr>
          <w:rFonts w:ascii="Times New Roman" w:hAnsi="Times New Roman" w:cs="Times New Roman"/>
          <w:sz w:val="24"/>
          <w:szCs w:val="24"/>
        </w:rPr>
        <w:t>включенные в установленном порядке в Перечень участков недр местного</w:t>
      </w:r>
      <w:r>
        <w:rPr>
          <w:rFonts w:ascii="Times New Roman" w:hAnsi="Times New Roman" w:cs="Times New Roman"/>
          <w:sz w:val="24"/>
          <w:szCs w:val="24"/>
        </w:rPr>
        <w:t xml:space="preserve"> </w:t>
      </w:r>
      <w:r w:rsidRPr="002A7B99">
        <w:rPr>
          <w:rFonts w:ascii="Times New Roman" w:hAnsi="Times New Roman" w:cs="Times New Roman"/>
          <w:sz w:val="24"/>
          <w:szCs w:val="24"/>
        </w:rPr>
        <w:t>значения, утвержденный приказом Минприроды Хакасии от 11.04.2022</w:t>
      </w:r>
      <w:r>
        <w:rPr>
          <w:rFonts w:ascii="Times New Roman" w:hAnsi="Times New Roman" w:cs="Times New Roman"/>
          <w:sz w:val="24"/>
          <w:szCs w:val="24"/>
        </w:rPr>
        <w:t xml:space="preserve"> </w:t>
      </w:r>
      <w:r w:rsidRPr="002A7B99">
        <w:rPr>
          <w:rFonts w:ascii="Times New Roman" w:hAnsi="Times New Roman" w:cs="Times New Roman"/>
          <w:sz w:val="24"/>
          <w:szCs w:val="24"/>
        </w:rPr>
        <w:t xml:space="preserve">№ 010-245- </w:t>
      </w:r>
      <w:proofErr w:type="spellStart"/>
      <w:r w:rsidRPr="002A7B99">
        <w:rPr>
          <w:rFonts w:ascii="Times New Roman" w:hAnsi="Times New Roman" w:cs="Times New Roman"/>
          <w:sz w:val="24"/>
          <w:szCs w:val="24"/>
        </w:rPr>
        <w:t>пр</w:t>
      </w:r>
      <w:proofErr w:type="spellEnd"/>
      <w:r w:rsidRPr="002A7B99">
        <w:rPr>
          <w:rFonts w:ascii="Times New Roman" w:hAnsi="Times New Roman" w:cs="Times New Roman"/>
          <w:sz w:val="24"/>
          <w:szCs w:val="24"/>
        </w:rPr>
        <w:t xml:space="preserve"> «Об утверждении Перечня участков недр местного значения на</w:t>
      </w:r>
      <w:r>
        <w:rPr>
          <w:rFonts w:ascii="Times New Roman" w:hAnsi="Times New Roman" w:cs="Times New Roman"/>
          <w:sz w:val="24"/>
          <w:szCs w:val="24"/>
        </w:rPr>
        <w:t xml:space="preserve"> </w:t>
      </w:r>
      <w:r w:rsidRPr="002A7B99">
        <w:rPr>
          <w:rFonts w:ascii="Times New Roman" w:hAnsi="Times New Roman" w:cs="Times New Roman"/>
          <w:sz w:val="24"/>
          <w:szCs w:val="24"/>
        </w:rPr>
        <w:t>территории Республики Хакасия», право пользования которыми по состоянию</w:t>
      </w:r>
      <w:r>
        <w:rPr>
          <w:rFonts w:ascii="Times New Roman" w:hAnsi="Times New Roman" w:cs="Times New Roman"/>
          <w:sz w:val="24"/>
          <w:szCs w:val="24"/>
        </w:rPr>
        <w:t xml:space="preserve"> </w:t>
      </w:r>
      <w:r w:rsidRPr="002A7B99">
        <w:rPr>
          <w:rFonts w:ascii="Times New Roman" w:hAnsi="Times New Roman" w:cs="Times New Roman"/>
          <w:sz w:val="24"/>
          <w:szCs w:val="24"/>
        </w:rPr>
        <w:t>на 01.06.2024 никому не предоставлено:</w:t>
      </w:r>
    </w:p>
    <w:p w14:paraId="2A330C44" w14:textId="77777777" w:rsidR="002A7B99" w:rsidRPr="002A7B99" w:rsidRDefault="002A7B99" w:rsidP="002A7B99">
      <w:pPr>
        <w:autoSpaceDE w:val="0"/>
        <w:autoSpaceDN w:val="0"/>
        <w:adjustRightInd w:val="0"/>
        <w:spacing w:after="0" w:line="240" w:lineRule="auto"/>
        <w:ind w:firstLine="709"/>
        <w:jc w:val="both"/>
        <w:rPr>
          <w:rFonts w:ascii="Times New Roman" w:hAnsi="Times New Roman" w:cs="Times New Roman"/>
          <w:sz w:val="24"/>
          <w:szCs w:val="24"/>
        </w:rPr>
      </w:pPr>
      <w:r w:rsidRPr="002A7B99">
        <w:rPr>
          <w:rFonts w:ascii="Times New Roman" w:hAnsi="Times New Roman" w:cs="Times New Roman"/>
          <w:sz w:val="24"/>
          <w:szCs w:val="24"/>
        </w:rPr>
        <w:t>Восточная ветка, юг (песчано-гравийные материалы);</w:t>
      </w:r>
    </w:p>
    <w:p w14:paraId="036A5F0E" w14:textId="77777777" w:rsidR="002A7B99" w:rsidRPr="002A7B99" w:rsidRDefault="002A7B99" w:rsidP="002A7B99">
      <w:pPr>
        <w:autoSpaceDE w:val="0"/>
        <w:autoSpaceDN w:val="0"/>
        <w:adjustRightInd w:val="0"/>
        <w:spacing w:after="0" w:line="240" w:lineRule="auto"/>
        <w:ind w:firstLine="709"/>
        <w:jc w:val="both"/>
        <w:rPr>
          <w:rFonts w:ascii="Times New Roman" w:hAnsi="Times New Roman" w:cs="Times New Roman"/>
          <w:sz w:val="24"/>
          <w:szCs w:val="24"/>
        </w:rPr>
      </w:pPr>
      <w:r w:rsidRPr="002A7B99">
        <w:rPr>
          <w:rFonts w:ascii="Times New Roman" w:hAnsi="Times New Roman" w:cs="Times New Roman"/>
          <w:sz w:val="24"/>
          <w:szCs w:val="24"/>
        </w:rPr>
        <w:t>Восточная ветка, север (песчано-гравийные материалы);</w:t>
      </w:r>
    </w:p>
    <w:p w14:paraId="22CD411A" w14:textId="77777777" w:rsidR="002A7B99" w:rsidRPr="002A7B99" w:rsidRDefault="002A7B99" w:rsidP="002A7B99">
      <w:pPr>
        <w:autoSpaceDE w:val="0"/>
        <w:autoSpaceDN w:val="0"/>
        <w:adjustRightInd w:val="0"/>
        <w:spacing w:after="0" w:line="240" w:lineRule="auto"/>
        <w:ind w:firstLine="709"/>
        <w:jc w:val="both"/>
        <w:rPr>
          <w:rFonts w:ascii="Times New Roman" w:hAnsi="Times New Roman" w:cs="Times New Roman"/>
          <w:sz w:val="24"/>
          <w:szCs w:val="24"/>
        </w:rPr>
      </w:pPr>
      <w:r w:rsidRPr="002A7B99">
        <w:rPr>
          <w:rFonts w:ascii="Times New Roman" w:hAnsi="Times New Roman" w:cs="Times New Roman"/>
          <w:sz w:val="24"/>
          <w:szCs w:val="24"/>
        </w:rPr>
        <w:t>Декабрьский (песчано-гравийные материалы);</w:t>
      </w:r>
    </w:p>
    <w:p w14:paraId="374751F2" w14:textId="77777777" w:rsidR="002A7B99" w:rsidRPr="002A7B99" w:rsidRDefault="002A7B99" w:rsidP="002A7B99">
      <w:pPr>
        <w:autoSpaceDE w:val="0"/>
        <w:autoSpaceDN w:val="0"/>
        <w:adjustRightInd w:val="0"/>
        <w:spacing w:after="0" w:line="240" w:lineRule="auto"/>
        <w:ind w:firstLine="709"/>
        <w:jc w:val="both"/>
        <w:rPr>
          <w:rFonts w:ascii="Times New Roman" w:hAnsi="Times New Roman" w:cs="Times New Roman"/>
          <w:sz w:val="24"/>
          <w:szCs w:val="24"/>
        </w:rPr>
      </w:pPr>
      <w:proofErr w:type="spellStart"/>
      <w:r w:rsidRPr="002A7B99">
        <w:rPr>
          <w:rFonts w:ascii="Times New Roman" w:hAnsi="Times New Roman" w:cs="Times New Roman"/>
          <w:sz w:val="24"/>
          <w:szCs w:val="24"/>
        </w:rPr>
        <w:t>Притрассовый</w:t>
      </w:r>
      <w:proofErr w:type="spellEnd"/>
      <w:r w:rsidRPr="002A7B99">
        <w:rPr>
          <w:rFonts w:ascii="Times New Roman" w:hAnsi="Times New Roman" w:cs="Times New Roman"/>
          <w:sz w:val="24"/>
          <w:szCs w:val="24"/>
        </w:rPr>
        <w:t>-3 (песчано-гравийные материалы);</w:t>
      </w:r>
    </w:p>
    <w:p w14:paraId="461F800A" w14:textId="77777777" w:rsidR="002A7B99" w:rsidRPr="002A7B99" w:rsidRDefault="002A7B99" w:rsidP="002A7B99">
      <w:pPr>
        <w:autoSpaceDE w:val="0"/>
        <w:autoSpaceDN w:val="0"/>
        <w:adjustRightInd w:val="0"/>
        <w:spacing w:after="0" w:line="240" w:lineRule="auto"/>
        <w:ind w:firstLine="709"/>
        <w:jc w:val="both"/>
        <w:rPr>
          <w:rFonts w:ascii="Times New Roman" w:hAnsi="Times New Roman" w:cs="Times New Roman"/>
          <w:sz w:val="24"/>
          <w:szCs w:val="24"/>
        </w:rPr>
      </w:pPr>
      <w:r w:rsidRPr="002A7B99">
        <w:rPr>
          <w:rFonts w:ascii="Times New Roman" w:hAnsi="Times New Roman" w:cs="Times New Roman"/>
          <w:sz w:val="24"/>
          <w:szCs w:val="24"/>
        </w:rPr>
        <w:t xml:space="preserve">Месторождение песчано-гравийных материалов </w:t>
      </w:r>
      <w:proofErr w:type="spellStart"/>
      <w:r w:rsidRPr="002A7B99">
        <w:rPr>
          <w:rFonts w:ascii="Times New Roman" w:hAnsi="Times New Roman" w:cs="Times New Roman"/>
          <w:sz w:val="24"/>
          <w:szCs w:val="24"/>
        </w:rPr>
        <w:t>Притрассовое</w:t>
      </w:r>
      <w:proofErr w:type="spellEnd"/>
      <w:r w:rsidRPr="002A7B99">
        <w:rPr>
          <w:rFonts w:ascii="Times New Roman" w:hAnsi="Times New Roman" w:cs="Times New Roman"/>
          <w:sz w:val="24"/>
          <w:szCs w:val="24"/>
        </w:rPr>
        <w:t xml:space="preserve"> -2;</w:t>
      </w:r>
    </w:p>
    <w:p w14:paraId="417FD247" w14:textId="77777777" w:rsidR="002A7B99" w:rsidRPr="002A7B99" w:rsidRDefault="002A7B99" w:rsidP="002A7B99">
      <w:pPr>
        <w:autoSpaceDE w:val="0"/>
        <w:autoSpaceDN w:val="0"/>
        <w:adjustRightInd w:val="0"/>
        <w:spacing w:after="0" w:line="240" w:lineRule="auto"/>
        <w:ind w:firstLine="709"/>
        <w:jc w:val="both"/>
        <w:rPr>
          <w:rFonts w:ascii="Times New Roman" w:hAnsi="Times New Roman" w:cs="Times New Roman"/>
          <w:sz w:val="24"/>
          <w:szCs w:val="24"/>
        </w:rPr>
      </w:pPr>
      <w:r w:rsidRPr="002A7B99">
        <w:rPr>
          <w:rFonts w:ascii="Times New Roman" w:hAnsi="Times New Roman" w:cs="Times New Roman"/>
          <w:sz w:val="24"/>
          <w:szCs w:val="24"/>
        </w:rPr>
        <w:t xml:space="preserve">Месторождение песчано-гравийных материалов </w:t>
      </w:r>
      <w:proofErr w:type="spellStart"/>
      <w:r w:rsidRPr="002A7B99">
        <w:rPr>
          <w:rFonts w:ascii="Times New Roman" w:hAnsi="Times New Roman" w:cs="Times New Roman"/>
          <w:sz w:val="24"/>
          <w:szCs w:val="24"/>
        </w:rPr>
        <w:t>Притрассовое</w:t>
      </w:r>
      <w:proofErr w:type="spellEnd"/>
      <w:r w:rsidRPr="002A7B99">
        <w:rPr>
          <w:rFonts w:ascii="Times New Roman" w:hAnsi="Times New Roman" w:cs="Times New Roman"/>
          <w:sz w:val="24"/>
          <w:szCs w:val="24"/>
        </w:rPr>
        <w:t xml:space="preserve"> -1;</w:t>
      </w:r>
    </w:p>
    <w:p w14:paraId="6A583784" w14:textId="77777777" w:rsidR="002A7B99" w:rsidRPr="002A7B99" w:rsidRDefault="002A7B99" w:rsidP="002A7B99">
      <w:pPr>
        <w:spacing w:after="0" w:line="240" w:lineRule="auto"/>
        <w:ind w:firstLine="720"/>
        <w:jc w:val="both"/>
        <w:rPr>
          <w:rFonts w:ascii="Times New Roman" w:hAnsi="Times New Roman" w:cs="Times New Roman"/>
          <w:sz w:val="24"/>
          <w:szCs w:val="24"/>
        </w:rPr>
      </w:pPr>
      <w:proofErr w:type="spellStart"/>
      <w:r w:rsidRPr="002A7B99">
        <w:rPr>
          <w:rFonts w:ascii="Times New Roman" w:hAnsi="Times New Roman" w:cs="Times New Roman"/>
          <w:sz w:val="24"/>
          <w:szCs w:val="24"/>
        </w:rPr>
        <w:t>Ташебинское</w:t>
      </w:r>
      <w:proofErr w:type="spellEnd"/>
      <w:r w:rsidRPr="002A7B99">
        <w:rPr>
          <w:rFonts w:ascii="Times New Roman" w:hAnsi="Times New Roman" w:cs="Times New Roman"/>
          <w:sz w:val="24"/>
          <w:szCs w:val="24"/>
        </w:rPr>
        <w:t xml:space="preserve"> месторождение. Участок I (песчано-гравийная смесь).</w:t>
      </w:r>
    </w:p>
    <w:p w14:paraId="134F1E7D" w14:textId="5C8F4119" w:rsidR="002A7B99" w:rsidRPr="002A7B99" w:rsidRDefault="002A7B99" w:rsidP="002A7B99">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A7B99">
        <w:rPr>
          <w:rFonts w:ascii="Times New Roman" w:hAnsi="Times New Roman" w:cs="Times New Roman"/>
          <w:sz w:val="24"/>
          <w:szCs w:val="24"/>
        </w:rPr>
        <w:t xml:space="preserve">В границах </w:t>
      </w:r>
      <w:proofErr w:type="spellStart"/>
      <w:r w:rsidRPr="002A7B99">
        <w:rPr>
          <w:rFonts w:ascii="Times New Roman" w:hAnsi="Times New Roman" w:cs="Times New Roman"/>
          <w:sz w:val="24"/>
          <w:szCs w:val="24"/>
        </w:rPr>
        <w:t>Сапоговского</w:t>
      </w:r>
      <w:proofErr w:type="spellEnd"/>
      <w:r w:rsidRPr="002A7B99">
        <w:rPr>
          <w:rFonts w:ascii="Times New Roman" w:hAnsi="Times New Roman" w:cs="Times New Roman"/>
          <w:sz w:val="24"/>
          <w:szCs w:val="24"/>
        </w:rPr>
        <w:t xml:space="preserve"> сельсовета Усть-Абаканского района Республики Хакасия на территории п. Сахарный, расположена зона санитарной охраны водозабора питьевых подземных вод ООО «Альпина».</w:t>
      </w:r>
    </w:p>
    <w:p w14:paraId="32B56682" w14:textId="78EC10D8" w:rsidR="009E00F9" w:rsidRPr="009E00F9" w:rsidRDefault="009E00F9" w:rsidP="002A7B99">
      <w:pPr>
        <w:spacing w:after="0" w:line="240" w:lineRule="auto"/>
        <w:ind w:firstLine="720"/>
        <w:jc w:val="both"/>
        <w:rPr>
          <w:rFonts w:ascii="Times New Roman" w:eastAsia="Times New Roman" w:hAnsi="Times New Roman"/>
          <w:sz w:val="24"/>
          <w:szCs w:val="24"/>
          <w:lang w:eastAsia="ru-RU"/>
        </w:rPr>
      </w:pPr>
      <w:r w:rsidRPr="009E00F9">
        <w:rPr>
          <w:rFonts w:ascii="Times New Roman" w:eastAsia="Times New Roman" w:hAnsi="Times New Roman"/>
          <w:sz w:val="24"/>
          <w:szCs w:val="24"/>
          <w:lang w:eastAsia="ru-RU"/>
        </w:rPr>
        <w:t>В соответствии со статьей 25 Закона Российской Федерации от 21.02.1992 № 2395-1 «О недрах» проектирование и строительство населенных пунктов, промышленных комплексов и других хозяйственных объектов разрешаются только после получения в установленном порядке заключения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w:t>
      </w:r>
    </w:p>
    <w:p w14:paraId="742A48D6" w14:textId="77777777" w:rsidR="009E00F9" w:rsidRPr="009E00F9" w:rsidRDefault="009E00F9" w:rsidP="009E00F9">
      <w:pPr>
        <w:spacing w:after="0" w:line="240" w:lineRule="auto"/>
        <w:ind w:firstLine="720"/>
        <w:jc w:val="both"/>
        <w:rPr>
          <w:rFonts w:ascii="Times New Roman" w:eastAsia="Times New Roman" w:hAnsi="Times New Roman"/>
          <w:sz w:val="24"/>
          <w:szCs w:val="24"/>
          <w:lang w:eastAsia="ru-RU"/>
        </w:rPr>
      </w:pPr>
      <w:r w:rsidRPr="009E00F9">
        <w:rPr>
          <w:rFonts w:ascii="Times New Roman" w:eastAsia="Times New Roman" w:hAnsi="Times New Roman"/>
          <w:sz w:val="24"/>
          <w:szCs w:val="24"/>
          <w:lang w:eastAsia="ru-RU"/>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агентства по недропользованию или его территориального органа.</w:t>
      </w:r>
    </w:p>
    <w:p w14:paraId="1539421D" w14:textId="62B1690E" w:rsidR="009E00F9" w:rsidRPr="009E00F9" w:rsidRDefault="009E00F9" w:rsidP="009E00F9">
      <w:pPr>
        <w:spacing w:after="0" w:line="240" w:lineRule="auto"/>
        <w:ind w:firstLine="709"/>
        <w:jc w:val="both"/>
        <w:rPr>
          <w:rFonts w:ascii="Times New Roman" w:eastAsia="Times New Roman" w:hAnsi="Times New Roman"/>
          <w:sz w:val="24"/>
          <w:szCs w:val="24"/>
          <w:lang w:eastAsia="ru-RU"/>
        </w:rPr>
      </w:pPr>
      <w:r w:rsidRPr="009E00F9">
        <w:rPr>
          <w:rFonts w:ascii="Times New Roman" w:eastAsia="Times New Roman" w:hAnsi="Times New Roman"/>
          <w:sz w:val="24"/>
          <w:szCs w:val="24"/>
          <w:lang w:eastAsia="ru-RU"/>
        </w:rPr>
        <w:t>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 53.</w:t>
      </w:r>
    </w:p>
    <w:bookmarkEnd w:id="17"/>
    <w:p w14:paraId="3F92F7F6" w14:textId="77E524E7" w:rsidR="00E7720F" w:rsidRDefault="00E7720F" w:rsidP="00E7720F">
      <w:pPr>
        <w:spacing w:after="0" w:line="240" w:lineRule="auto"/>
        <w:ind w:firstLine="709"/>
        <w:jc w:val="both"/>
        <w:rPr>
          <w:rFonts w:ascii="Times New Roman" w:hAnsi="Times New Roman" w:cs="Times New Roman"/>
          <w:sz w:val="24"/>
          <w:szCs w:val="24"/>
        </w:rPr>
      </w:pPr>
    </w:p>
    <w:p w14:paraId="49F31316" w14:textId="181650D6" w:rsidR="00463B96" w:rsidRPr="006C1FB4" w:rsidRDefault="00463B96" w:rsidP="00FD6821">
      <w:pPr>
        <w:pStyle w:val="2"/>
        <w:numPr>
          <w:ilvl w:val="0"/>
          <w:numId w:val="0"/>
        </w:numPr>
        <w:ind w:left="1429" w:hanging="720"/>
        <w:rPr>
          <w:rFonts w:ascii="Times New Roman" w:hAnsi="Times New Roman" w:cs="Times New Roman"/>
          <w:b/>
          <w:bCs/>
          <w:color w:val="auto"/>
        </w:rPr>
      </w:pPr>
      <w:bookmarkStart w:id="18" w:name="_Toc168560018"/>
      <w:bookmarkStart w:id="19" w:name="_Toc180084745"/>
      <w:r w:rsidRPr="006C1FB4">
        <w:rPr>
          <w:rFonts w:ascii="Times New Roman" w:hAnsi="Times New Roman" w:cs="Times New Roman"/>
          <w:b/>
          <w:bCs/>
          <w:color w:val="auto"/>
        </w:rPr>
        <w:t>2.</w:t>
      </w:r>
      <w:r>
        <w:rPr>
          <w:rFonts w:ascii="Times New Roman" w:hAnsi="Times New Roman" w:cs="Times New Roman"/>
          <w:b/>
          <w:bCs/>
          <w:color w:val="auto"/>
        </w:rPr>
        <w:t>3</w:t>
      </w:r>
      <w:r w:rsidRPr="006C1FB4">
        <w:rPr>
          <w:rFonts w:ascii="Times New Roman" w:hAnsi="Times New Roman" w:cs="Times New Roman"/>
          <w:b/>
          <w:bCs/>
          <w:color w:val="auto"/>
        </w:rPr>
        <w:t xml:space="preserve"> Особо охраняемые природные территории</w:t>
      </w:r>
      <w:bookmarkEnd w:id="18"/>
      <w:bookmarkEnd w:id="19"/>
    </w:p>
    <w:p w14:paraId="1695DD8E" w14:textId="37B49264" w:rsidR="00463B96" w:rsidRPr="005D2552" w:rsidRDefault="00A21979" w:rsidP="009E00F9">
      <w:pPr>
        <w:spacing w:after="0" w:line="240" w:lineRule="auto"/>
        <w:ind w:firstLine="709"/>
        <w:contextualSpacing/>
        <w:jc w:val="both"/>
        <w:rPr>
          <w:sz w:val="24"/>
        </w:rPr>
      </w:pPr>
      <w:r w:rsidRPr="00A21979">
        <w:rPr>
          <w:rFonts w:ascii="Times New Roman" w:hAnsi="Times New Roman"/>
          <w:sz w:val="24"/>
          <w:szCs w:val="24"/>
        </w:rPr>
        <w:t xml:space="preserve">На территории </w:t>
      </w:r>
      <w:proofErr w:type="spellStart"/>
      <w:r w:rsidR="009E00F9">
        <w:rPr>
          <w:rFonts w:ascii="Times New Roman" w:hAnsi="Times New Roman"/>
          <w:sz w:val="24"/>
          <w:szCs w:val="24"/>
        </w:rPr>
        <w:t>Сапоговского</w:t>
      </w:r>
      <w:proofErr w:type="spellEnd"/>
      <w:r w:rsidRPr="00A21979">
        <w:rPr>
          <w:rFonts w:ascii="Times New Roman" w:hAnsi="Times New Roman"/>
          <w:sz w:val="24"/>
          <w:szCs w:val="24"/>
        </w:rPr>
        <w:t xml:space="preserve"> сельсовета</w:t>
      </w:r>
      <w:r w:rsidR="000919F6">
        <w:rPr>
          <w:rFonts w:ascii="Times New Roman" w:hAnsi="Times New Roman"/>
          <w:sz w:val="24"/>
          <w:szCs w:val="24"/>
        </w:rPr>
        <w:t xml:space="preserve"> </w:t>
      </w:r>
      <w:r w:rsidR="009E00F9">
        <w:rPr>
          <w:rFonts w:ascii="Times New Roman" w:hAnsi="Times New Roman"/>
          <w:sz w:val="24"/>
          <w:szCs w:val="24"/>
        </w:rPr>
        <w:t>особо охраняемые природные территории отсутствуют.</w:t>
      </w:r>
    </w:p>
    <w:p w14:paraId="2D108273" w14:textId="77777777" w:rsidR="00463B96" w:rsidRPr="00396404" w:rsidRDefault="00463B96" w:rsidP="00463B96">
      <w:pPr>
        <w:rPr>
          <w:rFonts w:ascii="Times New Roman" w:hAnsi="Times New Roman" w:cs="Times New Roman"/>
          <w:sz w:val="24"/>
          <w:szCs w:val="24"/>
        </w:rPr>
      </w:pPr>
    </w:p>
    <w:p w14:paraId="6D6937DD" w14:textId="5870E632" w:rsidR="00463B96" w:rsidRPr="00396404" w:rsidRDefault="00463B96" w:rsidP="00FD6821">
      <w:pPr>
        <w:pStyle w:val="a9"/>
        <w:outlineLvl w:val="1"/>
        <w:rPr>
          <w:b/>
          <w:bCs/>
          <w:sz w:val="24"/>
        </w:rPr>
      </w:pPr>
      <w:bookmarkStart w:id="20" w:name="_Toc168560049"/>
      <w:bookmarkStart w:id="21" w:name="_Toc180084746"/>
      <w:r w:rsidRPr="00396404">
        <w:rPr>
          <w:b/>
          <w:bCs/>
          <w:sz w:val="24"/>
        </w:rPr>
        <w:t>2.</w:t>
      </w:r>
      <w:r>
        <w:rPr>
          <w:b/>
          <w:bCs/>
          <w:sz w:val="24"/>
        </w:rPr>
        <w:t>4</w:t>
      </w:r>
      <w:r w:rsidRPr="00396404">
        <w:rPr>
          <w:b/>
          <w:bCs/>
          <w:sz w:val="24"/>
        </w:rPr>
        <w:t>. Объекты культурного наследия</w:t>
      </w:r>
      <w:bookmarkEnd w:id="20"/>
      <w:bookmarkEnd w:id="21"/>
    </w:p>
    <w:p w14:paraId="7890FB10" w14:textId="77777777" w:rsidR="00463B96" w:rsidRPr="00ED4A30" w:rsidRDefault="00463B96" w:rsidP="00463B96">
      <w:pPr>
        <w:spacing w:after="0" w:line="240" w:lineRule="auto"/>
        <w:ind w:firstLine="720"/>
        <w:jc w:val="both"/>
        <w:rPr>
          <w:rFonts w:ascii="Times New Roman" w:hAnsi="Times New Roman"/>
          <w:sz w:val="24"/>
          <w:szCs w:val="24"/>
        </w:rPr>
      </w:pPr>
      <w:r w:rsidRPr="00ED4A30">
        <w:rPr>
          <w:rFonts w:ascii="Times New Roman" w:hAnsi="Times New Roman"/>
          <w:sz w:val="24"/>
          <w:szCs w:val="24"/>
        </w:rPr>
        <w:lastRenderedPageBreak/>
        <w:t>В соответствии с Федеральным законом Российской Федерации от 25.06.2002 № 73–ФЗ (далее – Федеральный закон № 73-ФЗ) (ст. 3) 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6CFC96A9" w14:textId="77777777" w:rsidR="00463B96" w:rsidRPr="00ED4A30" w:rsidRDefault="00463B96" w:rsidP="00463B96">
      <w:pPr>
        <w:spacing w:after="0" w:line="240" w:lineRule="auto"/>
        <w:ind w:firstLine="720"/>
        <w:jc w:val="both"/>
        <w:rPr>
          <w:rFonts w:ascii="Times New Roman" w:hAnsi="Times New Roman"/>
          <w:sz w:val="24"/>
          <w:szCs w:val="24"/>
        </w:rPr>
      </w:pPr>
      <w:r w:rsidRPr="00ED4A30">
        <w:rPr>
          <w:rFonts w:ascii="Times New Roman" w:hAnsi="Times New Roman"/>
          <w:sz w:val="24"/>
          <w:szCs w:val="24"/>
        </w:rPr>
        <w:t>Под объектом археологического наследия понимаются частично или полностью скрытые в земле или под водой следы существования человека в прошлых эпохах (включая все связанные с такими следами археологические предметы и культурные слои), основным или одним из основных источников информации, о которых являются археологические раскопки или находки. Объектами археологического наследия являются, в том числе городища, курганы, грунтовые могильники, древние погребения, селища, стоянки, каменные изваяния, стелы, наскальные изображения, остатки древних укреплений, производств, каналов, судов, дорог, места совершения древних религиозных обрядов, отнесенные к объектам археологического наследия культурные слои.</w:t>
      </w:r>
    </w:p>
    <w:p w14:paraId="312CC95B" w14:textId="77777777" w:rsidR="00463B96" w:rsidRPr="00ED4A30" w:rsidRDefault="00463B96" w:rsidP="00463B96">
      <w:pPr>
        <w:spacing w:after="0" w:line="240" w:lineRule="auto"/>
        <w:ind w:firstLine="720"/>
        <w:jc w:val="both"/>
        <w:rPr>
          <w:rFonts w:ascii="Times New Roman" w:hAnsi="Times New Roman"/>
          <w:sz w:val="24"/>
          <w:szCs w:val="24"/>
        </w:rPr>
      </w:pPr>
      <w:r w:rsidRPr="00ED4A30">
        <w:rPr>
          <w:rFonts w:ascii="Times New Roman" w:hAnsi="Times New Roman"/>
          <w:sz w:val="24"/>
          <w:szCs w:val="24"/>
        </w:rPr>
        <w:t>Объекты культурного наследия в соответствии с настоящим Федеральным законом подразделяются на следующие виды:</w:t>
      </w:r>
    </w:p>
    <w:p w14:paraId="1E357A8F" w14:textId="77777777" w:rsidR="00463B96" w:rsidRPr="00ED4A30" w:rsidRDefault="00463B96" w:rsidP="00463B96">
      <w:pPr>
        <w:spacing w:after="0" w:line="240" w:lineRule="auto"/>
        <w:ind w:firstLine="720"/>
        <w:jc w:val="both"/>
        <w:rPr>
          <w:rFonts w:ascii="Times New Roman" w:hAnsi="Times New Roman"/>
          <w:sz w:val="24"/>
          <w:szCs w:val="24"/>
        </w:rPr>
      </w:pPr>
      <w:r w:rsidRPr="00ED4A30">
        <w:rPr>
          <w:rFonts w:ascii="Times New Roman" w:hAnsi="Times New Roman"/>
          <w:sz w:val="24"/>
          <w:szCs w:val="24"/>
        </w:rPr>
        <w:t>– памятники – отдельные постройки, здания и сооружения с исторически сложившимися территориями (в том числе памятники религиозного назначения, относящиеся в соответствии с Федеральным законом от 30.11.2010 года № 327–ФЗ «О передаче религиозным организациям имущества религиозного назначения, находящегося в государственной или муниципальной собственности» к имуществу религиозного назначения); мемориальные квартиры; мавзолеи, отдельные захоронения; произведения монументального искусства; объекты науки и техники, включая военные; объекты археологического наследия;</w:t>
      </w:r>
    </w:p>
    <w:p w14:paraId="04AB72E8" w14:textId="77777777" w:rsidR="00463B96" w:rsidRPr="00ED4A30" w:rsidRDefault="00463B96" w:rsidP="00463B96">
      <w:pPr>
        <w:spacing w:after="0" w:line="240" w:lineRule="auto"/>
        <w:ind w:firstLine="720"/>
        <w:jc w:val="both"/>
        <w:rPr>
          <w:rFonts w:ascii="Times New Roman" w:hAnsi="Times New Roman"/>
          <w:sz w:val="24"/>
          <w:szCs w:val="24"/>
        </w:rPr>
      </w:pPr>
      <w:r w:rsidRPr="00ED4A30">
        <w:rPr>
          <w:rFonts w:ascii="Times New Roman" w:hAnsi="Times New Roman"/>
          <w:sz w:val="24"/>
          <w:szCs w:val="24"/>
        </w:rPr>
        <w:t xml:space="preserve">– ансамбли – четко локализуемые на исторически сложившихся территориях группы изолированных или объединенных памятников, строений и сооружений фортификационного, дворцового, жилого, общественного, административного, торгового, производственного, научного, учебного назначения, а также памятников и сооружений религиозного назначения, в том числе фрагменты исторических планировок и застроек поселений, которые могут быть отнесены к градостроительным ансамблям; произведения ландшафтной архитектуры и </w:t>
      </w:r>
      <w:proofErr w:type="spellStart"/>
      <w:r w:rsidRPr="00ED4A30">
        <w:rPr>
          <w:rFonts w:ascii="Times New Roman" w:hAnsi="Times New Roman"/>
          <w:sz w:val="24"/>
          <w:szCs w:val="24"/>
        </w:rPr>
        <w:t>садово</w:t>
      </w:r>
      <w:proofErr w:type="spellEnd"/>
      <w:r w:rsidRPr="00ED4A30">
        <w:rPr>
          <w:rFonts w:ascii="Times New Roman" w:hAnsi="Times New Roman"/>
          <w:sz w:val="24"/>
          <w:szCs w:val="24"/>
        </w:rPr>
        <w:t>–паркового искусства (сады, парки, скверы, бульвары), некрополи; объекты археологического наследия;</w:t>
      </w:r>
    </w:p>
    <w:p w14:paraId="4063CF2D" w14:textId="77777777" w:rsidR="00463B96" w:rsidRPr="00ED4A30" w:rsidRDefault="00463B96" w:rsidP="00463B96">
      <w:pPr>
        <w:spacing w:after="0" w:line="240" w:lineRule="auto"/>
        <w:ind w:firstLine="720"/>
        <w:jc w:val="both"/>
        <w:rPr>
          <w:rFonts w:ascii="Times New Roman" w:hAnsi="Times New Roman"/>
          <w:sz w:val="24"/>
          <w:szCs w:val="24"/>
        </w:rPr>
      </w:pPr>
      <w:r w:rsidRPr="00ED4A30">
        <w:rPr>
          <w:rFonts w:ascii="Times New Roman" w:hAnsi="Times New Roman"/>
          <w:sz w:val="24"/>
          <w:szCs w:val="24"/>
        </w:rPr>
        <w:t>– достопримечательные места – творения, созданные человеком, или совместные творения человека и природы, в том числе места традиционного бытования народных художественных промыслов; центры исторических поселений или фрагменты градостроительной планировки и застройки; памятные места, культурные и природные ландшафты, связанные с историей формирования народов и иных этнических общностей на территории Российской Федерации, историческими (в том числе военными) событиями, жизнью выдающихся исторических личностей; объекты археологического наследия; места совершения религиозных обрядов; места захоронений жертв массовых репрессий; религиозно–исторические места.</w:t>
      </w:r>
    </w:p>
    <w:p w14:paraId="500FC138" w14:textId="77777777" w:rsidR="00463B96" w:rsidRPr="00ED4A30" w:rsidRDefault="00463B96" w:rsidP="00463B96">
      <w:pPr>
        <w:spacing w:after="0" w:line="240" w:lineRule="auto"/>
        <w:ind w:firstLine="720"/>
        <w:jc w:val="both"/>
        <w:rPr>
          <w:rFonts w:ascii="Times New Roman" w:hAnsi="Times New Roman"/>
          <w:sz w:val="24"/>
          <w:szCs w:val="24"/>
        </w:rPr>
      </w:pPr>
      <w:r w:rsidRPr="00ED4A30">
        <w:rPr>
          <w:rFonts w:ascii="Times New Roman" w:hAnsi="Times New Roman"/>
          <w:sz w:val="24"/>
          <w:szCs w:val="24"/>
        </w:rPr>
        <w:t>В границах территории достопримечательного места могут находиться памятники и (или) ансамбли.</w:t>
      </w:r>
    </w:p>
    <w:p w14:paraId="07747350" w14:textId="77777777" w:rsidR="00463B96" w:rsidRPr="00ED4A30" w:rsidRDefault="00463B96" w:rsidP="00463B96">
      <w:pPr>
        <w:spacing w:after="0" w:line="240" w:lineRule="auto"/>
        <w:ind w:firstLine="720"/>
        <w:jc w:val="both"/>
        <w:rPr>
          <w:rFonts w:ascii="Times New Roman" w:hAnsi="Times New Roman"/>
          <w:sz w:val="24"/>
          <w:szCs w:val="24"/>
        </w:rPr>
      </w:pPr>
      <w:r w:rsidRPr="00ED4A30">
        <w:rPr>
          <w:rFonts w:ascii="Times New Roman" w:hAnsi="Times New Roman"/>
          <w:sz w:val="24"/>
          <w:szCs w:val="24"/>
        </w:rPr>
        <w:t xml:space="preserve">Объекты культурного наследия подразделяются на следующие категории </w:t>
      </w:r>
      <w:proofErr w:type="spellStart"/>
      <w:r w:rsidRPr="00ED4A30">
        <w:rPr>
          <w:rFonts w:ascii="Times New Roman" w:hAnsi="Times New Roman"/>
          <w:sz w:val="24"/>
          <w:szCs w:val="24"/>
        </w:rPr>
        <w:t>историко</w:t>
      </w:r>
      <w:proofErr w:type="spellEnd"/>
      <w:r w:rsidRPr="00ED4A30">
        <w:rPr>
          <w:rFonts w:ascii="Times New Roman" w:hAnsi="Times New Roman"/>
          <w:sz w:val="24"/>
          <w:szCs w:val="24"/>
        </w:rPr>
        <w:t>–культурного значения:</w:t>
      </w:r>
    </w:p>
    <w:p w14:paraId="1978821B" w14:textId="77777777" w:rsidR="00463B96" w:rsidRPr="00ED4A30" w:rsidRDefault="00463B96" w:rsidP="002A3067">
      <w:pPr>
        <w:numPr>
          <w:ilvl w:val="0"/>
          <w:numId w:val="15"/>
        </w:numPr>
        <w:spacing w:after="0" w:line="240" w:lineRule="auto"/>
        <w:ind w:left="0" w:firstLine="709"/>
        <w:jc w:val="both"/>
        <w:rPr>
          <w:rFonts w:ascii="Times New Roman" w:hAnsi="Times New Roman"/>
          <w:sz w:val="24"/>
          <w:szCs w:val="24"/>
        </w:rPr>
      </w:pPr>
      <w:r w:rsidRPr="00ED4A30">
        <w:rPr>
          <w:rFonts w:ascii="Times New Roman" w:hAnsi="Times New Roman"/>
          <w:sz w:val="24"/>
          <w:szCs w:val="24"/>
        </w:rPr>
        <w:t>объекты культурного наследия федерального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Российской Федерации, а также объекты археологического наследия;</w:t>
      </w:r>
    </w:p>
    <w:p w14:paraId="3F240892" w14:textId="77777777" w:rsidR="00463B96" w:rsidRPr="00ED4A30" w:rsidRDefault="00463B96" w:rsidP="002A3067">
      <w:pPr>
        <w:numPr>
          <w:ilvl w:val="0"/>
          <w:numId w:val="15"/>
        </w:numPr>
        <w:spacing w:after="0" w:line="240" w:lineRule="auto"/>
        <w:ind w:left="0" w:firstLine="709"/>
        <w:jc w:val="both"/>
        <w:rPr>
          <w:rFonts w:ascii="Times New Roman" w:hAnsi="Times New Roman"/>
          <w:sz w:val="24"/>
          <w:szCs w:val="24"/>
        </w:rPr>
      </w:pPr>
      <w:r w:rsidRPr="00ED4A30">
        <w:rPr>
          <w:rFonts w:ascii="Times New Roman" w:hAnsi="Times New Roman"/>
          <w:sz w:val="24"/>
          <w:szCs w:val="24"/>
        </w:rPr>
        <w:lastRenderedPageBreak/>
        <w:t>объекты культурного наследия регионального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14:paraId="64699CCF" w14:textId="77777777" w:rsidR="00463B96" w:rsidRPr="00ED4A30" w:rsidRDefault="00463B96" w:rsidP="002A3067">
      <w:pPr>
        <w:numPr>
          <w:ilvl w:val="0"/>
          <w:numId w:val="15"/>
        </w:numPr>
        <w:spacing w:after="0" w:line="240" w:lineRule="auto"/>
        <w:ind w:left="0" w:firstLine="709"/>
        <w:jc w:val="both"/>
        <w:rPr>
          <w:rFonts w:ascii="Times New Roman" w:hAnsi="Times New Roman"/>
          <w:sz w:val="24"/>
          <w:szCs w:val="24"/>
        </w:rPr>
      </w:pPr>
      <w:r w:rsidRPr="00ED4A30">
        <w:rPr>
          <w:rFonts w:ascii="Times New Roman" w:hAnsi="Times New Roman"/>
          <w:sz w:val="24"/>
          <w:szCs w:val="24"/>
        </w:rPr>
        <w:t>объекты культурного наследия местного (муниципального)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14:paraId="42B18DE3"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со статьей 3.1 Федерального закона «Об объектах культурного наследия (памятниках истории и культуры) народов Российской Федерации».</w:t>
      </w:r>
    </w:p>
    <w:p w14:paraId="309D0B64"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В территорию объекта культурного наследия могут входить земли, земельные участки, части земельных участков, земли лесного фонда (далее также - земли), водные объекты или их части, находящиеся в государственной или муниципальной собственности либо в собственности физических или юридических лиц.</w:t>
      </w:r>
    </w:p>
    <w:p w14:paraId="13CAD193"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Границы территории объекта культурного наследия могут не совпадать с границами существующих земельных участков.</w:t>
      </w:r>
    </w:p>
    <w:p w14:paraId="66D6AA80"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В границах территории объекта культурного наследия могут находиться земли, в отношении которых не проведен государственный кадастровый учет.</w:t>
      </w:r>
    </w:p>
    <w:p w14:paraId="5457CFE2"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Границы территории объекта культурного наследия, за исключением границ территории объекта археологического наследия, определяются проектом границ территории объекта культурного наследия на основании архивных документов, в том числе исторических поземельных планов, и научных исследований с учетом особенностей каждого объекта культурного наследия, включая степень его сохранности и этапы развития.</w:t>
      </w:r>
    </w:p>
    <w:p w14:paraId="47CEF3B5"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Границы территории объекта археологического наследия определяются на основании археологических полевых работ.</w:t>
      </w:r>
    </w:p>
    <w:p w14:paraId="69684217"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Федеральным законом «Об объектах культурного наследия (памятниках истории и культуры) народов Российской Федерации».</w:t>
      </w:r>
    </w:p>
    <w:p w14:paraId="5FBC564D"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В границах территории объекта культурного наследия:</w:t>
      </w:r>
    </w:p>
    <w:p w14:paraId="5747C208"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76EB829F"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14:paraId="43FF062C"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 xml:space="preserve">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w:t>
      </w:r>
      <w:r w:rsidRPr="00ED4A30">
        <w:rPr>
          <w:rFonts w:ascii="Times New Roman" w:hAnsi="Times New Roman"/>
          <w:sz w:val="24"/>
          <w:szCs w:val="24"/>
        </w:rPr>
        <w:lastRenderedPageBreak/>
        <w:t>сохранности объекта культурного наследия и позволяющей обеспечить функционирование объекта культурного наследия в современных условиях.</w:t>
      </w:r>
    </w:p>
    <w:p w14:paraId="299C9BEE"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Особый режим использования земельного участка, в границах которого располагается объект археологического наследия, предусматривает возможность проведения археологических полевых работ в порядке, установленном Федеральным законом «Об объектах культурного наследия (памятниках истории и культуры) народов Российской Федерации», земляных, строительных, мелиоративных, хозяйственных работ, указанных в статье 30 Федерального закона от 25.06.2002 г. № 73-ФЗ работ по использованию лесов и иных работ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w:t>
      </w:r>
    </w:p>
    <w:p w14:paraId="7816BA0C"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Особый режим использования водного объекта или его части, в границах которых располагается объект археологического наследия, предусматривает возможность проведения работ, определенных Водным кодексом Российской Федерации,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«Об объектах культурного наследия (памятниках истории и культуры) народов Российской Федерации».</w:t>
      </w:r>
    </w:p>
    <w:p w14:paraId="1AEC4E3B" w14:textId="77777777"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Меры по обеспечению сохранности объекта культурного наследия, включенного в реестр, выявленного объекта культурного наследия, объекта, обладающего признаками объекта культурного наследия, принимаемые при проведении изыскательских, проектных,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определены статьей 36 Федерального закона «Об объектах культурного наследия (памятниках истории и культуры) народов Российской Федерации».</w:t>
      </w:r>
    </w:p>
    <w:p w14:paraId="7681E840" w14:textId="543E68EF" w:rsidR="00463B96" w:rsidRPr="00ED4A30" w:rsidRDefault="00463B96" w:rsidP="00463B96">
      <w:pPr>
        <w:spacing w:after="0" w:line="240" w:lineRule="auto"/>
        <w:ind w:firstLine="709"/>
        <w:contextualSpacing/>
        <w:jc w:val="both"/>
        <w:rPr>
          <w:rFonts w:ascii="Times New Roman" w:hAnsi="Times New Roman"/>
          <w:sz w:val="24"/>
          <w:szCs w:val="24"/>
        </w:rPr>
      </w:pPr>
      <w:r w:rsidRPr="00ED4A30">
        <w:rPr>
          <w:rFonts w:ascii="Times New Roman" w:hAnsi="Times New Roman"/>
          <w:sz w:val="24"/>
          <w:szCs w:val="24"/>
        </w:rPr>
        <w:t>Согласно данным Государственной инспекции по охране объектов культурного наследия Республики Хакасия (</w:t>
      </w:r>
      <w:proofErr w:type="spellStart"/>
      <w:r w:rsidRPr="00ED4A30">
        <w:rPr>
          <w:rFonts w:ascii="Times New Roman" w:hAnsi="Times New Roman"/>
          <w:sz w:val="24"/>
          <w:szCs w:val="24"/>
        </w:rPr>
        <w:t>ГОСОХРАНИНСПЕКЦИЯ</w:t>
      </w:r>
      <w:proofErr w:type="spellEnd"/>
      <w:r w:rsidRPr="00ED4A30">
        <w:rPr>
          <w:rFonts w:ascii="Times New Roman" w:hAnsi="Times New Roman"/>
          <w:sz w:val="24"/>
          <w:szCs w:val="24"/>
        </w:rPr>
        <w:t>)</w:t>
      </w:r>
      <w:r w:rsidR="00E92E12">
        <w:rPr>
          <w:rFonts w:ascii="Times New Roman" w:hAnsi="Times New Roman"/>
          <w:sz w:val="24"/>
          <w:szCs w:val="24"/>
        </w:rPr>
        <w:t xml:space="preserve"> от 18.06.2024 года</w:t>
      </w:r>
      <w:r w:rsidRPr="00ED4A30">
        <w:rPr>
          <w:rFonts w:ascii="Times New Roman" w:hAnsi="Times New Roman"/>
          <w:sz w:val="24"/>
          <w:szCs w:val="24"/>
        </w:rPr>
        <w:t xml:space="preserve"> на территории </w:t>
      </w:r>
      <w:proofErr w:type="spellStart"/>
      <w:r w:rsidR="007C7B29">
        <w:rPr>
          <w:rFonts w:ascii="Times New Roman" w:hAnsi="Times New Roman"/>
          <w:sz w:val="24"/>
          <w:szCs w:val="24"/>
        </w:rPr>
        <w:t>Сапоговского</w:t>
      </w:r>
      <w:proofErr w:type="spellEnd"/>
      <w:r w:rsidRPr="00ED4A30">
        <w:rPr>
          <w:rFonts w:ascii="Times New Roman" w:hAnsi="Times New Roman"/>
          <w:sz w:val="24"/>
          <w:szCs w:val="24"/>
        </w:rPr>
        <w:t xml:space="preserve"> сельсовет</w:t>
      </w:r>
      <w:r w:rsidR="000919F6">
        <w:rPr>
          <w:rFonts w:ascii="Times New Roman" w:hAnsi="Times New Roman"/>
          <w:sz w:val="24"/>
          <w:szCs w:val="24"/>
        </w:rPr>
        <w:t>а</w:t>
      </w:r>
      <w:r w:rsidRPr="00ED4A30">
        <w:rPr>
          <w:rFonts w:ascii="Times New Roman" w:hAnsi="Times New Roman"/>
          <w:sz w:val="24"/>
          <w:szCs w:val="24"/>
        </w:rPr>
        <w:t xml:space="preserve"> располагаются объекты культурного наследия, представленные в таблице </w:t>
      </w:r>
      <w:r w:rsidR="00FD6821">
        <w:rPr>
          <w:rFonts w:ascii="Times New Roman" w:hAnsi="Times New Roman"/>
          <w:sz w:val="24"/>
          <w:szCs w:val="24"/>
        </w:rPr>
        <w:t>2.4.</w:t>
      </w:r>
      <w:r w:rsidRPr="00ED4A30">
        <w:rPr>
          <w:rFonts w:ascii="Times New Roman" w:hAnsi="Times New Roman"/>
          <w:sz w:val="24"/>
          <w:szCs w:val="24"/>
        </w:rPr>
        <w:t xml:space="preserve">1. </w:t>
      </w:r>
    </w:p>
    <w:p w14:paraId="70B7CFA4" w14:textId="7196CE03" w:rsidR="00463B96" w:rsidRPr="00ED4A30" w:rsidRDefault="00463B96" w:rsidP="00463B96">
      <w:pPr>
        <w:spacing w:after="0" w:line="240" w:lineRule="auto"/>
        <w:jc w:val="both"/>
        <w:rPr>
          <w:rFonts w:ascii="Times New Roman" w:hAnsi="Times New Roman"/>
          <w:sz w:val="24"/>
          <w:szCs w:val="24"/>
        </w:rPr>
      </w:pPr>
      <w:r w:rsidRPr="00ED4A30">
        <w:rPr>
          <w:rFonts w:ascii="Times New Roman" w:hAnsi="Times New Roman"/>
          <w:sz w:val="24"/>
          <w:szCs w:val="24"/>
        </w:rPr>
        <w:t xml:space="preserve">Таблица </w:t>
      </w:r>
      <w:r w:rsidR="00FD6821">
        <w:rPr>
          <w:rFonts w:ascii="Times New Roman" w:hAnsi="Times New Roman"/>
          <w:sz w:val="24"/>
          <w:szCs w:val="24"/>
        </w:rPr>
        <w:t>2.4.1</w:t>
      </w:r>
      <w:r w:rsidRPr="00ED4A30">
        <w:rPr>
          <w:rFonts w:ascii="Times New Roman" w:hAnsi="Times New Roman"/>
          <w:sz w:val="24"/>
          <w:szCs w:val="24"/>
        </w:rPr>
        <w:t xml:space="preserve"> – Объект культурного наследия</w:t>
      </w:r>
    </w:p>
    <w:tbl>
      <w:tblPr>
        <w:tblStyle w:val="af3"/>
        <w:tblW w:w="5000" w:type="pct"/>
        <w:tblLook w:val="04A0" w:firstRow="1" w:lastRow="0" w:firstColumn="1" w:lastColumn="0" w:noHBand="0" w:noVBand="1"/>
      </w:tblPr>
      <w:tblGrid>
        <w:gridCol w:w="805"/>
        <w:gridCol w:w="1810"/>
        <w:gridCol w:w="1708"/>
        <w:gridCol w:w="2869"/>
        <w:gridCol w:w="2436"/>
      </w:tblGrid>
      <w:tr w:rsidR="000919F6" w:rsidRPr="000919F6" w14:paraId="43216ACC" w14:textId="77777777" w:rsidTr="00FB2746">
        <w:tc>
          <w:tcPr>
            <w:tcW w:w="418" w:type="pct"/>
          </w:tcPr>
          <w:p w14:paraId="366C5489" w14:textId="77777777" w:rsidR="000919F6" w:rsidRPr="00FB2746" w:rsidRDefault="000919F6" w:rsidP="000919F6">
            <w:pPr>
              <w:jc w:val="center"/>
              <w:rPr>
                <w:rFonts w:ascii="Times New Roman" w:eastAsia="Times New Roman" w:hAnsi="Times New Roman" w:cs="Times New Roman"/>
                <w:lang w:eastAsia="ru-RU"/>
              </w:rPr>
            </w:pPr>
            <w:r w:rsidRPr="00FB2746">
              <w:rPr>
                <w:rFonts w:ascii="Times New Roman" w:eastAsia="Times New Roman" w:hAnsi="Times New Roman" w:cs="Times New Roman"/>
                <w:lang w:eastAsia="ru-RU"/>
              </w:rPr>
              <w:t>№п/п</w:t>
            </w:r>
          </w:p>
        </w:tc>
        <w:tc>
          <w:tcPr>
            <w:tcW w:w="940" w:type="pct"/>
          </w:tcPr>
          <w:p w14:paraId="74F3DFE9" w14:textId="77777777" w:rsidR="000919F6" w:rsidRPr="00FB2746" w:rsidRDefault="000919F6" w:rsidP="000919F6">
            <w:pPr>
              <w:jc w:val="center"/>
              <w:rPr>
                <w:rFonts w:ascii="Times New Roman" w:eastAsia="Times New Roman" w:hAnsi="Times New Roman" w:cs="Times New Roman"/>
                <w:lang w:eastAsia="ru-RU"/>
              </w:rPr>
            </w:pPr>
            <w:r w:rsidRPr="00FB2746">
              <w:rPr>
                <w:rFonts w:ascii="Times New Roman" w:eastAsia="Times New Roman" w:hAnsi="Times New Roman" w:cs="Times New Roman"/>
                <w:lang w:eastAsia="ru-RU"/>
              </w:rPr>
              <w:t>Наименование</w:t>
            </w:r>
          </w:p>
        </w:tc>
        <w:tc>
          <w:tcPr>
            <w:tcW w:w="887" w:type="pct"/>
          </w:tcPr>
          <w:p w14:paraId="4AE1ED2C" w14:textId="77777777" w:rsidR="000919F6" w:rsidRPr="00FB2746" w:rsidRDefault="000919F6" w:rsidP="000919F6">
            <w:pPr>
              <w:jc w:val="center"/>
              <w:rPr>
                <w:rFonts w:ascii="Times New Roman" w:eastAsia="Times New Roman" w:hAnsi="Times New Roman" w:cs="Times New Roman"/>
                <w:lang w:eastAsia="ru-RU"/>
              </w:rPr>
            </w:pPr>
            <w:r w:rsidRPr="00FB2746">
              <w:rPr>
                <w:rFonts w:ascii="Times New Roman" w:eastAsia="Times New Roman" w:hAnsi="Times New Roman" w:cs="Times New Roman"/>
                <w:lang w:eastAsia="ru-RU"/>
              </w:rPr>
              <w:t>Категория охраны</w:t>
            </w:r>
          </w:p>
        </w:tc>
        <w:tc>
          <w:tcPr>
            <w:tcW w:w="1490" w:type="pct"/>
          </w:tcPr>
          <w:p w14:paraId="585490D1" w14:textId="77777777" w:rsidR="000919F6" w:rsidRPr="00FB2746" w:rsidRDefault="000919F6" w:rsidP="000919F6">
            <w:pPr>
              <w:jc w:val="center"/>
              <w:rPr>
                <w:rFonts w:ascii="Times New Roman" w:eastAsia="Times New Roman" w:hAnsi="Times New Roman" w:cs="Times New Roman"/>
                <w:lang w:eastAsia="ru-RU"/>
              </w:rPr>
            </w:pPr>
            <w:r w:rsidRPr="00FB2746">
              <w:rPr>
                <w:rFonts w:ascii="Times New Roman" w:eastAsia="Times New Roman" w:hAnsi="Times New Roman" w:cs="Times New Roman"/>
                <w:lang w:eastAsia="ru-RU"/>
              </w:rPr>
              <w:t>Текстовое описание местоположения</w:t>
            </w:r>
          </w:p>
        </w:tc>
        <w:tc>
          <w:tcPr>
            <w:tcW w:w="1265" w:type="pct"/>
          </w:tcPr>
          <w:p w14:paraId="3F4487FA" w14:textId="77777777" w:rsidR="000919F6" w:rsidRPr="00FB2746" w:rsidRDefault="000919F6" w:rsidP="000919F6">
            <w:pPr>
              <w:jc w:val="center"/>
              <w:rPr>
                <w:rFonts w:ascii="Times New Roman" w:eastAsia="Times New Roman" w:hAnsi="Times New Roman" w:cs="Times New Roman"/>
                <w:lang w:eastAsia="ru-RU"/>
              </w:rPr>
            </w:pPr>
            <w:r w:rsidRPr="00FB2746">
              <w:rPr>
                <w:rFonts w:ascii="Times New Roman" w:eastAsia="Times New Roman" w:hAnsi="Times New Roman" w:cs="Times New Roman"/>
                <w:lang w:eastAsia="ru-RU"/>
              </w:rPr>
              <w:t>Утвержденные границы территории</w:t>
            </w:r>
          </w:p>
        </w:tc>
      </w:tr>
      <w:tr w:rsidR="000919F6" w:rsidRPr="000919F6" w14:paraId="0AFB9004" w14:textId="77777777" w:rsidTr="00FB2746">
        <w:tc>
          <w:tcPr>
            <w:tcW w:w="418" w:type="pct"/>
          </w:tcPr>
          <w:p w14:paraId="130400D0" w14:textId="6FD08F5D" w:rsidR="000919F6" w:rsidRPr="00FB2746" w:rsidRDefault="000919F6" w:rsidP="000919F6">
            <w:pPr>
              <w:jc w:val="center"/>
              <w:rPr>
                <w:rFonts w:ascii="Times New Roman" w:eastAsia="Times New Roman" w:hAnsi="Times New Roman" w:cs="Times New Roman"/>
                <w:lang w:eastAsia="ru-RU"/>
              </w:rPr>
            </w:pPr>
            <w:r w:rsidRPr="00FB2746">
              <w:rPr>
                <w:rFonts w:ascii="Times New Roman" w:eastAsia="Times New Roman" w:hAnsi="Times New Roman" w:cs="Times New Roman"/>
                <w:lang w:eastAsia="ru-RU"/>
              </w:rPr>
              <w:t>1</w:t>
            </w:r>
          </w:p>
        </w:tc>
        <w:tc>
          <w:tcPr>
            <w:tcW w:w="940" w:type="pct"/>
          </w:tcPr>
          <w:p w14:paraId="1B9FD6F3" w14:textId="2F18DF8B" w:rsidR="000919F6" w:rsidRPr="00FB2746" w:rsidRDefault="000919F6" w:rsidP="000919F6">
            <w:pPr>
              <w:jc w:val="center"/>
              <w:rPr>
                <w:rFonts w:ascii="Times New Roman" w:eastAsia="Times New Roman" w:hAnsi="Times New Roman" w:cs="Times New Roman"/>
                <w:lang w:eastAsia="ru-RU"/>
              </w:rPr>
            </w:pPr>
            <w:r w:rsidRPr="00FB2746">
              <w:rPr>
                <w:rFonts w:ascii="Times New Roman" w:eastAsia="Times New Roman" w:hAnsi="Times New Roman" w:cs="Times New Roman"/>
                <w:lang w:eastAsia="ru-RU"/>
              </w:rPr>
              <w:t>2</w:t>
            </w:r>
          </w:p>
        </w:tc>
        <w:tc>
          <w:tcPr>
            <w:tcW w:w="887" w:type="pct"/>
          </w:tcPr>
          <w:p w14:paraId="5E05E245" w14:textId="68449B9B" w:rsidR="000919F6" w:rsidRPr="00FB2746" w:rsidRDefault="000919F6" w:rsidP="000919F6">
            <w:pPr>
              <w:jc w:val="center"/>
              <w:rPr>
                <w:rFonts w:ascii="Times New Roman" w:eastAsia="Times New Roman" w:hAnsi="Times New Roman" w:cs="Times New Roman"/>
                <w:lang w:eastAsia="ru-RU"/>
              </w:rPr>
            </w:pPr>
            <w:r w:rsidRPr="00FB2746">
              <w:rPr>
                <w:rFonts w:ascii="Times New Roman" w:eastAsia="Times New Roman" w:hAnsi="Times New Roman" w:cs="Times New Roman"/>
                <w:lang w:eastAsia="ru-RU"/>
              </w:rPr>
              <w:t>3</w:t>
            </w:r>
          </w:p>
        </w:tc>
        <w:tc>
          <w:tcPr>
            <w:tcW w:w="1490" w:type="pct"/>
          </w:tcPr>
          <w:p w14:paraId="22C66189" w14:textId="7C16531A" w:rsidR="000919F6" w:rsidRPr="00FB2746" w:rsidRDefault="000919F6" w:rsidP="000919F6">
            <w:pPr>
              <w:jc w:val="center"/>
              <w:rPr>
                <w:rFonts w:ascii="Times New Roman" w:eastAsia="Times New Roman" w:hAnsi="Times New Roman" w:cs="Times New Roman"/>
                <w:lang w:eastAsia="ru-RU"/>
              </w:rPr>
            </w:pPr>
            <w:r w:rsidRPr="00FB2746">
              <w:rPr>
                <w:rFonts w:ascii="Times New Roman" w:eastAsia="Times New Roman" w:hAnsi="Times New Roman" w:cs="Times New Roman"/>
                <w:lang w:eastAsia="ru-RU"/>
              </w:rPr>
              <w:t>45</w:t>
            </w:r>
          </w:p>
        </w:tc>
        <w:tc>
          <w:tcPr>
            <w:tcW w:w="1265" w:type="pct"/>
          </w:tcPr>
          <w:p w14:paraId="2F9890E6" w14:textId="77777777" w:rsidR="000919F6" w:rsidRPr="00FB2746" w:rsidRDefault="000919F6" w:rsidP="000919F6">
            <w:pPr>
              <w:jc w:val="center"/>
              <w:rPr>
                <w:rFonts w:ascii="Times New Roman" w:eastAsia="Times New Roman" w:hAnsi="Times New Roman" w:cs="Times New Roman"/>
                <w:lang w:eastAsia="ru-RU"/>
              </w:rPr>
            </w:pPr>
          </w:p>
        </w:tc>
      </w:tr>
      <w:tr w:rsidR="007C7B29" w:rsidRPr="000919F6" w14:paraId="41073B27" w14:textId="77777777" w:rsidTr="00FB2746">
        <w:tc>
          <w:tcPr>
            <w:tcW w:w="418" w:type="pct"/>
          </w:tcPr>
          <w:p w14:paraId="740AD9F1" w14:textId="77777777" w:rsidR="007C7B29" w:rsidRPr="00FB2746" w:rsidRDefault="007C7B29" w:rsidP="002A3067">
            <w:pPr>
              <w:pStyle w:val="a7"/>
              <w:numPr>
                <w:ilvl w:val="0"/>
                <w:numId w:val="25"/>
              </w:numPr>
              <w:rPr>
                <w:rFonts w:ascii="Times New Roman" w:eastAsia="Times New Roman" w:hAnsi="Times New Roman" w:cs="Times New Roman"/>
                <w:lang w:eastAsia="ru-RU"/>
              </w:rPr>
            </w:pPr>
          </w:p>
        </w:tc>
        <w:tc>
          <w:tcPr>
            <w:tcW w:w="940" w:type="pct"/>
          </w:tcPr>
          <w:p w14:paraId="5F57D77A" w14:textId="7F9E4CCD" w:rsidR="007C7B29" w:rsidRPr="00FB2746" w:rsidRDefault="007C7B29" w:rsidP="007C7B29">
            <w:pPr>
              <w:rPr>
                <w:rFonts w:ascii="Times New Roman" w:hAnsi="Times New Roman" w:cs="Times New Roman"/>
              </w:rPr>
            </w:pPr>
            <w:r w:rsidRPr="00FB2746">
              <w:rPr>
                <w:rFonts w:ascii="Times New Roman" w:hAnsi="Times New Roman" w:cs="Times New Roman"/>
              </w:rPr>
              <w:t>Могильник из 10 курганов</w:t>
            </w:r>
          </w:p>
        </w:tc>
        <w:tc>
          <w:tcPr>
            <w:tcW w:w="887" w:type="pct"/>
          </w:tcPr>
          <w:p w14:paraId="47F256EF" w14:textId="3AC73927" w:rsidR="007C7B29" w:rsidRPr="00FB2746" w:rsidRDefault="007C7B29" w:rsidP="007C7B29">
            <w:pPr>
              <w:rPr>
                <w:rFonts w:ascii="Times New Roman" w:hAnsi="Times New Roman" w:cs="Times New Roman"/>
              </w:rPr>
            </w:pPr>
            <w:r w:rsidRPr="00FB2746">
              <w:rPr>
                <w:rFonts w:ascii="Times New Roman" w:hAnsi="Times New Roman" w:cs="Times New Roman"/>
              </w:rPr>
              <w:t>Федерального значения</w:t>
            </w:r>
          </w:p>
        </w:tc>
        <w:tc>
          <w:tcPr>
            <w:tcW w:w="1490" w:type="pct"/>
          </w:tcPr>
          <w:p w14:paraId="36FDF314" w14:textId="788E175D" w:rsidR="007C7B29" w:rsidRPr="00FB2746" w:rsidRDefault="007C7B29" w:rsidP="007C7B29">
            <w:pPr>
              <w:rPr>
                <w:rFonts w:ascii="Times New Roman" w:hAnsi="Times New Roman" w:cs="Times New Roman"/>
              </w:rPr>
            </w:pPr>
            <w:r w:rsidRPr="00FB2746">
              <w:rPr>
                <w:rFonts w:ascii="Times New Roman" w:hAnsi="Times New Roman" w:cs="Times New Roman"/>
              </w:rPr>
              <w:t>Республика Хакасия, Усть-Абаканский район, на 21 км тракта Абакан - Аскиз, слева на пашне</w:t>
            </w:r>
          </w:p>
        </w:tc>
        <w:tc>
          <w:tcPr>
            <w:tcW w:w="1265" w:type="pct"/>
          </w:tcPr>
          <w:p w14:paraId="47632174" w14:textId="28A4F8D1" w:rsidR="007C7B29" w:rsidRPr="00FB2746" w:rsidRDefault="007C7B29" w:rsidP="007C7B29">
            <w:pPr>
              <w:rPr>
                <w:rFonts w:ascii="Times New Roman" w:eastAsia="Times New Roman" w:hAnsi="Times New Roman" w:cs="Times New Roman"/>
                <w:lang w:eastAsia="ru-RU"/>
              </w:rPr>
            </w:pPr>
            <w:r w:rsidRPr="00FB2746">
              <w:rPr>
                <w:rFonts w:ascii="Times New Roman" w:eastAsia="Times New Roman" w:hAnsi="Times New Roman" w:cs="Times New Roman"/>
                <w:lang w:eastAsia="ru-RU"/>
              </w:rPr>
              <w:t>Не утверждены</w:t>
            </w:r>
          </w:p>
        </w:tc>
      </w:tr>
      <w:tr w:rsidR="007C7B29" w:rsidRPr="000919F6" w14:paraId="73944D3C" w14:textId="77777777" w:rsidTr="00FB2746">
        <w:tc>
          <w:tcPr>
            <w:tcW w:w="418" w:type="pct"/>
          </w:tcPr>
          <w:p w14:paraId="4D75231B"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21D097C8" w14:textId="43A9D9B9"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Могильник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 1 (5 курганов)</w:t>
            </w:r>
          </w:p>
        </w:tc>
        <w:tc>
          <w:tcPr>
            <w:tcW w:w="887" w:type="pct"/>
          </w:tcPr>
          <w:p w14:paraId="5A5B8662" w14:textId="6A1A7272"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043F3652" w14:textId="4B18905E"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на западной окраине (за оросительным каналом). </w:t>
            </w:r>
          </w:p>
        </w:tc>
        <w:tc>
          <w:tcPr>
            <w:tcW w:w="1265" w:type="pct"/>
          </w:tcPr>
          <w:p w14:paraId="08139DAB" w14:textId="7E9E0118"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w:t>
            </w:r>
            <w:r w:rsidRPr="00FB2746">
              <w:rPr>
                <w:rFonts w:ascii="Times New Roman" w:eastAsia="Times New Roman" w:hAnsi="Times New Roman" w:cs="Times New Roman"/>
                <w:lang w:eastAsia="ru-RU"/>
              </w:rPr>
              <w:t>Не утверждены</w:t>
            </w:r>
          </w:p>
        </w:tc>
      </w:tr>
      <w:tr w:rsidR="007C7B29" w:rsidRPr="000919F6" w14:paraId="7F0C5AE4" w14:textId="77777777" w:rsidTr="00FB2746">
        <w:tc>
          <w:tcPr>
            <w:tcW w:w="418" w:type="pct"/>
          </w:tcPr>
          <w:p w14:paraId="1B63E5C5"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62726A7D" w14:textId="33AD91D9"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Курганный могильник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- 1</w:t>
            </w:r>
          </w:p>
        </w:tc>
        <w:tc>
          <w:tcPr>
            <w:tcW w:w="887" w:type="pct"/>
          </w:tcPr>
          <w:p w14:paraId="5A6C38E4" w14:textId="1C3FFECA"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04CF69DC" w14:textId="4B3E59FF"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С. Сапогов в 3,8 </w:t>
            </w:r>
            <w:proofErr w:type="spellStart"/>
            <w:proofErr w:type="gramStart"/>
            <w:r w:rsidRPr="00FB2746">
              <w:rPr>
                <w:rFonts w:ascii="Times New Roman" w:hAnsi="Times New Roman" w:cs="Times New Roman"/>
                <w:color w:val="000000"/>
              </w:rPr>
              <w:t>км.к</w:t>
            </w:r>
            <w:proofErr w:type="spellEnd"/>
            <w:proofErr w:type="gramEnd"/>
            <w:r w:rsidRPr="00FB2746">
              <w:rPr>
                <w:rFonts w:ascii="Times New Roman" w:hAnsi="Times New Roman" w:cs="Times New Roman"/>
                <w:color w:val="000000"/>
              </w:rPr>
              <w:t xml:space="preserve"> северу, на севере и юге от дороги Абакан - Таштып, (18/</w:t>
            </w:r>
            <w:proofErr w:type="spellStart"/>
            <w:r w:rsidRPr="00FB2746">
              <w:rPr>
                <w:rFonts w:ascii="Times New Roman" w:hAnsi="Times New Roman" w:cs="Times New Roman"/>
                <w:color w:val="000000"/>
              </w:rPr>
              <w:t>398км</w:t>
            </w:r>
            <w:proofErr w:type="spellEnd"/>
            <w:r w:rsidRPr="00FB2746">
              <w:rPr>
                <w:rFonts w:ascii="Times New Roman" w:hAnsi="Times New Roman" w:cs="Times New Roman"/>
                <w:color w:val="000000"/>
              </w:rPr>
              <w:t xml:space="preserve">), на второй надпойменной террасе реки Абакан. </w:t>
            </w:r>
          </w:p>
        </w:tc>
        <w:tc>
          <w:tcPr>
            <w:tcW w:w="1265" w:type="pct"/>
          </w:tcPr>
          <w:p w14:paraId="241CC709" w14:textId="13FCA7C3"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Постановление Правительства Республики Хакасия от 15.05.2014 № 230</w:t>
            </w:r>
          </w:p>
        </w:tc>
      </w:tr>
      <w:tr w:rsidR="007C7B29" w:rsidRPr="000919F6" w14:paraId="7382242A" w14:textId="77777777" w:rsidTr="00FB2746">
        <w:tc>
          <w:tcPr>
            <w:tcW w:w="418" w:type="pct"/>
          </w:tcPr>
          <w:p w14:paraId="1807C6A1"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7D5BD43E" w14:textId="05C35C0E"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Курганный могильник станция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1</w:t>
            </w:r>
          </w:p>
        </w:tc>
        <w:tc>
          <w:tcPr>
            <w:tcW w:w="887" w:type="pct"/>
          </w:tcPr>
          <w:p w14:paraId="46EA52D9" w14:textId="090B079D"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26792048" w14:textId="510C097E"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на западной окраине. </w:t>
            </w:r>
          </w:p>
        </w:tc>
        <w:tc>
          <w:tcPr>
            <w:tcW w:w="1265" w:type="pct"/>
          </w:tcPr>
          <w:p w14:paraId="0FD82EA5" w14:textId="66184921"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Приказ </w:t>
            </w:r>
            <w:proofErr w:type="spellStart"/>
            <w:r w:rsidRPr="00FB2746">
              <w:rPr>
                <w:rFonts w:ascii="Times New Roman" w:hAnsi="Times New Roman" w:cs="Times New Roman"/>
                <w:color w:val="000000"/>
              </w:rPr>
              <w:t>Госохранинспекции</w:t>
            </w:r>
            <w:proofErr w:type="spellEnd"/>
            <w:r w:rsidRPr="00FB2746">
              <w:rPr>
                <w:rFonts w:ascii="Times New Roman" w:hAnsi="Times New Roman" w:cs="Times New Roman"/>
                <w:color w:val="000000"/>
              </w:rPr>
              <w:t xml:space="preserve"> от 15.11.2017 № 63</w:t>
            </w:r>
          </w:p>
        </w:tc>
      </w:tr>
      <w:tr w:rsidR="007C7B29" w:rsidRPr="000919F6" w14:paraId="0642C306" w14:textId="77777777" w:rsidTr="00FB2746">
        <w:tc>
          <w:tcPr>
            <w:tcW w:w="418" w:type="pct"/>
          </w:tcPr>
          <w:p w14:paraId="62B2503F"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6DBD7DCA" w14:textId="265C1CEB"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Курганный могильник станция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2</w:t>
            </w:r>
          </w:p>
        </w:tc>
        <w:tc>
          <w:tcPr>
            <w:tcW w:w="887" w:type="pct"/>
          </w:tcPr>
          <w:p w14:paraId="198FA6B8" w14:textId="1CFBA13D"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36FBAFE5" w14:textId="5652E40D"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в 0,65 км к северо-востоку от западной окраины.</w:t>
            </w:r>
          </w:p>
        </w:tc>
        <w:tc>
          <w:tcPr>
            <w:tcW w:w="1265" w:type="pct"/>
          </w:tcPr>
          <w:p w14:paraId="7097AFDE" w14:textId="36F448D5"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Приказ </w:t>
            </w:r>
            <w:proofErr w:type="spellStart"/>
            <w:r w:rsidRPr="00FB2746">
              <w:rPr>
                <w:rFonts w:ascii="Times New Roman" w:hAnsi="Times New Roman" w:cs="Times New Roman"/>
                <w:color w:val="000000"/>
              </w:rPr>
              <w:t>Госохранинспекции</w:t>
            </w:r>
            <w:proofErr w:type="spellEnd"/>
            <w:r w:rsidRPr="00FB2746">
              <w:rPr>
                <w:rFonts w:ascii="Times New Roman" w:hAnsi="Times New Roman" w:cs="Times New Roman"/>
                <w:color w:val="000000"/>
              </w:rPr>
              <w:t xml:space="preserve"> от 15.11.2017 № 63</w:t>
            </w:r>
          </w:p>
        </w:tc>
      </w:tr>
      <w:tr w:rsidR="007C7B29" w:rsidRPr="000919F6" w14:paraId="13DAD481" w14:textId="77777777" w:rsidTr="00FB2746">
        <w:tc>
          <w:tcPr>
            <w:tcW w:w="418" w:type="pct"/>
          </w:tcPr>
          <w:p w14:paraId="4A407BE5"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26DDDB4E" w14:textId="52D0F9F3"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Одиночный курган </w:t>
            </w:r>
            <w:proofErr w:type="spellStart"/>
            <w:r w:rsidRPr="00FB2746">
              <w:rPr>
                <w:rFonts w:ascii="Times New Roman" w:hAnsi="Times New Roman" w:cs="Times New Roman"/>
                <w:color w:val="000000"/>
              </w:rPr>
              <w:t>Красноозерное</w:t>
            </w:r>
            <w:proofErr w:type="spellEnd"/>
            <w:r w:rsidRPr="00FB2746">
              <w:rPr>
                <w:rFonts w:ascii="Times New Roman" w:hAnsi="Times New Roman" w:cs="Times New Roman"/>
                <w:color w:val="000000"/>
              </w:rPr>
              <w:t xml:space="preserve"> – 1</w:t>
            </w:r>
          </w:p>
        </w:tc>
        <w:tc>
          <w:tcPr>
            <w:tcW w:w="887" w:type="pct"/>
          </w:tcPr>
          <w:p w14:paraId="28331462" w14:textId="64B79A60"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4AA1AD4C" w14:textId="066FECEA"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С. </w:t>
            </w:r>
            <w:proofErr w:type="spellStart"/>
            <w:r w:rsidRPr="00FB2746">
              <w:rPr>
                <w:rFonts w:ascii="Times New Roman" w:hAnsi="Times New Roman" w:cs="Times New Roman"/>
                <w:color w:val="000000"/>
              </w:rPr>
              <w:t>Красноозерное</w:t>
            </w:r>
            <w:proofErr w:type="spellEnd"/>
            <w:r w:rsidRPr="00FB2746">
              <w:rPr>
                <w:rFonts w:ascii="Times New Roman" w:hAnsi="Times New Roman" w:cs="Times New Roman"/>
                <w:color w:val="000000"/>
              </w:rPr>
              <w:t xml:space="preserve"> в 1 км к востоку, в 60 м к северу от поворота на с. </w:t>
            </w:r>
            <w:proofErr w:type="spellStart"/>
            <w:r w:rsidRPr="00FB2746">
              <w:rPr>
                <w:rFonts w:ascii="Times New Roman" w:hAnsi="Times New Roman" w:cs="Times New Roman"/>
                <w:color w:val="000000"/>
              </w:rPr>
              <w:t>Красноозерное</w:t>
            </w:r>
            <w:proofErr w:type="spellEnd"/>
            <w:r w:rsidRPr="00FB2746">
              <w:rPr>
                <w:rFonts w:ascii="Times New Roman" w:hAnsi="Times New Roman" w:cs="Times New Roman"/>
                <w:color w:val="000000"/>
              </w:rPr>
              <w:t xml:space="preserve"> от трассы Абакан - </w:t>
            </w:r>
            <w:proofErr w:type="spellStart"/>
            <w:r w:rsidRPr="00FB2746">
              <w:rPr>
                <w:rFonts w:ascii="Times New Roman" w:hAnsi="Times New Roman" w:cs="Times New Roman"/>
                <w:color w:val="000000"/>
              </w:rPr>
              <w:t>Чарков</w:t>
            </w:r>
            <w:proofErr w:type="spellEnd"/>
            <w:r w:rsidRPr="00FB2746">
              <w:rPr>
                <w:rFonts w:ascii="Times New Roman" w:hAnsi="Times New Roman" w:cs="Times New Roman"/>
                <w:color w:val="000000"/>
              </w:rPr>
              <w:t>.</w:t>
            </w:r>
          </w:p>
        </w:tc>
        <w:tc>
          <w:tcPr>
            <w:tcW w:w="1265" w:type="pct"/>
          </w:tcPr>
          <w:p w14:paraId="37821134" w14:textId="558B6845"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Приказ </w:t>
            </w:r>
            <w:proofErr w:type="spellStart"/>
            <w:r w:rsidRPr="00FB2746">
              <w:rPr>
                <w:rFonts w:ascii="Times New Roman" w:hAnsi="Times New Roman" w:cs="Times New Roman"/>
                <w:color w:val="000000"/>
              </w:rPr>
              <w:t>Госохранинспекции</w:t>
            </w:r>
            <w:proofErr w:type="spellEnd"/>
            <w:r w:rsidRPr="00FB2746">
              <w:rPr>
                <w:rFonts w:ascii="Times New Roman" w:hAnsi="Times New Roman" w:cs="Times New Roman"/>
                <w:color w:val="000000"/>
              </w:rPr>
              <w:t xml:space="preserve"> от 15.11.2017 № 63</w:t>
            </w:r>
          </w:p>
        </w:tc>
      </w:tr>
      <w:tr w:rsidR="007C7B29" w:rsidRPr="000919F6" w14:paraId="2AC0394C" w14:textId="77777777" w:rsidTr="00FB2746">
        <w:tc>
          <w:tcPr>
            <w:tcW w:w="418" w:type="pct"/>
          </w:tcPr>
          <w:p w14:paraId="4D171FD2"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0B2C95A8" w14:textId="1390DB98"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Одиночный курган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 3</w:t>
            </w:r>
          </w:p>
        </w:tc>
        <w:tc>
          <w:tcPr>
            <w:tcW w:w="887" w:type="pct"/>
          </w:tcPr>
          <w:p w14:paraId="487603C1" w14:textId="6D0AD4EC"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727AE604" w14:textId="6F44E093"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С. </w:t>
            </w:r>
            <w:proofErr w:type="spellStart"/>
            <w:r w:rsidRPr="00FB2746">
              <w:rPr>
                <w:rFonts w:ascii="Times New Roman" w:hAnsi="Times New Roman" w:cs="Times New Roman"/>
                <w:color w:val="000000"/>
              </w:rPr>
              <w:t>Красноозерное</w:t>
            </w:r>
            <w:proofErr w:type="spellEnd"/>
            <w:r w:rsidRPr="00FB2746">
              <w:rPr>
                <w:rFonts w:ascii="Times New Roman" w:hAnsi="Times New Roman" w:cs="Times New Roman"/>
                <w:color w:val="000000"/>
              </w:rPr>
              <w:t xml:space="preserve"> в 1,9 км к юго-западу, в 5 км к северо-западу от села </w:t>
            </w:r>
            <w:proofErr w:type="spellStart"/>
            <w:r w:rsidRPr="00FB2746">
              <w:rPr>
                <w:rFonts w:ascii="Times New Roman" w:hAnsi="Times New Roman" w:cs="Times New Roman"/>
                <w:color w:val="000000"/>
              </w:rPr>
              <w:t>Сапогово</w:t>
            </w:r>
            <w:proofErr w:type="spellEnd"/>
            <w:r w:rsidRPr="00FB2746">
              <w:rPr>
                <w:rFonts w:ascii="Times New Roman" w:hAnsi="Times New Roman" w:cs="Times New Roman"/>
                <w:color w:val="000000"/>
              </w:rPr>
              <w:t xml:space="preserve"> и в 0,3 км к востоку от железнодорожного переезда. </w:t>
            </w:r>
          </w:p>
        </w:tc>
        <w:tc>
          <w:tcPr>
            <w:tcW w:w="1265" w:type="pct"/>
          </w:tcPr>
          <w:p w14:paraId="6FD71EA9" w14:textId="7C538568"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Приказ </w:t>
            </w:r>
            <w:proofErr w:type="spellStart"/>
            <w:r w:rsidRPr="00FB2746">
              <w:rPr>
                <w:rFonts w:ascii="Times New Roman" w:hAnsi="Times New Roman" w:cs="Times New Roman"/>
                <w:color w:val="000000"/>
              </w:rPr>
              <w:t>Госохранинспекции</w:t>
            </w:r>
            <w:proofErr w:type="spellEnd"/>
            <w:r w:rsidRPr="00FB2746">
              <w:rPr>
                <w:rFonts w:ascii="Times New Roman" w:hAnsi="Times New Roman" w:cs="Times New Roman"/>
                <w:color w:val="000000"/>
              </w:rPr>
              <w:t xml:space="preserve"> от 15.11.2017 № 63</w:t>
            </w:r>
          </w:p>
        </w:tc>
      </w:tr>
      <w:tr w:rsidR="007C7B29" w:rsidRPr="000919F6" w14:paraId="3BF53A7A" w14:textId="77777777" w:rsidTr="00FB2746">
        <w:tc>
          <w:tcPr>
            <w:tcW w:w="418" w:type="pct"/>
          </w:tcPr>
          <w:p w14:paraId="2B62F4D9"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0E57F350" w14:textId="31E4E0FC"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Курганный могильник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 4</w:t>
            </w:r>
          </w:p>
        </w:tc>
        <w:tc>
          <w:tcPr>
            <w:tcW w:w="887" w:type="pct"/>
          </w:tcPr>
          <w:p w14:paraId="5F1E0CAB" w14:textId="4598B3DF"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1ED8D656" w14:textId="453FB177"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С. </w:t>
            </w:r>
            <w:proofErr w:type="spellStart"/>
            <w:r w:rsidRPr="00FB2746">
              <w:rPr>
                <w:rFonts w:ascii="Times New Roman" w:hAnsi="Times New Roman" w:cs="Times New Roman"/>
                <w:color w:val="000000"/>
              </w:rPr>
              <w:t>Красноозерное</w:t>
            </w:r>
            <w:proofErr w:type="spellEnd"/>
            <w:r w:rsidRPr="00FB2746">
              <w:rPr>
                <w:rFonts w:ascii="Times New Roman" w:hAnsi="Times New Roman" w:cs="Times New Roman"/>
                <w:color w:val="000000"/>
              </w:rPr>
              <w:t xml:space="preserve"> в 2,8 км к юго-западу, в 5,1 км к западу от села </w:t>
            </w:r>
            <w:proofErr w:type="spellStart"/>
            <w:r w:rsidRPr="00FB2746">
              <w:rPr>
                <w:rFonts w:ascii="Times New Roman" w:hAnsi="Times New Roman" w:cs="Times New Roman"/>
                <w:color w:val="000000"/>
              </w:rPr>
              <w:t>Сапогово</w:t>
            </w:r>
            <w:proofErr w:type="spellEnd"/>
            <w:r w:rsidRPr="00FB2746">
              <w:rPr>
                <w:rFonts w:ascii="Times New Roman" w:hAnsi="Times New Roman" w:cs="Times New Roman"/>
                <w:color w:val="000000"/>
              </w:rPr>
              <w:t xml:space="preserve"> и в 0,7 км к юго-юго-востоку от железнодорожного переезда. Западнее от автодороги на </w:t>
            </w:r>
            <w:proofErr w:type="spellStart"/>
            <w:r w:rsidRPr="00FB2746">
              <w:rPr>
                <w:rFonts w:ascii="Times New Roman" w:hAnsi="Times New Roman" w:cs="Times New Roman"/>
                <w:color w:val="000000"/>
              </w:rPr>
              <w:t>Усть-Бюрь</w:t>
            </w:r>
            <w:proofErr w:type="spellEnd"/>
            <w:r w:rsidRPr="00FB2746">
              <w:rPr>
                <w:rFonts w:ascii="Times New Roman" w:hAnsi="Times New Roman" w:cs="Times New Roman"/>
                <w:color w:val="000000"/>
              </w:rPr>
              <w:t xml:space="preserve">. </w:t>
            </w:r>
          </w:p>
        </w:tc>
        <w:tc>
          <w:tcPr>
            <w:tcW w:w="1265" w:type="pct"/>
          </w:tcPr>
          <w:p w14:paraId="7FA36F64" w14:textId="7673B4FE"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Приказ </w:t>
            </w:r>
            <w:proofErr w:type="spellStart"/>
            <w:r w:rsidRPr="00FB2746">
              <w:rPr>
                <w:rFonts w:ascii="Times New Roman" w:hAnsi="Times New Roman" w:cs="Times New Roman"/>
                <w:color w:val="000000"/>
              </w:rPr>
              <w:t>Госохранинспекции</w:t>
            </w:r>
            <w:proofErr w:type="spellEnd"/>
            <w:r w:rsidRPr="00FB2746">
              <w:rPr>
                <w:rFonts w:ascii="Times New Roman" w:hAnsi="Times New Roman" w:cs="Times New Roman"/>
                <w:color w:val="000000"/>
              </w:rPr>
              <w:t xml:space="preserve"> от 15.11.2017 № 63</w:t>
            </w:r>
          </w:p>
        </w:tc>
      </w:tr>
      <w:tr w:rsidR="007C7B29" w:rsidRPr="000919F6" w14:paraId="6E5A50D3" w14:textId="77777777" w:rsidTr="00FB2746">
        <w:tc>
          <w:tcPr>
            <w:tcW w:w="418" w:type="pct"/>
          </w:tcPr>
          <w:p w14:paraId="49D12A91"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785AEB1E" w14:textId="4991A073"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«Одиночный курган станция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 3»</w:t>
            </w:r>
          </w:p>
        </w:tc>
        <w:tc>
          <w:tcPr>
            <w:tcW w:w="887" w:type="pct"/>
          </w:tcPr>
          <w:p w14:paraId="52FAD40F" w14:textId="12D1DE22"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7BA62E85" w14:textId="70A04A98"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Усть-Абаканский район, в 950 м к северо-западу от дома № 31 по улице Новая п.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на открытом степном пространстве</w:t>
            </w:r>
          </w:p>
        </w:tc>
        <w:tc>
          <w:tcPr>
            <w:tcW w:w="1265" w:type="pct"/>
          </w:tcPr>
          <w:p w14:paraId="315393D0" w14:textId="41FCDC27"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Приказ </w:t>
            </w:r>
            <w:proofErr w:type="spellStart"/>
            <w:r w:rsidRPr="00FB2746">
              <w:rPr>
                <w:rFonts w:ascii="Times New Roman" w:hAnsi="Times New Roman" w:cs="Times New Roman"/>
                <w:color w:val="000000"/>
              </w:rPr>
              <w:t>Госохранинспекции</w:t>
            </w:r>
            <w:proofErr w:type="spellEnd"/>
            <w:r w:rsidRPr="00FB2746">
              <w:rPr>
                <w:rFonts w:ascii="Times New Roman" w:hAnsi="Times New Roman" w:cs="Times New Roman"/>
                <w:color w:val="000000"/>
              </w:rPr>
              <w:t xml:space="preserve"> от 15.11.2017 № 63</w:t>
            </w:r>
          </w:p>
        </w:tc>
      </w:tr>
      <w:tr w:rsidR="007C7B29" w:rsidRPr="000919F6" w14:paraId="6FABC433" w14:textId="77777777" w:rsidTr="00FB2746">
        <w:tc>
          <w:tcPr>
            <w:tcW w:w="418" w:type="pct"/>
          </w:tcPr>
          <w:p w14:paraId="19DBACAF"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1B7C7D22" w14:textId="59412402"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«Курганный могильник станция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 4»</w:t>
            </w:r>
          </w:p>
        </w:tc>
        <w:tc>
          <w:tcPr>
            <w:tcW w:w="887" w:type="pct"/>
          </w:tcPr>
          <w:p w14:paraId="11D946BD" w14:textId="6E1AD23F"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577B7BC7" w14:textId="31647DBA"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Усть-Абаканский район, на западной окраине п.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на улицах Курганная, Тихая, Новая</w:t>
            </w:r>
          </w:p>
        </w:tc>
        <w:tc>
          <w:tcPr>
            <w:tcW w:w="1265" w:type="pct"/>
          </w:tcPr>
          <w:p w14:paraId="37486732" w14:textId="3DC99C1F"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Приказ </w:t>
            </w:r>
            <w:proofErr w:type="spellStart"/>
            <w:r w:rsidRPr="00FB2746">
              <w:rPr>
                <w:rFonts w:ascii="Times New Roman" w:hAnsi="Times New Roman" w:cs="Times New Roman"/>
                <w:color w:val="000000"/>
              </w:rPr>
              <w:t>Госохранинспекции</w:t>
            </w:r>
            <w:proofErr w:type="spellEnd"/>
            <w:r w:rsidRPr="00FB2746">
              <w:rPr>
                <w:rFonts w:ascii="Times New Roman" w:hAnsi="Times New Roman" w:cs="Times New Roman"/>
                <w:color w:val="000000"/>
              </w:rPr>
              <w:t xml:space="preserve"> от 15.11.2017 № 63</w:t>
            </w:r>
          </w:p>
        </w:tc>
      </w:tr>
      <w:tr w:rsidR="007C7B29" w:rsidRPr="000919F6" w14:paraId="7C1C948D" w14:textId="77777777" w:rsidTr="00FB2746">
        <w:tc>
          <w:tcPr>
            <w:tcW w:w="418" w:type="pct"/>
          </w:tcPr>
          <w:p w14:paraId="2B92CCF8"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39CE040F" w14:textId="47E89FB0"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«Одиночный курган станция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 5»</w:t>
            </w:r>
          </w:p>
        </w:tc>
        <w:tc>
          <w:tcPr>
            <w:tcW w:w="887" w:type="pct"/>
          </w:tcPr>
          <w:p w14:paraId="2F7E959B" w14:textId="1E8C341B"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263E3334" w14:textId="39729D00"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Усть-Абаканский </w:t>
            </w:r>
            <w:proofErr w:type="spellStart"/>
            <w:proofErr w:type="gramStart"/>
            <w:r w:rsidRPr="00FB2746">
              <w:rPr>
                <w:rFonts w:ascii="Times New Roman" w:hAnsi="Times New Roman" w:cs="Times New Roman"/>
                <w:color w:val="000000"/>
              </w:rPr>
              <w:t>район,п</w:t>
            </w:r>
            <w:proofErr w:type="spellEnd"/>
            <w:r w:rsidRPr="00FB2746">
              <w:rPr>
                <w:rFonts w:ascii="Times New Roman" w:hAnsi="Times New Roman" w:cs="Times New Roman"/>
                <w:color w:val="000000"/>
              </w:rPr>
              <w:t>.</w:t>
            </w:r>
            <w:proofErr w:type="gramEnd"/>
            <w:r w:rsidRPr="00FB2746">
              <w:rPr>
                <w:rFonts w:ascii="Times New Roman" w:hAnsi="Times New Roman" w:cs="Times New Roman"/>
                <w:color w:val="000000"/>
              </w:rPr>
              <w:t xml:space="preserve">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в 56 м к юго-востоку от участка № 43 по ул. Солнечная</w:t>
            </w:r>
          </w:p>
        </w:tc>
        <w:tc>
          <w:tcPr>
            <w:tcW w:w="1265" w:type="pct"/>
          </w:tcPr>
          <w:p w14:paraId="3B3F07D7" w14:textId="307BC03B"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Приказ </w:t>
            </w:r>
            <w:proofErr w:type="spellStart"/>
            <w:r w:rsidRPr="00FB2746">
              <w:rPr>
                <w:rFonts w:ascii="Times New Roman" w:hAnsi="Times New Roman" w:cs="Times New Roman"/>
                <w:color w:val="000000"/>
              </w:rPr>
              <w:t>Госохранинспекции</w:t>
            </w:r>
            <w:proofErr w:type="spellEnd"/>
            <w:r w:rsidRPr="00FB2746">
              <w:rPr>
                <w:rFonts w:ascii="Times New Roman" w:hAnsi="Times New Roman" w:cs="Times New Roman"/>
                <w:color w:val="000000"/>
              </w:rPr>
              <w:t xml:space="preserve"> от 15.11.2017 № 63</w:t>
            </w:r>
          </w:p>
        </w:tc>
      </w:tr>
      <w:tr w:rsidR="007C7B29" w:rsidRPr="000919F6" w14:paraId="119D536A" w14:textId="77777777" w:rsidTr="00FB2746">
        <w:tc>
          <w:tcPr>
            <w:tcW w:w="418" w:type="pct"/>
          </w:tcPr>
          <w:p w14:paraId="6F7BD011"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7BEA1D46" w14:textId="560074EE"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Одиночный курган станция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 6</w:t>
            </w:r>
          </w:p>
        </w:tc>
        <w:tc>
          <w:tcPr>
            <w:tcW w:w="887" w:type="pct"/>
          </w:tcPr>
          <w:p w14:paraId="5F72056E" w14:textId="1AD5FB0A"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344748AB" w14:textId="5D980CC5"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Усть-Абаканский район, в 500 м к юго-востоку от участка № 30 по улице Южная п. </w:t>
            </w:r>
            <w:proofErr w:type="spellStart"/>
            <w:r w:rsidRPr="00FB2746">
              <w:rPr>
                <w:rFonts w:ascii="Times New Roman" w:hAnsi="Times New Roman" w:cs="Times New Roman"/>
                <w:color w:val="000000"/>
              </w:rPr>
              <w:t>Ташеба</w:t>
            </w:r>
            <w:proofErr w:type="spellEnd"/>
          </w:p>
        </w:tc>
        <w:tc>
          <w:tcPr>
            <w:tcW w:w="1265" w:type="pct"/>
          </w:tcPr>
          <w:p w14:paraId="2DBB9DB1" w14:textId="797E60E9"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Приказ </w:t>
            </w:r>
            <w:proofErr w:type="spellStart"/>
            <w:r w:rsidRPr="00FB2746">
              <w:rPr>
                <w:rFonts w:ascii="Times New Roman" w:hAnsi="Times New Roman" w:cs="Times New Roman"/>
                <w:color w:val="000000"/>
              </w:rPr>
              <w:t>Госохранинспекции</w:t>
            </w:r>
            <w:proofErr w:type="spellEnd"/>
            <w:r w:rsidRPr="00FB2746">
              <w:rPr>
                <w:rFonts w:ascii="Times New Roman" w:hAnsi="Times New Roman" w:cs="Times New Roman"/>
                <w:color w:val="000000"/>
              </w:rPr>
              <w:t xml:space="preserve"> от 15.11.2017 № 63</w:t>
            </w:r>
          </w:p>
        </w:tc>
      </w:tr>
      <w:tr w:rsidR="007C7B29" w:rsidRPr="000919F6" w14:paraId="2BD1DFF8" w14:textId="77777777" w:rsidTr="00FB2746">
        <w:tc>
          <w:tcPr>
            <w:tcW w:w="418" w:type="pct"/>
          </w:tcPr>
          <w:p w14:paraId="5B95C141" w14:textId="77777777" w:rsidR="007C7B29" w:rsidRPr="00FB2746" w:rsidRDefault="007C7B29" w:rsidP="002A3067">
            <w:pPr>
              <w:pStyle w:val="a7"/>
              <w:numPr>
                <w:ilvl w:val="0"/>
                <w:numId w:val="25"/>
              </w:numPr>
              <w:jc w:val="center"/>
              <w:rPr>
                <w:rFonts w:ascii="Times New Roman" w:eastAsia="Times New Roman" w:hAnsi="Times New Roman" w:cs="Times New Roman"/>
                <w:lang w:eastAsia="ru-RU"/>
              </w:rPr>
            </w:pPr>
          </w:p>
        </w:tc>
        <w:tc>
          <w:tcPr>
            <w:tcW w:w="940" w:type="pct"/>
          </w:tcPr>
          <w:p w14:paraId="1B23B9DA" w14:textId="66A1D8A6"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Курганный могильник Станция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xml:space="preserve"> – 9</w:t>
            </w:r>
          </w:p>
        </w:tc>
        <w:tc>
          <w:tcPr>
            <w:tcW w:w="887" w:type="pct"/>
          </w:tcPr>
          <w:p w14:paraId="449D8E80" w14:textId="4F967FD4"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Выявленный</w:t>
            </w:r>
          </w:p>
        </w:tc>
        <w:tc>
          <w:tcPr>
            <w:tcW w:w="1490" w:type="pct"/>
          </w:tcPr>
          <w:p w14:paraId="6B70A814" w14:textId="75648D7A"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Усть-Абаканский район, п. </w:t>
            </w:r>
            <w:proofErr w:type="spellStart"/>
            <w:r w:rsidRPr="00FB2746">
              <w:rPr>
                <w:rFonts w:ascii="Times New Roman" w:hAnsi="Times New Roman" w:cs="Times New Roman"/>
                <w:color w:val="000000"/>
              </w:rPr>
              <w:t>Ташеба</w:t>
            </w:r>
            <w:proofErr w:type="spellEnd"/>
            <w:r w:rsidRPr="00FB2746">
              <w:rPr>
                <w:rFonts w:ascii="Times New Roman" w:hAnsi="Times New Roman" w:cs="Times New Roman"/>
                <w:color w:val="000000"/>
              </w:rPr>
              <w:t>, на ул. Вокзальной, юго-восточнее земельных участков №107-111</w:t>
            </w:r>
          </w:p>
        </w:tc>
        <w:tc>
          <w:tcPr>
            <w:tcW w:w="1265" w:type="pct"/>
          </w:tcPr>
          <w:p w14:paraId="5BECF077" w14:textId="31D88A6E" w:rsidR="007C7B29" w:rsidRPr="00FB2746" w:rsidRDefault="007C7B29" w:rsidP="007C7B29">
            <w:pPr>
              <w:rPr>
                <w:rFonts w:ascii="Times New Roman" w:hAnsi="Times New Roman" w:cs="Times New Roman"/>
              </w:rPr>
            </w:pPr>
            <w:r w:rsidRPr="00FB2746">
              <w:rPr>
                <w:rFonts w:ascii="Times New Roman" w:hAnsi="Times New Roman" w:cs="Times New Roman"/>
                <w:color w:val="000000"/>
              </w:rPr>
              <w:t xml:space="preserve">Приказ </w:t>
            </w:r>
            <w:proofErr w:type="spellStart"/>
            <w:r w:rsidRPr="00FB2746">
              <w:rPr>
                <w:rFonts w:ascii="Times New Roman" w:hAnsi="Times New Roman" w:cs="Times New Roman"/>
                <w:color w:val="000000"/>
              </w:rPr>
              <w:t>Госохранинспекции</w:t>
            </w:r>
            <w:proofErr w:type="spellEnd"/>
            <w:r w:rsidRPr="00FB2746">
              <w:rPr>
                <w:rFonts w:ascii="Times New Roman" w:hAnsi="Times New Roman" w:cs="Times New Roman"/>
                <w:color w:val="000000"/>
              </w:rPr>
              <w:t xml:space="preserve"> </w:t>
            </w:r>
            <w:proofErr w:type="spellStart"/>
            <w:r w:rsidRPr="00FB2746">
              <w:rPr>
                <w:rFonts w:ascii="Times New Roman" w:hAnsi="Times New Roman" w:cs="Times New Roman"/>
                <w:color w:val="000000"/>
              </w:rPr>
              <w:t>РХ</w:t>
            </w:r>
            <w:proofErr w:type="spellEnd"/>
            <w:r w:rsidRPr="00FB2746">
              <w:rPr>
                <w:rFonts w:ascii="Times New Roman" w:hAnsi="Times New Roman" w:cs="Times New Roman"/>
                <w:color w:val="000000"/>
              </w:rPr>
              <w:t xml:space="preserve"> от 28.11.2022 № 279</w:t>
            </w:r>
          </w:p>
        </w:tc>
      </w:tr>
    </w:tbl>
    <w:p w14:paraId="4BCB8BAC" w14:textId="77777777" w:rsidR="000919F6" w:rsidRDefault="000919F6" w:rsidP="000919F6"/>
    <w:p w14:paraId="1540B116" w14:textId="5B436BBC" w:rsidR="00463B96" w:rsidRPr="00ED4A30" w:rsidRDefault="00463B96" w:rsidP="00463B96">
      <w:pPr>
        <w:spacing w:after="0" w:line="240" w:lineRule="auto"/>
        <w:ind w:firstLine="709"/>
        <w:jc w:val="both"/>
        <w:rPr>
          <w:rFonts w:ascii="Times New Roman" w:hAnsi="Times New Roman"/>
          <w:sz w:val="24"/>
          <w:szCs w:val="24"/>
        </w:rPr>
      </w:pPr>
      <w:r w:rsidRPr="00ED4A30">
        <w:rPr>
          <w:rFonts w:ascii="Times New Roman" w:hAnsi="Times New Roman"/>
          <w:sz w:val="24"/>
          <w:szCs w:val="24"/>
        </w:rPr>
        <w:t xml:space="preserve">Согласно приказу Министерства культуры Российской Федерации от 01.09.2015 № 2328 данные о территории и местоположении объектов археологического наследия включены в перечень отдельных сведений об объектах археологического наследия, не подлежащих опубликованию. </w:t>
      </w:r>
    </w:p>
    <w:p w14:paraId="6DD64B44" w14:textId="77777777" w:rsidR="00463B96" w:rsidRPr="00ED4A30" w:rsidRDefault="00463B96" w:rsidP="00463B96">
      <w:pPr>
        <w:spacing w:after="0" w:line="240" w:lineRule="auto"/>
        <w:ind w:firstLine="709"/>
        <w:jc w:val="both"/>
        <w:rPr>
          <w:rFonts w:ascii="Times New Roman" w:hAnsi="Times New Roman"/>
          <w:sz w:val="24"/>
          <w:szCs w:val="24"/>
        </w:rPr>
      </w:pPr>
      <w:r w:rsidRPr="00ED4A30">
        <w:rPr>
          <w:rFonts w:ascii="Times New Roman" w:hAnsi="Times New Roman"/>
          <w:sz w:val="24"/>
          <w:szCs w:val="24"/>
        </w:rPr>
        <w:t>В связи с защитой информации, на чертежах открытого пользования данные объекты не отображаются, а содержатся только в чертежах, имеющих гриф «секретно» или «для служебного пользования».</w:t>
      </w:r>
    </w:p>
    <w:p w14:paraId="172A39AB" w14:textId="77777777" w:rsidR="00463B96" w:rsidRDefault="00463B96" w:rsidP="00E7720F">
      <w:pPr>
        <w:spacing w:after="0" w:line="240" w:lineRule="auto"/>
        <w:ind w:firstLine="709"/>
        <w:jc w:val="both"/>
        <w:rPr>
          <w:rFonts w:ascii="Times New Roman" w:hAnsi="Times New Roman" w:cs="Times New Roman"/>
          <w:sz w:val="24"/>
          <w:szCs w:val="24"/>
        </w:rPr>
      </w:pPr>
    </w:p>
    <w:p w14:paraId="757157EA" w14:textId="70285F7B" w:rsidR="00205D5A" w:rsidRPr="00FD6821" w:rsidRDefault="00205D5A" w:rsidP="00FD6821">
      <w:pPr>
        <w:pStyle w:val="2"/>
        <w:numPr>
          <w:ilvl w:val="0"/>
          <w:numId w:val="0"/>
        </w:numPr>
        <w:ind w:left="1429" w:hanging="720"/>
        <w:rPr>
          <w:rFonts w:ascii="Times New Roman" w:hAnsi="Times New Roman" w:cs="Times New Roman"/>
          <w:b/>
          <w:bCs/>
          <w:color w:val="auto"/>
          <w:sz w:val="24"/>
          <w:szCs w:val="24"/>
        </w:rPr>
      </w:pPr>
      <w:bookmarkStart w:id="22" w:name="_Toc180084747"/>
      <w:r w:rsidRPr="00FD6821">
        <w:rPr>
          <w:rFonts w:ascii="Times New Roman" w:hAnsi="Times New Roman" w:cs="Times New Roman"/>
          <w:b/>
          <w:bCs/>
          <w:color w:val="auto"/>
          <w:sz w:val="24"/>
          <w:szCs w:val="24"/>
        </w:rPr>
        <w:t>2.</w:t>
      </w:r>
      <w:r w:rsidR="00463B96" w:rsidRPr="00FD6821">
        <w:rPr>
          <w:rFonts w:ascii="Times New Roman" w:hAnsi="Times New Roman" w:cs="Times New Roman"/>
          <w:b/>
          <w:bCs/>
          <w:color w:val="auto"/>
          <w:sz w:val="24"/>
          <w:szCs w:val="24"/>
        </w:rPr>
        <w:t>5</w:t>
      </w:r>
      <w:r w:rsidRPr="00FD6821">
        <w:rPr>
          <w:rFonts w:ascii="Times New Roman" w:hAnsi="Times New Roman" w:cs="Times New Roman"/>
          <w:b/>
          <w:bCs/>
          <w:color w:val="auto"/>
          <w:sz w:val="24"/>
          <w:szCs w:val="24"/>
        </w:rPr>
        <w:t xml:space="preserve"> Население</w:t>
      </w:r>
      <w:bookmarkEnd w:id="22"/>
    </w:p>
    <w:p w14:paraId="0B1AF4E7" w14:textId="77777777" w:rsidR="00205D5A" w:rsidRPr="00205D5A" w:rsidRDefault="00205D5A" w:rsidP="00205D5A">
      <w:pPr>
        <w:spacing w:after="0" w:line="240" w:lineRule="auto"/>
        <w:ind w:firstLine="709"/>
        <w:contextualSpacing/>
        <w:jc w:val="both"/>
        <w:rPr>
          <w:rFonts w:ascii="Times New Roman" w:eastAsia="Times New Roman" w:hAnsi="Times New Roman" w:cs="Times New Roman"/>
          <w:sz w:val="24"/>
          <w:szCs w:val="24"/>
          <w:lang w:eastAsia="ru-RU"/>
        </w:rPr>
      </w:pPr>
      <w:r w:rsidRPr="00205D5A">
        <w:rPr>
          <w:rFonts w:ascii="Times New Roman" w:eastAsia="Times New Roman" w:hAnsi="Times New Roman" w:cs="Times New Roman"/>
          <w:sz w:val="24"/>
          <w:szCs w:val="24"/>
          <w:lang w:eastAsia="ru-RU"/>
        </w:rPr>
        <w:t>Демографический прогноз</w:t>
      </w:r>
    </w:p>
    <w:p w14:paraId="2431F76B" w14:textId="2496F3BC" w:rsidR="00205D5A" w:rsidRPr="00177CD3" w:rsidRDefault="00205D5A" w:rsidP="00205D5A">
      <w:pPr>
        <w:autoSpaceDE w:val="0"/>
        <w:autoSpaceDN w:val="0"/>
        <w:adjustRightInd w:val="0"/>
        <w:spacing w:after="0" w:line="240" w:lineRule="auto"/>
        <w:ind w:firstLine="709"/>
        <w:jc w:val="both"/>
        <w:rPr>
          <w:rFonts w:ascii="Times New Roman" w:hAnsi="Times New Roman" w:cs="Times New Roman"/>
          <w:color w:val="000000"/>
          <w:sz w:val="24"/>
          <w:szCs w:val="24"/>
        </w:rPr>
      </w:pPr>
      <w:r w:rsidRPr="00177CD3">
        <w:rPr>
          <w:rFonts w:ascii="Times New Roman" w:hAnsi="Times New Roman" w:cs="Times New Roman"/>
          <w:color w:val="000000"/>
          <w:sz w:val="24"/>
          <w:szCs w:val="24"/>
        </w:rPr>
        <w:t xml:space="preserve">По данным Администрации </w:t>
      </w:r>
      <w:r w:rsidR="007C7B29">
        <w:rPr>
          <w:rFonts w:ascii="Times New Roman" w:hAnsi="Times New Roman" w:cs="Times New Roman"/>
          <w:color w:val="000000"/>
          <w:sz w:val="24"/>
          <w:szCs w:val="24"/>
        </w:rPr>
        <w:t>Усть-Абаканского района</w:t>
      </w:r>
      <w:r>
        <w:rPr>
          <w:rFonts w:ascii="Times New Roman" w:hAnsi="Times New Roman" w:cs="Times New Roman"/>
          <w:color w:val="000000"/>
          <w:sz w:val="24"/>
          <w:szCs w:val="24"/>
        </w:rPr>
        <w:t xml:space="preserve"> </w:t>
      </w:r>
      <w:r w:rsidRPr="00177CD3">
        <w:rPr>
          <w:rFonts w:ascii="Times New Roman" w:hAnsi="Times New Roman" w:cs="Times New Roman"/>
          <w:color w:val="000000"/>
          <w:sz w:val="24"/>
          <w:szCs w:val="24"/>
        </w:rPr>
        <w:t xml:space="preserve">численность населения по состоянию на </w:t>
      </w:r>
      <w:r w:rsidR="007C7B29">
        <w:rPr>
          <w:rFonts w:ascii="Times New Roman" w:hAnsi="Times New Roman" w:cs="Times New Roman"/>
          <w:color w:val="000000"/>
          <w:sz w:val="24"/>
          <w:szCs w:val="24"/>
        </w:rPr>
        <w:t>01</w:t>
      </w:r>
      <w:r w:rsidRPr="00177CD3">
        <w:rPr>
          <w:rFonts w:ascii="Times New Roman" w:hAnsi="Times New Roman" w:cs="Times New Roman"/>
          <w:color w:val="000000"/>
          <w:sz w:val="24"/>
          <w:szCs w:val="24"/>
        </w:rPr>
        <w:t>.</w:t>
      </w:r>
      <w:r w:rsidR="007C7B29">
        <w:rPr>
          <w:rFonts w:ascii="Times New Roman" w:hAnsi="Times New Roman" w:cs="Times New Roman"/>
          <w:color w:val="000000"/>
          <w:sz w:val="24"/>
          <w:szCs w:val="24"/>
        </w:rPr>
        <w:t>01</w:t>
      </w:r>
      <w:r w:rsidRPr="00177CD3">
        <w:rPr>
          <w:rFonts w:ascii="Times New Roman" w:hAnsi="Times New Roman" w:cs="Times New Roman"/>
          <w:color w:val="000000"/>
          <w:sz w:val="24"/>
          <w:szCs w:val="24"/>
        </w:rPr>
        <w:t>.202</w:t>
      </w:r>
      <w:r w:rsidR="007C7B29">
        <w:rPr>
          <w:rFonts w:ascii="Times New Roman" w:hAnsi="Times New Roman" w:cs="Times New Roman"/>
          <w:color w:val="000000"/>
          <w:sz w:val="24"/>
          <w:szCs w:val="24"/>
        </w:rPr>
        <w:t>4</w:t>
      </w:r>
      <w:r w:rsidRPr="00177CD3">
        <w:rPr>
          <w:rFonts w:ascii="Times New Roman" w:hAnsi="Times New Roman" w:cs="Times New Roman"/>
          <w:color w:val="000000"/>
          <w:sz w:val="24"/>
          <w:szCs w:val="24"/>
        </w:rPr>
        <w:t xml:space="preserve"> года составила </w:t>
      </w:r>
      <w:r w:rsidR="007C7B29">
        <w:rPr>
          <w:rFonts w:ascii="Times New Roman" w:hAnsi="Times New Roman" w:cs="Times New Roman"/>
          <w:color w:val="000000"/>
          <w:sz w:val="24"/>
          <w:szCs w:val="24"/>
        </w:rPr>
        <w:t>2257</w:t>
      </w:r>
      <w:r w:rsidRPr="00177CD3">
        <w:rPr>
          <w:rFonts w:ascii="Times New Roman" w:hAnsi="Times New Roman" w:cs="Times New Roman"/>
          <w:color w:val="000000"/>
          <w:sz w:val="24"/>
          <w:szCs w:val="24"/>
        </w:rPr>
        <w:t xml:space="preserve"> человек. </w:t>
      </w:r>
    </w:p>
    <w:p w14:paraId="2BED91DF" w14:textId="1624157F" w:rsidR="00205D5A" w:rsidRPr="00177CD3" w:rsidRDefault="00205D5A" w:rsidP="00205D5A">
      <w:pPr>
        <w:spacing w:after="0" w:line="240" w:lineRule="auto"/>
        <w:ind w:firstLine="709"/>
        <w:contextualSpacing/>
        <w:jc w:val="both"/>
        <w:rPr>
          <w:rFonts w:ascii="Times New Roman" w:hAnsi="Times New Roman" w:cs="Times New Roman"/>
          <w:color w:val="000000"/>
          <w:sz w:val="24"/>
          <w:szCs w:val="24"/>
        </w:rPr>
      </w:pPr>
      <w:r w:rsidRPr="00177CD3">
        <w:rPr>
          <w:rFonts w:ascii="Times New Roman" w:hAnsi="Times New Roman" w:cs="Times New Roman"/>
          <w:color w:val="000000"/>
          <w:sz w:val="24"/>
          <w:szCs w:val="24"/>
        </w:rPr>
        <w:t xml:space="preserve">Прогноз численности постоянного населения </w:t>
      </w:r>
      <w:proofErr w:type="spellStart"/>
      <w:r w:rsidR="007C7B29">
        <w:rPr>
          <w:rFonts w:ascii="Times New Roman" w:hAnsi="Times New Roman" w:cs="Times New Roman"/>
          <w:color w:val="000000"/>
          <w:sz w:val="24"/>
          <w:szCs w:val="24"/>
        </w:rPr>
        <w:t>Сапоговского</w:t>
      </w:r>
      <w:proofErr w:type="spellEnd"/>
      <w:r>
        <w:rPr>
          <w:rFonts w:ascii="Times New Roman" w:hAnsi="Times New Roman" w:cs="Times New Roman"/>
          <w:color w:val="000000"/>
          <w:sz w:val="24"/>
          <w:szCs w:val="24"/>
        </w:rPr>
        <w:t xml:space="preserve"> сельсовета</w:t>
      </w:r>
      <w:r w:rsidRPr="00177CD3">
        <w:rPr>
          <w:rFonts w:ascii="Times New Roman" w:hAnsi="Times New Roman" w:cs="Times New Roman"/>
          <w:color w:val="000000"/>
          <w:sz w:val="24"/>
          <w:szCs w:val="24"/>
        </w:rPr>
        <w:t xml:space="preserve"> на первую очередь реализации генерального плана (конец 203</w:t>
      </w:r>
      <w:r>
        <w:rPr>
          <w:rFonts w:ascii="Times New Roman" w:hAnsi="Times New Roman" w:cs="Times New Roman"/>
          <w:color w:val="000000"/>
          <w:sz w:val="24"/>
          <w:szCs w:val="24"/>
        </w:rPr>
        <w:t>4</w:t>
      </w:r>
      <w:r w:rsidRPr="00177CD3">
        <w:rPr>
          <w:rFonts w:ascii="Times New Roman" w:hAnsi="Times New Roman" w:cs="Times New Roman"/>
          <w:color w:val="000000"/>
          <w:sz w:val="24"/>
          <w:szCs w:val="24"/>
        </w:rPr>
        <w:t xml:space="preserve"> года) и расчетный срок реализации генерального плана (конец 204</w:t>
      </w:r>
      <w:r>
        <w:rPr>
          <w:rFonts w:ascii="Times New Roman" w:hAnsi="Times New Roman" w:cs="Times New Roman"/>
          <w:color w:val="000000"/>
          <w:sz w:val="24"/>
          <w:szCs w:val="24"/>
        </w:rPr>
        <w:t>4</w:t>
      </w:r>
      <w:r w:rsidRPr="00177CD3">
        <w:rPr>
          <w:rFonts w:ascii="Times New Roman" w:hAnsi="Times New Roman" w:cs="Times New Roman"/>
          <w:color w:val="000000"/>
          <w:sz w:val="24"/>
          <w:szCs w:val="24"/>
        </w:rPr>
        <w:t xml:space="preserve"> года) выполнен с применением метода</w:t>
      </w:r>
      <w:r>
        <w:rPr>
          <w:rFonts w:ascii="Times New Roman" w:hAnsi="Times New Roman" w:cs="Times New Roman"/>
          <w:color w:val="000000"/>
          <w:sz w:val="24"/>
          <w:szCs w:val="24"/>
        </w:rPr>
        <w:t xml:space="preserve"> </w:t>
      </w:r>
      <w:r w:rsidRPr="00177CD3">
        <w:rPr>
          <w:rFonts w:ascii="Times New Roman" w:hAnsi="Times New Roman" w:cs="Times New Roman"/>
          <w:color w:val="000000"/>
          <w:sz w:val="24"/>
          <w:szCs w:val="24"/>
        </w:rPr>
        <w:t xml:space="preserve">компонент на основании существующей половозрастной структуры, показателей рождаемости, смертности, миграционного движения населения, а также с учетом: </w:t>
      </w:r>
    </w:p>
    <w:p w14:paraId="5401F539" w14:textId="4974E64D" w:rsidR="00205D5A" w:rsidRPr="00177CD3" w:rsidRDefault="00205D5A" w:rsidP="00205D5A">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w:t>
      </w:r>
      <w:r w:rsidRPr="00177CD3">
        <w:rPr>
          <w:rFonts w:ascii="Times New Roman" w:hAnsi="Times New Roman" w:cs="Times New Roman"/>
          <w:color w:val="000000"/>
          <w:sz w:val="24"/>
          <w:szCs w:val="24"/>
        </w:rPr>
        <w:t xml:space="preserve"> оценки сложившейся динамики численности населения за период с 201</w:t>
      </w:r>
      <w:r>
        <w:rPr>
          <w:rFonts w:ascii="Times New Roman" w:hAnsi="Times New Roman" w:cs="Times New Roman"/>
          <w:color w:val="000000"/>
          <w:sz w:val="24"/>
          <w:szCs w:val="24"/>
        </w:rPr>
        <w:t xml:space="preserve">3 </w:t>
      </w:r>
      <w:r w:rsidRPr="00177CD3">
        <w:rPr>
          <w:rFonts w:ascii="Times New Roman" w:hAnsi="Times New Roman" w:cs="Times New Roman"/>
          <w:color w:val="000000"/>
          <w:sz w:val="24"/>
          <w:szCs w:val="24"/>
        </w:rPr>
        <w:t>по 20</w:t>
      </w:r>
      <w:r>
        <w:rPr>
          <w:rFonts w:ascii="Times New Roman" w:hAnsi="Times New Roman" w:cs="Times New Roman"/>
          <w:color w:val="000000"/>
          <w:sz w:val="24"/>
          <w:szCs w:val="24"/>
        </w:rPr>
        <w:t>23</w:t>
      </w:r>
      <w:r w:rsidRPr="00177CD3">
        <w:rPr>
          <w:rFonts w:ascii="Times New Roman" w:hAnsi="Times New Roman" w:cs="Times New Roman"/>
          <w:color w:val="000000"/>
          <w:sz w:val="24"/>
          <w:szCs w:val="24"/>
        </w:rPr>
        <w:t xml:space="preserve"> годы; </w:t>
      </w:r>
    </w:p>
    <w:p w14:paraId="6A29640C" w14:textId="08A20D52" w:rsidR="00205D5A" w:rsidRPr="00177CD3" w:rsidRDefault="00205D5A" w:rsidP="00205D5A">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177CD3">
        <w:rPr>
          <w:rFonts w:ascii="Times New Roman" w:hAnsi="Times New Roman" w:cs="Times New Roman"/>
          <w:color w:val="000000"/>
          <w:sz w:val="24"/>
          <w:szCs w:val="24"/>
        </w:rPr>
        <w:t xml:space="preserve"> оценки прогноза численности населения </w:t>
      </w:r>
      <w:r>
        <w:rPr>
          <w:rFonts w:ascii="Times New Roman" w:hAnsi="Times New Roman" w:cs="Times New Roman"/>
          <w:color w:val="000000"/>
          <w:sz w:val="24"/>
          <w:szCs w:val="24"/>
        </w:rPr>
        <w:t>Усть-Абаканского</w:t>
      </w:r>
      <w:r w:rsidRPr="00177CD3">
        <w:rPr>
          <w:rFonts w:ascii="Times New Roman" w:hAnsi="Times New Roman" w:cs="Times New Roman"/>
          <w:color w:val="000000"/>
          <w:sz w:val="24"/>
          <w:szCs w:val="24"/>
        </w:rPr>
        <w:t xml:space="preserve"> района, выполненного в Схеме территориального планирования </w:t>
      </w:r>
      <w:r>
        <w:rPr>
          <w:rFonts w:ascii="Times New Roman" w:hAnsi="Times New Roman" w:cs="Times New Roman"/>
          <w:color w:val="000000"/>
          <w:sz w:val="24"/>
          <w:szCs w:val="24"/>
        </w:rPr>
        <w:t>Республики Хакасия</w:t>
      </w:r>
      <w:r w:rsidRPr="00177CD3">
        <w:rPr>
          <w:rFonts w:ascii="Times New Roman" w:hAnsi="Times New Roman" w:cs="Times New Roman"/>
          <w:color w:val="000000"/>
          <w:sz w:val="24"/>
          <w:szCs w:val="24"/>
        </w:rPr>
        <w:t xml:space="preserve">, утвержденной постановлением Правительства </w:t>
      </w:r>
      <w:r>
        <w:rPr>
          <w:rFonts w:ascii="Times New Roman" w:hAnsi="Times New Roman" w:cs="Times New Roman"/>
          <w:color w:val="000000"/>
          <w:sz w:val="24"/>
          <w:szCs w:val="24"/>
        </w:rPr>
        <w:t>Республики Хакасия</w:t>
      </w:r>
      <w:r w:rsidRPr="00177CD3">
        <w:rPr>
          <w:rFonts w:ascii="Times New Roman" w:hAnsi="Times New Roman" w:cs="Times New Roman"/>
          <w:color w:val="000000"/>
          <w:sz w:val="24"/>
          <w:szCs w:val="24"/>
        </w:rPr>
        <w:t xml:space="preserve"> от </w:t>
      </w:r>
      <w:r>
        <w:rPr>
          <w:rFonts w:ascii="Times New Roman" w:hAnsi="Times New Roman" w:cs="Times New Roman"/>
          <w:color w:val="000000"/>
          <w:sz w:val="24"/>
          <w:szCs w:val="24"/>
        </w:rPr>
        <w:t>09</w:t>
      </w:r>
      <w:r w:rsidRPr="00177CD3">
        <w:rPr>
          <w:rFonts w:ascii="Times New Roman" w:hAnsi="Times New Roman" w:cs="Times New Roman"/>
          <w:color w:val="000000"/>
          <w:sz w:val="24"/>
          <w:szCs w:val="24"/>
        </w:rPr>
        <w:t>.0</w:t>
      </w:r>
      <w:r>
        <w:rPr>
          <w:rFonts w:ascii="Times New Roman" w:hAnsi="Times New Roman" w:cs="Times New Roman"/>
          <w:color w:val="000000"/>
          <w:sz w:val="24"/>
          <w:szCs w:val="24"/>
        </w:rPr>
        <w:t>4</w:t>
      </w:r>
      <w:r w:rsidRPr="00177CD3">
        <w:rPr>
          <w:rFonts w:ascii="Times New Roman" w:hAnsi="Times New Roman" w:cs="Times New Roman"/>
          <w:color w:val="000000"/>
          <w:sz w:val="24"/>
          <w:szCs w:val="24"/>
        </w:rPr>
        <w:t>.</w:t>
      </w:r>
      <w:r>
        <w:rPr>
          <w:rFonts w:ascii="Times New Roman" w:hAnsi="Times New Roman" w:cs="Times New Roman"/>
          <w:color w:val="000000"/>
          <w:sz w:val="24"/>
          <w:szCs w:val="24"/>
        </w:rPr>
        <w:t>2024</w:t>
      </w:r>
      <w:r w:rsidRPr="00177CD3">
        <w:rPr>
          <w:rFonts w:ascii="Times New Roman" w:hAnsi="Times New Roman" w:cs="Times New Roman"/>
          <w:color w:val="000000"/>
          <w:sz w:val="24"/>
          <w:szCs w:val="24"/>
        </w:rPr>
        <w:t xml:space="preserve"> № </w:t>
      </w:r>
      <w:r>
        <w:rPr>
          <w:rFonts w:ascii="Times New Roman" w:hAnsi="Times New Roman" w:cs="Times New Roman"/>
          <w:color w:val="000000"/>
          <w:sz w:val="24"/>
          <w:szCs w:val="24"/>
        </w:rPr>
        <w:t>236</w:t>
      </w:r>
      <w:r w:rsidRPr="00177CD3">
        <w:rPr>
          <w:rFonts w:ascii="Times New Roman" w:hAnsi="Times New Roman" w:cs="Times New Roman"/>
          <w:color w:val="000000"/>
          <w:sz w:val="24"/>
          <w:szCs w:val="24"/>
        </w:rPr>
        <w:t xml:space="preserve">; </w:t>
      </w:r>
    </w:p>
    <w:p w14:paraId="50F0001E" w14:textId="77777777" w:rsidR="00205D5A" w:rsidRPr="00177CD3" w:rsidRDefault="00205D5A" w:rsidP="00205D5A">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177CD3">
        <w:rPr>
          <w:rFonts w:ascii="Times New Roman" w:hAnsi="Times New Roman" w:cs="Times New Roman"/>
          <w:color w:val="000000"/>
          <w:sz w:val="24"/>
          <w:szCs w:val="24"/>
        </w:rPr>
        <w:t xml:space="preserve"> целевых показателей Стратегии социально-экономического развития </w:t>
      </w:r>
      <w:r>
        <w:rPr>
          <w:rFonts w:ascii="Times New Roman" w:hAnsi="Times New Roman" w:cs="Times New Roman"/>
          <w:color w:val="000000"/>
          <w:sz w:val="24"/>
          <w:szCs w:val="24"/>
        </w:rPr>
        <w:t>Республики Хакасия</w:t>
      </w:r>
      <w:r w:rsidRPr="00177CD3">
        <w:rPr>
          <w:rFonts w:ascii="Times New Roman" w:hAnsi="Times New Roman" w:cs="Times New Roman"/>
          <w:color w:val="000000"/>
          <w:sz w:val="24"/>
          <w:szCs w:val="24"/>
        </w:rPr>
        <w:t xml:space="preserve"> до 2030 года, утвержденной </w:t>
      </w:r>
      <w:r>
        <w:rPr>
          <w:rFonts w:ascii="Times New Roman" w:hAnsi="Times New Roman" w:cs="Times New Roman"/>
          <w:color w:val="000000"/>
          <w:sz w:val="24"/>
          <w:szCs w:val="24"/>
        </w:rPr>
        <w:t>Законом</w:t>
      </w:r>
      <w:r w:rsidRPr="00177CD3">
        <w:rPr>
          <w:rFonts w:ascii="Times New Roman" w:hAnsi="Times New Roman" w:cs="Times New Roman"/>
          <w:color w:val="000000"/>
          <w:sz w:val="24"/>
          <w:szCs w:val="24"/>
        </w:rPr>
        <w:t xml:space="preserve"> </w:t>
      </w:r>
      <w:r>
        <w:rPr>
          <w:rFonts w:ascii="Times New Roman" w:hAnsi="Times New Roman" w:cs="Times New Roman"/>
          <w:color w:val="000000"/>
          <w:sz w:val="24"/>
          <w:szCs w:val="24"/>
        </w:rPr>
        <w:t>Республики Хакасия</w:t>
      </w:r>
      <w:r w:rsidRPr="00177CD3">
        <w:rPr>
          <w:rFonts w:ascii="Times New Roman" w:hAnsi="Times New Roman" w:cs="Times New Roman"/>
          <w:color w:val="000000"/>
          <w:sz w:val="24"/>
          <w:szCs w:val="24"/>
        </w:rPr>
        <w:t xml:space="preserve"> от 12.</w:t>
      </w:r>
      <w:r>
        <w:rPr>
          <w:rFonts w:ascii="Times New Roman" w:hAnsi="Times New Roman" w:cs="Times New Roman"/>
          <w:color w:val="000000"/>
          <w:sz w:val="24"/>
          <w:szCs w:val="24"/>
        </w:rPr>
        <w:t>02</w:t>
      </w:r>
      <w:r w:rsidRPr="00177CD3">
        <w:rPr>
          <w:rFonts w:ascii="Times New Roman" w:hAnsi="Times New Roman" w:cs="Times New Roman"/>
          <w:color w:val="000000"/>
          <w:sz w:val="24"/>
          <w:szCs w:val="24"/>
        </w:rPr>
        <w:t>.202</w:t>
      </w:r>
      <w:r>
        <w:rPr>
          <w:rFonts w:ascii="Times New Roman" w:hAnsi="Times New Roman" w:cs="Times New Roman"/>
          <w:color w:val="000000"/>
          <w:sz w:val="24"/>
          <w:szCs w:val="24"/>
        </w:rPr>
        <w:t>0</w:t>
      </w:r>
      <w:r w:rsidRPr="00177CD3">
        <w:rPr>
          <w:rFonts w:ascii="Times New Roman" w:hAnsi="Times New Roman" w:cs="Times New Roman"/>
          <w:color w:val="000000"/>
          <w:sz w:val="24"/>
          <w:szCs w:val="24"/>
        </w:rPr>
        <w:t xml:space="preserve"> № </w:t>
      </w:r>
      <w:r>
        <w:rPr>
          <w:rFonts w:ascii="Times New Roman" w:hAnsi="Times New Roman" w:cs="Times New Roman"/>
          <w:color w:val="000000"/>
          <w:sz w:val="24"/>
          <w:szCs w:val="24"/>
        </w:rPr>
        <w:t>01</w:t>
      </w:r>
      <w:r w:rsidRPr="00177CD3">
        <w:rPr>
          <w:rFonts w:ascii="Times New Roman" w:hAnsi="Times New Roman" w:cs="Times New Roman"/>
          <w:color w:val="000000"/>
          <w:sz w:val="24"/>
          <w:szCs w:val="24"/>
        </w:rPr>
        <w:t>-</w:t>
      </w:r>
      <w:proofErr w:type="spellStart"/>
      <w:r>
        <w:rPr>
          <w:rFonts w:ascii="Times New Roman" w:hAnsi="Times New Roman" w:cs="Times New Roman"/>
          <w:color w:val="000000"/>
          <w:sz w:val="24"/>
          <w:szCs w:val="24"/>
        </w:rPr>
        <w:t>ЗРХ</w:t>
      </w:r>
      <w:proofErr w:type="spellEnd"/>
      <w:r w:rsidRPr="00177CD3">
        <w:rPr>
          <w:rFonts w:ascii="Times New Roman" w:hAnsi="Times New Roman" w:cs="Times New Roman"/>
          <w:color w:val="000000"/>
          <w:sz w:val="24"/>
          <w:szCs w:val="24"/>
        </w:rPr>
        <w:t xml:space="preserve">. </w:t>
      </w:r>
    </w:p>
    <w:p w14:paraId="12B03510" w14:textId="11A9F857" w:rsidR="00205D5A" w:rsidRPr="00205D5A" w:rsidRDefault="00205D5A" w:rsidP="00205D5A">
      <w:pPr>
        <w:pStyle w:val="af2"/>
        <w:spacing w:before="0" w:after="0"/>
        <w:rPr>
          <w:sz w:val="24"/>
          <w:szCs w:val="24"/>
        </w:rPr>
      </w:pPr>
      <w:r w:rsidRPr="00205D5A">
        <w:rPr>
          <w:sz w:val="24"/>
          <w:szCs w:val="24"/>
        </w:rPr>
        <w:t>Демографическая ситуация за период 20</w:t>
      </w:r>
      <w:r>
        <w:rPr>
          <w:sz w:val="24"/>
          <w:szCs w:val="24"/>
        </w:rPr>
        <w:t>13</w:t>
      </w:r>
      <w:r w:rsidRPr="00205D5A">
        <w:rPr>
          <w:sz w:val="24"/>
          <w:szCs w:val="24"/>
        </w:rPr>
        <w:t xml:space="preserve"> г. по 20</w:t>
      </w:r>
      <w:r>
        <w:rPr>
          <w:sz w:val="24"/>
          <w:szCs w:val="24"/>
        </w:rPr>
        <w:t>23</w:t>
      </w:r>
      <w:r w:rsidRPr="00205D5A">
        <w:rPr>
          <w:sz w:val="24"/>
          <w:szCs w:val="24"/>
        </w:rPr>
        <w:t xml:space="preserve"> годы характеризовалась отрицательной динамикой, создаваемой за счет естественной убыли и миграционного оттока населения. Численность постоянного населения за указанный период сократилась на </w:t>
      </w:r>
      <w:r w:rsidR="00B538A8">
        <w:rPr>
          <w:sz w:val="24"/>
          <w:szCs w:val="24"/>
        </w:rPr>
        <w:t>217</w:t>
      </w:r>
      <w:r w:rsidRPr="00205D5A">
        <w:rPr>
          <w:sz w:val="24"/>
          <w:szCs w:val="24"/>
        </w:rPr>
        <w:t xml:space="preserve"> человек</w:t>
      </w:r>
      <w:r w:rsidR="00315219">
        <w:rPr>
          <w:sz w:val="24"/>
          <w:szCs w:val="24"/>
        </w:rPr>
        <w:t>а</w:t>
      </w:r>
      <w:r w:rsidRPr="00205D5A">
        <w:rPr>
          <w:sz w:val="24"/>
          <w:szCs w:val="24"/>
        </w:rPr>
        <w:t xml:space="preserve"> или </w:t>
      </w:r>
      <w:r w:rsidR="00B538A8">
        <w:rPr>
          <w:sz w:val="24"/>
          <w:szCs w:val="24"/>
        </w:rPr>
        <w:t>8,7</w:t>
      </w:r>
      <w:r w:rsidRPr="00205D5A">
        <w:rPr>
          <w:sz w:val="24"/>
          <w:szCs w:val="24"/>
        </w:rPr>
        <w:t xml:space="preserve">%. Динамика численности постоянного населения </w:t>
      </w:r>
      <w:proofErr w:type="spellStart"/>
      <w:r w:rsidR="00B538A8">
        <w:rPr>
          <w:sz w:val="24"/>
          <w:szCs w:val="24"/>
        </w:rPr>
        <w:t>Сапоговского</w:t>
      </w:r>
      <w:proofErr w:type="spellEnd"/>
      <w:r w:rsidR="00315219">
        <w:rPr>
          <w:sz w:val="24"/>
          <w:szCs w:val="24"/>
        </w:rPr>
        <w:t xml:space="preserve"> сельсовета </w:t>
      </w:r>
      <w:r w:rsidRPr="00205D5A">
        <w:rPr>
          <w:sz w:val="24"/>
          <w:szCs w:val="24"/>
        </w:rPr>
        <w:t xml:space="preserve">за период 2013-2023 годы (на 1 января) представлена на рисунке ниже (рисунок </w:t>
      </w:r>
      <w:r w:rsidR="00444C99">
        <w:rPr>
          <w:sz w:val="24"/>
          <w:szCs w:val="24"/>
        </w:rPr>
        <w:t>1</w:t>
      </w:r>
      <w:r w:rsidRPr="00205D5A">
        <w:rPr>
          <w:sz w:val="24"/>
          <w:szCs w:val="24"/>
        </w:rPr>
        <w:t xml:space="preserve">). </w:t>
      </w:r>
    </w:p>
    <w:p w14:paraId="23A6BDE0" w14:textId="77777777" w:rsidR="00315219" w:rsidRPr="001323DC" w:rsidRDefault="00315219" w:rsidP="00315219">
      <w:pPr>
        <w:pStyle w:val="af2"/>
        <w:spacing w:before="0" w:after="0"/>
      </w:pPr>
    </w:p>
    <w:p w14:paraId="4ECF0A53" w14:textId="77777777" w:rsidR="00315219" w:rsidRDefault="00315219" w:rsidP="00315219">
      <w:r>
        <w:rPr>
          <w:noProof/>
          <w:lang w:eastAsia="ru-RU"/>
        </w:rPr>
        <w:drawing>
          <wp:inline distT="0" distB="0" distL="0" distR="0" wp14:anchorId="77CBE4B8" wp14:editId="17A99715">
            <wp:extent cx="5998028" cy="2867660"/>
            <wp:effectExtent l="0" t="0" r="3175" b="889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F87EC63" w14:textId="3C7FB357" w:rsidR="000211B6" w:rsidRPr="000211B6" w:rsidRDefault="000211B6" w:rsidP="000211B6">
      <w:pPr>
        <w:pStyle w:val="af2"/>
        <w:ind w:firstLine="0"/>
        <w:jc w:val="center"/>
        <w:rPr>
          <w:iCs/>
          <w:sz w:val="24"/>
          <w:szCs w:val="24"/>
        </w:rPr>
      </w:pPr>
      <w:r w:rsidRPr="000211B6">
        <w:rPr>
          <w:iCs/>
          <w:sz w:val="24"/>
          <w:szCs w:val="24"/>
        </w:rPr>
        <w:t xml:space="preserve">Рисунок 1 – Динамика численности населения </w:t>
      </w:r>
      <w:proofErr w:type="spellStart"/>
      <w:r w:rsidR="007C7B29">
        <w:rPr>
          <w:iCs/>
          <w:sz w:val="24"/>
          <w:szCs w:val="24"/>
        </w:rPr>
        <w:t>Сапоговского</w:t>
      </w:r>
      <w:proofErr w:type="spellEnd"/>
      <w:r>
        <w:rPr>
          <w:iCs/>
          <w:sz w:val="24"/>
          <w:szCs w:val="24"/>
        </w:rPr>
        <w:t xml:space="preserve"> сельсовета</w:t>
      </w:r>
      <w:r w:rsidRPr="000211B6">
        <w:rPr>
          <w:iCs/>
          <w:sz w:val="24"/>
          <w:szCs w:val="24"/>
        </w:rPr>
        <w:t xml:space="preserve"> за период 2013-2023 годы (на 1 января), человек </w:t>
      </w:r>
    </w:p>
    <w:p w14:paraId="40BF5348" w14:textId="4BE5B9C9" w:rsidR="00205D5A" w:rsidRPr="000211B6" w:rsidRDefault="00205D5A" w:rsidP="00205D5A">
      <w:pPr>
        <w:autoSpaceDE w:val="0"/>
        <w:autoSpaceDN w:val="0"/>
        <w:adjustRightInd w:val="0"/>
        <w:spacing w:after="0" w:line="240" w:lineRule="auto"/>
        <w:ind w:firstLine="709"/>
        <w:jc w:val="both"/>
        <w:rPr>
          <w:rFonts w:ascii="Times New Roman" w:hAnsi="Times New Roman" w:cs="Times New Roman"/>
          <w:color w:val="000000"/>
          <w:sz w:val="24"/>
          <w:szCs w:val="24"/>
        </w:rPr>
      </w:pPr>
      <w:r w:rsidRPr="00177CD3">
        <w:rPr>
          <w:rFonts w:ascii="Times New Roman" w:hAnsi="Times New Roman" w:cs="Times New Roman"/>
          <w:color w:val="000000"/>
          <w:sz w:val="24"/>
          <w:szCs w:val="24"/>
        </w:rPr>
        <w:t xml:space="preserve">Согласно прогнозу численности населения, выполненному в Схеме территориального планирования </w:t>
      </w:r>
      <w:r>
        <w:rPr>
          <w:rFonts w:ascii="Times New Roman" w:hAnsi="Times New Roman" w:cs="Times New Roman"/>
          <w:color w:val="000000"/>
          <w:sz w:val="24"/>
          <w:szCs w:val="24"/>
        </w:rPr>
        <w:t>Республики Хакасия</w:t>
      </w:r>
      <w:r w:rsidRPr="00177CD3">
        <w:rPr>
          <w:rFonts w:ascii="Times New Roman" w:hAnsi="Times New Roman" w:cs="Times New Roman"/>
          <w:color w:val="000000"/>
          <w:sz w:val="24"/>
          <w:szCs w:val="24"/>
        </w:rPr>
        <w:t>, в период с 20</w:t>
      </w:r>
      <w:r>
        <w:rPr>
          <w:rFonts w:ascii="Times New Roman" w:hAnsi="Times New Roman" w:cs="Times New Roman"/>
          <w:color w:val="000000"/>
          <w:sz w:val="24"/>
          <w:szCs w:val="24"/>
        </w:rPr>
        <w:t>22</w:t>
      </w:r>
      <w:r w:rsidRPr="00177CD3">
        <w:rPr>
          <w:rFonts w:ascii="Times New Roman" w:hAnsi="Times New Roman" w:cs="Times New Roman"/>
          <w:color w:val="000000"/>
          <w:sz w:val="24"/>
          <w:szCs w:val="24"/>
        </w:rPr>
        <w:t xml:space="preserve"> по 204</w:t>
      </w:r>
      <w:r>
        <w:rPr>
          <w:rFonts w:ascii="Times New Roman" w:hAnsi="Times New Roman" w:cs="Times New Roman"/>
          <w:color w:val="000000"/>
          <w:sz w:val="24"/>
          <w:szCs w:val="24"/>
        </w:rPr>
        <w:t>3</w:t>
      </w:r>
      <w:r w:rsidRPr="00177CD3">
        <w:rPr>
          <w:rFonts w:ascii="Times New Roman" w:hAnsi="Times New Roman" w:cs="Times New Roman"/>
          <w:color w:val="000000"/>
          <w:sz w:val="24"/>
          <w:szCs w:val="24"/>
        </w:rPr>
        <w:t xml:space="preserve"> годы в </w:t>
      </w:r>
      <w:r>
        <w:rPr>
          <w:rFonts w:ascii="Times New Roman" w:hAnsi="Times New Roman" w:cs="Times New Roman"/>
          <w:color w:val="000000"/>
          <w:sz w:val="24"/>
          <w:szCs w:val="24"/>
        </w:rPr>
        <w:t xml:space="preserve">Усть-Абаканском </w:t>
      </w:r>
      <w:r w:rsidRPr="00177CD3">
        <w:rPr>
          <w:rFonts w:ascii="Times New Roman" w:hAnsi="Times New Roman" w:cs="Times New Roman"/>
          <w:color w:val="000000"/>
          <w:sz w:val="24"/>
          <w:szCs w:val="24"/>
        </w:rPr>
        <w:t xml:space="preserve">районе произойдет сокращение численности населения с </w:t>
      </w:r>
      <w:r>
        <w:rPr>
          <w:rFonts w:ascii="Times New Roman" w:hAnsi="Times New Roman" w:cs="Times New Roman"/>
          <w:color w:val="000000"/>
          <w:sz w:val="24"/>
          <w:szCs w:val="24"/>
        </w:rPr>
        <w:t>40</w:t>
      </w:r>
      <w:r w:rsidRPr="00177CD3">
        <w:rPr>
          <w:rFonts w:ascii="Times New Roman" w:hAnsi="Times New Roman" w:cs="Times New Roman"/>
          <w:color w:val="000000"/>
          <w:sz w:val="24"/>
          <w:szCs w:val="24"/>
        </w:rPr>
        <w:t xml:space="preserve">,9 тыс. человек до </w:t>
      </w:r>
      <w:r>
        <w:rPr>
          <w:rFonts w:ascii="Times New Roman" w:hAnsi="Times New Roman" w:cs="Times New Roman"/>
          <w:color w:val="000000"/>
          <w:sz w:val="24"/>
          <w:szCs w:val="24"/>
        </w:rPr>
        <w:t>39,7</w:t>
      </w:r>
      <w:r w:rsidRPr="00177CD3">
        <w:rPr>
          <w:rFonts w:ascii="Times New Roman" w:hAnsi="Times New Roman" w:cs="Times New Roman"/>
          <w:color w:val="000000"/>
          <w:sz w:val="24"/>
          <w:szCs w:val="24"/>
        </w:rPr>
        <w:t xml:space="preserve"> тыс. человек. Данный факт связан с высокой долей населения старше </w:t>
      </w:r>
      <w:r w:rsidRPr="000211B6">
        <w:rPr>
          <w:rFonts w:ascii="Times New Roman" w:hAnsi="Times New Roman" w:cs="Times New Roman"/>
          <w:color w:val="000000"/>
          <w:sz w:val="24"/>
          <w:szCs w:val="24"/>
        </w:rPr>
        <w:t xml:space="preserve">трудоспособного возраста и миграционным оттоком населения. </w:t>
      </w:r>
    </w:p>
    <w:p w14:paraId="42E0B6C1" w14:textId="77777777" w:rsidR="003B2048" w:rsidRPr="003B2048" w:rsidRDefault="003B2048" w:rsidP="003B2048">
      <w:pPr>
        <w:spacing w:after="0" w:line="240" w:lineRule="auto"/>
        <w:ind w:firstLine="709"/>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При анализе динамики численности населения с 01.01.2010 по 01.01.2019 годы можно выделить несколько этапов изменения данного показателя:</w:t>
      </w:r>
    </w:p>
    <w:p w14:paraId="60E7281C" w14:textId="3621FDB9" w:rsidR="003B2048" w:rsidRPr="003B2048" w:rsidRDefault="003B2048" w:rsidP="003B2048">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1</w:t>
      </w:r>
      <w:r w:rsidRPr="003B2048">
        <w:rPr>
          <w:rFonts w:ascii="Times New Roman" w:eastAsia="Times New Roman" w:hAnsi="Times New Roman"/>
          <w:b/>
          <w:sz w:val="24"/>
          <w:szCs w:val="24"/>
          <w:lang w:eastAsia="ru-RU"/>
        </w:rPr>
        <w:t xml:space="preserve"> этап</w:t>
      </w:r>
      <w:r w:rsidRPr="003B2048">
        <w:rPr>
          <w:rFonts w:ascii="Times New Roman" w:eastAsia="Times New Roman" w:hAnsi="Times New Roman"/>
          <w:sz w:val="24"/>
          <w:szCs w:val="24"/>
          <w:lang w:eastAsia="ru-RU"/>
        </w:rPr>
        <w:t xml:space="preserve"> – период 01.01.2013 г. по 01.01.201</w:t>
      </w:r>
      <w:r>
        <w:rPr>
          <w:rFonts w:ascii="Times New Roman" w:eastAsia="Times New Roman" w:hAnsi="Times New Roman"/>
          <w:sz w:val="24"/>
          <w:szCs w:val="24"/>
          <w:lang w:eastAsia="ru-RU"/>
        </w:rPr>
        <w:t>7</w:t>
      </w:r>
      <w:r w:rsidRPr="003B2048">
        <w:rPr>
          <w:rFonts w:ascii="Times New Roman" w:eastAsia="Times New Roman" w:hAnsi="Times New Roman"/>
          <w:sz w:val="24"/>
          <w:szCs w:val="24"/>
          <w:lang w:eastAsia="ru-RU"/>
        </w:rPr>
        <w:t xml:space="preserve"> г. отличается ростом численности населения, </w:t>
      </w:r>
      <w:r>
        <w:rPr>
          <w:rFonts w:ascii="Times New Roman" w:eastAsia="Times New Roman" w:hAnsi="Times New Roman"/>
          <w:sz w:val="24"/>
          <w:szCs w:val="24"/>
          <w:lang w:eastAsia="ru-RU"/>
        </w:rPr>
        <w:t>на 73</w:t>
      </w:r>
      <w:r w:rsidRPr="003B2048">
        <w:rPr>
          <w:rFonts w:ascii="Times New Roman" w:eastAsia="Times New Roman" w:hAnsi="Times New Roman"/>
          <w:sz w:val="24"/>
          <w:szCs w:val="24"/>
          <w:lang w:eastAsia="ru-RU"/>
        </w:rPr>
        <w:t xml:space="preserve"> человек</w:t>
      </w:r>
      <w:r>
        <w:rPr>
          <w:rFonts w:ascii="Times New Roman" w:eastAsia="Times New Roman" w:hAnsi="Times New Roman"/>
          <w:sz w:val="24"/>
          <w:szCs w:val="24"/>
          <w:lang w:eastAsia="ru-RU"/>
        </w:rPr>
        <w:t>а</w:t>
      </w:r>
      <w:r w:rsidRPr="003B2048">
        <w:rPr>
          <w:rFonts w:ascii="Times New Roman" w:eastAsia="Times New Roman" w:hAnsi="Times New Roman"/>
          <w:sz w:val="24"/>
          <w:szCs w:val="24"/>
          <w:lang w:eastAsia="ru-RU"/>
        </w:rPr>
        <w:t>.</w:t>
      </w:r>
    </w:p>
    <w:p w14:paraId="1EFAAEEA" w14:textId="554D3430" w:rsidR="003B2048" w:rsidRPr="003B2048" w:rsidRDefault="003B2048" w:rsidP="003B2048">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2</w:t>
      </w:r>
      <w:r w:rsidRPr="003B2048">
        <w:rPr>
          <w:rFonts w:ascii="Times New Roman" w:eastAsia="Times New Roman" w:hAnsi="Times New Roman"/>
          <w:b/>
          <w:sz w:val="24"/>
          <w:szCs w:val="24"/>
          <w:lang w:eastAsia="ru-RU"/>
        </w:rPr>
        <w:t xml:space="preserve"> этап</w:t>
      </w:r>
      <w:r w:rsidRPr="003B2048">
        <w:rPr>
          <w:rFonts w:ascii="Times New Roman" w:eastAsia="Times New Roman" w:hAnsi="Times New Roman"/>
          <w:sz w:val="24"/>
          <w:szCs w:val="24"/>
          <w:lang w:eastAsia="ru-RU"/>
        </w:rPr>
        <w:t xml:space="preserve"> – 01.01.201</w:t>
      </w:r>
      <w:r>
        <w:rPr>
          <w:rFonts w:ascii="Times New Roman" w:eastAsia="Times New Roman" w:hAnsi="Times New Roman"/>
          <w:sz w:val="24"/>
          <w:szCs w:val="24"/>
          <w:lang w:eastAsia="ru-RU"/>
        </w:rPr>
        <w:t>8</w:t>
      </w:r>
      <w:r w:rsidRPr="003B2048">
        <w:rPr>
          <w:rFonts w:ascii="Times New Roman" w:eastAsia="Times New Roman" w:hAnsi="Times New Roman"/>
          <w:sz w:val="24"/>
          <w:szCs w:val="24"/>
          <w:lang w:eastAsia="ru-RU"/>
        </w:rPr>
        <w:t xml:space="preserve"> г. </w:t>
      </w:r>
      <w:r>
        <w:rPr>
          <w:rFonts w:ascii="Times New Roman" w:eastAsia="Times New Roman" w:hAnsi="Times New Roman"/>
          <w:sz w:val="24"/>
          <w:szCs w:val="24"/>
          <w:lang w:eastAsia="ru-RU"/>
        </w:rPr>
        <w:t xml:space="preserve">по 01.01.2024 г. </w:t>
      </w:r>
      <w:r w:rsidRPr="003B2048">
        <w:rPr>
          <w:rFonts w:ascii="Times New Roman" w:eastAsia="Times New Roman" w:hAnsi="Times New Roman"/>
          <w:sz w:val="24"/>
          <w:szCs w:val="24"/>
          <w:lang w:eastAsia="ru-RU"/>
        </w:rPr>
        <w:t xml:space="preserve">характеризуется </w:t>
      </w:r>
      <w:r>
        <w:rPr>
          <w:rFonts w:ascii="Times New Roman" w:eastAsia="Times New Roman" w:hAnsi="Times New Roman"/>
          <w:sz w:val="24"/>
          <w:szCs w:val="24"/>
          <w:lang w:eastAsia="ru-RU"/>
        </w:rPr>
        <w:t>постепенным</w:t>
      </w:r>
      <w:r w:rsidRPr="003B2048">
        <w:rPr>
          <w:rFonts w:ascii="Times New Roman" w:eastAsia="Times New Roman" w:hAnsi="Times New Roman"/>
          <w:sz w:val="24"/>
          <w:szCs w:val="24"/>
          <w:lang w:eastAsia="ru-RU"/>
        </w:rPr>
        <w:t xml:space="preserve"> снижением численности населения на 166 человек.</w:t>
      </w:r>
    </w:p>
    <w:p w14:paraId="7731F073" w14:textId="77777777" w:rsidR="003B2048" w:rsidRPr="003B2048" w:rsidRDefault="003B2048" w:rsidP="003B2048">
      <w:pPr>
        <w:spacing w:after="0" w:line="240" w:lineRule="auto"/>
        <w:ind w:firstLine="709"/>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 xml:space="preserve">Расчет перспективной численности населения </w:t>
      </w:r>
      <w:proofErr w:type="spellStart"/>
      <w:r w:rsidRPr="003B2048">
        <w:rPr>
          <w:rFonts w:ascii="Times New Roman" w:eastAsia="Times New Roman" w:hAnsi="Times New Roman"/>
          <w:sz w:val="24"/>
          <w:szCs w:val="24"/>
          <w:lang w:eastAsia="ru-RU"/>
        </w:rPr>
        <w:t>Сапоговского</w:t>
      </w:r>
      <w:proofErr w:type="spellEnd"/>
      <w:r w:rsidRPr="003B2048">
        <w:rPr>
          <w:rFonts w:ascii="Times New Roman" w:eastAsia="Times New Roman" w:hAnsi="Times New Roman"/>
          <w:sz w:val="24"/>
          <w:szCs w:val="24"/>
          <w:lang w:eastAsia="ru-RU"/>
        </w:rPr>
        <w:t xml:space="preserve"> сельсовета по очередям проектирования выполнен на основе статистического метода. В данном случае принимается во внимание темпы роста населения, обуславливаемые значительным притоком населения трудоспособного возраста в поселение из других поселений района области, а также сохранением и увеличением рождаемости.</w:t>
      </w:r>
    </w:p>
    <w:p w14:paraId="154BDD13" w14:textId="087F47AF" w:rsidR="000211B6" w:rsidRPr="000211B6" w:rsidRDefault="000211B6" w:rsidP="000211B6">
      <w:pPr>
        <w:spacing w:after="0" w:line="240" w:lineRule="auto"/>
        <w:ind w:firstLine="708"/>
        <w:jc w:val="both"/>
        <w:rPr>
          <w:rFonts w:ascii="Times New Roman" w:eastAsia="Times New Roman" w:hAnsi="Times New Roman"/>
          <w:sz w:val="24"/>
          <w:szCs w:val="24"/>
          <w:lang w:eastAsia="ru-RU"/>
        </w:rPr>
      </w:pPr>
      <w:r w:rsidRPr="000211B6">
        <w:rPr>
          <w:rFonts w:ascii="Times New Roman" w:eastAsia="Times New Roman" w:hAnsi="Times New Roman"/>
          <w:sz w:val="24"/>
          <w:szCs w:val="24"/>
          <w:lang w:eastAsia="ru-RU"/>
        </w:rPr>
        <w:t xml:space="preserve">Расчетные данные, полученные в результате прогнозирования численности населения </w:t>
      </w:r>
      <w:proofErr w:type="spellStart"/>
      <w:r w:rsidR="003B2048">
        <w:rPr>
          <w:rFonts w:ascii="Times New Roman" w:eastAsia="Times New Roman" w:hAnsi="Times New Roman"/>
          <w:sz w:val="24"/>
          <w:szCs w:val="24"/>
          <w:lang w:eastAsia="ru-RU"/>
        </w:rPr>
        <w:t>Сапоговского</w:t>
      </w:r>
      <w:proofErr w:type="spellEnd"/>
      <w:r w:rsidRPr="000211B6">
        <w:rPr>
          <w:rFonts w:ascii="Times New Roman" w:eastAsia="Times New Roman" w:hAnsi="Times New Roman"/>
          <w:sz w:val="24"/>
          <w:szCs w:val="24"/>
          <w:lang w:eastAsia="ru-RU"/>
        </w:rPr>
        <w:t xml:space="preserve"> сельсовета на перспективу до 20</w:t>
      </w:r>
      <w:r>
        <w:rPr>
          <w:rFonts w:ascii="Times New Roman" w:eastAsia="Times New Roman" w:hAnsi="Times New Roman"/>
          <w:sz w:val="24"/>
          <w:szCs w:val="24"/>
          <w:lang w:eastAsia="ru-RU"/>
        </w:rPr>
        <w:t>44</w:t>
      </w:r>
      <w:r w:rsidRPr="000211B6">
        <w:rPr>
          <w:rFonts w:ascii="Times New Roman" w:eastAsia="Times New Roman" w:hAnsi="Times New Roman"/>
          <w:sz w:val="24"/>
          <w:szCs w:val="24"/>
          <w:lang w:eastAsia="ru-RU"/>
        </w:rPr>
        <w:t xml:space="preserve"> г., приведены в таблице 2.</w:t>
      </w:r>
      <w:r w:rsidR="00444C99">
        <w:rPr>
          <w:rFonts w:ascii="Times New Roman" w:eastAsia="Times New Roman" w:hAnsi="Times New Roman"/>
          <w:sz w:val="24"/>
          <w:szCs w:val="24"/>
          <w:lang w:eastAsia="ru-RU"/>
        </w:rPr>
        <w:t>5</w:t>
      </w:r>
      <w:r w:rsidRPr="000211B6">
        <w:rPr>
          <w:rFonts w:ascii="Times New Roman" w:eastAsia="Times New Roman" w:hAnsi="Times New Roman"/>
          <w:sz w:val="24"/>
          <w:szCs w:val="24"/>
          <w:lang w:eastAsia="ru-RU"/>
        </w:rPr>
        <w:t>.</w:t>
      </w:r>
      <w:r w:rsidR="00444C99">
        <w:rPr>
          <w:rFonts w:ascii="Times New Roman" w:eastAsia="Times New Roman" w:hAnsi="Times New Roman"/>
          <w:sz w:val="24"/>
          <w:szCs w:val="24"/>
          <w:lang w:eastAsia="ru-RU"/>
        </w:rPr>
        <w:t>1</w:t>
      </w:r>
      <w:r w:rsidRPr="000211B6">
        <w:rPr>
          <w:rFonts w:ascii="Times New Roman" w:eastAsia="Times New Roman" w:hAnsi="Times New Roman"/>
          <w:sz w:val="24"/>
          <w:szCs w:val="24"/>
          <w:lang w:eastAsia="ru-RU"/>
        </w:rPr>
        <w:t>.</w:t>
      </w:r>
    </w:p>
    <w:p w14:paraId="1A6CCC50" w14:textId="101CA5E0" w:rsidR="000211B6" w:rsidRPr="000211B6" w:rsidRDefault="000211B6" w:rsidP="000211B6">
      <w:pPr>
        <w:spacing w:after="0" w:line="240" w:lineRule="auto"/>
        <w:ind w:left="1701" w:hanging="1696"/>
        <w:rPr>
          <w:rFonts w:ascii="Times New Roman" w:eastAsia="Times New Roman" w:hAnsi="Times New Roman"/>
          <w:sz w:val="24"/>
          <w:szCs w:val="24"/>
          <w:lang w:eastAsia="ru-RU"/>
        </w:rPr>
      </w:pPr>
      <w:r w:rsidRPr="000211B6">
        <w:rPr>
          <w:rFonts w:ascii="Times New Roman" w:eastAsia="Times New Roman" w:hAnsi="Times New Roman"/>
          <w:sz w:val="24"/>
          <w:szCs w:val="24"/>
          <w:lang w:eastAsia="ru-RU"/>
        </w:rPr>
        <w:t>Таблица 2.</w:t>
      </w:r>
      <w:r w:rsidR="00444C99">
        <w:rPr>
          <w:rFonts w:ascii="Times New Roman" w:eastAsia="Times New Roman" w:hAnsi="Times New Roman"/>
          <w:sz w:val="24"/>
          <w:szCs w:val="24"/>
          <w:lang w:eastAsia="ru-RU"/>
        </w:rPr>
        <w:t>5</w:t>
      </w:r>
      <w:r w:rsidRPr="000211B6">
        <w:rPr>
          <w:rFonts w:ascii="Times New Roman" w:eastAsia="Times New Roman" w:hAnsi="Times New Roman"/>
          <w:sz w:val="24"/>
          <w:szCs w:val="24"/>
          <w:lang w:eastAsia="ru-RU"/>
        </w:rPr>
        <w:t>.</w:t>
      </w:r>
      <w:r w:rsidR="00444C99">
        <w:rPr>
          <w:rFonts w:ascii="Times New Roman" w:eastAsia="Times New Roman" w:hAnsi="Times New Roman"/>
          <w:sz w:val="24"/>
          <w:szCs w:val="24"/>
          <w:lang w:eastAsia="ru-RU"/>
        </w:rPr>
        <w:t>1</w:t>
      </w:r>
      <w:r w:rsidRPr="000211B6">
        <w:rPr>
          <w:rFonts w:ascii="Times New Roman" w:eastAsia="Times New Roman" w:hAnsi="Times New Roman"/>
          <w:sz w:val="24"/>
          <w:szCs w:val="24"/>
          <w:lang w:eastAsia="ru-RU"/>
        </w:rPr>
        <w:t xml:space="preserve"> – </w:t>
      </w:r>
      <w:r w:rsidRPr="000211B6">
        <w:rPr>
          <w:rFonts w:ascii="Times New Roman" w:eastAsia="Times New Roman" w:hAnsi="Times New Roman"/>
          <w:iCs/>
          <w:sz w:val="24"/>
          <w:szCs w:val="24"/>
          <w:lang w:eastAsia="ru-RU"/>
        </w:rPr>
        <w:t xml:space="preserve">Расчетная численность населения в </w:t>
      </w:r>
      <w:proofErr w:type="spellStart"/>
      <w:r w:rsidR="003B2048">
        <w:rPr>
          <w:rFonts w:ascii="Times New Roman" w:eastAsia="Times New Roman" w:hAnsi="Times New Roman"/>
          <w:iCs/>
          <w:sz w:val="24"/>
          <w:szCs w:val="24"/>
          <w:lang w:eastAsia="ru-RU"/>
        </w:rPr>
        <w:t>Сапоговском</w:t>
      </w:r>
      <w:proofErr w:type="spellEnd"/>
      <w:r w:rsidRPr="000211B6">
        <w:rPr>
          <w:rFonts w:ascii="Times New Roman" w:eastAsia="Times New Roman" w:hAnsi="Times New Roman"/>
          <w:iCs/>
          <w:sz w:val="24"/>
          <w:szCs w:val="24"/>
          <w:lang w:eastAsia="ru-RU"/>
        </w:rPr>
        <w:t xml:space="preserve"> сельсовете</w:t>
      </w:r>
    </w:p>
    <w:p w14:paraId="5AE6EB8F" w14:textId="77777777" w:rsidR="000211B6" w:rsidRPr="003C629A" w:rsidRDefault="000211B6" w:rsidP="000211B6">
      <w:pPr>
        <w:spacing w:after="0" w:line="240" w:lineRule="auto"/>
        <w:ind w:left="1920" w:hanging="1800"/>
        <w:rPr>
          <w:rFonts w:ascii="Times New Roman" w:eastAsia="Times New Roman" w:hAnsi="Times New Roman"/>
          <w:sz w:val="10"/>
          <w:szCs w:val="1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2717"/>
        <w:gridCol w:w="2553"/>
        <w:gridCol w:w="1662"/>
        <w:gridCol w:w="2051"/>
      </w:tblGrid>
      <w:tr w:rsidR="000211B6" w:rsidRPr="000211B6" w14:paraId="59CDE1AB" w14:textId="77777777" w:rsidTr="000211B6">
        <w:tc>
          <w:tcPr>
            <w:tcW w:w="335" w:type="pct"/>
            <w:vMerge w:val="restart"/>
            <w:vAlign w:val="center"/>
            <w:hideMark/>
          </w:tcPr>
          <w:p w14:paraId="67E7A643" w14:textId="77777777"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 п/п</w:t>
            </w:r>
          </w:p>
        </w:tc>
        <w:tc>
          <w:tcPr>
            <w:tcW w:w="1411" w:type="pct"/>
            <w:vMerge w:val="restart"/>
            <w:vAlign w:val="center"/>
            <w:hideMark/>
          </w:tcPr>
          <w:p w14:paraId="3CE245F6" w14:textId="77777777"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Наименование населенного пункта</w:t>
            </w:r>
          </w:p>
        </w:tc>
        <w:tc>
          <w:tcPr>
            <w:tcW w:w="1326" w:type="pct"/>
            <w:vMerge w:val="restart"/>
            <w:vAlign w:val="center"/>
            <w:hideMark/>
          </w:tcPr>
          <w:p w14:paraId="4FA2BE3D" w14:textId="3A52EDD8"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Численность населения на 01.01.2024 г., человек</w:t>
            </w:r>
          </w:p>
        </w:tc>
        <w:tc>
          <w:tcPr>
            <w:tcW w:w="1928" w:type="pct"/>
            <w:gridSpan w:val="2"/>
            <w:vAlign w:val="center"/>
            <w:hideMark/>
          </w:tcPr>
          <w:p w14:paraId="31691C21" w14:textId="77777777"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Перспективная численность населения, человек</w:t>
            </w:r>
          </w:p>
        </w:tc>
      </w:tr>
      <w:tr w:rsidR="000211B6" w:rsidRPr="000211B6" w14:paraId="38C48E4F" w14:textId="77777777" w:rsidTr="000211B6">
        <w:tc>
          <w:tcPr>
            <w:tcW w:w="335" w:type="pct"/>
            <w:vMerge/>
            <w:vAlign w:val="center"/>
            <w:hideMark/>
          </w:tcPr>
          <w:p w14:paraId="4A5730E4" w14:textId="77777777" w:rsidR="000211B6" w:rsidRPr="000211B6" w:rsidRDefault="000211B6" w:rsidP="00DA1D47">
            <w:pPr>
              <w:spacing w:after="0" w:line="240" w:lineRule="auto"/>
              <w:rPr>
                <w:rFonts w:ascii="Times New Roman" w:eastAsia="Times New Roman" w:hAnsi="Times New Roman"/>
                <w:lang w:eastAsia="ru-RU"/>
              </w:rPr>
            </w:pPr>
          </w:p>
        </w:tc>
        <w:tc>
          <w:tcPr>
            <w:tcW w:w="1411" w:type="pct"/>
            <w:vMerge/>
            <w:vAlign w:val="center"/>
            <w:hideMark/>
          </w:tcPr>
          <w:p w14:paraId="0DFB7785" w14:textId="77777777" w:rsidR="000211B6" w:rsidRPr="000211B6" w:rsidRDefault="000211B6" w:rsidP="00DA1D47">
            <w:pPr>
              <w:spacing w:after="0" w:line="240" w:lineRule="auto"/>
              <w:rPr>
                <w:rFonts w:ascii="Times New Roman" w:eastAsia="Times New Roman" w:hAnsi="Times New Roman"/>
                <w:lang w:eastAsia="ru-RU"/>
              </w:rPr>
            </w:pPr>
          </w:p>
        </w:tc>
        <w:tc>
          <w:tcPr>
            <w:tcW w:w="1326" w:type="pct"/>
            <w:vMerge/>
            <w:vAlign w:val="center"/>
            <w:hideMark/>
          </w:tcPr>
          <w:p w14:paraId="0324D0E2" w14:textId="77777777" w:rsidR="000211B6" w:rsidRPr="000211B6" w:rsidRDefault="000211B6" w:rsidP="00DA1D47">
            <w:pPr>
              <w:spacing w:after="0" w:line="240" w:lineRule="auto"/>
              <w:rPr>
                <w:rFonts w:ascii="Times New Roman" w:eastAsia="Times New Roman" w:hAnsi="Times New Roman"/>
                <w:lang w:eastAsia="ru-RU"/>
              </w:rPr>
            </w:pPr>
          </w:p>
        </w:tc>
        <w:tc>
          <w:tcPr>
            <w:tcW w:w="863" w:type="pct"/>
            <w:vAlign w:val="center"/>
            <w:hideMark/>
          </w:tcPr>
          <w:p w14:paraId="366E1DFB" w14:textId="77777777"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 xml:space="preserve">на </w:t>
            </w:r>
            <w:proofErr w:type="spellStart"/>
            <w:r w:rsidRPr="000211B6">
              <w:rPr>
                <w:rFonts w:ascii="Times New Roman" w:eastAsia="Times New Roman" w:hAnsi="Times New Roman"/>
                <w:lang w:eastAsia="ru-RU"/>
              </w:rPr>
              <w:t>1-ую</w:t>
            </w:r>
            <w:proofErr w:type="spellEnd"/>
            <w:r w:rsidRPr="000211B6">
              <w:rPr>
                <w:rFonts w:ascii="Times New Roman" w:eastAsia="Times New Roman" w:hAnsi="Times New Roman"/>
                <w:lang w:eastAsia="ru-RU"/>
              </w:rPr>
              <w:t xml:space="preserve"> очередь</w:t>
            </w:r>
          </w:p>
          <w:p w14:paraId="398102A6" w14:textId="1B21229E"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(2034 г.)</w:t>
            </w:r>
          </w:p>
        </w:tc>
        <w:tc>
          <w:tcPr>
            <w:tcW w:w="1065" w:type="pct"/>
            <w:vAlign w:val="center"/>
            <w:hideMark/>
          </w:tcPr>
          <w:p w14:paraId="254F6A54" w14:textId="77777777"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на расчетный срок</w:t>
            </w:r>
          </w:p>
          <w:p w14:paraId="72AEF20D" w14:textId="781DCE3A"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(2044 г.)</w:t>
            </w:r>
          </w:p>
        </w:tc>
      </w:tr>
      <w:tr w:rsidR="000211B6" w:rsidRPr="000211B6" w14:paraId="39223F2F" w14:textId="77777777" w:rsidTr="000211B6">
        <w:tc>
          <w:tcPr>
            <w:tcW w:w="335" w:type="pct"/>
            <w:vAlign w:val="center"/>
            <w:hideMark/>
          </w:tcPr>
          <w:p w14:paraId="67943E4B" w14:textId="77777777"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lastRenderedPageBreak/>
              <w:t>1</w:t>
            </w:r>
          </w:p>
        </w:tc>
        <w:tc>
          <w:tcPr>
            <w:tcW w:w="1411" w:type="pct"/>
            <w:vAlign w:val="center"/>
            <w:hideMark/>
          </w:tcPr>
          <w:p w14:paraId="3D26BC08" w14:textId="77777777"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2</w:t>
            </w:r>
          </w:p>
        </w:tc>
        <w:tc>
          <w:tcPr>
            <w:tcW w:w="1326" w:type="pct"/>
            <w:vAlign w:val="center"/>
            <w:hideMark/>
          </w:tcPr>
          <w:p w14:paraId="12085141" w14:textId="77777777"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3</w:t>
            </w:r>
          </w:p>
        </w:tc>
        <w:tc>
          <w:tcPr>
            <w:tcW w:w="863" w:type="pct"/>
            <w:vAlign w:val="center"/>
            <w:hideMark/>
          </w:tcPr>
          <w:p w14:paraId="6421F5FD" w14:textId="77777777"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4</w:t>
            </w:r>
          </w:p>
        </w:tc>
        <w:tc>
          <w:tcPr>
            <w:tcW w:w="1065" w:type="pct"/>
            <w:vAlign w:val="center"/>
            <w:hideMark/>
          </w:tcPr>
          <w:p w14:paraId="05E6E0C7" w14:textId="77777777" w:rsidR="000211B6" w:rsidRPr="000211B6" w:rsidRDefault="000211B6" w:rsidP="00DA1D47">
            <w:pPr>
              <w:spacing w:after="0" w:line="240" w:lineRule="auto"/>
              <w:jc w:val="center"/>
              <w:rPr>
                <w:rFonts w:ascii="Times New Roman" w:eastAsia="Times New Roman" w:hAnsi="Times New Roman"/>
                <w:lang w:eastAsia="ru-RU"/>
              </w:rPr>
            </w:pPr>
            <w:r w:rsidRPr="000211B6">
              <w:rPr>
                <w:rFonts w:ascii="Times New Roman" w:eastAsia="Times New Roman" w:hAnsi="Times New Roman"/>
                <w:lang w:eastAsia="ru-RU"/>
              </w:rPr>
              <w:t>5</w:t>
            </w:r>
          </w:p>
        </w:tc>
      </w:tr>
      <w:tr w:rsidR="000211B6" w:rsidRPr="000211B6" w14:paraId="2E41C66C" w14:textId="77777777" w:rsidTr="000211B6">
        <w:tc>
          <w:tcPr>
            <w:tcW w:w="335" w:type="pct"/>
            <w:vAlign w:val="center"/>
            <w:hideMark/>
          </w:tcPr>
          <w:p w14:paraId="71DED399" w14:textId="77777777" w:rsidR="000211B6" w:rsidRPr="006028BF" w:rsidRDefault="000211B6" w:rsidP="00DA1D47">
            <w:pPr>
              <w:spacing w:after="0" w:line="240" w:lineRule="auto"/>
              <w:jc w:val="center"/>
              <w:rPr>
                <w:rFonts w:ascii="Times New Roman" w:hAnsi="Times New Roman"/>
                <w:bCs/>
              </w:rPr>
            </w:pPr>
            <w:r w:rsidRPr="006028BF">
              <w:rPr>
                <w:rFonts w:ascii="Times New Roman" w:hAnsi="Times New Roman"/>
                <w:bCs/>
              </w:rPr>
              <w:t>1</w:t>
            </w:r>
          </w:p>
        </w:tc>
        <w:tc>
          <w:tcPr>
            <w:tcW w:w="1411" w:type="pct"/>
            <w:vAlign w:val="center"/>
            <w:hideMark/>
          </w:tcPr>
          <w:p w14:paraId="0C689982" w14:textId="3F5ED023" w:rsidR="000211B6" w:rsidRPr="006028BF" w:rsidRDefault="00B538A8" w:rsidP="00DA1D47">
            <w:pPr>
              <w:spacing w:after="0" w:line="240" w:lineRule="auto"/>
              <w:rPr>
                <w:rFonts w:ascii="Times New Roman" w:hAnsi="Times New Roman"/>
                <w:bCs/>
              </w:rPr>
            </w:pPr>
            <w:proofErr w:type="spellStart"/>
            <w:r>
              <w:rPr>
                <w:rFonts w:ascii="Times New Roman" w:hAnsi="Times New Roman"/>
                <w:bCs/>
              </w:rPr>
              <w:t>аал</w:t>
            </w:r>
            <w:proofErr w:type="spellEnd"/>
            <w:r>
              <w:rPr>
                <w:rFonts w:ascii="Times New Roman" w:hAnsi="Times New Roman"/>
                <w:bCs/>
              </w:rPr>
              <w:t xml:space="preserve"> Сапогов</w:t>
            </w:r>
          </w:p>
        </w:tc>
        <w:tc>
          <w:tcPr>
            <w:tcW w:w="1326" w:type="pct"/>
            <w:vAlign w:val="center"/>
          </w:tcPr>
          <w:p w14:paraId="23D5CCB2" w14:textId="684668A4" w:rsidR="000211B6" w:rsidRPr="005066B0" w:rsidRDefault="005066B0" w:rsidP="00DA1D47">
            <w:pPr>
              <w:spacing w:after="0" w:line="240" w:lineRule="auto"/>
              <w:jc w:val="center"/>
              <w:rPr>
                <w:rFonts w:ascii="Times New Roman" w:hAnsi="Times New Roman"/>
                <w:bCs/>
                <w:lang w:val="en-US"/>
              </w:rPr>
            </w:pPr>
            <w:r>
              <w:rPr>
                <w:rFonts w:ascii="Times New Roman" w:hAnsi="Times New Roman"/>
                <w:bCs/>
                <w:lang w:val="en-US"/>
              </w:rPr>
              <w:t>1481</w:t>
            </w:r>
          </w:p>
        </w:tc>
        <w:tc>
          <w:tcPr>
            <w:tcW w:w="863" w:type="pct"/>
            <w:vAlign w:val="center"/>
          </w:tcPr>
          <w:p w14:paraId="5C1A928B" w14:textId="2C5748EF" w:rsidR="000211B6" w:rsidRPr="006028BF" w:rsidRDefault="003B2048" w:rsidP="00DA1D47">
            <w:pPr>
              <w:spacing w:after="0" w:line="240" w:lineRule="auto"/>
              <w:jc w:val="center"/>
              <w:rPr>
                <w:rFonts w:ascii="Times New Roman" w:hAnsi="Times New Roman"/>
                <w:bCs/>
              </w:rPr>
            </w:pPr>
            <w:r>
              <w:rPr>
                <w:rFonts w:ascii="Times New Roman" w:hAnsi="Times New Roman"/>
                <w:bCs/>
              </w:rPr>
              <w:t>1790</w:t>
            </w:r>
          </w:p>
        </w:tc>
        <w:tc>
          <w:tcPr>
            <w:tcW w:w="1065" w:type="pct"/>
            <w:vAlign w:val="center"/>
          </w:tcPr>
          <w:p w14:paraId="0274BC16" w14:textId="4E18290F" w:rsidR="000211B6" w:rsidRPr="006028BF" w:rsidRDefault="003B2048" w:rsidP="00DA1D47">
            <w:pPr>
              <w:spacing w:after="0" w:line="240" w:lineRule="auto"/>
              <w:jc w:val="center"/>
              <w:rPr>
                <w:rFonts w:ascii="Times New Roman" w:hAnsi="Times New Roman"/>
                <w:bCs/>
              </w:rPr>
            </w:pPr>
            <w:r>
              <w:rPr>
                <w:rFonts w:ascii="Times New Roman" w:hAnsi="Times New Roman"/>
                <w:bCs/>
              </w:rPr>
              <w:t>2330</w:t>
            </w:r>
          </w:p>
        </w:tc>
      </w:tr>
      <w:tr w:rsidR="00B538A8" w:rsidRPr="000211B6" w14:paraId="67A4209A" w14:textId="77777777" w:rsidTr="000211B6">
        <w:tc>
          <w:tcPr>
            <w:tcW w:w="335" w:type="pct"/>
            <w:vAlign w:val="center"/>
          </w:tcPr>
          <w:p w14:paraId="2B4A6C85" w14:textId="1E83B101" w:rsidR="00B538A8" w:rsidRPr="006028BF" w:rsidRDefault="00B538A8" w:rsidP="00DA1D47">
            <w:pPr>
              <w:spacing w:after="0" w:line="240" w:lineRule="auto"/>
              <w:jc w:val="center"/>
              <w:rPr>
                <w:rFonts w:ascii="Times New Roman" w:hAnsi="Times New Roman"/>
                <w:bCs/>
              </w:rPr>
            </w:pPr>
            <w:r>
              <w:rPr>
                <w:rFonts w:ascii="Times New Roman" w:hAnsi="Times New Roman"/>
                <w:bCs/>
              </w:rPr>
              <w:t>2</w:t>
            </w:r>
          </w:p>
        </w:tc>
        <w:tc>
          <w:tcPr>
            <w:tcW w:w="1411" w:type="pct"/>
            <w:vAlign w:val="center"/>
          </w:tcPr>
          <w:p w14:paraId="61320295" w14:textId="6291F81D" w:rsidR="00B538A8" w:rsidRPr="006028BF" w:rsidRDefault="00B538A8" w:rsidP="00DA1D47">
            <w:pPr>
              <w:spacing w:after="0" w:line="240" w:lineRule="auto"/>
              <w:rPr>
                <w:rFonts w:ascii="Times New Roman" w:hAnsi="Times New Roman"/>
                <w:bCs/>
              </w:rPr>
            </w:pPr>
            <w:r>
              <w:rPr>
                <w:rFonts w:ascii="Times New Roman" w:hAnsi="Times New Roman"/>
                <w:bCs/>
              </w:rPr>
              <w:t xml:space="preserve">п. </w:t>
            </w:r>
            <w:proofErr w:type="spellStart"/>
            <w:r>
              <w:rPr>
                <w:rFonts w:ascii="Times New Roman" w:hAnsi="Times New Roman"/>
                <w:bCs/>
              </w:rPr>
              <w:t>Ташеба</w:t>
            </w:r>
            <w:proofErr w:type="spellEnd"/>
          </w:p>
        </w:tc>
        <w:tc>
          <w:tcPr>
            <w:tcW w:w="1326" w:type="pct"/>
            <w:vAlign w:val="center"/>
          </w:tcPr>
          <w:p w14:paraId="5699E6EB" w14:textId="2C0BFC84" w:rsidR="00B538A8" w:rsidRPr="005066B0" w:rsidRDefault="005066B0" w:rsidP="00DA1D47">
            <w:pPr>
              <w:spacing w:after="0" w:line="240" w:lineRule="auto"/>
              <w:jc w:val="center"/>
              <w:rPr>
                <w:rFonts w:ascii="Times New Roman" w:hAnsi="Times New Roman"/>
                <w:bCs/>
                <w:lang w:val="en-US"/>
              </w:rPr>
            </w:pPr>
            <w:r>
              <w:rPr>
                <w:rFonts w:ascii="Times New Roman" w:hAnsi="Times New Roman"/>
                <w:bCs/>
                <w:lang w:val="en-US"/>
              </w:rPr>
              <w:t>776</w:t>
            </w:r>
          </w:p>
        </w:tc>
        <w:tc>
          <w:tcPr>
            <w:tcW w:w="863" w:type="pct"/>
            <w:vAlign w:val="center"/>
          </w:tcPr>
          <w:p w14:paraId="693CA893" w14:textId="7893BB84" w:rsidR="00B538A8" w:rsidRDefault="003B2048" w:rsidP="00DA1D47">
            <w:pPr>
              <w:spacing w:after="0" w:line="240" w:lineRule="auto"/>
              <w:jc w:val="center"/>
              <w:rPr>
                <w:rFonts w:ascii="Times New Roman" w:hAnsi="Times New Roman"/>
                <w:bCs/>
              </w:rPr>
            </w:pPr>
            <w:r>
              <w:rPr>
                <w:rFonts w:ascii="Times New Roman" w:hAnsi="Times New Roman"/>
                <w:bCs/>
              </w:rPr>
              <w:t>1370</w:t>
            </w:r>
          </w:p>
        </w:tc>
        <w:tc>
          <w:tcPr>
            <w:tcW w:w="1065" w:type="pct"/>
            <w:vAlign w:val="center"/>
          </w:tcPr>
          <w:p w14:paraId="571BFC1F" w14:textId="4836065D" w:rsidR="00B538A8" w:rsidRDefault="003B2048" w:rsidP="00DA1D47">
            <w:pPr>
              <w:spacing w:after="0" w:line="240" w:lineRule="auto"/>
              <w:jc w:val="center"/>
              <w:rPr>
                <w:rFonts w:ascii="Times New Roman" w:hAnsi="Times New Roman"/>
                <w:bCs/>
              </w:rPr>
            </w:pPr>
            <w:r>
              <w:rPr>
                <w:rFonts w:ascii="Times New Roman" w:hAnsi="Times New Roman"/>
                <w:bCs/>
              </w:rPr>
              <w:t>1440</w:t>
            </w:r>
          </w:p>
        </w:tc>
      </w:tr>
      <w:tr w:rsidR="000211B6" w:rsidRPr="000211B6" w14:paraId="426049CF" w14:textId="77777777" w:rsidTr="000211B6">
        <w:tc>
          <w:tcPr>
            <w:tcW w:w="1746" w:type="pct"/>
            <w:gridSpan w:val="2"/>
            <w:vAlign w:val="center"/>
            <w:hideMark/>
          </w:tcPr>
          <w:p w14:paraId="2C65EFA8" w14:textId="77777777" w:rsidR="000211B6" w:rsidRPr="006028BF" w:rsidRDefault="000211B6" w:rsidP="00DA1D47">
            <w:pPr>
              <w:spacing w:after="0" w:line="240" w:lineRule="auto"/>
              <w:rPr>
                <w:rFonts w:ascii="Times New Roman" w:hAnsi="Times New Roman"/>
                <w:bCs/>
              </w:rPr>
            </w:pPr>
            <w:proofErr w:type="spellStart"/>
            <w:r w:rsidRPr="006028BF">
              <w:rPr>
                <w:rFonts w:ascii="Times New Roman" w:hAnsi="Times New Roman"/>
                <w:bCs/>
              </w:rPr>
              <w:t>Усть-Бюрский</w:t>
            </w:r>
            <w:proofErr w:type="spellEnd"/>
            <w:r w:rsidRPr="006028BF">
              <w:rPr>
                <w:rFonts w:ascii="Times New Roman" w:hAnsi="Times New Roman"/>
                <w:bCs/>
              </w:rPr>
              <w:t xml:space="preserve"> сельсовет</w:t>
            </w:r>
          </w:p>
        </w:tc>
        <w:tc>
          <w:tcPr>
            <w:tcW w:w="1326" w:type="pct"/>
            <w:vAlign w:val="center"/>
          </w:tcPr>
          <w:p w14:paraId="5DA7D260" w14:textId="568F87A7" w:rsidR="000211B6" w:rsidRPr="006028BF" w:rsidRDefault="00B538A8" w:rsidP="00DA1D47">
            <w:pPr>
              <w:spacing w:after="0" w:line="240" w:lineRule="auto"/>
              <w:jc w:val="center"/>
              <w:rPr>
                <w:rFonts w:ascii="Times New Roman" w:hAnsi="Times New Roman"/>
                <w:bCs/>
              </w:rPr>
            </w:pPr>
            <w:r>
              <w:rPr>
                <w:rFonts w:ascii="Times New Roman" w:hAnsi="Times New Roman"/>
                <w:bCs/>
              </w:rPr>
              <w:t>2257</w:t>
            </w:r>
          </w:p>
        </w:tc>
        <w:tc>
          <w:tcPr>
            <w:tcW w:w="863" w:type="pct"/>
            <w:vAlign w:val="center"/>
          </w:tcPr>
          <w:p w14:paraId="0A3E9E9F" w14:textId="3BF88061" w:rsidR="000211B6" w:rsidRPr="006028BF" w:rsidRDefault="003B2048" w:rsidP="00DA1D47">
            <w:pPr>
              <w:spacing w:after="0" w:line="240" w:lineRule="auto"/>
              <w:jc w:val="center"/>
              <w:rPr>
                <w:rFonts w:ascii="Times New Roman" w:hAnsi="Times New Roman"/>
                <w:bCs/>
              </w:rPr>
            </w:pPr>
            <w:r>
              <w:rPr>
                <w:rFonts w:ascii="Times New Roman" w:hAnsi="Times New Roman"/>
                <w:bCs/>
              </w:rPr>
              <w:t>3160</w:t>
            </w:r>
          </w:p>
        </w:tc>
        <w:tc>
          <w:tcPr>
            <w:tcW w:w="1065" w:type="pct"/>
            <w:vAlign w:val="center"/>
          </w:tcPr>
          <w:p w14:paraId="1F57E2E6" w14:textId="6D86C23A" w:rsidR="000211B6" w:rsidRPr="006028BF" w:rsidRDefault="003B2048" w:rsidP="00DA1D47">
            <w:pPr>
              <w:spacing w:after="0" w:line="240" w:lineRule="auto"/>
              <w:jc w:val="center"/>
              <w:rPr>
                <w:rFonts w:ascii="Times New Roman" w:hAnsi="Times New Roman"/>
                <w:bCs/>
              </w:rPr>
            </w:pPr>
            <w:r>
              <w:rPr>
                <w:rFonts w:ascii="Times New Roman" w:hAnsi="Times New Roman"/>
                <w:bCs/>
              </w:rPr>
              <w:t>3770</w:t>
            </w:r>
          </w:p>
        </w:tc>
      </w:tr>
    </w:tbl>
    <w:p w14:paraId="02FC6F95" w14:textId="77777777" w:rsidR="000211B6" w:rsidRPr="006028BF" w:rsidRDefault="000211B6" w:rsidP="006028BF">
      <w:pPr>
        <w:spacing w:after="0" w:line="240" w:lineRule="auto"/>
        <w:ind w:firstLine="708"/>
        <w:jc w:val="both"/>
        <w:rPr>
          <w:rFonts w:ascii="Times New Roman" w:eastAsia="Times New Roman" w:hAnsi="Times New Roman"/>
          <w:sz w:val="24"/>
          <w:szCs w:val="24"/>
          <w:lang w:eastAsia="ru-RU"/>
        </w:rPr>
      </w:pPr>
    </w:p>
    <w:p w14:paraId="29515164" w14:textId="63E08509" w:rsidR="000211B6" w:rsidRPr="006028BF" w:rsidRDefault="000211B6" w:rsidP="006028BF">
      <w:pPr>
        <w:spacing w:after="0" w:line="240" w:lineRule="auto"/>
        <w:ind w:firstLine="709"/>
        <w:contextualSpacing/>
        <w:jc w:val="both"/>
        <w:rPr>
          <w:rFonts w:ascii="Times New Roman" w:eastAsia="Times New Roman" w:hAnsi="Times New Roman"/>
          <w:sz w:val="24"/>
          <w:szCs w:val="24"/>
          <w:lang w:eastAsia="ru-RU"/>
        </w:rPr>
      </w:pPr>
      <w:r w:rsidRPr="006028BF">
        <w:rPr>
          <w:rFonts w:ascii="Times New Roman" w:eastAsia="Times New Roman" w:hAnsi="Times New Roman"/>
          <w:sz w:val="24"/>
          <w:szCs w:val="24"/>
          <w:lang w:eastAsia="ru-RU"/>
        </w:rPr>
        <w:t xml:space="preserve">Таким образом, прогнозная численность населения в </w:t>
      </w:r>
      <w:proofErr w:type="spellStart"/>
      <w:r w:rsidR="003B2048">
        <w:rPr>
          <w:rFonts w:ascii="Times New Roman" w:eastAsia="Times New Roman" w:hAnsi="Times New Roman"/>
          <w:sz w:val="24"/>
          <w:szCs w:val="24"/>
          <w:lang w:eastAsia="ru-RU"/>
        </w:rPr>
        <w:t>Сапоговском</w:t>
      </w:r>
      <w:proofErr w:type="spellEnd"/>
      <w:r w:rsidRPr="006028BF">
        <w:rPr>
          <w:rFonts w:ascii="Times New Roman" w:eastAsia="Times New Roman" w:hAnsi="Times New Roman"/>
          <w:sz w:val="24"/>
          <w:szCs w:val="24"/>
          <w:lang w:eastAsia="ru-RU"/>
        </w:rPr>
        <w:t xml:space="preserve"> сельсовете на первую очередь составит – </w:t>
      </w:r>
      <w:r w:rsidR="003B2048">
        <w:rPr>
          <w:rFonts w:ascii="Times New Roman" w:eastAsia="Times New Roman" w:hAnsi="Times New Roman"/>
          <w:sz w:val="24"/>
          <w:szCs w:val="24"/>
          <w:lang w:eastAsia="ru-RU"/>
        </w:rPr>
        <w:t>3160</w:t>
      </w:r>
      <w:r w:rsidR="006028BF">
        <w:rPr>
          <w:rFonts w:ascii="Times New Roman" w:eastAsia="Times New Roman" w:hAnsi="Times New Roman"/>
          <w:sz w:val="24"/>
          <w:szCs w:val="24"/>
          <w:lang w:eastAsia="ru-RU"/>
        </w:rPr>
        <w:t xml:space="preserve"> </w:t>
      </w:r>
      <w:r w:rsidRPr="006028BF">
        <w:rPr>
          <w:rFonts w:ascii="Times New Roman" w:eastAsia="Times New Roman" w:hAnsi="Times New Roman"/>
          <w:sz w:val="24"/>
          <w:szCs w:val="24"/>
          <w:lang w:eastAsia="ru-RU"/>
        </w:rPr>
        <w:t xml:space="preserve">человек, на расчетный срок – </w:t>
      </w:r>
      <w:r w:rsidR="003B2048">
        <w:rPr>
          <w:rFonts w:ascii="Times New Roman" w:eastAsia="Times New Roman" w:hAnsi="Times New Roman"/>
          <w:sz w:val="24"/>
          <w:szCs w:val="24"/>
          <w:lang w:eastAsia="ru-RU"/>
        </w:rPr>
        <w:t xml:space="preserve">3770 </w:t>
      </w:r>
      <w:r w:rsidRPr="006028BF">
        <w:rPr>
          <w:rFonts w:ascii="Times New Roman" w:eastAsia="Times New Roman" w:hAnsi="Times New Roman"/>
          <w:sz w:val="24"/>
          <w:szCs w:val="24"/>
          <w:lang w:eastAsia="ru-RU"/>
        </w:rPr>
        <w:t>человек.</w:t>
      </w:r>
    </w:p>
    <w:p w14:paraId="756C8D7B" w14:textId="0CB18C77" w:rsidR="00205D5A" w:rsidRPr="00177CD3" w:rsidRDefault="00205D5A" w:rsidP="00205D5A">
      <w:pPr>
        <w:autoSpaceDE w:val="0"/>
        <w:autoSpaceDN w:val="0"/>
        <w:adjustRightInd w:val="0"/>
        <w:spacing w:after="0" w:line="240" w:lineRule="auto"/>
        <w:ind w:firstLine="709"/>
        <w:jc w:val="both"/>
        <w:rPr>
          <w:rFonts w:ascii="Times New Roman" w:hAnsi="Times New Roman" w:cs="Times New Roman"/>
          <w:color w:val="000000"/>
          <w:sz w:val="24"/>
          <w:szCs w:val="24"/>
        </w:rPr>
      </w:pPr>
      <w:r w:rsidRPr="00177CD3">
        <w:rPr>
          <w:rFonts w:ascii="Times New Roman" w:hAnsi="Times New Roman" w:cs="Times New Roman"/>
          <w:color w:val="000000"/>
          <w:sz w:val="24"/>
          <w:szCs w:val="24"/>
        </w:rPr>
        <w:t xml:space="preserve">Возрастная структура населения </w:t>
      </w:r>
      <w:proofErr w:type="spellStart"/>
      <w:r w:rsidR="000D2A92">
        <w:rPr>
          <w:rFonts w:ascii="Times New Roman" w:hAnsi="Times New Roman" w:cs="Times New Roman"/>
          <w:color w:val="000000"/>
          <w:sz w:val="24"/>
          <w:szCs w:val="24"/>
        </w:rPr>
        <w:t>Сапоговского</w:t>
      </w:r>
      <w:proofErr w:type="spellEnd"/>
      <w:r w:rsidR="000211B6">
        <w:rPr>
          <w:rFonts w:ascii="Times New Roman" w:hAnsi="Times New Roman" w:cs="Times New Roman"/>
          <w:color w:val="000000"/>
          <w:sz w:val="24"/>
          <w:szCs w:val="24"/>
        </w:rPr>
        <w:t xml:space="preserve"> сельсовета</w:t>
      </w:r>
      <w:r>
        <w:rPr>
          <w:rFonts w:ascii="Times New Roman" w:hAnsi="Times New Roman" w:cs="Times New Roman"/>
          <w:color w:val="000000"/>
          <w:sz w:val="24"/>
          <w:szCs w:val="24"/>
        </w:rPr>
        <w:t xml:space="preserve"> </w:t>
      </w:r>
      <w:r w:rsidRPr="00177CD3">
        <w:rPr>
          <w:rFonts w:ascii="Times New Roman" w:hAnsi="Times New Roman" w:cs="Times New Roman"/>
          <w:color w:val="000000"/>
          <w:sz w:val="24"/>
          <w:szCs w:val="24"/>
        </w:rPr>
        <w:t>с учетом пенсионной реформы Российской Федерации, вступившей в силу с 01.01.2019, согласно Федеральному закону от 03.10.2018 № 350-ФЗ «О внесении изменений в отдельные законодательные акты Российской Федерации по вопросам назначения и выплаты пенсий», к концу 204</w:t>
      </w:r>
      <w:r>
        <w:rPr>
          <w:rFonts w:ascii="Times New Roman" w:hAnsi="Times New Roman" w:cs="Times New Roman"/>
          <w:color w:val="000000"/>
          <w:sz w:val="24"/>
          <w:szCs w:val="24"/>
        </w:rPr>
        <w:t>4</w:t>
      </w:r>
      <w:r w:rsidRPr="00177CD3">
        <w:rPr>
          <w:rFonts w:ascii="Times New Roman" w:hAnsi="Times New Roman" w:cs="Times New Roman"/>
          <w:color w:val="000000"/>
          <w:sz w:val="24"/>
          <w:szCs w:val="24"/>
        </w:rPr>
        <w:t xml:space="preserve"> года примет следующий вид: </w:t>
      </w:r>
    </w:p>
    <w:p w14:paraId="607CAFD4" w14:textId="5864457E" w:rsidR="00205D5A" w:rsidRPr="00177CD3" w:rsidRDefault="00205D5A" w:rsidP="00205D5A">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177CD3">
        <w:rPr>
          <w:rFonts w:ascii="Times New Roman" w:hAnsi="Times New Roman" w:cs="Times New Roman"/>
          <w:color w:val="000000"/>
          <w:sz w:val="24"/>
          <w:szCs w:val="24"/>
        </w:rPr>
        <w:t xml:space="preserve"> доля населения моложе трудоспособного возраста – </w:t>
      </w:r>
      <w:r w:rsidR="005066B0" w:rsidRPr="005066B0">
        <w:rPr>
          <w:rFonts w:ascii="Times New Roman" w:hAnsi="Times New Roman" w:cs="Times New Roman"/>
          <w:color w:val="000000"/>
          <w:sz w:val="24"/>
          <w:szCs w:val="24"/>
        </w:rPr>
        <w:t>22</w:t>
      </w:r>
      <w:r w:rsidRPr="00177CD3">
        <w:rPr>
          <w:rFonts w:ascii="Times New Roman" w:hAnsi="Times New Roman" w:cs="Times New Roman"/>
          <w:color w:val="000000"/>
          <w:sz w:val="24"/>
          <w:szCs w:val="24"/>
        </w:rPr>
        <w:t xml:space="preserve">%; </w:t>
      </w:r>
    </w:p>
    <w:p w14:paraId="2A723381" w14:textId="77777777" w:rsidR="00205D5A" w:rsidRPr="00177CD3" w:rsidRDefault="00205D5A" w:rsidP="00205D5A">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177CD3">
        <w:rPr>
          <w:rFonts w:ascii="Times New Roman" w:hAnsi="Times New Roman" w:cs="Times New Roman"/>
          <w:color w:val="000000"/>
          <w:sz w:val="24"/>
          <w:szCs w:val="24"/>
        </w:rPr>
        <w:t xml:space="preserve"> доля населения трудоспособного возраста – 48%; </w:t>
      </w:r>
    </w:p>
    <w:p w14:paraId="7A2EAD62" w14:textId="187F4204" w:rsidR="00205D5A" w:rsidRPr="00177CD3" w:rsidRDefault="00205D5A" w:rsidP="00205D5A">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177CD3">
        <w:rPr>
          <w:rFonts w:ascii="Times New Roman" w:hAnsi="Times New Roman" w:cs="Times New Roman"/>
          <w:color w:val="000000"/>
          <w:sz w:val="24"/>
          <w:szCs w:val="24"/>
        </w:rPr>
        <w:t xml:space="preserve"> доля населения старше трудоспособного возраста – 30%. </w:t>
      </w:r>
    </w:p>
    <w:p w14:paraId="56E2F4D5" w14:textId="77777777" w:rsidR="00463B96" w:rsidRPr="004D05FF" w:rsidRDefault="00463B96" w:rsidP="00463B96">
      <w:pPr>
        <w:spacing w:after="0" w:line="240" w:lineRule="auto"/>
        <w:ind w:firstLine="709"/>
        <w:jc w:val="both"/>
        <w:rPr>
          <w:rFonts w:ascii="Times New Roman" w:hAnsi="Times New Roman" w:cs="Times New Roman"/>
          <w:sz w:val="24"/>
          <w:szCs w:val="24"/>
        </w:rPr>
      </w:pPr>
    </w:p>
    <w:p w14:paraId="5BD77761" w14:textId="756BF570" w:rsidR="00463B96" w:rsidRPr="00FD6821" w:rsidRDefault="00463B96" w:rsidP="00FD6821">
      <w:pPr>
        <w:pStyle w:val="2"/>
        <w:numPr>
          <w:ilvl w:val="0"/>
          <w:numId w:val="0"/>
        </w:numPr>
        <w:ind w:left="1429" w:hanging="720"/>
        <w:rPr>
          <w:rFonts w:ascii="Times New Roman" w:hAnsi="Times New Roman" w:cs="Times New Roman"/>
          <w:b/>
          <w:bCs/>
          <w:color w:val="auto"/>
          <w:sz w:val="24"/>
          <w:szCs w:val="24"/>
        </w:rPr>
      </w:pPr>
      <w:bookmarkStart w:id="23" w:name="_Toc180084748"/>
      <w:r w:rsidRPr="00FD6821">
        <w:rPr>
          <w:rFonts w:ascii="Times New Roman" w:hAnsi="Times New Roman" w:cs="Times New Roman"/>
          <w:b/>
          <w:bCs/>
          <w:color w:val="auto"/>
          <w:sz w:val="24"/>
          <w:szCs w:val="24"/>
        </w:rPr>
        <w:t xml:space="preserve">2.6 </w:t>
      </w:r>
      <w:proofErr w:type="spellStart"/>
      <w:r w:rsidRPr="00FD6821">
        <w:rPr>
          <w:rFonts w:ascii="Times New Roman" w:hAnsi="Times New Roman" w:cs="Times New Roman"/>
          <w:b/>
          <w:bCs/>
          <w:color w:val="auto"/>
          <w:sz w:val="24"/>
          <w:szCs w:val="24"/>
        </w:rPr>
        <w:t>Отрослевая</w:t>
      </w:r>
      <w:proofErr w:type="spellEnd"/>
      <w:r w:rsidRPr="00FD6821">
        <w:rPr>
          <w:rFonts w:ascii="Times New Roman" w:hAnsi="Times New Roman" w:cs="Times New Roman"/>
          <w:b/>
          <w:bCs/>
          <w:color w:val="auto"/>
          <w:sz w:val="24"/>
          <w:szCs w:val="24"/>
        </w:rPr>
        <w:t xml:space="preserve"> специализация</w:t>
      </w:r>
      <w:bookmarkEnd w:id="23"/>
    </w:p>
    <w:p w14:paraId="236A1EDC" w14:textId="1EB30469" w:rsidR="003B2048" w:rsidRPr="003B2048" w:rsidRDefault="003B2048" w:rsidP="003B2048">
      <w:pPr>
        <w:spacing w:after="0" w:line="240" w:lineRule="auto"/>
        <w:ind w:firstLine="709"/>
        <w:jc w:val="both"/>
        <w:rPr>
          <w:rFonts w:ascii="Times New Roman" w:hAnsi="Times New Roman"/>
          <w:bCs/>
          <w:iCs/>
          <w:sz w:val="24"/>
          <w:szCs w:val="24"/>
        </w:rPr>
      </w:pPr>
      <w:r w:rsidRPr="003B2048">
        <w:rPr>
          <w:rFonts w:ascii="Times New Roman" w:hAnsi="Times New Roman"/>
          <w:bCs/>
          <w:iCs/>
          <w:sz w:val="24"/>
          <w:szCs w:val="24"/>
        </w:rPr>
        <w:t xml:space="preserve">На территории администрации находятся много предприятий которые занимаются различными видами деятельности, это добыча и переработка </w:t>
      </w:r>
      <w:proofErr w:type="spellStart"/>
      <w:r w:rsidRPr="003B2048">
        <w:rPr>
          <w:rFonts w:ascii="Times New Roman" w:hAnsi="Times New Roman"/>
          <w:bCs/>
          <w:iCs/>
          <w:sz w:val="24"/>
          <w:szCs w:val="24"/>
        </w:rPr>
        <w:t>песчанно</w:t>
      </w:r>
      <w:proofErr w:type="spellEnd"/>
      <w:r w:rsidRPr="003B2048">
        <w:rPr>
          <w:rFonts w:ascii="Times New Roman" w:hAnsi="Times New Roman"/>
          <w:bCs/>
          <w:iCs/>
          <w:sz w:val="24"/>
          <w:szCs w:val="24"/>
        </w:rPr>
        <w:t xml:space="preserve">-гравийной смеси (ООО «Технология») производство кирпича из пенобетона (ООО «К и К Красноярск»), производство брусчатки (ООО «Технология»), изготовление памятников (ООО «ДЭН»), производство асфальта и ремонт дорог ведут два предприятия – ООО «Дороги Сибири» и </w:t>
      </w:r>
      <w:proofErr w:type="spellStart"/>
      <w:r w:rsidRPr="003B2048">
        <w:rPr>
          <w:rFonts w:ascii="Times New Roman" w:hAnsi="Times New Roman"/>
          <w:bCs/>
          <w:iCs/>
          <w:sz w:val="24"/>
          <w:szCs w:val="24"/>
        </w:rPr>
        <w:t>ФГУ</w:t>
      </w:r>
      <w:proofErr w:type="spellEnd"/>
      <w:r w:rsidRPr="003B2048">
        <w:rPr>
          <w:rFonts w:ascii="Times New Roman" w:hAnsi="Times New Roman"/>
          <w:bCs/>
          <w:iCs/>
          <w:sz w:val="24"/>
          <w:szCs w:val="24"/>
        </w:rPr>
        <w:t xml:space="preserve"> </w:t>
      </w:r>
      <w:proofErr w:type="spellStart"/>
      <w:r w:rsidRPr="003B2048">
        <w:rPr>
          <w:rFonts w:ascii="Times New Roman" w:hAnsi="Times New Roman"/>
          <w:bCs/>
          <w:iCs/>
          <w:sz w:val="24"/>
          <w:szCs w:val="24"/>
        </w:rPr>
        <w:t>ДЭП</w:t>
      </w:r>
      <w:proofErr w:type="spellEnd"/>
      <w:r w:rsidRPr="003B2048">
        <w:rPr>
          <w:rFonts w:ascii="Times New Roman" w:hAnsi="Times New Roman"/>
          <w:bCs/>
          <w:iCs/>
          <w:sz w:val="24"/>
          <w:szCs w:val="24"/>
        </w:rPr>
        <w:t xml:space="preserve"> 371, углепогрузка ООО «</w:t>
      </w:r>
      <w:proofErr w:type="spellStart"/>
      <w:r w:rsidRPr="003B2048">
        <w:rPr>
          <w:rFonts w:ascii="Times New Roman" w:hAnsi="Times New Roman"/>
          <w:bCs/>
          <w:iCs/>
          <w:sz w:val="24"/>
          <w:szCs w:val="24"/>
        </w:rPr>
        <w:t>СУЭК</w:t>
      </w:r>
      <w:proofErr w:type="spellEnd"/>
      <w:r w:rsidRPr="003B2048">
        <w:rPr>
          <w:rFonts w:ascii="Times New Roman" w:hAnsi="Times New Roman"/>
          <w:bCs/>
          <w:iCs/>
          <w:sz w:val="24"/>
          <w:szCs w:val="24"/>
        </w:rPr>
        <w:t>», производство пива (ООО «Альпина»), имеется нефтебаза (ЧП «Малышко»), поставкой горного оборудования занимается ООО «</w:t>
      </w:r>
      <w:proofErr w:type="spellStart"/>
      <w:r w:rsidRPr="003B2048">
        <w:rPr>
          <w:rFonts w:ascii="Times New Roman" w:hAnsi="Times New Roman"/>
          <w:bCs/>
          <w:iCs/>
          <w:sz w:val="24"/>
          <w:szCs w:val="24"/>
        </w:rPr>
        <w:t>Бакар</w:t>
      </w:r>
      <w:proofErr w:type="spellEnd"/>
      <w:r w:rsidRPr="003B2048">
        <w:rPr>
          <w:rFonts w:ascii="Times New Roman" w:hAnsi="Times New Roman"/>
          <w:bCs/>
          <w:iCs/>
          <w:sz w:val="24"/>
          <w:szCs w:val="24"/>
        </w:rPr>
        <w:t>». Работают четыре пилорамы. В ближайшее время планируется работа ещё двух пилорам, что создаст новые рабочие места.</w:t>
      </w:r>
    </w:p>
    <w:p w14:paraId="392EA57B" w14:textId="77777777" w:rsidR="003B2048" w:rsidRPr="003B2048" w:rsidRDefault="003B2048" w:rsidP="003B2048">
      <w:pPr>
        <w:spacing w:after="0" w:line="240" w:lineRule="auto"/>
        <w:ind w:firstLine="709"/>
        <w:jc w:val="both"/>
        <w:rPr>
          <w:rFonts w:ascii="Times New Roman" w:hAnsi="Times New Roman"/>
          <w:sz w:val="24"/>
          <w:szCs w:val="24"/>
        </w:rPr>
      </w:pPr>
      <w:r w:rsidRPr="003B2048">
        <w:rPr>
          <w:rFonts w:ascii="Times New Roman" w:hAnsi="Times New Roman"/>
          <w:sz w:val="24"/>
          <w:szCs w:val="24"/>
        </w:rPr>
        <w:t>В сельсовете имеются все необходимые условия для разведения скота молочных и мясных пород: большие площади естественных пастбищ без снежного покрова, животноводческие помещения, наличие квалифицированной рабочей силы.</w:t>
      </w:r>
    </w:p>
    <w:p w14:paraId="4D8F2511" w14:textId="77777777" w:rsidR="003B2048" w:rsidRPr="003B2048" w:rsidRDefault="003B2048" w:rsidP="003B2048">
      <w:pPr>
        <w:spacing w:after="0" w:line="240" w:lineRule="auto"/>
        <w:ind w:firstLine="709"/>
        <w:jc w:val="both"/>
        <w:rPr>
          <w:rFonts w:ascii="Times New Roman" w:hAnsi="Times New Roman"/>
          <w:sz w:val="24"/>
          <w:szCs w:val="24"/>
        </w:rPr>
      </w:pPr>
      <w:r w:rsidRPr="003B2048">
        <w:rPr>
          <w:rFonts w:ascii="Times New Roman" w:hAnsi="Times New Roman"/>
          <w:sz w:val="24"/>
          <w:szCs w:val="24"/>
        </w:rPr>
        <w:t xml:space="preserve">В настоящее время производством молока занимается </w:t>
      </w:r>
      <w:proofErr w:type="spellStart"/>
      <w:r w:rsidRPr="003B2048">
        <w:rPr>
          <w:rFonts w:ascii="Times New Roman" w:hAnsi="Times New Roman"/>
          <w:sz w:val="24"/>
          <w:szCs w:val="24"/>
        </w:rPr>
        <w:t>СПК</w:t>
      </w:r>
      <w:proofErr w:type="spellEnd"/>
      <w:r w:rsidRPr="003B2048">
        <w:rPr>
          <w:rFonts w:ascii="Times New Roman" w:hAnsi="Times New Roman"/>
          <w:sz w:val="24"/>
          <w:szCs w:val="24"/>
        </w:rPr>
        <w:t xml:space="preserve"> «</w:t>
      </w:r>
      <w:proofErr w:type="spellStart"/>
      <w:r w:rsidRPr="003B2048">
        <w:rPr>
          <w:rFonts w:ascii="Times New Roman" w:hAnsi="Times New Roman"/>
          <w:sz w:val="24"/>
          <w:szCs w:val="24"/>
        </w:rPr>
        <w:t>Сапоговский</w:t>
      </w:r>
      <w:proofErr w:type="spellEnd"/>
      <w:r w:rsidRPr="003B2048">
        <w:rPr>
          <w:rFonts w:ascii="Times New Roman" w:hAnsi="Times New Roman"/>
          <w:sz w:val="24"/>
          <w:szCs w:val="24"/>
        </w:rPr>
        <w:t>» и АОЗТ «</w:t>
      </w:r>
      <w:proofErr w:type="spellStart"/>
      <w:r w:rsidRPr="003B2048">
        <w:rPr>
          <w:rFonts w:ascii="Times New Roman" w:hAnsi="Times New Roman"/>
          <w:sz w:val="24"/>
          <w:szCs w:val="24"/>
        </w:rPr>
        <w:t>Сапогово</w:t>
      </w:r>
      <w:proofErr w:type="spellEnd"/>
      <w:r w:rsidRPr="003B2048">
        <w:rPr>
          <w:rFonts w:ascii="Times New Roman" w:hAnsi="Times New Roman"/>
          <w:sz w:val="24"/>
          <w:szCs w:val="24"/>
        </w:rPr>
        <w:t>». В перспективе общее увеличение производства продукции будет идти за счет повышения продуктивности скота и роста поголовья. Для этого необходимо заниматься племенной покупкой телок и быков-производителей на договорной основе</w:t>
      </w:r>
    </w:p>
    <w:p w14:paraId="078DDEA9" w14:textId="77777777" w:rsidR="003B2048" w:rsidRPr="003B2048" w:rsidRDefault="003B2048" w:rsidP="003B2048">
      <w:pPr>
        <w:spacing w:after="0" w:line="240" w:lineRule="auto"/>
        <w:ind w:firstLine="709"/>
        <w:jc w:val="both"/>
        <w:rPr>
          <w:rFonts w:ascii="Times New Roman" w:hAnsi="Times New Roman"/>
          <w:sz w:val="24"/>
          <w:szCs w:val="24"/>
        </w:rPr>
      </w:pPr>
      <w:r w:rsidRPr="003B2048">
        <w:rPr>
          <w:rFonts w:ascii="Times New Roman" w:hAnsi="Times New Roman"/>
          <w:sz w:val="24"/>
          <w:szCs w:val="24"/>
        </w:rPr>
        <w:t>В настоящее время из-за особенностей мясного скотоводства производить говядину при незначительных затратах энергоресурсов выгодно. Кроме того, животные мясных пород из-за особенностей породы эффективнее используют естественные кормовые угодья.</w:t>
      </w:r>
    </w:p>
    <w:p w14:paraId="68A3B8EE" w14:textId="77777777" w:rsidR="003B2048" w:rsidRPr="003B2048" w:rsidRDefault="003B2048" w:rsidP="003B2048">
      <w:pPr>
        <w:spacing w:after="0" w:line="240" w:lineRule="auto"/>
        <w:ind w:firstLine="709"/>
        <w:jc w:val="both"/>
        <w:rPr>
          <w:rFonts w:ascii="Times New Roman" w:hAnsi="Times New Roman"/>
          <w:sz w:val="24"/>
          <w:szCs w:val="24"/>
        </w:rPr>
      </w:pPr>
      <w:r w:rsidRPr="003B2048">
        <w:rPr>
          <w:rFonts w:ascii="Times New Roman" w:hAnsi="Times New Roman"/>
          <w:sz w:val="24"/>
          <w:szCs w:val="24"/>
        </w:rPr>
        <w:t>Основной целью развития коневодства в муниципальном образовании является увеличение поголовья для производства мяса и обеспечение потребностей хозяйств, всех форм собственности лошадьми соответствующего направления – продуктивными, рабочими и племенными.</w:t>
      </w:r>
    </w:p>
    <w:p w14:paraId="6BFA83DC" w14:textId="77777777" w:rsidR="003B2048" w:rsidRPr="003B2048" w:rsidRDefault="003B2048" w:rsidP="003B2048">
      <w:pPr>
        <w:spacing w:after="0" w:line="240" w:lineRule="auto"/>
        <w:ind w:firstLine="709"/>
        <w:jc w:val="both"/>
        <w:rPr>
          <w:rFonts w:ascii="Times New Roman" w:hAnsi="Times New Roman"/>
          <w:sz w:val="24"/>
          <w:szCs w:val="24"/>
        </w:rPr>
      </w:pPr>
      <w:r w:rsidRPr="003B2048">
        <w:rPr>
          <w:rFonts w:ascii="Times New Roman" w:hAnsi="Times New Roman"/>
          <w:sz w:val="24"/>
          <w:szCs w:val="24"/>
        </w:rPr>
        <w:t xml:space="preserve">Развитие коневодства планируется в </w:t>
      </w:r>
      <w:proofErr w:type="spellStart"/>
      <w:r w:rsidRPr="003B2048">
        <w:rPr>
          <w:rFonts w:ascii="Times New Roman" w:hAnsi="Times New Roman"/>
          <w:sz w:val="24"/>
          <w:szCs w:val="24"/>
        </w:rPr>
        <w:t>СПК</w:t>
      </w:r>
      <w:proofErr w:type="spellEnd"/>
      <w:r w:rsidRPr="003B2048">
        <w:rPr>
          <w:rFonts w:ascii="Times New Roman" w:hAnsi="Times New Roman"/>
          <w:sz w:val="24"/>
          <w:szCs w:val="24"/>
        </w:rPr>
        <w:t xml:space="preserve"> «</w:t>
      </w:r>
      <w:proofErr w:type="spellStart"/>
      <w:r w:rsidRPr="003B2048">
        <w:rPr>
          <w:rFonts w:ascii="Times New Roman" w:hAnsi="Times New Roman"/>
          <w:sz w:val="24"/>
          <w:szCs w:val="24"/>
        </w:rPr>
        <w:t>Сапоговский</w:t>
      </w:r>
      <w:proofErr w:type="spellEnd"/>
      <w:r w:rsidRPr="003B2048">
        <w:rPr>
          <w:rFonts w:ascii="Times New Roman" w:hAnsi="Times New Roman"/>
          <w:sz w:val="24"/>
          <w:szCs w:val="24"/>
        </w:rPr>
        <w:t>». В целях увеличения производства мяса конины в хозяйствах будут использоваться для скрещивания жеребцы – производители тяжеловозной «Владимирской» породы по согласованию с министерством сельского хозяйства Республики Хакасия.</w:t>
      </w:r>
    </w:p>
    <w:p w14:paraId="04A1835D" w14:textId="77777777" w:rsidR="003B2048" w:rsidRPr="003B2048" w:rsidRDefault="003B2048" w:rsidP="003B2048">
      <w:pPr>
        <w:spacing w:after="0" w:line="240" w:lineRule="auto"/>
        <w:ind w:firstLine="709"/>
        <w:jc w:val="both"/>
        <w:rPr>
          <w:rFonts w:ascii="Times New Roman" w:hAnsi="Times New Roman"/>
          <w:sz w:val="24"/>
          <w:szCs w:val="24"/>
        </w:rPr>
      </w:pPr>
      <w:r w:rsidRPr="003B2048">
        <w:rPr>
          <w:rFonts w:ascii="Times New Roman" w:hAnsi="Times New Roman"/>
          <w:sz w:val="24"/>
          <w:szCs w:val="24"/>
        </w:rPr>
        <w:t xml:space="preserve">Достичь улучшения породного состава и увеличения продуктивности сельскохозяйственных животных возможно через искусственное осеменение животных. В </w:t>
      </w:r>
      <w:proofErr w:type="spellStart"/>
      <w:r w:rsidRPr="003B2048">
        <w:rPr>
          <w:rFonts w:ascii="Times New Roman" w:hAnsi="Times New Roman"/>
          <w:sz w:val="24"/>
          <w:szCs w:val="24"/>
        </w:rPr>
        <w:t>Сапоговском</w:t>
      </w:r>
      <w:proofErr w:type="spellEnd"/>
      <w:r w:rsidRPr="003B2048">
        <w:rPr>
          <w:rFonts w:ascii="Times New Roman" w:hAnsi="Times New Roman"/>
          <w:sz w:val="24"/>
          <w:szCs w:val="24"/>
        </w:rPr>
        <w:t xml:space="preserve"> сельсовете предлагается открыть круглогодичный пункт искусственного осеменения коров.</w:t>
      </w:r>
    </w:p>
    <w:p w14:paraId="433944C0" w14:textId="77777777" w:rsidR="003B2048" w:rsidRPr="003B2048" w:rsidRDefault="003B2048" w:rsidP="003B2048">
      <w:pPr>
        <w:spacing w:after="0" w:line="240" w:lineRule="auto"/>
        <w:ind w:firstLine="709"/>
        <w:jc w:val="both"/>
        <w:rPr>
          <w:rFonts w:ascii="Times New Roman" w:hAnsi="Times New Roman"/>
          <w:sz w:val="24"/>
          <w:szCs w:val="24"/>
        </w:rPr>
      </w:pPr>
      <w:r w:rsidRPr="003B2048">
        <w:rPr>
          <w:rFonts w:ascii="Times New Roman" w:hAnsi="Times New Roman"/>
          <w:sz w:val="24"/>
          <w:szCs w:val="24"/>
        </w:rPr>
        <w:t xml:space="preserve">Ведущей организацией в сельском хозяйстве муниципального образования </w:t>
      </w:r>
      <w:proofErr w:type="spellStart"/>
      <w:r w:rsidRPr="003B2048">
        <w:rPr>
          <w:rFonts w:ascii="Times New Roman" w:hAnsi="Times New Roman"/>
          <w:sz w:val="24"/>
          <w:szCs w:val="24"/>
        </w:rPr>
        <w:t>Сапоговский</w:t>
      </w:r>
      <w:proofErr w:type="spellEnd"/>
      <w:r w:rsidRPr="003B2048">
        <w:rPr>
          <w:rFonts w:ascii="Times New Roman" w:hAnsi="Times New Roman"/>
          <w:sz w:val="24"/>
          <w:szCs w:val="24"/>
        </w:rPr>
        <w:t xml:space="preserve"> сельсовет, как и муниципального образования Усть-Абаканский район является ООО «Сибирь Агро».</w:t>
      </w:r>
    </w:p>
    <w:p w14:paraId="070F5BE9" w14:textId="77777777" w:rsidR="003B2048" w:rsidRPr="003B2048" w:rsidRDefault="003B2048" w:rsidP="003B2048">
      <w:pPr>
        <w:spacing w:after="0" w:line="240" w:lineRule="auto"/>
        <w:ind w:firstLine="709"/>
        <w:jc w:val="both"/>
        <w:rPr>
          <w:rFonts w:ascii="Times New Roman" w:hAnsi="Times New Roman"/>
          <w:sz w:val="24"/>
          <w:szCs w:val="24"/>
        </w:rPr>
      </w:pPr>
      <w:r w:rsidRPr="003B2048">
        <w:rPr>
          <w:rFonts w:ascii="Times New Roman" w:hAnsi="Times New Roman"/>
          <w:bCs/>
          <w:iCs/>
          <w:sz w:val="24"/>
          <w:szCs w:val="24"/>
        </w:rPr>
        <w:t xml:space="preserve">Начиная с 2003 года на территории </w:t>
      </w:r>
      <w:proofErr w:type="spellStart"/>
      <w:r w:rsidRPr="003B2048">
        <w:rPr>
          <w:rFonts w:ascii="Times New Roman" w:hAnsi="Times New Roman"/>
          <w:bCs/>
          <w:iCs/>
          <w:sz w:val="24"/>
          <w:szCs w:val="24"/>
        </w:rPr>
        <w:t>Сапоговского</w:t>
      </w:r>
      <w:proofErr w:type="spellEnd"/>
      <w:r w:rsidRPr="003B2048">
        <w:rPr>
          <w:rFonts w:ascii="Times New Roman" w:hAnsi="Times New Roman"/>
          <w:bCs/>
          <w:iCs/>
          <w:sz w:val="24"/>
          <w:szCs w:val="24"/>
        </w:rPr>
        <w:t xml:space="preserve"> сельсовета бурными темпами развивается строительство тепличных комплексов китайских производителей, количество которых с каждым годом растёт. В настоящее время под теплицами занято около 300 га сельскохозяйственных угодий.</w:t>
      </w:r>
    </w:p>
    <w:p w14:paraId="7345AB2B" w14:textId="77777777" w:rsidR="003B2048" w:rsidRPr="003B2048" w:rsidRDefault="003B2048" w:rsidP="003B2048">
      <w:pPr>
        <w:spacing w:after="0" w:line="240" w:lineRule="auto"/>
        <w:ind w:firstLine="709"/>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lastRenderedPageBreak/>
        <w:t xml:space="preserve">Сводные данные о промышленных предприятиях, объектах сельскохозяйственного производства, </w:t>
      </w:r>
      <w:proofErr w:type="spellStart"/>
      <w:r w:rsidRPr="003B2048">
        <w:rPr>
          <w:rFonts w:ascii="Times New Roman" w:eastAsia="Times New Roman" w:hAnsi="Times New Roman"/>
          <w:sz w:val="24"/>
          <w:szCs w:val="24"/>
          <w:lang w:eastAsia="ru-RU"/>
        </w:rPr>
        <w:t>коммунально</w:t>
      </w:r>
      <w:proofErr w:type="spellEnd"/>
      <w:r w:rsidRPr="003B2048">
        <w:rPr>
          <w:rFonts w:ascii="Times New Roman" w:eastAsia="Times New Roman" w:hAnsi="Times New Roman"/>
          <w:sz w:val="24"/>
          <w:szCs w:val="24"/>
          <w:lang w:eastAsia="ru-RU"/>
        </w:rPr>
        <w:t xml:space="preserve">–складских, </w:t>
      </w:r>
      <w:proofErr w:type="spellStart"/>
      <w:r w:rsidRPr="003B2048">
        <w:rPr>
          <w:rFonts w:ascii="Times New Roman" w:eastAsia="Times New Roman" w:hAnsi="Times New Roman"/>
          <w:sz w:val="24"/>
          <w:szCs w:val="24"/>
          <w:lang w:eastAsia="ru-RU"/>
        </w:rPr>
        <w:t>санитарно</w:t>
      </w:r>
      <w:proofErr w:type="spellEnd"/>
      <w:r w:rsidRPr="003B2048">
        <w:rPr>
          <w:rFonts w:ascii="Times New Roman" w:eastAsia="Times New Roman" w:hAnsi="Times New Roman"/>
          <w:sz w:val="24"/>
          <w:szCs w:val="24"/>
          <w:lang w:eastAsia="ru-RU"/>
        </w:rPr>
        <w:t>–технических и иных объектах, а также зонах их санитарной вредности приведены в подразделе 3.1.1. Система планировочных ограничений.</w:t>
      </w:r>
    </w:p>
    <w:p w14:paraId="52C4934C" w14:textId="77777777" w:rsidR="003B2048" w:rsidRPr="003B2048" w:rsidRDefault="003B2048" w:rsidP="003B2048">
      <w:pPr>
        <w:spacing w:after="0" w:line="240" w:lineRule="auto"/>
        <w:ind w:firstLine="708"/>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Схемой территориального планирования Республики Хакасия предлагается:</w:t>
      </w:r>
    </w:p>
    <w:p w14:paraId="5A539C0E" w14:textId="77777777" w:rsidR="003B2048" w:rsidRPr="003B2048" w:rsidRDefault="003B2048" w:rsidP="003B2048">
      <w:pPr>
        <w:spacing w:after="0" w:line="240" w:lineRule="auto"/>
        <w:ind w:firstLine="720"/>
        <w:jc w:val="both"/>
        <w:rPr>
          <w:rFonts w:ascii="Times New Roman" w:hAnsi="Times New Roman"/>
          <w:sz w:val="24"/>
          <w:szCs w:val="24"/>
        </w:rPr>
      </w:pPr>
      <w:r w:rsidRPr="003B2048">
        <w:rPr>
          <w:rFonts w:ascii="Times New Roman" w:hAnsi="Times New Roman"/>
          <w:sz w:val="24"/>
          <w:szCs w:val="24"/>
        </w:rPr>
        <w:t>-</w:t>
      </w:r>
      <w:r w:rsidRPr="003B2048">
        <w:rPr>
          <w:rFonts w:ascii="Times New Roman" w:hAnsi="Times New Roman"/>
          <w:sz w:val="24"/>
          <w:szCs w:val="24"/>
        </w:rPr>
        <w:tab/>
        <w:t>организация животноводческого хозяйства (</w:t>
      </w:r>
      <w:proofErr w:type="spellStart"/>
      <w:r w:rsidRPr="003B2048">
        <w:rPr>
          <w:rFonts w:ascii="Times New Roman" w:hAnsi="Times New Roman"/>
          <w:sz w:val="24"/>
          <w:szCs w:val="24"/>
        </w:rPr>
        <w:t>КРС</w:t>
      </w:r>
      <w:proofErr w:type="spellEnd"/>
      <w:r w:rsidRPr="003B2048">
        <w:rPr>
          <w:rFonts w:ascii="Times New Roman" w:hAnsi="Times New Roman"/>
          <w:sz w:val="24"/>
          <w:szCs w:val="24"/>
        </w:rPr>
        <w:t xml:space="preserve">) в </w:t>
      </w:r>
      <w:proofErr w:type="spellStart"/>
      <w:r w:rsidRPr="003B2048">
        <w:rPr>
          <w:rFonts w:ascii="Times New Roman" w:hAnsi="Times New Roman"/>
          <w:sz w:val="24"/>
          <w:szCs w:val="24"/>
        </w:rPr>
        <w:t>аал</w:t>
      </w:r>
      <w:proofErr w:type="spellEnd"/>
      <w:r w:rsidRPr="003B2048">
        <w:rPr>
          <w:rFonts w:ascii="Times New Roman" w:hAnsi="Times New Roman"/>
          <w:sz w:val="24"/>
          <w:szCs w:val="24"/>
        </w:rPr>
        <w:t xml:space="preserve"> Сапогов.</w:t>
      </w:r>
    </w:p>
    <w:p w14:paraId="5496AFEF" w14:textId="77777777" w:rsidR="003B2048" w:rsidRPr="003B2048" w:rsidRDefault="003B2048" w:rsidP="003B2048">
      <w:pPr>
        <w:spacing w:after="0" w:line="240" w:lineRule="auto"/>
        <w:ind w:firstLine="720"/>
        <w:jc w:val="both"/>
        <w:rPr>
          <w:rFonts w:ascii="Times New Roman" w:hAnsi="Times New Roman"/>
          <w:sz w:val="24"/>
          <w:szCs w:val="24"/>
        </w:rPr>
      </w:pPr>
      <w:r w:rsidRPr="003B2048">
        <w:rPr>
          <w:rFonts w:ascii="Times New Roman" w:hAnsi="Times New Roman"/>
          <w:sz w:val="24"/>
          <w:szCs w:val="24"/>
        </w:rPr>
        <w:t>Схемой территориального планирования Усть-Абаканского района Республики Хакасия предлагается:</w:t>
      </w:r>
    </w:p>
    <w:p w14:paraId="33E83E6A" w14:textId="77777777" w:rsidR="003B2048" w:rsidRPr="003B2048" w:rsidRDefault="003B2048" w:rsidP="003B2048">
      <w:pPr>
        <w:spacing w:after="0" w:line="240" w:lineRule="auto"/>
        <w:ind w:firstLine="720"/>
        <w:jc w:val="both"/>
        <w:rPr>
          <w:rFonts w:ascii="Times New Roman" w:hAnsi="Times New Roman"/>
          <w:sz w:val="24"/>
          <w:szCs w:val="24"/>
        </w:rPr>
      </w:pPr>
      <w:r w:rsidRPr="003B2048">
        <w:rPr>
          <w:rFonts w:ascii="Times New Roman" w:hAnsi="Times New Roman"/>
          <w:sz w:val="24"/>
          <w:szCs w:val="24"/>
        </w:rPr>
        <w:t>-</w:t>
      </w:r>
      <w:r w:rsidRPr="003B2048">
        <w:rPr>
          <w:rFonts w:ascii="Times New Roman" w:hAnsi="Times New Roman"/>
          <w:sz w:val="24"/>
          <w:szCs w:val="24"/>
        </w:rPr>
        <w:tab/>
        <w:t xml:space="preserve">размещение объектов АПК (прудовое хозяйство по производству ценных видов рыб) в </w:t>
      </w:r>
      <w:proofErr w:type="spellStart"/>
      <w:r w:rsidRPr="003B2048">
        <w:rPr>
          <w:rFonts w:ascii="Times New Roman" w:hAnsi="Times New Roman"/>
          <w:sz w:val="24"/>
          <w:szCs w:val="24"/>
        </w:rPr>
        <w:t>Сапоговском</w:t>
      </w:r>
      <w:proofErr w:type="spellEnd"/>
      <w:r w:rsidRPr="003B2048">
        <w:rPr>
          <w:rFonts w:ascii="Times New Roman" w:hAnsi="Times New Roman"/>
          <w:sz w:val="24"/>
          <w:szCs w:val="24"/>
        </w:rPr>
        <w:t xml:space="preserve"> сельсовете.</w:t>
      </w:r>
    </w:p>
    <w:p w14:paraId="6FAF3322" w14:textId="77777777" w:rsidR="003B2048" w:rsidRPr="003B2048" w:rsidRDefault="003B2048" w:rsidP="003B2048">
      <w:pPr>
        <w:tabs>
          <w:tab w:val="num" w:pos="1620"/>
        </w:tabs>
        <w:spacing w:after="0" w:line="240" w:lineRule="auto"/>
        <w:ind w:firstLine="720"/>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Генеральным планом предусмотрено к размещению:</w:t>
      </w:r>
    </w:p>
    <w:p w14:paraId="2F499C42" w14:textId="77777777" w:rsidR="003B2048" w:rsidRPr="003B2048" w:rsidRDefault="003B2048" w:rsidP="003B2048">
      <w:pPr>
        <w:tabs>
          <w:tab w:val="num" w:pos="1134"/>
        </w:tabs>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склад строительных материалов, стоянка для автомобилей расположенный в </w:t>
      </w:r>
      <w:proofErr w:type="spellStart"/>
      <w:r w:rsidRPr="003B2048">
        <w:rPr>
          <w:rFonts w:ascii="Times New Roman" w:eastAsia="Times New Roman" w:hAnsi="Times New Roman"/>
          <w:sz w:val="24"/>
          <w:szCs w:val="24"/>
          <w:lang w:eastAsia="ru-RU"/>
        </w:rPr>
        <w:t>Сапоговском</w:t>
      </w:r>
      <w:proofErr w:type="spellEnd"/>
      <w:r w:rsidRPr="003B2048">
        <w:rPr>
          <w:rFonts w:ascii="Times New Roman" w:eastAsia="Times New Roman" w:hAnsi="Times New Roman"/>
          <w:sz w:val="24"/>
          <w:szCs w:val="24"/>
          <w:lang w:eastAsia="ru-RU"/>
        </w:rPr>
        <w:t xml:space="preserve"> сельсовете площадью 2,16 га;</w:t>
      </w:r>
    </w:p>
    <w:p w14:paraId="35FC6206" w14:textId="77777777" w:rsidR="003B2048" w:rsidRPr="003B2048" w:rsidRDefault="003B2048" w:rsidP="003B2048">
      <w:pPr>
        <w:tabs>
          <w:tab w:val="num" w:pos="1134"/>
        </w:tabs>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склад строительных материалов, стоянка для автомобилей расположенный в </w:t>
      </w:r>
      <w:proofErr w:type="spellStart"/>
      <w:r w:rsidRPr="003B2048">
        <w:rPr>
          <w:rFonts w:ascii="Times New Roman" w:eastAsia="Times New Roman" w:hAnsi="Times New Roman"/>
          <w:sz w:val="24"/>
          <w:szCs w:val="24"/>
          <w:lang w:eastAsia="ru-RU"/>
        </w:rPr>
        <w:t>Сапоговском</w:t>
      </w:r>
      <w:proofErr w:type="spellEnd"/>
      <w:r w:rsidRPr="003B2048">
        <w:rPr>
          <w:rFonts w:ascii="Times New Roman" w:eastAsia="Times New Roman" w:hAnsi="Times New Roman"/>
          <w:sz w:val="24"/>
          <w:szCs w:val="24"/>
          <w:lang w:eastAsia="ru-RU"/>
        </w:rPr>
        <w:t xml:space="preserve"> сельсовете площадью 3,78 га;</w:t>
      </w:r>
    </w:p>
    <w:p w14:paraId="2E49560D" w14:textId="77777777" w:rsidR="003B2048" w:rsidRPr="003B2048" w:rsidRDefault="003B2048" w:rsidP="003B2048">
      <w:pPr>
        <w:tabs>
          <w:tab w:val="num" w:pos="1134"/>
        </w:tabs>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склад овощей, расположенный в </w:t>
      </w:r>
      <w:proofErr w:type="spellStart"/>
      <w:r w:rsidRPr="003B2048">
        <w:rPr>
          <w:rFonts w:ascii="Times New Roman" w:eastAsia="Times New Roman" w:hAnsi="Times New Roman"/>
          <w:sz w:val="24"/>
          <w:szCs w:val="24"/>
          <w:lang w:eastAsia="ru-RU"/>
        </w:rPr>
        <w:t>аал</w:t>
      </w:r>
      <w:proofErr w:type="spellEnd"/>
      <w:r w:rsidRPr="003B2048">
        <w:rPr>
          <w:rFonts w:ascii="Times New Roman" w:eastAsia="Times New Roman" w:hAnsi="Times New Roman"/>
          <w:sz w:val="24"/>
          <w:szCs w:val="24"/>
          <w:lang w:eastAsia="ru-RU"/>
        </w:rPr>
        <w:t xml:space="preserve"> Сапогов, площадью 1,14 га;</w:t>
      </w:r>
    </w:p>
    <w:p w14:paraId="4E76EA58" w14:textId="77777777" w:rsidR="003B2048" w:rsidRPr="003B2048" w:rsidRDefault="003B2048" w:rsidP="003B2048">
      <w:pPr>
        <w:tabs>
          <w:tab w:val="num" w:pos="1134"/>
        </w:tabs>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предприятие растениеводства, расположенное за границей </w:t>
      </w:r>
      <w:proofErr w:type="spellStart"/>
      <w:r w:rsidRPr="003B2048">
        <w:rPr>
          <w:rFonts w:ascii="Times New Roman" w:eastAsia="Times New Roman" w:hAnsi="Times New Roman"/>
          <w:sz w:val="24"/>
          <w:szCs w:val="24"/>
          <w:lang w:eastAsia="ru-RU"/>
        </w:rPr>
        <w:t>аал</w:t>
      </w:r>
      <w:proofErr w:type="spellEnd"/>
      <w:r w:rsidRPr="003B2048">
        <w:rPr>
          <w:rFonts w:ascii="Times New Roman" w:eastAsia="Times New Roman" w:hAnsi="Times New Roman"/>
          <w:sz w:val="24"/>
          <w:szCs w:val="24"/>
          <w:lang w:eastAsia="ru-RU"/>
        </w:rPr>
        <w:t xml:space="preserve"> Сапогов, площадью 5,80 га;</w:t>
      </w:r>
    </w:p>
    <w:p w14:paraId="4308FF98" w14:textId="77777777" w:rsidR="003B2048" w:rsidRPr="003B2048" w:rsidRDefault="003B2048" w:rsidP="003B2048">
      <w:pPr>
        <w:tabs>
          <w:tab w:val="num" w:pos="1134"/>
        </w:tabs>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коневодческая ферма (до 100 голов), расположенная в </w:t>
      </w:r>
      <w:proofErr w:type="spellStart"/>
      <w:r w:rsidRPr="003B2048">
        <w:rPr>
          <w:rFonts w:ascii="Times New Roman" w:eastAsia="Times New Roman" w:hAnsi="Times New Roman"/>
          <w:sz w:val="24"/>
          <w:szCs w:val="24"/>
          <w:lang w:eastAsia="ru-RU"/>
        </w:rPr>
        <w:t>Сапоговском</w:t>
      </w:r>
      <w:proofErr w:type="spellEnd"/>
      <w:r w:rsidRPr="003B2048">
        <w:rPr>
          <w:rFonts w:ascii="Times New Roman" w:eastAsia="Times New Roman" w:hAnsi="Times New Roman"/>
          <w:sz w:val="24"/>
          <w:szCs w:val="24"/>
          <w:lang w:eastAsia="ru-RU"/>
        </w:rPr>
        <w:t xml:space="preserve"> сельсовете площадью 23,70 га;</w:t>
      </w:r>
    </w:p>
    <w:p w14:paraId="4B424AF3" w14:textId="77777777" w:rsidR="003B2048" w:rsidRPr="003B2048" w:rsidRDefault="003B2048" w:rsidP="003B2048">
      <w:pPr>
        <w:tabs>
          <w:tab w:val="num" w:pos="1134"/>
        </w:tabs>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ферма </w:t>
      </w:r>
      <w:proofErr w:type="spellStart"/>
      <w:r w:rsidRPr="003B2048">
        <w:rPr>
          <w:rFonts w:ascii="Times New Roman" w:eastAsia="Times New Roman" w:hAnsi="Times New Roman"/>
          <w:sz w:val="24"/>
          <w:szCs w:val="24"/>
          <w:lang w:eastAsia="ru-RU"/>
        </w:rPr>
        <w:t>КРС</w:t>
      </w:r>
      <w:proofErr w:type="spellEnd"/>
      <w:r w:rsidRPr="003B2048">
        <w:rPr>
          <w:rFonts w:ascii="Times New Roman" w:eastAsia="Times New Roman" w:hAnsi="Times New Roman"/>
          <w:sz w:val="24"/>
          <w:szCs w:val="24"/>
          <w:lang w:eastAsia="ru-RU"/>
        </w:rPr>
        <w:t xml:space="preserve"> до 1200 голов расположенная в </w:t>
      </w:r>
      <w:proofErr w:type="spellStart"/>
      <w:r w:rsidRPr="003B2048">
        <w:rPr>
          <w:rFonts w:ascii="Times New Roman" w:eastAsia="Times New Roman" w:hAnsi="Times New Roman"/>
          <w:sz w:val="24"/>
          <w:szCs w:val="24"/>
          <w:lang w:eastAsia="ru-RU"/>
        </w:rPr>
        <w:t>Сапоговском</w:t>
      </w:r>
      <w:proofErr w:type="spellEnd"/>
      <w:r w:rsidRPr="003B2048">
        <w:rPr>
          <w:rFonts w:ascii="Times New Roman" w:eastAsia="Times New Roman" w:hAnsi="Times New Roman"/>
          <w:sz w:val="24"/>
          <w:szCs w:val="24"/>
          <w:lang w:eastAsia="ru-RU"/>
        </w:rPr>
        <w:t xml:space="preserve"> сельсовете площадью 14,90 га;</w:t>
      </w:r>
    </w:p>
    <w:p w14:paraId="49423939" w14:textId="24E52CCE" w:rsidR="003B2048" w:rsidRPr="003B2048" w:rsidRDefault="003B2048" w:rsidP="003B2048">
      <w:pPr>
        <w:tabs>
          <w:tab w:val="num" w:pos="1134"/>
        </w:tabs>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r>
      <w:r w:rsidR="00906303" w:rsidRPr="003B2048">
        <w:rPr>
          <w:rFonts w:ascii="Times New Roman" w:eastAsia="Times New Roman" w:hAnsi="Times New Roman"/>
          <w:sz w:val="24"/>
          <w:szCs w:val="24"/>
          <w:lang w:eastAsia="ru-RU"/>
        </w:rPr>
        <w:t xml:space="preserve">ферма </w:t>
      </w:r>
      <w:proofErr w:type="spellStart"/>
      <w:r w:rsidR="00906303" w:rsidRPr="003B2048">
        <w:rPr>
          <w:rFonts w:ascii="Times New Roman" w:eastAsia="Times New Roman" w:hAnsi="Times New Roman"/>
          <w:sz w:val="24"/>
          <w:szCs w:val="24"/>
          <w:lang w:eastAsia="ru-RU"/>
        </w:rPr>
        <w:t>КРС</w:t>
      </w:r>
      <w:proofErr w:type="spellEnd"/>
      <w:r w:rsidR="00906303" w:rsidRPr="003B2048">
        <w:rPr>
          <w:rFonts w:ascii="Times New Roman" w:eastAsia="Times New Roman" w:hAnsi="Times New Roman"/>
          <w:sz w:val="24"/>
          <w:szCs w:val="24"/>
          <w:lang w:eastAsia="ru-RU"/>
        </w:rPr>
        <w:t xml:space="preserve"> (до 50 голов),</w:t>
      </w:r>
      <w:r w:rsidRPr="003B2048">
        <w:rPr>
          <w:rFonts w:ascii="Times New Roman" w:eastAsia="Times New Roman" w:hAnsi="Times New Roman"/>
          <w:sz w:val="24"/>
          <w:szCs w:val="24"/>
          <w:lang w:eastAsia="ru-RU"/>
        </w:rPr>
        <w:t xml:space="preserve"> расположенная за границей п. </w:t>
      </w:r>
      <w:proofErr w:type="spellStart"/>
      <w:r w:rsidRPr="003B2048">
        <w:rPr>
          <w:rFonts w:ascii="Times New Roman" w:eastAsia="Times New Roman" w:hAnsi="Times New Roman"/>
          <w:sz w:val="24"/>
          <w:szCs w:val="24"/>
          <w:lang w:eastAsia="ru-RU"/>
        </w:rPr>
        <w:t>Ташеба</w:t>
      </w:r>
      <w:proofErr w:type="spellEnd"/>
      <w:r w:rsidRPr="003B2048">
        <w:rPr>
          <w:rFonts w:ascii="Times New Roman" w:eastAsia="Times New Roman" w:hAnsi="Times New Roman"/>
          <w:sz w:val="24"/>
          <w:szCs w:val="24"/>
          <w:lang w:eastAsia="ru-RU"/>
        </w:rPr>
        <w:t xml:space="preserve"> площадью 10,00 га;</w:t>
      </w:r>
    </w:p>
    <w:p w14:paraId="0C9A1D98" w14:textId="77777777" w:rsidR="003B2048" w:rsidRPr="003B2048" w:rsidRDefault="003B2048" w:rsidP="003B2048">
      <w:pPr>
        <w:tabs>
          <w:tab w:val="num" w:pos="1134"/>
        </w:tabs>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свинокомплекс до 100 голов расположенный за границей п. </w:t>
      </w:r>
      <w:proofErr w:type="spellStart"/>
      <w:r w:rsidRPr="003B2048">
        <w:rPr>
          <w:rFonts w:ascii="Times New Roman" w:eastAsia="Times New Roman" w:hAnsi="Times New Roman"/>
          <w:sz w:val="24"/>
          <w:szCs w:val="24"/>
          <w:lang w:eastAsia="ru-RU"/>
        </w:rPr>
        <w:t>Ташеба</w:t>
      </w:r>
      <w:proofErr w:type="spellEnd"/>
      <w:r w:rsidRPr="003B2048">
        <w:rPr>
          <w:rFonts w:ascii="Times New Roman" w:eastAsia="Times New Roman" w:hAnsi="Times New Roman"/>
          <w:sz w:val="24"/>
          <w:szCs w:val="24"/>
          <w:lang w:eastAsia="ru-RU"/>
        </w:rPr>
        <w:t xml:space="preserve"> площадью 2,28 га;</w:t>
      </w:r>
    </w:p>
    <w:p w14:paraId="0F6E1A8D" w14:textId="77777777" w:rsidR="003B2048" w:rsidRPr="003B2048" w:rsidRDefault="003B2048" w:rsidP="003B2048">
      <w:pPr>
        <w:tabs>
          <w:tab w:val="num" w:pos="1134"/>
        </w:tabs>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свиноферма до 100 голов, расположенная за границей п. </w:t>
      </w:r>
      <w:proofErr w:type="spellStart"/>
      <w:r w:rsidRPr="003B2048">
        <w:rPr>
          <w:rFonts w:ascii="Times New Roman" w:eastAsia="Times New Roman" w:hAnsi="Times New Roman"/>
          <w:sz w:val="24"/>
          <w:szCs w:val="24"/>
          <w:lang w:eastAsia="ru-RU"/>
        </w:rPr>
        <w:t>Ташеба</w:t>
      </w:r>
      <w:proofErr w:type="spellEnd"/>
      <w:r w:rsidRPr="003B2048">
        <w:rPr>
          <w:rFonts w:ascii="Times New Roman" w:eastAsia="Times New Roman" w:hAnsi="Times New Roman"/>
          <w:sz w:val="24"/>
          <w:szCs w:val="24"/>
          <w:lang w:eastAsia="ru-RU"/>
        </w:rPr>
        <w:t>, площадью 1,21 га;</w:t>
      </w:r>
    </w:p>
    <w:p w14:paraId="0DFD4DE5" w14:textId="77777777" w:rsidR="003B2048" w:rsidRPr="003B2048" w:rsidRDefault="003B2048" w:rsidP="003B2048">
      <w:pPr>
        <w:tabs>
          <w:tab w:val="num" w:pos="1134"/>
        </w:tabs>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предприятие по разведению молочного крупного рогатого скота расположенное в </w:t>
      </w:r>
      <w:proofErr w:type="spellStart"/>
      <w:r w:rsidRPr="003B2048">
        <w:rPr>
          <w:rFonts w:ascii="Times New Roman" w:eastAsia="Times New Roman" w:hAnsi="Times New Roman"/>
          <w:sz w:val="24"/>
          <w:szCs w:val="24"/>
          <w:lang w:eastAsia="ru-RU"/>
        </w:rPr>
        <w:t>аал</w:t>
      </w:r>
      <w:proofErr w:type="spellEnd"/>
      <w:r w:rsidRPr="003B2048">
        <w:rPr>
          <w:rFonts w:ascii="Times New Roman" w:eastAsia="Times New Roman" w:hAnsi="Times New Roman"/>
          <w:sz w:val="24"/>
          <w:szCs w:val="24"/>
          <w:lang w:eastAsia="ru-RU"/>
        </w:rPr>
        <w:t xml:space="preserve"> Сапогов площадью 1,26 га;</w:t>
      </w:r>
    </w:p>
    <w:p w14:paraId="49A20649" w14:textId="77777777" w:rsidR="003B2048" w:rsidRPr="003B2048" w:rsidRDefault="003B2048" w:rsidP="003B2048">
      <w:pPr>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предприятие смешанное-растениеводство в сочетании с животноводством расположенное за границей п. </w:t>
      </w:r>
      <w:proofErr w:type="spellStart"/>
      <w:r w:rsidRPr="003B2048">
        <w:rPr>
          <w:rFonts w:ascii="Times New Roman" w:eastAsia="Times New Roman" w:hAnsi="Times New Roman"/>
          <w:sz w:val="24"/>
          <w:szCs w:val="24"/>
          <w:lang w:eastAsia="ru-RU"/>
        </w:rPr>
        <w:t>Ташеба</w:t>
      </w:r>
      <w:proofErr w:type="spellEnd"/>
      <w:r w:rsidRPr="003B2048">
        <w:rPr>
          <w:rFonts w:ascii="Times New Roman" w:eastAsia="Times New Roman" w:hAnsi="Times New Roman"/>
          <w:sz w:val="24"/>
          <w:szCs w:val="24"/>
          <w:lang w:eastAsia="ru-RU"/>
        </w:rPr>
        <w:t xml:space="preserve"> площадью 1,08 га;</w:t>
      </w:r>
    </w:p>
    <w:p w14:paraId="67D7EBEB" w14:textId="77777777" w:rsidR="003B2048" w:rsidRPr="003B2048" w:rsidRDefault="003B2048" w:rsidP="003B2048">
      <w:pPr>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рыборазводная ферма, расположенная за границей п. </w:t>
      </w:r>
      <w:proofErr w:type="spellStart"/>
      <w:r w:rsidRPr="003B2048">
        <w:rPr>
          <w:rFonts w:ascii="Times New Roman" w:eastAsia="Times New Roman" w:hAnsi="Times New Roman"/>
          <w:sz w:val="24"/>
          <w:szCs w:val="24"/>
          <w:lang w:eastAsia="ru-RU"/>
        </w:rPr>
        <w:t>Ташеба</w:t>
      </w:r>
      <w:proofErr w:type="spellEnd"/>
      <w:r w:rsidRPr="003B2048">
        <w:rPr>
          <w:rFonts w:ascii="Times New Roman" w:eastAsia="Times New Roman" w:hAnsi="Times New Roman"/>
          <w:sz w:val="24"/>
          <w:szCs w:val="24"/>
          <w:lang w:eastAsia="ru-RU"/>
        </w:rPr>
        <w:t xml:space="preserve"> площадью 85,25 га;</w:t>
      </w:r>
    </w:p>
    <w:p w14:paraId="6182888F" w14:textId="77777777" w:rsidR="003B2048" w:rsidRPr="003B2048" w:rsidRDefault="003B2048" w:rsidP="003B2048">
      <w:pPr>
        <w:spacing w:after="0" w:line="240" w:lineRule="auto"/>
        <w:ind w:left="1134" w:hanging="425"/>
        <w:jc w:val="both"/>
        <w:rPr>
          <w:rFonts w:ascii="Times New Roman" w:eastAsia="Times New Roman" w:hAnsi="Times New Roman"/>
          <w:sz w:val="24"/>
          <w:szCs w:val="24"/>
          <w:lang w:eastAsia="ru-RU"/>
        </w:rPr>
      </w:pPr>
      <w:r w:rsidRPr="003B2048">
        <w:rPr>
          <w:rFonts w:ascii="Times New Roman" w:eastAsia="Times New Roman" w:hAnsi="Times New Roman"/>
          <w:sz w:val="24"/>
          <w:szCs w:val="24"/>
          <w:lang w:eastAsia="ru-RU"/>
        </w:rPr>
        <w:t>-</w:t>
      </w:r>
      <w:r w:rsidRPr="003B2048">
        <w:rPr>
          <w:rFonts w:ascii="Times New Roman" w:eastAsia="Times New Roman" w:hAnsi="Times New Roman"/>
          <w:sz w:val="24"/>
          <w:szCs w:val="24"/>
          <w:lang w:eastAsia="ru-RU"/>
        </w:rPr>
        <w:tab/>
        <w:t xml:space="preserve">предприятие растениеводства расположенное в </w:t>
      </w:r>
      <w:proofErr w:type="spellStart"/>
      <w:r w:rsidRPr="003B2048">
        <w:rPr>
          <w:rFonts w:ascii="Times New Roman" w:eastAsia="Times New Roman" w:hAnsi="Times New Roman"/>
          <w:sz w:val="24"/>
          <w:szCs w:val="24"/>
          <w:lang w:eastAsia="ru-RU"/>
        </w:rPr>
        <w:t>аал</w:t>
      </w:r>
      <w:proofErr w:type="spellEnd"/>
      <w:r w:rsidRPr="003B2048">
        <w:rPr>
          <w:rFonts w:ascii="Times New Roman" w:eastAsia="Times New Roman" w:hAnsi="Times New Roman"/>
          <w:sz w:val="24"/>
          <w:szCs w:val="24"/>
          <w:lang w:eastAsia="ru-RU"/>
        </w:rPr>
        <w:t xml:space="preserve"> Сапогов площадью 2,55 га.</w:t>
      </w:r>
    </w:p>
    <w:p w14:paraId="3D4376B4" w14:textId="77777777" w:rsidR="00463B96" w:rsidRPr="00D86F3E" w:rsidRDefault="00463B96" w:rsidP="00463B96">
      <w:pPr>
        <w:shd w:val="clear" w:color="auto" w:fill="FFFFFF"/>
        <w:spacing w:after="0" w:line="240" w:lineRule="auto"/>
        <w:jc w:val="both"/>
        <w:rPr>
          <w:rFonts w:ascii="Times New Roman" w:hAnsi="Times New Roman" w:cs="Times New Roman"/>
          <w:sz w:val="24"/>
          <w:szCs w:val="24"/>
        </w:rPr>
      </w:pPr>
    </w:p>
    <w:p w14:paraId="4490D6A9" w14:textId="77BE464D" w:rsidR="00463B96" w:rsidRPr="0089143F" w:rsidRDefault="00463B96" w:rsidP="00FD6821">
      <w:pPr>
        <w:pStyle w:val="a9"/>
        <w:outlineLvl w:val="1"/>
        <w:rPr>
          <w:b/>
          <w:bCs/>
          <w:sz w:val="24"/>
        </w:rPr>
      </w:pPr>
      <w:bookmarkStart w:id="24" w:name="_Toc168560029"/>
      <w:bookmarkStart w:id="25" w:name="_Toc180084749"/>
      <w:r w:rsidRPr="0089143F">
        <w:rPr>
          <w:b/>
          <w:bCs/>
          <w:sz w:val="24"/>
        </w:rPr>
        <w:t>2.</w:t>
      </w:r>
      <w:r>
        <w:rPr>
          <w:b/>
          <w:bCs/>
          <w:sz w:val="24"/>
        </w:rPr>
        <w:t>7</w:t>
      </w:r>
      <w:r w:rsidRPr="0089143F">
        <w:rPr>
          <w:b/>
          <w:bCs/>
          <w:sz w:val="24"/>
        </w:rPr>
        <w:t>. Жилищный фонд</w:t>
      </w:r>
      <w:bookmarkEnd w:id="24"/>
      <w:bookmarkEnd w:id="25"/>
    </w:p>
    <w:p w14:paraId="0387EC70" w14:textId="77777777" w:rsidR="00463B96" w:rsidRPr="00C51568" w:rsidRDefault="00463B96" w:rsidP="00463B96">
      <w:pPr>
        <w:spacing w:after="0" w:line="240" w:lineRule="auto"/>
        <w:ind w:firstLine="709"/>
        <w:jc w:val="both"/>
        <w:rPr>
          <w:rFonts w:ascii="Times New Roman" w:eastAsia="Times New Roman" w:hAnsi="Times New Roman"/>
          <w:sz w:val="24"/>
          <w:szCs w:val="24"/>
          <w:lang w:eastAsia="ru-RU"/>
        </w:rPr>
      </w:pPr>
      <w:r w:rsidRPr="00C51568">
        <w:rPr>
          <w:rFonts w:ascii="Times New Roman" w:eastAsia="Times New Roman" w:hAnsi="Times New Roman"/>
          <w:sz w:val="24"/>
          <w:szCs w:val="24"/>
          <w:lang w:eastAsia="ru-RU"/>
        </w:rPr>
        <w:t xml:space="preserve">Важной составляющей повышения уровня жизни населения является обеспечение его доступным и качественным жильем. </w:t>
      </w:r>
    </w:p>
    <w:p w14:paraId="10862C67" w14:textId="77777777" w:rsidR="00463B96" w:rsidRPr="00C51568" w:rsidRDefault="00463B96" w:rsidP="00463B96">
      <w:pPr>
        <w:spacing w:after="0" w:line="240" w:lineRule="auto"/>
        <w:ind w:firstLine="709"/>
        <w:jc w:val="both"/>
        <w:rPr>
          <w:rFonts w:ascii="Times New Roman" w:eastAsia="Times New Roman" w:hAnsi="Times New Roman"/>
          <w:sz w:val="24"/>
          <w:szCs w:val="24"/>
          <w:lang w:eastAsia="ru-RU"/>
        </w:rPr>
      </w:pPr>
      <w:r w:rsidRPr="00C51568">
        <w:rPr>
          <w:rFonts w:ascii="Times New Roman" w:eastAsia="Times New Roman" w:hAnsi="Times New Roman"/>
          <w:sz w:val="24"/>
          <w:szCs w:val="24"/>
          <w:lang w:eastAsia="ru-RU"/>
        </w:rPr>
        <w:t>Стимулирование развития рынка жилья, увеличение объемов жилищного строительства, повышение доступности приобретения жилья – на сегодняшний день это основные направления социальной и жилищной политики в Российской Федерации.</w:t>
      </w:r>
    </w:p>
    <w:p w14:paraId="0662293D" w14:textId="77777777" w:rsidR="00463B96" w:rsidRPr="00C51568" w:rsidRDefault="00463B96" w:rsidP="00463B96">
      <w:pPr>
        <w:spacing w:after="0" w:line="240" w:lineRule="auto"/>
        <w:ind w:firstLine="709"/>
        <w:jc w:val="both"/>
        <w:rPr>
          <w:rFonts w:ascii="Times New Roman" w:hAnsi="Times New Roman"/>
          <w:sz w:val="24"/>
          <w:szCs w:val="24"/>
        </w:rPr>
      </w:pPr>
      <w:r w:rsidRPr="00C51568">
        <w:rPr>
          <w:rFonts w:ascii="Times New Roman" w:hAnsi="Times New Roman"/>
          <w:sz w:val="24"/>
          <w:szCs w:val="24"/>
        </w:rPr>
        <w:t>Проблема обеспечения жильем населения, проживающего в аварийном жилищном фонде и жилищном фонде, имеющем высокий процент износа, продолжает оставаться в числе первостепенных.</w:t>
      </w:r>
    </w:p>
    <w:p w14:paraId="7ED4B703" w14:textId="77777777" w:rsidR="00463B96" w:rsidRPr="00C51568" w:rsidRDefault="00463B96" w:rsidP="00463B96">
      <w:pPr>
        <w:spacing w:after="0" w:line="240" w:lineRule="auto"/>
        <w:ind w:firstLine="709"/>
        <w:jc w:val="both"/>
        <w:rPr>
          <w:rFonts w:ascii="Times New Roman" w:eastAsia="Times New Roman" w:hAnsi="Times New Roman"/>
          <w:sz w:val="24"/>
          <w:szCs w:val="24"/>
          <w:lang w:eastAsia="ru-RU"/>
        </w:rPr>
      </w:pPr>
      <w:r w:rsidRPr="00C51568">
        <w:rPr>
          <w:rFonts w:ascii="Times New Roman" w:eastAsia="Times New Roman" w:hAnsi="Times New Roman"/>
          <w:sz w:val="24"/>
          <w:szCs w:val="24"/>
          <w:lang w:eastAsia="ru-RU"/>
        </w:rPr>
        <w:t>Проблемой обеспечения населения доступным и качественным жильем и повышением социального уровня населения обеспокоены не только на уровне Российской Федерации, но и на уровне субъектов Российской Федерации.</w:t>
      </w:r>
    </w:p>
    <w:p w14:paraId="417DF496" w14:textId="77777777" w:rsidR="00463B96" w:rsidRPr="00C51568" w:rsidRDefault="00463B96" w:rsidP="00463B96">
      <w:pPr>
        <w:spacing w:after="0" w:line="240" w:lineRule="auto"/>
        <w:ind w:firstLine="709"/>
        <w:jc w:val="both"/>
        <w:rPr>
          <w:rFonts w:ascii="Times New Roman" w:eastAsia="Times New Roman" w:hAnsi="Times New Roman"/>
          <w:sz w:val="24"/>
          <w:szCs w:val="24"/>
          <w:lang w:eastAsia="ru-RU"/>
        </w:rPr>
      </w:pPr>
      <w:r w:rsidRPr="00C51568">
        <w:rPr>
          <w:rFonts w:ascii="Times New Roman" w:eastAsia="Times New Roman" w:hAnsi="Times New Roman"/>
          <w:sz w:val="24"/>
          <w:szCs w:val="24"/>
          <w:lang w:eastAsia="ru-RU"/>
        </w:rPr>
        <w:t>Муниципальная политика в жилищной сфере должна быть ориентирована на создание условий, позволяющих удовлетворить потребность в жилье экономически активной части населения сельсовета, а также оказание эффективных мер поддержки при строительстве (реконструкции) или приобретении жилья для граждан, которые в силу объективных причин не могут решить жилищную проблему самостоятельно.</w:t>
      </w:r>
    </w:p>
    <w:p w14:paraId="181CFA22" w14:textId="77777777" w:rsidR="00463B96" w:rsidRPr="00C51568" w:rsidRDefault="00463B96" w:rsidP="00463B96">
      <w:pPr>
        <w:spacing w:after="0" w:line="240" w:lineRule="auto"/>
        <w:ind w:firstLine="709"/>
        <w:jc w:val="both"/>
        <w:rPr>
          <w:rFonts w:ascii="Times New Roman" w:eastAsia="Times New Roman" w:hAnsi="Times New Roman"/>
          <w:sz w:val="24"/>
          <w:szCs w:val="24"/>
          <w:lang w:eastAsia="ru-RU"/>
        </w:rPr>
      </w:pPr>
      <w:r w:rsidRPr="00C51568">
        <w:rPr>
          <w:rFonts w:ascii="Times New Roman" w:eastAsia="Times New Roman" w:hAnsi="Times New Roman"/>
          <w:sz w:val="24"/>
          <w:szCs w:val="24"/>
          <w:lang w:eastAsia="ru-RU"/>
        </w:rPr>
        <w:t xml:space="preserve">Поддержка молодых семей при решении жилищной проблемы станет основой стабильных условий жизни для этой наиболее активной части населения, повлияет на улучшение демографической ситуации. Возможность решения жилищной проблемы, в том </w:t>
      </w:r>
      <w:r w:rsidRPr="00C51568">
        <w:rPr>
          <w:rFonts w:ascii="Times New Roman" w:eastAsia="Times New Roman" w:hAnsi="Times New Roman"/>
          <w:sz w:val="24"/>
          <w:szCs w:val="24"/>
          <w:lang w:eastAsia="ru-RU"/>
        </w:rPr>
        <w:lastRenderedPageBreak/>
        <w:t>числе с привлечением средств ипотечного кредитования, создаст для молодежи стимул к повышению качества трудовой деятельности и т.д.</w:t>
      </w:r>
    </w:p>
    <w:p w14:paraId="2AB4A373" w14:textId="748F8C01" w:rsidR="00463B96" w:rsidRPr="00C51568" w:rsidRDefault="00463B96" w:rsidP="00463B96">
      <w:pPr>
        <w:spacing w:after="0" w:line="240" w:lineRule="auto"/>
        <w:ind w:firstLine="709"/>
        <w:jc w:val="both"/>
        <w:rPr>
          <w:rFonts w:ascii="Times New Roman" w:eastAsia="Times New Roman" w:hAnsi="Times New Roman"/>
          <w:sz w:val="24"/>
          <w:szCs w:val="24"/>
          <w:lang w:eastAsia="ru-RU"/>
        </w:rPr>
      </w:pPr>
      <w:r w:rsidRPr="00C51568">
        <w:rPr>
          <w:rFonts w:ascii="Times New Roman" w:eastAsia="Times New Roman" w:hAnsi="Times New Roman"/>
          <w:sz w:val="24"/>
          <w:szCs w:val="24"/>
          <w:lang w:eastAsia="ru-RU"/>
        </w:rPr>
        <w:t xml:space="preserve">По состоянию на </w:t>
      </w:r>
      <w:r>
        <w:rPr>
          <w:rFonts w:ascii="Times New Roman" w:eastAsia="Times New Roman" w:hAnsi="Times New Roman"/>
          <w:sz w:val="24"/>
          <w:szCs w:val="24"/>
          <w:lang w:eastAsia="ru-RU"/>
        </w:rPr>
        <w:t>01</w:t>
      </w:r>
      <w:r w:rsidRPr="00C51568">
        <w:rPr>
          <w:rFonts w:ascii="Times New Roman" w:eastAsia="Times New Roman" w:hAnsi="Times New Roman"/>
          <w:sz w:val="24"/>
          <w:szCs w:val="24"/>
          <w:lang w:eastAsia="ru-RU"/>
        </w:rPr>
        <w:t>.</w:t>
      </w:r>
      <w:r>
        <w:rPr>
          <w:rFonts w:ascii="Times New Roman" w:eastAsia="Times New Roman" w:hAnsi="Times New Roman"/>
          <w:sz w:val="24"/>
          <w:szCs w:val="24"/>
          <w:lang w:eastAsia="ru-RU"/>
        </w:rPr>
        <w:t>01</w:t>
      </w:r>
      <w:r w:rsidRPr="00C51568">
        <w:rPr>
          <w:rFonts w:ascii="Times New Roman" w:eastAsia="Times New Roman" w:hAnsi="Times New Roman"/>
          <w:sz w:val="24"/>
          <w:szCs w:val="24"/>
          <w:lang w:eastAsia="ru-RU"/>
        </w:rPr>
        <w:t>.20</w:t>
      </w:r>
      <w:r>
        <w:rPr>
          <w:rFonts w:ascii="Times New Roman" w:eastAsia="Times New Roman" w:hAnsi="Times New Roman"/>
          <w:sz w:val="24"/>
          <w:szCs w:val="24"/>
          <w:lang w:eastAsia="ru-RU"/>
        </w:rPr>
        <w:t>24</w:t>
      </w:r>
      <w:r w:rsidRPr="00C51568">
        <w:rPr>
          <w:rFonts w:ascii="Times New Roman" w:eastAsia="Times New Roman" w:hAnsi="Times New Roman"/>
          <w:sz w:val="24"/>
          <w:szCs w:val="24"/>
          <w:lang w:eastAsia="ru-RU"/>
        </w:rPr>
        <w:t xml:space="preserve"> года жилой фонд </w:t>
      </w:r>
      <w:proofErr w:type="spellStart"/>
      <w:r w:rsidR="00740E43">
        <w:rPr>
          <w:rFonts w:ascii="Times New Roman" w:eastAsia="Times New Roman" w:hAnsi="Times New Roman"/>
          <w:sz w:val="24"/>
          <w:szCs w:val="24"/>
          <w:lang w:eastAsia="ru-RU"/>
        </w:rPr>
        <w:t>Сапоговского</w:t>
      </w:r>
      <w:proofErr w:type="spellEnd"/>
      <w:r w:rsidRPr="00C51568">
        <w:rPr>
          <w:rFonts w:ascii="Times New Roman" w:eastAsia="Times New Roman" w:hAnsi="Times New Roman"/>
          <w:sz w:val="24"/>
          <w:szCs w:val="24"/>
          <w:lang w:eastAsia="ru-RU"/>
        </w:rPr>
        <w:t xml:space="preserve"> сельсовета составляет </w:t>
      </w:r>
      <w:r w:rsidR="00740E43">
        <w:rPr>
          <w:rFonts w:ascii="Times New Roman" w:eastAsia="Times New Roman" w:hAnsi="Times New Roman"/>
          <w:sz w:val="24"/>
          <w:szCs w:val="24"/>
          <w:lang w:eastAsia="ru-RU"/>
        </w:rPr>
        <w:t>64,25</w:t>
      </w:r>
      <w:r w:rsidRPr="00C51568">
        <w:rPr>
          <w:rFonts w:ascii="Times New Roman" w:eastAsia="Times New Roman" w:hAnsi="Times New Roman"/>
          <w:sz w:val="24"/>
          <w:szCs w:val="24"/>
          <w:lang w:eastAsia="ru-RU"/>
        </w:rPr>
        <w:t xml:space="preserve"> тыс. </w:t>
      </w:r>
      <w:proofErr w:type="spellStart"/>
      <w:r w:rsidRPr="00C51568">
        <w:rPr>
          <w:rFonts w:ascii="Times New Roman" w:eastAsia="Times New Roman" w:hAnsi="Times New Roman"/>
          <w:sz w:val="24"/>
          <w:szCs w:val="24"/>
          <w:lang w:eastAsia="ru-RU"/>
        </w:rPr>
        <w:t>кв.м</w:t>
      </w:r>
      <w:proofErr w:type="spellEnd"/>
      <w:r w:rsidRPr="00C51568">
        <w:rPr>
          <w:rFonts w:ascii="Times New Roman" w:eastAsia="Times New Roman" w:hAnsi="Times New Roman"/>
          <w:sz w:val="24"/>
          <w:szCs w:val="24"/>
          <w:lang w:eastAsia="ru-RU"/>
        </w:rPr>
        <w:t xml:space="preserve">. </w:t>
      </w:r>
    </w:p>
    <w:p w14:paraId="6EEF35FC" w14:textId="04CE6C07" w:rsidR="00463B96" w:rsidRPr="00C51568" w:rsidRDefault="00463B96" w:rsidP="00463B96">
      <w:pPr>
        <w:spacing w:after="0" w:line="240" w:lineRule="auto"/>
        <w:ind w:firstLine="709"/>
        <w:jc w:val="both"/>
        <w:rPr>
          <w:rFonts w:ascii="Times New Roman" w:eastAsia="Times New Roman" w:hAnsi="Times New Roman"/>
          <w:sz w:val="24"/>
          <w:szCs w:val="24"/>
          <w:lang w:eastAsia="ru-RU"/>
        </w:rPr>
      </w:pPr>
      <w:r w:rsidRPr="00C51568">
        <w:rPr>
          <w:rFonts w:ascii="Times New Roman" w:eastAsia="Times New Roman" w:hAnsi="Times New Roman"/>
          <w:sz w:val="24"/>
          <w:szCs w:val="24"/>
          <w:lang w:eastAsia="ru-RU"/>
        </w:rPr>
        <w:t xml:space="preserve">Характеристика жилого фонда </w:t>
      </w:r>
      <w:proofErr w:type="spellStart"/>
      <w:r w:rsidR="00740E43">
        <w:rPr>
          <w:rFonts w:ascii="Times New Roman" w:eastAsia="Times New Roman" w:hAnsi="Times New Roman"/>
          <w:sz w:val="24"/>
          <w:szCs w:val="24"/>
          <w:lang w:eastAsia="ru-RU"/>
        </w:rPr>
        <w:t>Сапоговского</w:t>
      </w:r>
      <w:proofErr w:type="spellEnd"/>
      <w:r w:rsidR="00740E43" w:rsidRPr="00C51568">
        <w:rPr>
          <w:rFonts w:ascii="Times New Roman" w:eastAsia="Times New Roman" w:hAnsi="Times New Roman"/>
          <w:sz w:val="24"/>
          <w:szCs w:val="24"/>
          <w:lang w:eastAsia="ru-RU"/>
        </w:rPr>
        <w:t xml:space="preserve"> </w:t>
      </w:r>
      <w:r w:rsidRPr="00C51568">
        <w:rPr>
          <w:rFonts w:ascii="Times New Roman" w:eastAsia="Times New Roman" w:hAnsi="Times New Roman"/>
          <w:sz w:val="24"/>
          <w:szCs w:val="24"/>
          <w:lang w:eastAsia="ru-RU"/>
        </w:rPr>
        <w:t>сельсовета представлена в таблице.</w:t>
      </w:r>
    </w:p>
    <w:p w14:paraId="69F70220" w14:textId="0BA40C7B" w:rsidR="00463B96" w:rsidRPr="003C629A" w:rsidRDefault="00463B96" w:rsidP="00463B96">
      <w:pPr>
        <w:spacing w:after="0" w:line="240" w:lineRule="auto"/>
        <w:jc w:val="both"/>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 xml:space="preserve">Таблица </w:t>
      </w:r>
      <w:r w:rsidR="00444C99">
        <w:rPr>
          <w:rFonts w:ascii="Times New Roman" w:eastAsia="Times New Roman" w:hAnsi="Times New Roman"/>
          <w:sz w:val="24"/>
          <w:szCs w:val="24"/>
          <w:lang w:eastAsia="ru-RU"/>
        </w:rPr>
        <w:t>2.7.</w:t>
      </w:r>
      <w:r w:rsidRPr="003C629A">
        <w:rPr>
          <w:rFonts w:ascii="Times New Roman" w:eastAsia="Times New Roman" w:hAnsi="Times New Roman"/>
          <w:sz w:val="24"/>
          <w:szCs w:val="24"/>
          <w:lang w:eastAsia="ru-RU"/>
        </w:rPr>
        <w:t xml:space="preserve">1 – Характеристика существующего жилого фонда </w:t>
      </w:r>
      <w:proofErr w:type="spellStart"/>
      <w:r w:rsidR="00740E43">
        <w:rPr>
          <w:rFonts w:ascii="Times New Roman" w:eastAsia="Times New Roman" w:hAnsi="Times New Roman"/>
          <w:sz w:val="24"/>
          <w:szCs w:val="24"/>
          <w:lang w:eastAsia="ru-RU"/>
        </w:rPr>
        <w:t>Сапоговского</w:t>
      </w:r>
      <w:proofErr w:type="spellEnd"/>
      <w:r w:rsidR="00740E43" w:rsidRPr="003C629A">
        <w:rPr>
          <w:rFonts w:ascii="Times New Roman" w:eastAsia="Times New Roman" w:hAnsi="Times New Roman"/>
          <w:sz w:val="24"/>
          <w:szCs w:val="24"/>
          <w:lang w:eastAsia="ru-RU"/>
        </w:rPr>
        <w:t xml:space="preserve"> </w:t>
      </w:r>
      <w:r w:rsidRPr="003C629A">
        <w:rPr>
          <w:rFonts w:ascii="Times New Roman" w:eastAsia="Times New Roman" w:hAnsi="Times New Roman"/>
          <w:sz w:val="24"/>
          <w:szCs w:val="24"/>
          <w:lang w:eastAsia="ru-RU"/>
        </w:rPr>
        <w:t xml:space="preserve">сельсовета </w:t>
      </w:r>
    </w:p>
    <w:p w14:paraId="44196FF3" w14:textId="77777777" w:rsidR="00463B96" w:rsidRPr="003C629A" w:rsidRDefault="00463B96" w:rsidP="00463B96">
      <w:pPr>
        <w:spacing w:after="0" w:line="240" w:lineRule="auto"/>
        <w:ind w:left="2520" w:hanging="2160"/>
        <w:jc w:val="both"/>
        <w:rPr>
          <w:rFonts w:ascii="Times New Roman" w:eastAsia="Times New Roman" w:hAnsi="Times New Roman"/>
          <w:sz w:val="10"/>
          <w:szCs w:val="1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4186"/>
        <w:gridCol w:w="2405"/>
        <w:gridCol w:w="2197"/>
      </w:tblGrid>
      <w:tr w:rsidR="00463B96" w:rsidRPr="003C629A" w14:paraId="5CB83997" w14:textId="77777777" w:rsidTr="00906303">
        <w:trPr>
          <w:trHeight w:val="502"/>
        </w:trPr>
        <w:tc>
          <w:tcPr>
            <w:tcW w:w="436" w:type="pct"/>
            <w:shd w:val="clear" w:color="auto" w:fill="auto"/>
          </w:tcPr>
          <w:p w14:paraId="1EE88D74" w14:textId="77777777" w:rsidR="00463B96" w:rsidRPr="003C629A" w:rsidRDefault="00463B96" w:rsidP="00463B96">
            <w:pPr>
              <w:spacing w:after="0" w:line="240" w:lineRule="auto"/>
              <w:jc w:val="center"/>
              <w:rPr>
                <w:rFonts w:ascii="Times New Roman" w:eastAsia="Times New Roman" w:hAnsi="Times New Roman"/>
                <w:sz w:val="24"/>
                <w:szCs w:val="24"/>
                <w:lang w:eastAsia="ru-RU"/>
              </w:rPr>
            </w:pPr>
            <w:bookmarkStart w:id="26" w:name="OLE_LINK1"/>
            <w:r w:rsidRPr="003C629A">
              <w:rPr>
                <w:rFonts w:ascii="Times New Roman" w:eastAsia="Times New Roman" w:hAnsi="Times New Roman"/>
                <w:sz w:val="24"/>
                <w:szCs w:val="24"/>
                <w:lang w:eastAsia="ru-RU"/>
              </w:rPr>
              <w:t>№ п/п</w:t>
            </w:r>
          </w:p>
        </w:tc>
        <w:tc>
          <w:tcPr>
            <w:tcW w:w="2174" w:type="pct"/>
            <w:shd w:val="clear" w:color="auto" w:fill="auto"/>
          </w:tcPr>
          <w:p w14:paraId="5A875C41" w14:textId="77777777" w:rsidR="00463B96" w:rsidRPr="003C629A" w:rsidRDefault="00463B96" w:rsidP="00463B96">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Характеристики</w:t>
            </w:r>
          </w:p>
        </w:tc>
        <w:tc>
          <w:tcPr>
            <w:tcW w:w="1249" w:type="pct"/>
            <w:shd w:val="clear" w:color="auto" w:fill="auto"/>
          </w:tcPr>
          <w:p w14:paraId="15EAFD89" w14:textId="77777777" w:rsidR="00463B96" w:rsidRPr="003C629A" w:rsidRDefault="00463B96" w:rsidP="00463B96">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 xml:space="preserve">тыс. </w:t>
            </w:r>
            <w:proofErr w:type="spellStart"/>
            <w:r w:rsidRPr="003C629A">
              <w:rPr>
                <w:rFonts w:ascii="Times New Roman" w:hAnsi="Times New Roman"/>
                <w:sz w:val="26"/>
                <w:szCs w:val="26"/>
              </w:rPr>
              <w:t>м</w:t>
            </w:r>
            <w:r w:rsidRPr="003C629A">
              <w:rPr>
                <w:rFonts w:ascii="Times New Roman" w:hAnsi="Times New Roman"/>
                <w:sz w:val="26"/>
                <w:szCs w:val="26"/>
                <w:vertAlign w:val="superscript"/>
              </w:rPr>
              <w:t>2</w:t>
            </w:r>
            <w:proofErr w:type="spellEnd"/>
          </w:p>
        </w:tc>
        <w:tc>
          <w:tcPr>
            <w:tcW w:w="1141" w:type="pct"/>
            <w:shd w:val="clear" w:color="auto" w:fill="auto"/>
          </w:tcPr>
          <w:p w14:paraId="730D3507" w14:textId="77777777" w:rsidR="00463B96" w:rsidRPr="003C629A" w:rsidRDefault="00463B96" w:rsidP="00463B96">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w:t>
            </w:r>
          </w:p>
        </w:tc>
      </w:tr>
      <w:tr w:rsidR="00463B96" w:rsidRPr="003C629A" w14:paraId="5DB393BC" w14:textId="77777777" w:rsidTr="00906303">
        <w:tc>
          <w:tcPr>
            <w:tcW w:w="436" w:type="pct"/>
            <w:shd w:val="clear" w:color="auto" w:fill="auto"/>
          </w:tcPr>
          <w:p w14:paraId="22862D00" w14:textId="77777777" w:rsidR="00463B96" w:rsidRPr="003C629A" w:rsidRDefault="00463B96" w:rsidP="00463B96">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1</w:t>
            </w:r>
          </w:p>
        </w:tc>
        <w:tc>
          <w:tcPr>
            <w:tcW w:w="2174" w:type="pct"/>
            <w:shd w:val="clear" w:color="auto" w:fill="auto"/>
          </w:tcPr>
          <w:p w14:paraId="107915FF" w14:textId="77777777" w:rsidR="00463B96" w:rsidRPr="003C629A" w:rsidRDefault="00463B96" w:rsidP="00463B96">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2</w:t>
            </w:r>
          </w:p>
        </w:tc>
        <w:tc>
          <w:tcPr>
            <w:tcW w:w="1249" w:type="pct"/>
            <w:shd w:val="clear" w:color="auto" w:fill="auto"/>
          </w:tcPr>
          <w:p w14:paraId="104D8592" w14:textId="77777777" w:rsidR="00463B96" w:rsidRPr="003C629A" w:rsidRDefault="00463B96" w:rsidP="00463B96">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3</w:t>
            </w:r>
          </w:p>
        </w:tc>
        <w:tc>
          <w:tcPr>
            <w:tcW w:w="1141" w:type="pct"/>
            <w:shd w:val="clear" w:color="auto" w:fill="auto"/>
          </w:tcPr>
          <w:p w14:paraId="0909F2C8" w14:textId="77777777" w:rsidR="00463B96" w:rsidRPr="003C629A" w:rsidRDefault="00463B96" w:rsidP="00463B96">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4</w:t>
            </w:r>
          </w:p>
        </w:tc>
      </w:tr>
      <w:tr w:rsidR="00463B96" w:rsidRPr="003C629A" w14:paraId="1F328D7A" w14:textId="77777777" w:rsidTr="00906303">
        <w:trPr>
          <w:trHeight w:val="284"/>
        </w:trPr>
        <w:tc>
          <w:tcPr>
            <w:tcW w:w="436" w:type="pct"/>
            <w:shd w:val="clear" w:color="auto" w:fill="auto"/>
          </w:tcPr>
          <w:p w14:paraId="4D376C29"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1</w:t>
            </w:r>
          </w:p>
        </w:tc>
        <w:tc>
          <w:tcPr>
            <w:tcW w:w="2174" w:type="pct"/>
            <w:shd w:val="clear" w:color="auto" w:fill="auto"/>
          </w:tcPr>
          <w:p w14:paraId="623D4B11" w14:textId="77777777" w:rsidR="00463B96" w:rsidRPr="0057495D" w:rsidRDefault="00463B96" w:rsidP="00463B96">
            <w:pPr>
              <w:spacing w:after="0" w:line="240" w:lineRule="auto"/>
              <w:rPr>
                <w:rFonts w:ascii="Times New Roman" w:eastAsia="Times New Roman" w:hAnsi="Times New Roman"/>
                <w:bCs/>
                <w:lang w:eastAsia="ru-RU"/>
              </w:rPr>
            </w:pPr>
            <w:r w:rsidRPr="0057495D">
              <w:rPr>
                <w:rFonts w:ascii="Times New Roman" w:eastAsia="Times New Roman" w:hAnsi="Times New Roman"/>
                <w:bCs/>
                <w:lang w:eastAsia="ru-RU"/>
              </w:rPr>
              <w:t>Жилищный фонд, итого:</w:t>
            </w:r>
          </w:p>
        </w:tc>
        <w:tc>
          <w:tcPr>
            <w:tcW w:w="1249" w:type="pct"/>
            <w:shd w:val="clear" w:color="auto" w:fill="auto"/>
          </w:tcPr>
          <w:p w14:paraId="6475B3C6" w14:textId="5495D252" w:rsidR="00463B96" w:rsidRPr="0057495D" w:rsidRDefault="00740E43" w:rsidP="00463B96">
            <w:pPr>
              <w:spacing w:after="0" w:line="240" w:lineRule="auto"/>
              <w:jc w:val="center"/>
              <w:rPr>
                <w:rFonts w:ascii="Times New Roman" w:eastAsia="Times New Roman" w:hAnsi="Times New Roman"/>
                <w:bCs/>
                <w:lang w:eastAsia="ru-RU"/>
              </w:rPr>
            </w:pPr>
            <w:r>
              <w:rPr>
                <w:rFonts w:ascii="Times New Roman" w:eastAsia="Times New Roman" w:hAnsi="Times New Roman"/>
                <w:bCs/>
                <w:lang w:eastAsia="ru-RU"/>
              </w:rPr>
              <w:t>64250</w:t>
            </w:r>
          </w:p>
        </w:tc>
        <w:tc>
          <w:tcPr>
            <w:tcW w:w="1141" w:type="pct"/>
            <w:shd w:val="clear" w:color="auto" w:fill="auto"/>
          </w:tcPr>
          <w:p w14:paraId="127EA2A7"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100,0</w:t>
            </w:r>
          </w:p>
        </w:tc>
      </w:tr>
      <w:tr w:rsidR="00463B96" w:rsidRPr="003C629A" w14:paraId="4E930496" w14:textId="77777777" w:rsidTr="00906303">
        <w:trPr>
          <w:trHeight w:val="284"/>
        </w:trPr>
        <w:tc>
          <w:tcPr>
            <w:tcW w:w="436" w:type="pct"/>
            <w:shd w:val="clear" w:color="auto" w:fill="auto"/>
          </w:tcPr>
          <w:p w14:paraId="716A4C9F"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1.1</w:t>
            </w:r>
          </w:p>
        </w:tc>
        <w:tc>
          <w:tcPr>
            <w:tcW w:w="2174" w:type="pct"/>
            <w:shd w:val="clear" w:color="auto" w:fill="auto"/>
          </w:tcPr>
          <w:p w14:paraId="160A5EA9" w14:textId="77777777" w:rsidR="00463B96" w:rsidRPr="0057495D" w:rsidRDefault="00463B96" w:rsidP="00463B96">
            <w:pPr>
              <w:spacing w:after="0" w:line="240" w:lineRule="auto"/>
              <w:rPr>
                <w:rFonts w:ascii="Times New Roman" w:eastAsia="Times New Roman" w:hAnsi="Times New Roman"/>
                <w:bCs/>
                <w:lang w:eastAsia="ru-RU"/>
              </w:rPr>
            </w:pPr>
            <w:r w:rsidRPr="0057495D">
              <w:rPr>
                <w:rFonts w:ascii="Times New Roman" w:eastAsia="Times New Roman" w:hAnsi="Times New Roman"/>
                <w:bCs/>
                <w:lang w:eastAsia="ru-RU"/>
              </w:rPr>
              <w:t>в том числе ветхий и аварийный</w:t>
            </w:r>
          </w:p>
        </w:tc>
        <w:tc>
          <w:tcPr>
            <w:tcW w:w="1249" w:type="pct"/>
            <w:shd w:val="clear" w:color="auto" w:fill="auto"/>
          </w:tcPr>
          <w:p w14:paraId="26DE2647" w14:textId="77777777" w:rsidR="00463B96" w:rsidRPr="0057495D" w:rsidRDefault="00463B96" w:rsidP="00463B96">
            <w:pPr>
              <w:spacing w:after="0" w:line="240" w:lineRule="auto"/>
              <w:jc w:val="center"/>
              <w:rPr>
                <w:bCs/>
              </w:rPr>
            </w:pPr>
            <w:r w:rsidRPr="0057495D">
              <w:rPr>
                <w:bCs/>
              </w:rPr>
              <w:t>-</w:t>
            </w:r>
          </w:p>
        </w:tc>
        <w:tc>
          <w:tcPr>
            <w:tcW w:w="1141" w:type="pct"/>
            <w:shd w:val="clear" w:color="auto" w:fill="auto"/>
          </w:tcPr>
          <w:p w14:paraId="336F4411" w14:textId="77777777" w:rsidR="00463B96" w:rsidRPr="003C629A" w:rsidRDefault="00463B96" w:rsidP="00463B96">
            <w:pPr>
              <w:spacing w:after="0" w:line="240" w:lineRule="auto"/>
              <w:jc w:val="center"/>
              <w:rPr>
                <w:rFonts w:ascii="Times New Roman" w:eastAsia="Times New Roman" w:hAnsi="Times New Roman"/>
                <w:lang w:eastAsia="ru-RU"/>
              </w:rPr>
            </w:pPr>
            <w:r w:rsidRPr="003C629A">
              <w:rPr>
                <w:rFonts w:ascii="Times New Roman" w:eastAsia="Times New Roman" w:hAnsi="Times New Roman"/>
                <w:lang w:eastAsia="ru-RU"/>
              </w:rPr>
              <w:t>-</w:t>
            </w:r>
          </w:p>
        </w:tc>
      </w:tr>
      <w:tr w:rsidR="00463B96" w:rsidRPr="003C629A" w14:paraId="3D6A43C3" w14:textId="77777777" w:rsidTr="00906303">
        <w:trPr>
          <w:trHeight w:val="284"/>
        </w:trPr>
        <w:tc>
          <w:tcPr>
            <w:tcW w:w="436" w:type="pct"/>
            <w:shd w:val="clear" w:color="auto" w:fill="auto"/>
          </w:tcPr>
          <w:p w14:paraId="7923C21C"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2</w:t>
            </w:r>
          </w:p>
        </w:tc>
        <w:tc>
          <w:tcPr>
            <w:tcW w:w="4564" w:type="pct"/>
            <w:gridSpan w:val="3"/>
            <w:shd w:val="clear" w:color="auto" w:fill="auto"/>
          </w:tcPr>
          <w:p w14:paraId="6BDAA148" w14:textId="77777777" w:rsidR="00463B96" w:rsidRPr="0057495D" w:rsidRDefault="00463B96" w:rsidP="00463B96">
            <w:pPr>
              <w:spacing w:after="0" w:line="240" w:lineRule="auto"/>
              <w:rPr>
                <w:rFonts w:ascii="Times New Roman" w:eastAsia="Times New Roman" w:hAnsi="Times New Roman"/>
                <w:bCs/>
                <w:lang w:eastAsia="ru-RU"/>
              </w:rPr>
            </w:pPr>
            <w:r w:rsidRPr="0057495D">
              <w:rPr>
                <w:rFonts w:ascii="Times New Roman" w:eastAsia="Times New Roman" w:hAnsi="Times New Roman"/>
                <w:bCs/>
                <w:lang w:eastAsia="ru-RU"/>
              </w:rPr>
              <w:t>В том числе по обеспеченности централизованными инженерными сетями:</w:t>
            </w:r>
          </w:p>
        </w:tc>
      </w:tr>
      <w:tr w:rsidR="00463B96" w:rsidRPr="003C629A" w14:paraId="1523E10B" w14:textId="77777777" w:rsidTr="00906303">
        <w:trPr>
          <w:trHeight w:val="284"/>
        </w:trPr>
        <w:tc>
          <w:tcPr>
            <w:tcW w:w="436" w:type="pct"/>
            <w:shd w:val="clear" w:color="auto" w:fill="auto"/>
          </w:tcPr>
          <w:p w14:paraId="30B66C61"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2.1</w:t>
            </w:r>
          </w:p>
        </w:tc>
        <w:tc>
          <w:tcPr>
            <w:tcW w:w="2174" w:type="pct"/>
            <w:shd w:val="clear" w:color="auto" w:fill="auto"/>
          </w:tcPr>
          <w:p w14:paraId="6168853A" w14:textId="77777777" w:rsidR="00463B96" w:rsidRPr="0057495D" w:rsidRDefault="00463B96" w:rsidP="00463B96">
            <w:pPr>
              <w:spacing w:after="0" w:line="240" w:lineRule="auto"/>
              <w:rPr>
                <w:rFonts w:ascii="Times New Roman" w:eastAsia="Times New Roman" w:hAnsi="Times New Roman"/>
                <w:bCs/>
                <w:lang w:eastAsia="ru-RU"/>
              </w:rPr>
            </w:pPr>
            <w:r w:rsidRPr="0057495D">
              <w:rPr>
                <w:rFonts w:ascii="Times New Roman" w:eastAsia="Times New Roman" w:hAnsi="Times New Roman"/>
                <w:bCs/>
                <w:lang w:eastAsia="ru-RU"/>
              </w:rPr>
              <w:t>обеспеченность водопроводом</w:t>
            </w:r>
          </w:p>
        </w:tc>
        <w:tc>
          <w:tcPr>
            <w:tcW w:w="1249" w:type="pct"/>
            <w:shd w:val="clear" w:color="auto" w:fill="auto"/>
          </w:tcPr>
          <w:p w14:paraId="01CBE08F" w14:textId="7B30A170" w:rsidR="00463B96" w:rsidRPr="0057495D" w:rsidRDefault="00740E43" w:rsidP="00463B96">
            <w:pPr>
              <w:spacing w:after="0" w:line="240" w:lineRule="auto"/>
              <w:jc w:val="center"/>
              <w:rPr>
                <w:rFonts w:ascii="Times New Roman" w:eastAsia="Times New Roman" w:hAnsi="Times New Roman"/>
                <w:bCs/>
                <w:lang w:eastAsia="ru-RU"/>
              </w:rPr>
            </w:pPr>
            <w:r>
              <w:rPr>
                <w:rFonts w:ascii="Times New Roman" w:eastAsia="Times New Roman" w:hAnsi="Times New Roman"/>
                <w:bCs/>
                <w:lang w:eastAsia="ru-RU"/>
              </w:rPr>
              <w:t>-</w:t>
            </w:r>
          </w:p>
        </w:tc>
        <w:tc>
          <w:tcPr>
            <w:tcW w:w="1141" w:type="pct"/>
            <w:shd w:val="clear" w:color="auto" w:fill="auto"/>
          </w:tcPr>
          <w:p w14:paraId="0572834D" w14:textId="77777777" w:rsidR="00463B96" w:rsidRPr="003C629A" w:rsidRDefault="00463B96" w:rsidP="00463B96">
            <w:pPr>
              <w:spacing w:after="0" w:line="240" w:lineRule="auto"/>
              <w:jc w:val="center"/>
              <w:rPr>
                <w:rFonts w:ascii="Times New Roman" w:eastAsia="Times New Roman" w:hAnsi="Times New Roman"/>
                <w:lang w:eastAsia="ru-RU"/>
              </w:rPr>
            </w:pPr>
            <w:r w:rsidRPr="003C629A">
              <w:rPr>
                <w:rFonts w:ascii="Times New Roman" w:eastAsia="Times New Roman" w:hAnsi="Times New Roman"/>
                <w:lang w:eastAsia="ru-RU"/>
              </w:rPr>
              <w:t>-</w:t>
            </w:r>
          </w:p>
        </w:tc>
      </w:tr>
      <w:tr w:rsidR="00463B96" w:rsidRPr="003C629A" w14:paraId="3E49B523" w14:textId="77777777" w:rsidTr="00906303">
        <w:trPr>
          <w:trHeight w:val="284"/>
        </w:trPr>
        <w:tc>
          <w:tcPr>
            <w:tcW w:w="436" w:type="pct"/>
            <w:shd w:val="clear" w:color="auto" w:fill="auto"/>
          </w:tcPr>
          <w:p w14:paraId="1C7D12B8"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2.2</w:t>
            </w:r>
          </w:p>
        </w:tc>
        <w:tc>
          <w:tcPr>
            <w:tcW w:w="2174" w:type="pct"/>
            <w:shd w:val="clear" w:color="auto" w:fill="auto"/>
          </w:tcPr>
          <w:p w14:paraId="0543DC20" w14:textId="77777777" w:rsidR="00463B96" w:rsidRPr="0057495D" w:rsidRDefault="00463B96" w:rsidP="00463B96">
            <w:pPr>
              <w:spacing w:after="0" w:line="240" w:lineRule="auto"/>
              <w:rPr>
                <w:rFonts w:ascii="Times New Roman" w:eastAsia="Times New Roman" w:hAnsi="Times New Roman"/>
                <w:bCs/>
                <w:lang w:eastAsia="ru-RU"/>
              </w:rPr>
            </w:pPr>
            <w:r w:rsidRPr="0057495D">
              <w:rPr>
                <w:rFonts w:ascii="Times New Roman" w:eastAsia="Times New Roman" w:hAnsi="Times New Roman"/>
                <w:bCs/>
                <w:lang w:eastAsia="ru-RU"/>
              </w:rPr>
              <w:t>обеспеченность канализацией</w:t>
            </w:r>
          </w:p>
        </w:tc>
        <w:tc>
          <w:tcPr>
            <w:tcW w:w="1249" w:type="pct"/>
            <w:shd w:val="clear" w:color="auto" w:fill="auto"/>
          </w:tcPr>
          <w:p w14:paraId="17606718"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w:t>
            </w:r>
          </w:p>
        </w:tc>
        <w:tc>
          <w:tcPr>
            <w:tcW w:w="1141" w:type="pct"/>
            <w:shd w:val="clear" w:color="auto" w:fill="auto"/>
          </w:tcPr>
          <w:p w14:paraId="685FCD09" w14:textId="77777777" w:rsidR="00463B96" w:rsidRPr="003C629A" w:rsidRDefault="00463B96" w:rsidP="00463B96">
            <w:pPr>
              <w:spacing w:after="0" w:line="240" w:lineRule="auto"/>
              <w:jc w:val="center"/>
              <w:rPr>
                <w:rFonts w:ascii="Times New Roman" w:eastAsia="Times New Roman" w:hAnsi="Times New Roman"/>
                <w:lang w:eastAsia="ru-RU"/>
              </w:rPr>
            </w:pPr>
            <w:r w:rsidRPr="003C629A">
              <w:rPr>
                <w:rFonts w:ascii="Times New Roman" w:eastAsia="Times New Roman" w:hAnsi="Times New Roman"/>
                <w:lang w:eastAsia="ru-RU"/>
              </w:rPr>
              <w:t>-</w:t>
            </w:r>
          </w:p>
        </w:tc>
      </w:tr>
      <w:tr w:rsidR="00463B96" w:rsidRPr="003C629A" w14:paraId="49D4AD36" w14:textId="77777777" w:rsidTr="00906303">
        <w:trPr>
          <w:trHeight w:val="284"/>
        </w:trPr>
        <w:tc>
          <w:tcPr>
            <w:tcW w:w="436" w:type="pct"/>
            <w:shd w:val="clear" w:color="auto" w:fill="auto"/>
          </w:tcPr>
          <w:p w14:paraId="2CB6E039"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2.3</w:t>
            </w:r>
          </w:p>
        </w:tc>
        <w:tc>
          <w:tcPr>
            <w:tcW w:w="2174" w:type="pct"/>
            <w:shd w:val="clear" w:color="auto" w:fill="auto"/>
          </w:tcPr>
          <w:p w14:paraId="7EC4C2BF" w14:textId="77777777" w:rsidR="00463B96" w:rsidRPr="0057495D" w:rsidRDefault="00463B96" w:rsidP="00463B96">
            <w:pPr>
              <w:spacing w:after="0" w:line="240" w:lineRule="auto"/>
              <w:rPr>
                <w:rFonts w:ascii="Times New Roman" w:eastAsia="Times New Roman" w:hAnsi="Times New Roman"/>
                <w:bCs/>
                <w:lang w:eastAsia="ru-RU"/>
              </w:rPr>
            </w:pPr>
            <w:r w:rsidRPr="0057495D">
              <w:rPr>
                <w:rFonts w:ascii="Times New Roman" w:eastAsia="Times New Roman" w:hAnsi="Times New Roman"/>
                <w:bCs/>
                <w:lang w:eastAsia="ru-RU"/>
              </w:rPr>
              <w:t>обеспеченность отоплением</w:t>
            </w:r>
          </w:p>
        </w:tc>
        <w:tc>
          <w:tcPr>
            <w:tcW w:w="1249" w:type="pct"/>
            <w:shd w:val="clear" w:color="auto" w:fill="auto"/>
          </w:tcPr>
          <w:p w14:paraId="5D7003A2"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w:t>
            </w:r>
          </w:p>
        </w:tc>
        <w:tc>
          <w:tcPr>
            <w:tcW w:w="1141" w:type="pct"/>
            <w:shd w:val="clear" w:color="auto" w:fill="auto"/>
          </w:tcPr>
          <w:p w14:paraId="2D484D92" w14:textId="77777777" w:rsidR="00463B96" w:rsidRPr="003C629A" w:rsidRDefault="00463B96" w:rsidP="00463B96">
            <w:pPr>
              <w:spacing w:after="0" w:line="240" w:lineRule="auto"/>
              <w:jc w:val="center"/>
              <w:rPr>
                <w:rFonts w:ascii="Times New Roman" w:eastAsia="Times New Roman" w:hAnsi="Times New Roman"/>
                <w:lang w:eastAsia="ru-RU"/>
              </w:rPr>
            </w:pPr>
            <w:r w:rsidRPr="003C629A">
              <w:rPr>
                <w:rFonts w:ascii="Times New Roman" w:eastAsia="Times New Roman" w:hAnsi="Times New Roman"/>
                <w:lang w:eastAsia="ru-RU"/>
              </w:rPr>
              <w:t>-</w:t>
            </w:r>
          </w:p>
        </w:tc>
      </w:tr>
      <w:tr w:rsidR="00463B96" w:rsidRPr="003C629A" w14:paraId="23C075A2" w14:textId="77777777" w:rsidTr="00906303">
        <w:trPr>
          <w:trHeight w:val="284"/>
        </w:trPr>
        <w:tc>
          <w:tcPr>
            <w:tcW w:w="436" w:type="pct"/>
            <w:shd w:val="clear" w:color="auto" w:fill="auto"/>
          </w:tcPr>
          <w:p w14:paraId="7F05BBEB"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2.4</w:t>
            </w:r>
          </w:p>
        </w:tc>
        <w:tc>
          <w:tcPr>
            <w:tcW w:w="2174" w:type="pct"/>
            <w:shd w:val="clear" w:color="auto" w:fill="auto"/>
          </w:tcPr>
          <w:p w14:paraId="1A071545" w14:textId="77777777" w:rsidR="00463B96" w:rsidRPr="0057495D" w:rsidRDefault="00463B96" w:rsidP="00463B96">
            <w:pPr>
              <w:spacing w:after="0" w:line="240" w:lineRule="auto"/>
              <w:rPr>
                <w:rFonts w:ascii="Times New Roman" w:eastAsia="Times New Roman" w:hAnsi="Times New Roman"/>
                <w:bCs/>
                <w:lang w:eastAsia="ru-RU"/>
              </w:rPr>
            </w:pPr>
            <w:r w:rsidRPr="0057495D">
              <w:rPr>
                <w:rFonts w:ascii="Times New Roman" w:eastAsia="Times New Roman" w:hAnsi="Times New Roman"/>
                <w:bCs/>
                <w:lang w:eastAsia="ru-RU"/>
              </w:rPr>
              <w:t>обеспеченность газом (сетевым, сжиженным, газовыми плитами)</w:t>
            </w:r>
          </w:p>
        </w:tc>
        <w:tc>
          <w:tcPr>
            <w:tcW w:w="1249" w:type="pct"/>
            <w:shd w:val="clear" w:color="auto" w:fill="auto"/>
          </w:tcPr>
          <w:p w14:paraId="1CC7A4F3"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w:t>
            </w:r>
          </w:p>
        </w:tc>
        <w:tc>
          <w:tcPr>
            <w:tcW w:w="1141" w:type="pct"/>
            <w:shd w:val="clear" w:color="auto" w:fill="auto"/>
          </w:tcPr>
          <w:p w14:paraId="320FD08D" w14:textId="77777777" w:rsidR="00463B96" w:rsidRPr="003C629A" w:rsidRDefault="00463B96" w:rsidP="00463B96">
            <w:pPr>
              <w:spacing w:after="0" w:line="240" w:lineRule="auto"/>
              <w:jc w:val="center"/>
              <w:rPr>
                <w:rFonts w:ascii="Times New Roman" w:eastAsia="Times New Roman" w:hAnsi="Times New Roman"/>
                <w:lang w:eastAsia="ru-RU"/>
              </w:rPr>
            </w:pPr>
            <w:r w:rsidRPr="003C629A">
              <w:rPr>
                <w:rFonts w:ascii="Times New Roman" w:eastAsia="Times New Roman" w:hAnsi="Times New Roman"/>
                <w:lang w:eastAsia="ru-RU"/>
              </w:rPr>
              <w:t>-</w:t>
            </w:r>
          </w:p>
        </w:tc>
      </w:tr>
      <w:tr w:rsidR="00463B96" w:rsidRPr="003C629A" w14:paraId="0F637352" w14:textId="77777777" w:rsidTr="00906303">
        <w:trPr>
          <w:trHeight w:val="284"/>
        </w:trPr>
        <w:tc>
          <w:tcPr>
            <w:tcW w:w="436" w:type="pct"/>
            <w:shd w:val="clear" w:color="auto" w:fill="auto"/>
          </w:tcPr>
          <w:p w14:paraId="296D9B79"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3</w:t>
            </w:r>
          </w:p>
        </w:tc>
        <w:tc>
          <w:tcPr>
            <w:tcW w:w="2174" w:type="pct"/>
            <w:shd w:val="clear" w:color="auto" w:fill="auto"/>
          </w:tcPr>
          <w:p w14:paraId="6CF23FB4" w14:textId="77777777" w:rsidR="00463B96" w:rsidRPr="0057495D" w:rsidRDefault="00463B96" w:rsidP="00463B96">
            <w:pPr>
              <w:spacing w:after="0" w:line="240" w:lineRule="auto"/>
              <w:rPr>
                <w:rFonts w:ascii="Times New Roman" w:eastAsia="Times New Roman" w:hAnsi="Times New Roman"/>
                <w:bCs/>
                <w:lang w:eastAsia="ru-RU"/>
              </w:rPr>
            </w:pPr>
            <w:r w:rsidRPr="0057495D">
              <w:rPr>
                <w:rFonts w:ascii="Times New Roman" w:eastAsia="Times New Roman" w:hAnsi="Times New Roman"/>
                <w:bCs/>
                <w:lang w:eastAsia="ru-RU"/>
              </w:rPr>
              <w:t>В том числе по проценту износа:</w:t>
            </w:r>
          </w:p>
        </w:tc>
        <w:tc>
          <w:tcPr>
            <w:tcW w:w="1249" w:type="pct"/>
            <w:shd w:val="clear" w:color="auto" w:fill="auto"/>
          </w:tcPr>
          <w:p w14:paraId="2482D8EC" w14:textId="77777777" w:rsidR="00463B96" w:rsidRPr="0057495D" w:rsidRDefault="00463B96" w:rsidP="00463B96">
            <w:pPr>
              <w:spacing w:after="0" w:line="240" w:lineRule="auto"/>
              <w:jc w:val="center"/>
              <w:rPr>
                <w:rFonts w:ascii="Times New Roman" w:eastAsia="Times New Roman" w:hAnsi="Times New Roman"/>
                <w:bCs/>
                <w:lang w:eastAsia="ru-RU"/>
              </w:rPr>
            </w:pPr>
          </w:p>
        </w:tc>
        <w:tc>
          <w:tcPr>
            <w:tcW w:w="1141" w:type="pct"/>
            <w:shd w:val="clear" w:color="auto" w:fill="auto"/>
          </w:tcPr>
          <w:p w14:paraId="4AC8AB61" w14:textId="77777777" w:rsidR="00463B96" w:rsidRPr="003C629A" w:rsidRDefault="00463B96" w:rsidP="00463B96">
            <w:pPr>
              <w:spacing w:after="0" w:line="240" w:lineRule="auto"/>
              <w:jc w:val="center"/>
              <w:rPr>
                <w:rFonts w:ascii="Times New Roman" w:eastAsia="Times New Roman" w:hAnsi="Times New Roman"/>
                <w:lang w:eastAsia="ru-RU"/>
              </w:rPr>
            </w:pPr>
          </w:p>
        </w:tc>
      </w:tr>
      <w:tr w:rsidR="00463B96" w:rsidRPr="003C629A" w14:paraId="7DF73575" w14:textId="77777777" w:rsidTr="00906303">
        <w:trPr>
          <w:trHeight w:val="284"/>
        </w:trPr>
        <w:tc>
          <w:tcPr>
            <w:tcW w:w="436" w:type="pct"/>
            <w:shd w:val="clear" w:color="auto" w:fill="auto"/>
          </w:tcPr>
          <w:p w14:paraId="2A303018" w14:textId="77777777" w:rsidR="00463B96" w:rsidRPr="0057495D" w:rsidRDefault="00463B96" w:rsidP="00463B96">
            <w:pPr>
              <w:spacing w:after="0" w:line="240" w:lineRule="auto"/>
              <w:jc w:val="center"/>
              <w:rPr>
                <w:rFonts w:ascii="Times New Roman" w:eastAsia="Times New Roman" w:hAnsi="Times New Roman"/>
                <w:bCs/>
                <w:lang w:eastAsia="ru-RU"/>
              </w:rPr>
            </w:pPr>
            <w:r w:rsidRPr="0057495D">
              <w:rPr>
                <w:rFonts w:ascii="Times New Roman" w:eastAsia="Times New Roman" w:hAnsi="Times New Roman"/>
                <w:bCs/>
                <w:lang w:eastAsia="ru-RU"/>
              </w:rPr>
              <w:t>4</w:t>
            </w:r>
          </w:p>
        </w:tc>
        <w:tc>
          <w:tcPr>
            <w:tcW w:w="2174" w:type="pct"/>
            <w:shd w:val="clear" w:color="auto" w:fill="auto"/>
          </w:tcPr>
          <w:p w14:paraId="15B1E46F" w14:textId="77777777" w:rsidR="00463B96" w:rsidRPr="0057495D" w:rsidRDefault="00463B96" w:rsidP="00463B96">
            <w:pPr>
              <w:spacing w:after="0" w:line="240" w:lineRule="auto"/>
              <w:rPr>
                <w:rFonts w:ascii="Times New Roman" w:eastAsia="Times New Roman" w:hAnsi="Times New Roman"/>
                <w:bCs/>
                <w:lang w:eastAsia="ru-RU"/>
              </w:rPr>
            </w:pPr>
            <w:r w:rsidRPr="0057495D">
              <w:rPr>
                <w:rFonts w:ascii="Times New Roman" w:eastAsia="Times New Roman" w:hAnsi="Times New Roman"/>
                <w:bCs/>
                <w:lang w:eastAsia="ru-RU"/>
              </w:rPr>
              <w:t>Средняя жилищная обеспеченность населения общей площадью квартир, на 1 чел. (</w:t>
            </w:r>
            <w:proofErr w:type="spellStart"/>
            <w:proofErr w:type="gramStart"/>
            <w:r w:rsidRPr="0057495D">
              <w:rPr>
                <w:rFonts w:ascii="Times New Roman" w:eastAsia="Times New Roman" w:hAnsi="Times New Roman"/>
                <w:bCs/>
                <w:lang w:eastAsia="ru-RU"/>
              </w:rPr>
              <w:t>кв.м</w:t>
            </w:r>
            <w:proofErr w:type="spellEnd"/>
            <w:proofErr w:type="gramEnd"/>
            <w:r w:rsidRPr="0057495D">
              <w:rPr>
                <w:rFonts w:ascii="Times New Roman" w:eastAsia="Times New Roman" w:hAnsi="Times New Roman"/>
                <w:bCs/>
                <w:lang w:eastAsia="ru-RU"/>
              </w:rPr>
              <w:t>/чел.):</w:t>
            </w:r>
          </w:p>
        </w:tc>
        <w:tc>
          <w:tcPr>
            <w:tcW w:w="1249" w:type="pct"/>
            <w:shd w:val="clear" w:color="auto" w:fill="auto"/>
          </w:tcPr>
          <w:p w14:paraId="64953663" w14:textId="55BDA50B" w:rsidR="00463B96" w:rsidRPr="0057495D" w:rsidRDefault="003400DA" w:rsidP="00463B96">
            <w:pPr>
              <w:spacing w:after="0" w:line="240" w:lineRule="auto"/>
              <w:jc w:val="center"/>
              <w:rPr>
                <w:rFonts w:ascii="Times New Roman" w:eastAsia="Times New Roman" w:hAnsi="Times New Roman"/>
                <w:bCs/>
                <w:lang w:eastAsia="ru-RU"/>
              </w:rPr>
            </w:pPr>
            <w:r>
              <w:rPr>
                <w:rFonts w:ascii="Times New Roman" w:eastAsia="Times New Roman" w:hAnsi="Times New Roman"/>
                <w:bCs/>
                <w:lang w:eastAsia="ru-RU"/>
              </w:rPr>
              <w:t>28,4</w:t>
            </w:r>
          </w:p>
        </w:tc>
        <w:tc>
          <w:tcPr>
            <w:tcW w:w="1141" w:type="pct"/>
            <w:shd w:val="clear" w:color="auto" w:fill="auto"/>
          </w:tcPr>
          <w:p w14:paraId="4B54596B" w14:textId="77777777" w:rsidR="00463B96" w:rsidRPr="003C629A" w:rsidRDefault="00463B96" w:rsidP="00463B96">
            <w:pPr>
              <w:spacing w:after="0" w:line="240" w:lineRule="auto"/>
              <w:jc w:val="center"/>
              <w:rPr>
                <w:rFonts w:ascii="Times New Roman" w:eastAsia="Times New Roman" w:hAnsi="Times New Roman"/>
                <w:lang w:eastAsia="ru-RU"/>
              </w:rPr>
            </w:pPr>
          </w:p>
        </w:tc>
      </w:tr>
      <w:bookmarkEnd w:id="26"/>
    </w:tbl>
    <w:p w14:paraId="0FCAD6AC" w14:textId="77777777" w:rsidR="00463B96" w:rsidRPr="0057495D" w:rsidRDefault="00463B96" w:rsidP="00463B96">
      <w:pPr>
        <w:spacing w:after="0" w:line="240" w:lineRule="auto"/>
        <w:ind w:firstLine="709"/>
        <w:jc w:val="both"/>
        <w:rPr>
          <w:rFonts w:ascii="Times New Roman" w:eastAsia="Times New Roman" w:hAnsi="Times New Roman"/>
          <w:sz w:val="24"/>
          <w:szCs w:val="24"/>
          <w:lang w:eastAsia="ru-RU"/>
        </w:rPr>
      </w:pPr>
    </w:p>
    <w:p w14:paraId="739A400D" w14:textId="77777777" w:rsidR="00463B96" w:rsidRPr="0057495D" w:rsidRDefault="00463B96" w:rsidP="00463B96">
      <w:pPr>
        <w:spacing w:after="0" w:line="240" w:lineRule="auto"/>
        <w:ind w:firstLine="709"/>
        <w:jc w:val="both"/>
        <w:rPr>
          <w:rFonts w:ascii="Times New Roman" w:eastAsia="Times New Roman" w:hAnsi="Times New Roman"/>
          <w:sz w:val="24"/>
          <w:szCs w:val="24"/>
          <w:lang w:eastAsia="ru-RU"/>
        </w:rPr>
      </w:pPr>
      <w:r w:rsidRPr="0057495D">
        <w:rPr>
          <w:rFonts w:ascii="Times New Roman" w:eastAsia="Times New Roman" w:hAnsi="Times New Roman"/>
          <w:sz w:val="24"/>
          <w:szCs w:val="24"/>
          <w:lang w:eastAsia="ru-RU"/>
        </w:rPr>
        <w:t>Обеспечение более комфортных условий проживания населения требует наращивания объемов жилищного строительства за счет освоения новых территорий и реконструкции существующих жилых кварталов. Для реализации этой задачи проектом предусматривается:</w:t>
      </w:r>
    </w:p>
    <w:p w14:paraId="7F981C11" w14:textId="77777777" w:rsidR="00463B96" w:rsidRPr="0057495D" w:rsidRDefault="00463B96" w:rsidP="002A3067">
      <w:pPr>
        <w:numPr>
          <w:ilvl w:val="0"/>
          <w:numId w:val="9"/>
        </w:numPr>
        <w:tabs>
          <w:tab w:val="clear" w:pos="1429"/>
          <w:tab w:val="num" w:pos="1134"/>
        </w:tabs>
        <w:spacing w:after="0" w:line="240" w:lineRule="auto"/>
        <w:ind w:left="0" w:firstLine="709"/>
        <w:jc w:val="both"/>
        <w:rPr>
          <w:rFonts w:ascii="Times New Roman" w:eastAsia="Times New Roman" w:hAnsi="Times New Roman"/>
          <w:sz w:val="24"/>
          <w:szCs w:val="24"/>
          <w:lang w:eastAsia="ru-RU"/>
        </w:rPr>
      </w:pPr>
      <w:r w:rsidRPr="0057495D">
        <w:rPr>
          <w:rFonts w:ascii="Times New Roman" w:eastAsia="Times New Roman" w:hAnsi="Times New Roman"/>
          <w:sz w:val="24"/>
          <w:szCs w:val="24"/>
          <w:lang w:eastAsia="ru-RU"/>
        </w:rPr>
        <w:t>улучшение планировочной ситуации (более четкое функциональное зонирование территории);</w:t>
      </w:r>
    </w:p>
    <w:p w14:paraId="0979C75E" w14:textId="77777777" w:rsidR="00463B96" w:rsidRPr="0057495D" w:rsidRDefault="00463B96" w:rsidP="002A3067">
      <w:pPr>
        <w:numPr>
          <w:ilvl w:val="0"/>
          <w:numId w:val="9"/>
        </w:numPr>
        <w:tabs>
          <w:tab w:val="clear" w:pos="1429"/>
          <w:tab w:val="num" w:pos="1134"/>
        </w:tabs>
        <w:spacing w:after="0" w:line="240" w:lineRule="auto"/>
        <w:ind w:left="0" w:firstLine="709"/>
        <w:jc w:val="both"/>
        <w:rPr>
          <w:rFonts w:ascii="Times New Roman" w:eastAsia="Times New Roman" w:hAnsi="Times New Roman"/>
          <w:sz w:val="24"/>
          <w:szCs w:val="24"/>
          <w:lang w:eastAsia="ru-RU"/>
        </w:rPr>
      </w:pPr>
      <w:r w:rsidRPr="0057495D">
        <w:rPr>
          <w:rFonts w:ascii="Times New Roman" w:eastAsia="Times New Roman" w:hAnsi="Times New Roman"/>
          <w:sz w:val="24"/>
          <w:szCs w:val="24"/>
          <w:lang w:eastAsia="ru-RU"/>
        </w:rPr>
        <w:t>создание рациональной транспортной сети;</w:t>
      </w:r>
    </w:p>
    <w:p w14:paraId="1FE2191F" w14:textId="77777777" w:rsidR="00463B96" w:rsidRPr="0057495D" w:rsidRDefault="00463B96" w:rsidP="002A3067">
      <w:pPr>
        <w:numPr>
          <w:ilvl w:val="0"/>
          <w:numId w:val="9"/>
        </w:numPr>
        <w:tabs>
          <w:tab w:val="clear" w:pos="1429"/>
          <w:tab w:val="num" w:pos="1134"/>
        </w:tabs>
        <w:spacing w:after="0" w:line="240" w:lineRule="auto"/>
        <w:ind w:left="0" w:firstLine="709"/>
        <w:jc w:val="both"/>
        <w:rPr>
          <w:rFonts w:ascii="Times New Roman" w:eastAsia="Times New Roman" w:hAnsi="Times New Roman"/>
          <w:sz w:val="24"/>
          <w:szCs w:val="24"/>
          <w:lang w:eastAsia="ru-RU"/>
        </w:rPr>
      </w:pPr>
      <w:r w:rsidRPr="0057495D">
        <w:rPr>
          <w:rFonts w:ascii="Times New Roman" w:eastAsia="Times New Roman" w:hAnsi="Times New Roman"/>
          <w:sz w:val="24"/>
          <w:szCs w:val="24"/>
          <w:lang w:eastAsia="ru-RU"/>
        </w:rPr>
        <w:t>обеспечение существующих неблагоустроенных жилых домов по возможности всеми видами инженерных коммуникаций;</w:t>
      </w:r>
    </w:p>
    <w:p w14:paraId="3FEA880A" w14:textId="77777777" w:rsidR="00463B96" w:rsidRPr="0057495D" w:rsidRDefault="00463B96" w:rsidP="002A3067">
      <w:pPr>
        <w:numPr>
          <w:ilvl w:val="0"/>
          <w:numId w:val="9"/>
        </w:numPr>
        <w:tabs>
          <w:tab w:val="clear" w:pos="1429"/>
          <w:tab w:val="num" w:pos="1134"/>
        </w:tabs>
        <w:spacing w:after="0" w:line="240" w:lineRule="auto"/>
        <w:ind w:left="0" w:firstLine="709"/>
        <w:jc w:val="both"/>
        <w:rPr>
          <w:rFonts w:ascii="Times New Roman" w:eastAsia="Times New Roman" w:hAnsi="Times New Roman"/>
          <w:sz w:val="24"/>
          <w:szCs w:val="24"/>
          <w:lang w:eastAsia="ru-RU"/>
        </w:rPr>
      </w:pPr>
      <w:r w:rsidRPr="0057495D">
        <w:rPr>
          <w:rFonts w:ascii="Times New Roman" w:eastAsia="Times New Roman" w:hAnsi="Times New Roman"/>
          <w:sz w:val="24"/>
          <w:szCs w:val="24"/>
          <w:lang w:eastAsia="ru-RU"/>
        </w:rPr>
        <w:t>обеспечение объектами культурно–бытового обслуживания населения;</w:t>
      </w:r>
    </w:p>
    <w:p w14:paraId="2371AFF1" w14:textId="77777777" w:rsidR="00463B96" w:rsidRPr="0057495D" w:rsidRDefault="00463B96" w:rsidP="002A3067">
      <w:pPr>
        <w:numPr>
          <w:ilvl w:val="0"/>
          <w:numId w:val="9"/>
        </w:numPr>
        <w:tabs>
          <w:tab w:val="clear" w:pos="1429"/>
          <w:tab w:val="num" w:pos="1134"/>
        </w:tabs>
        <w:spacing w:after="0" w:line="240" w:lineRule="auto"/>
        <w:ind w:left="0" w:firstLine="709"/>
        <w:jc w:val="both"/>
        <w:rPr>
          <w:rFonts w:ascii="Times New Roman" w:eastAsia="Times New Roman" w:hAnsi="Times New Roman"/>
          <w:sz w:val="24"/>
          <w:szCs w:val="24"/>
          <w:lang w:eastAsia="ru-RU"/>
        </w:rPr>
      </w:pPr>
      <w:r w:rsidRPr="0057495D">
        <w:rPr>
          <w:rFonts w:ascii="Times New Roman" w:eastAsia="Times New Roman" w:hAnsi="Times New Roman"/>
          <w:sz w:val="24"/>
          <w:szCs w:val="24"/>
          <w:lang w:eastAsia="ru-RU"/>
        </w:rPr>
        <w:t>оздоровление экологической обстановки (организация зон санитарной охраны, озеленение и т.д.).</w:t>
      </w:r>
    </w:p>
    <w:p w14:paraId="5B776EE4" w14:textId="056DD068" w:rsidR="00463B96" w:rsidRPr="0057495D" w:rsidRDefault="00463B96" w:rsidP="00463B96">
      <w:pPr>
        <w:spacing w:after="0" w:line="240" w:lineRule="auto"/>
        <w:ind w:firstLine="709"/>
        <w:jc w:val="both"/>
        <w:rPr>
          <w:rFonts w:ascii="Times New Roman" w:eastAsia="Times New Roman" w:hAnsi="Times New Roman"/>
          <w:sz w:val="24"/>
          <w:szCs w:val="24"/>
          <w:lang w:eastAsia="ru-RU"/>
        </w:rPr>
      </w:pPr>
      <w:r w:rsidRPr="0057495D">
        <w:rPr>
          <w:rFonts w:ascii="Times New Roman" w:eastAsia="Times New Roman" w:hAnsi="Times New Roman"/>
          <w:sz w:val="24"/>
          <w:szCs w:val="24"/>
          <w:lang w:eastAsia="ru-RU"/>
        </w:rPr>
        <w:t>В соответствии со схемой территориального планированию муниципального образования Усть-Абаканского района Республики Хакасия, жилищная обеспеченность общей площади квартир на 1 человека принята в размере 2</w:t>
      </w:r>
      <w:r w:rsidR="00180EDF">
        <w:rPr>
          <w:rFonts w:ascii="Times New Roman" w:eastAsia="Times New Roman" w:hAnsi="Times New Roman"/>
          <w:sz w:val="24"/>
          <w:szCs w:val="24"/>
          <w:lang w:eastAsia="ru-RU"/>
        </w:rPr>
        <w:t>6</w:t>
      </w:r>
      <w:r w:rsidRPr="0057495D">
        <w:rPr>
          <w:rFonts w:ascii="Times New Roman" w:eastAsia="Times New Roman" w:hAnsi="Times New Roman"/>
          <w:sz w:val="24"/>
          <w:szCs w:val="24"/>
          <w:lang w:eastAsia="ru-RU"/>
        </w:rPr>
        <w:t xml:space="preserve"> </w:t>
      </w:r>
      <w:proofErr w:type="spellStart"/>
      <w:r w:rsidRPr="0057495D">
        <w:rPr>
          <w:rFonts w:ascii="Times New Roman" w:eastAsia="Times New Roman" w:hAnsi="Times New Roman"/>
          <w:sz w:val="24"/>
          <w:szCs w:val="24"/>
          <w:lang w:eastAsia="ru-RU"/>
        </w:rPr>
        <w:t>м</w:t>
      </w:r>
      <w:r w:rsidRPr="0057495D">
        <w:rPr>
          <w:rFonts w:ascii="Times New Roman" w:eastAsia="Times New Roman" w:hAnsi="Times New Roman"/>
          <w:sz w:val="24"/>
          <w:szCs w:val="24"/>
          <w:vertAlign w:val="superscript"/>
          <w:lang w:eastAsia="ru-RU"/>
        </w:rPr>
        <w:t>2</w:t>
      </w:r>
      <w:proofErr w:type="spellEnd"/>
      <w:r w:rsidRPr="0057495D">
        <w:rPr>
          <w:rFonts w:ascii="Times New Roman" w:eastAsia="Times New Roman" w:hAnsi="Times New Roman"/>
          <w:sz w:val="24"/>
          <w:szCs w:val="24"/>
          <w:lang w:eastAsia="ru-RU"/>
        </w:rPr>
        <w:t xml:space="preserve"> на 1–ю очередь и 33 </w:t>
      </w:r>
      <w:proofErr w:type="spellStart"/>
      <w:r w:rsidRPr="0057495D">
        <w:rPr>
          <w:rFonts w:ascii="Times New Roman" w:eastAsia="Times New Roman" w:hAnsi="Times New Roman"/>
          <w:sz w:val="24"/>
          <w:szCs w:val="24"/>
          <w:lang w:eastAsia="ru-RU"/>
        </w:rPr>
        <w:t>м</w:t>
      </w:r>
      <w:r w:rsidRPr="0057495D">
        <w:rPr>
          <w:rFonts w:ascii="Times New Roman" w:eastAsia="Times New Roman" w:hAnsi="Times New Roman"/>
          <w:sz w:val="24"/>
          <w:szCs w:val="24"/>
          <w:vertAlign w:val="superscript"/>
          <w:lang w:eastAsia="ru-RU"/>
        </w:rPr>
        <w:t>2</w:t>
      </w:r>
      <w:proofErr w:type="spellEnd"/>
      <w:r w:rsidRPr="0057495D">
        <w:rPr>
          <w:rFonts w:ascii="Times New Roman" w:eastAsia="Times New Roman" w:hAnsi="Times New Roman"/>
          <w:sz w:val="24"/>
          <w:szCs w:val="24"/>
          <w:lang w:eastAsia="ru-RU"/>
        </w:rPr>
        <w:t xml:space="preserve"> на расчетный срок.</w:t>
      </w:r>
    </w:p>
    <w:p w14:paraId="0FE5FF77" w14:textId="7FA91E19" w:rsidR="00463B96" w:rsidRPr="0057495D" w:rsidRDefault="00463B96" w:rsidP="00463B96">
      <w:pPr>
        <w:spacing w:after="0" w:line="240" w:lineRule="auto"/>
        <w:ind w:firstLine="709"/>
        <w:jc w:val="both"/>
        <w:rPr>
          <w:rFonts w:ascii="Times New Roman" w:eastAsia="Times New Roman" w:hAnsi="Times New Roman"/>
          <w:sz w:val="24"/>
          <w:szCs w:val="24"/>
          <w:lang w:eastAsia="ru-RU"/>
        </w:rPr>
      </w:pPr>
      <w:r w:rsidRPr="0057495D">
        <w:rPr>
          <w:rFonts w:ascii="Times New Roman" w:eastAsia="Times New Roman" w:hAnsi="Times New Roman"/>
          <w:sz w:val="24"/>
          <w:szCs w:val="24"/>
          <w:lang w:eastAsia="ru-RU"/>
        </w:rPr>
        <w:t xml:space="preserve">Размер индивидуального дома принят </w:t>
      </w:r>
      <w:r w:rsidR="00180EDF">
        <w:rPr>
          <w:rFonts w:ascii="Times New Roman" w:eastAsia="Times New Roman" w:hAnsi="Times New Roman"/>
          <w:sz w:val="24"/>
          <w:szCs w:val="24"/>
          <w:lang w:eastAsia="ru-RU"/>
        </w:rPr>
        <w:t>9</w:t>
      </w:r>
      <w:r w:rsidRPr="0057495D">
        <w:rPr>
          <w:rFonts w:ascii="Times New Roman" w:eastAsia="Times New Roman" w:hAnsi="Times New Roman"/>
          <w:sz w:val="24"/>
          <w:szCs w:val="24"/>
          <w:lang w:eastAsia="ru-RU"/>
        </w:rPr>
        <w:t xml:space="preserve">0 </w:t>
      </w:r>
      <w:proofErr w:type="spellStart"/>
      <w:r w:rsidRPr="0057495D">
        <w:rPr>
          <w:rFonts w:ascii="Times New Roman" w:eastAsia="Times New Roman" w:hAnsi="Times New Roman"/>
          <w:sz w:val="24"/>
          <w:szCs w:val="24"/>
          <w:lang w:eastAsia="ru-RU"/>
        </w:rPr>
        <w:t>м</w:t>
      </w:r>
      <w:r w:rsidRPr="0057495D">
        <w:rPr>
          <w:rFonts w:ascii="Times New Roman" w:eastAsia="Times New Roman" w:hAnsi="Times New Roman"/>
          <w:sz w:val="24"/>
          <w:szCs w:val="24"/>
          <w:vertAlign w:val="superscript"/>
          <w:lang w:eastAsia="ru-RU"/>
        </w:rPr>
        <w:t>2</w:t>
      </w:r>
      <w:proofErr w:type="spellEnd"/>
      <w:r w:rsidRPr="0057495D">
        <w:rPr>
          <w:rFonts w:ascii="Times New Roman" w:eastAsia="Times New Roman" w:hAnsi="Times New Roman"/>
          <w:sz w:val="24"/>
          <w:szCs w:val="24"/>
          <w:lang w:eastAsia="ru-RU"/>
        </w:rPr>
        <w:t xml:space="preserve"> общей площади. </w:t>
      </w:r>
    </w:p>
    <w:p w14:paraId="05863B85" w14:textId="4C815305" w:rsidR="00463B96" w:rsidRPr="0057495D" w:rsidRDefault="00463B96" w:rsidP="00463B96">
      <w:pPr>
        <w:spacing w:after="0" w:line="240" w:lineRule="auto"/>
        <w:ind w:firstLine="709"/>
        <w:jc w:val="both"/>
        <w:rPr>
          <w:rFonts w:ascii="Times New Roman" w:eastAsia="Times New Roman" w:hAnsi="Times New Roman"/>
          <w:sz w:val="24"/>
          <w:szCs w:val="24"/>
          <w:lang w:eastAsia="ru-RU"/>
        </w:rPr>
      </w:pPr>
      <w:r w:rsidRPr="0057495D">
        <w:rPr>
          <w:rFonts w:ascii="Times New Roman" w:eastAsia="Times New Roman" w:hAnsi="Times New Roman"/>
          <w:sz w:val="24"/>
          <w:szCs w:val="24"/>
          <w:lang w:eastAsia="ru-RU"/>
        </w:rPr>
        <w:t>Проектом приняты размеры земельных участков под индивидуальную жилую застройку – 1</w:t>
      </w:r>
      <w:r w:rsidR="00180EDF">
        <w:rPr>
          <w:rFonts w:ascii="Times New Roman" w:eastAsia="Times New Roman" w:hAnsi="Times New Roman"/>
          <w:sz w:val="24"/>
          <w:szCs w:val="24"/>
          <w:lang w:eastAsia="ru-RU"/>
        </w:rPr>
        <w:t>5</w:t>
      </w:r>
      <w:r w:rsidRPr="0057495D">
        <w:rPr>
          <w:rFonts w:ascii="Times New Roman" w:eastAsia="Times New Roman" w:hAnsi="Times New Roman"/>
          <w:sz w:val="24"/>
          <w:szCs w:val="24"/>
          <w:lang w:eastAsia="ru-RU"/>
        </w:rPr>
        <w:t xml:space="preserve">00 </w:t>
      </w:r>
      <w:proofErr w:type="spellStart"/>
      <w:r w:rsidRPr="0057495D">
        <w:rPr>
          <w:rFonts w:ascii="Times New Roman" w:eastAsia="Times New Roman" w:hAnsi="Times New Roman"/>
          <w:sz w:val="24"/>
          <w:szCs w:val="24"/>
          <w:lang w:eastAsia="ru-RU"/>
        </w:rPr>
        <w:t>м</w:t>
      </w:r>
      <w:r w:rsidRPr="0057495D">
        <w:rPr>
          <w:rFonts w:ascii="Times New Roman" w:eastAsia="Times New Roman" w:hAnsi="Times New Roman"/>
          <w:sz w:val="24"/>
          <w:szCs w:val="24"/>
          <w:vertAlign w:val="superscript"/>
          <w:lang w:eastAsia="ru-RU"/>
        </w:rPr>
        <w:t>2</w:t>
      </w:r>
      <w:proofErr w:type="spellEnd"/>
      <w:r w:rsidRPr="0057495D">
        <w:rPr>
          <w:rFonts w:ascii="Times New Roman" w:eastAsia="Times New Roman" w:hAnsi="Times New Roman"/>
          <w:sz w:val="24"/>
          <w:szCs w:val="24"/>
          <w:lang w:eastAsia="ru-RU"/>
        </w:rPr>
        <w:t xml:space="preserve"> (</w:t>
      </w:r>
      <w:proofErr w:type="spellStart"/>
      <w:r w:rsidRPr="0057495D">
        <w:rPr>
          <w:rFonts w:ascii="Times New Roman" w:eastAsia="Times New Roman" w:hAnsi="Times New Roman"/>
          <w:sz w:val="24"/>
          <w:szCs w:val="24"/>
          <w:lang w:eastAsia="ru-RU"/>
        </w:rPr>
        <w:t>0,1</w:t>
      </w:r>
      <w:r w:rsidR="00180EDF">
        <w:rPr>
          <w:rFonts w:ascii="Times New Roman" w:eastAsia="Times New Roman" w:hAnsi="Times New Roman"/>
          <w:sz w:val="24"/>
          <w:szCs w:val="24"/>
          <w:lang w:eastAsia="ru-RU"/>
        </w:rPr>
        <w:t>5</w:t>
      </w:r>
      <w:r w:rsidRPr="0057495D">
        <w:rPr>
          <w:rFonts w:ascii="Times New Roman" w:eastAsia="Times New Roman" w:hAnsi="Times New Roman"/>
          <w:sz w:val="24"/>
          <w:szCs w:val="24"/>
          <w:lang w:eastAsia="ru-RU"/>
        </w:rPr>
        <w:t>га</w:t>
      </w:r>
      <w:proofErr w:type="spellEnd"/>
      <w:r w:rsidRPr="0057495D">
        <w:rPr>
          <w:rFonts w:ascii="Times New Roman" w:eastAsia="Times New Roman" w:hAnsi="Times New Roman"/>
          <w:sz w:val="24"/>
          <w:szCs w:val="24"/>
          <w:lang w:eastAsia="ru-RU"/>
        </w:rPr>
        <w:t>) на первую очередь проектирования и на расчетный срок.</w:t>
      </w:r>
    </w:p>
    <w:p w14:paraId="09A61524" w14:textId="212F524A" w:rsidR="00463B96" w:rsidRPr="0057495D" w:rsidRDefault="00463B96" w:rsidP="00463B96">
      <w:pPr>
        <w:spacing w:after="0" w:line="240" w:lineRule="auto"/>
        <w:ind w:firstLine="709"/>
        <w:jc w:val="both"/>
        <w:rPr>
          <w:rFonts w:ascii="Times New Roman" w:eastAsia="Times New Roman" w:hAnsi="Times New Roman"/>
          <w:sz w:val="24"/>
          <w:szCs w:val="24"/>
          <w:lang w:eastAsia="ru-RU"/>
        </w:rPr>
      </w:pPr>
      <w:r w:rsidRPr="0057495D">
        <w:rPr>
          <w:rFonts w:ascii="Times New Roman" w:eastAsia="Times New Roman" w:hAnsi="Times New Roman"/>
          <w:sz w:val="24"/>
          <w:szCs w:val="24"/>
          <w:lang w:eastAsia="ru-RU"/>
        </w:rPr>
        <w:t xml:space="preserve">Расчет объемов и площадей территорий нового жилищного строительства по очередям приведен в таблице </w:t>
      </w:r>
      <w:r w:rsidR="00444C99">
        <w:rPr>
          <w:rFonts w:ascii="Times New Roman" w:eastAsia="Times New Roman" w:hAnsi="Times New Roman"/>
          <w:sz w:val="24"/>
          <w:szCs w:val="24"/>
          <w:lang w:eastAsia="ru-RU"/>
        </w:rPr>
        <w:t>2.7</w:t>
      </w:r>
      <w:r w:rsidRPr="0057495D">
        <w:rPr>
          <w:rFonts w:ascii="Times New Roman" w:eastAsia="Times New Roman" w:hAnsi="Times New Roman"/>
          <w:sz w:val="24"/>
          <w:szCs w:val="24"/>
          <w:lang w:eastAsia="ru-RU"/>
        </w:rPr>
        <w:t>.2.</w:t>
      </w:r>
    </w:p>
    <w:p w14:paraId="4385C5EB" w14:textId="38F47C79" w:rsidR="00463B96" w:rsidRPr="003C629A" w:rsidRDefault="00463B96" w:rsidP="00463B96">
      <w:pPr>
        <w:spacing w:after="0" w:line="240" w:lineRule="auto"/>
        <w:ind w:left="142"/>
        <w:rPr>
          <w:rFonts w:ascii="Times New Roman" w:eastAsia="Times New Roman" w:hAnsi="Times New Roman"/>
          <w:iCs/>
          <w:sz w:val="24"/>
          <w:szCs w:val="24"/>
          <w:lang w:eastAsia="ru-RU"/>
        </w:rPr>
      </w:pPr>
      <w:r w:rsidRPr="003C629A">
        <w:rPr>
          <w:rFonts w:ascii="Times New Roman" w:eastAsia="Times New Roman" w:hAnsi="Times New Roman"/>
          <w:iCs/>
          <w:sz w:val="24"/>
          <w:szCs w:val="24"/>
          <w:lang w:eastAsia="ru-RU"/>
        </w:rPr>
        <w:t xml:space="preserve">Таблица </w:t>
      </w:r>
      <w:r w:rsidR="00444C99">
        <w:rPr>
          <w:rFonts w:ascii="Times New Roman" w:eastAsia="Times New Roman" w:hAnsi="Times New Roman"/>
          <w:iCs/>
          <w:sz w:val="24"/>
          <w:szCs w:val="24"/>
          <w:lang w:eastAsia="ru-RU"/>
        </w:rPr>
        <w:t>2.7</w:t>
      </w:r>
      <w:r w:rsidRPr="003C629A">
        <w:rPr>
          <w:rFonts w:ascii="Times New Roman" w:eastAsia="Times New Roman" w:hAnsi="Times New Roman"/>
          <w:iCs/>
          <w:sz w:val="24"/>
          <w:szCs w:val="24"/>
          <w:lang w:eastAsia="ru-RU"/>
        </w:rPr>
        <w:t xml:space="preserve">.2 – Расчет объемов и площадей территорий нового жилищного строительства </w:t>
      </w:r>
      <w:proofErr w:type="spellStart"/>
      <w:r w:rsidR="00180EDF">
        <w:rPr>
          <w:rFonts w:ascii="Times New Roman" w:eastAsia="Times New Roman" w:hAnsi="Times New Roman"/>
          <w:iCs/>
          <w:sz w:val="24"/>
          <w:szCs w:val="24"/>
          <w:lang w:eastAsia="ru-RU"/>
        </w:rPr>
        <w:t>Сапоговского</w:t>
      </w:r>
      <w:proofErr w:type="spellEnd"/>
      <w:r w:rsidRPr="003C629A">
        <w:rPr>
          <w:rFonts w:ascii="Times New Roman" w:eastAsia="Times New Roman" w:hAnsi="Times New Roman"/>
          <w:iCs/>
          <w:sz w:val="24"/>
          <w:szCs w:val="24"/>
          <w:lang w:eastAsia="ru-RU"/>
        </w:rPr>
        <w:t xml:space="preserve"> сельсовета.</w:t>
      </w:r>
    </w:p>
    <w:p w14:paraId="7E0698EA" w14:textId="77777777" w:rsidR="00463B96" w:rsidRPr="003C629A" w:rsidRDefault="00463B96" w:rsidP="00463B96">
      <w:pPr>
        <w:spacing w:after="0" w:line="240" w:lineRule="auto"/>
        <w:ind w:left="1800" w:hanging="1800"/>
        <w:jc w:val="both"/>
        <w:rPr>
          <w:rFonts w:ascii="Times New Roman" w:eastAsia="Times New Roman" w:hAnsi="Times New Roman"/>
          <w:iCs/>
          <w:sz w:val="10"/>
          <w:szCs w:val="10"/>
          <w:lang w:eastAsia="ru-RU"/>
        </w:rPr>
      </w:pPr>
    </w:p>
    <w:tbl>
      <w:tblPr>
        <w:tblW w:w="5017"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
        <w:gridCol w:w="3202"/>
        <w:gridCol w:w="1449"/>
        <w:gridCol w:w="1573"/>
        <w:gridCol w:w="1497"/>
        <w:gridCol w:w="1382"/>
      </w:tblGrid>
      <w:tr w:rsidR="00463B96" w:rsidRPr="0057495D" w14:paraId="32BEE92F" w14:textId="77777777" w:rsidTr="00463B96">
        <w:trPr>
          <w:trHeight w:val="227"/>
        </w:trPr>
        <w:tc>
          <w:tcPr>
            <w:tcW w:w="289" w:type="pct"/>
          </w:tcPr>
          <w:p w14:paraId="5E255353"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 п/п</w:t>
            </w:r>
          </w:p>
        </w:tc>
        <w:tc>
          <w:tcPr>
            <w:tcW w:w="1657" w:type="pct"/>
          </w:tcPr>
          <w:p w14:paraId="58FA7CFB"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Показатели</w:t>
            </w:r>
          </w:p>
        </w:tc>
        <w:tc>
          <w:tcPr>
            <w:tcW w:w="750" w:type="pct"/>
          </w:tcPr>
          <w:p w14:paraId="1C997D41"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Единицы измерения</w:t>
            </w:r>
          </w:p>
        </w:tc>
        <w:tc>
          <w:tcPr>
            <w:tcW w:w="814" w:type="pct"/>
          </w:tcPr>
          <w:p w14:paraId="4766F8CF"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Исходный год (20</w:t>
            </w:r>
            <w:r>
              <w:rPr>
                <w:rFonts w:ascii="Times New Roman" w:eastAsia="Times New Roman" w:hAnsi="Times New Roman"/>
                <w:lang w:eastAsia="ru-RU"/>
              </w:rPr>
              <w:t>24</w:t>
            </w:r>
            <w:r w:rsidRPr="0057495D">
              <w:rPr>
                <w:rFonts w:ascii="Times New Roman" w:eastAsia="Times New Roman" w:hAnsi="Times New Roman"/>
                <w:lang w:eastAsia="ru-RU"/>
              </w:rPr>
              <w:t xml:space="preserve"> г.)</w:t>
            </w:r>
          </w:p>
        </w:tc>
        <w:tc>
          <w:tcPr>
            <w:tcW w:w="775" w:type="pct"/>
          </w:tcPr>
          <w:p w14:paraId="54640101"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val="en-US" w:eastAsia="ru-RU"/>
              </w:rPr>
              <w:t>I</w:t>
            </w:r>
            <w:r w:rsidRPr="0057495D">
              <w:rPr>
                <w:rFonts w:ascii="Times New Roman" w:eastAsia="Times New Roman" w:hAnsi="Times New Roman"/>
                <w:lang w:eastAsia="ru-RU"/>
              </w:rPr>
              <w:t>-</w:t>
            </w:r>
            <w:proofErr w:type="spellStart"/>
            <w:r w:rsidRPr="0057495D">
              <w:rPr>
                <w:rFonts w:ascii="Times New Roman" w:eastAsia="Times New Roman" w:hAnsi="Times New Roman"/>
                <w:lang w:eastAsia="ru-RU"/>
              </w:rPr>
              <w:t>ая</w:t>
            </w:r>
            <w:proofErr w:type="spellEnd"/>
            <w:r w:rsidRPr="0057495D">
              <w:rPr>
                <w:rFonts w:ascii="Times New Roman" w:eastAsia="Times New Roman" w:hAnsi="Times New Roman"/>
                <w:lang w:eastAsia="ru-RU"/>
              </w:rPr>
              <w:t xml:space="preserve"> очередь (20</w:t>
            </w:r>
            <w:r>
              <w:rPr>
                <w:rFonts w:ascii="Times New Roman" w:eastAsia="Times New Roman" w:hAnsi="Times New Roman"/>
                <w:lang w:eastAsia="ru-RU"/>
              </w:rPr>
              <w:t>34</w:t>
            </w:r>
            <w:r w:rsidRPr="0057495D">
              <w:rPr>
                <w:rFonts w:ascii="Times New Roman" w:eastAsia="Times New Roman" w:hAnsi="Times New Roman"/>
                <w:lang w:eastAsia="ru-RU"/>
              </w:rPr>
              <w:t xml:space="preserve"> г.)</w:t>
            </w:r>
          </w:p>
        </w:tc>
        <w:tc>
          <w:tcPr>
            <w:tcW w:w="715" w:type="pct"/>
          </w:tcPr>
          <w:p w14:paraId="1B875B1B"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Расчетный срок</w:t>
            </w:r>
            <w:r w:rsidRPr="0057495D">
              <w:rPr>
                <w:rFonts w:ascii="Times New Roman" w:eastAsia="Times New Roman" w:hAnsi="Times New Roman"/>
                <w:lang w:eastAsia="ru-RU"/>
              </w:rPr>
              <w:br/>
              <w:t>(20</w:t>
            </w:r>
            <w:r>
              <w:rPr>
                <w:rFonts w:ascii="Times New Roman" w:eastAsia="Times New Roman" w:hAnsi="Times New Roman"/>
                <w:lang w:eastAsia="ru-RU"/>
              </w:rPr>
              <w:t>44</w:t>
            </w:r>
            <w:r w:rsidRPr="0057495D">
              <w:rPr>
                <w:rFonts w:ascii="Times New Roman" w:eastAsia="Times New Roman" w:hAnsi="Times New Roman"/>
                <w:lang w:eastAsia="ru-RU"/>
              </w:rPr>
              <w:t xml:space="preserve"> г.)</w:t>
            </w:r>
          </w:p>
        </w:tc>
      </w:tr>
      <w:tr w:rsidR="00463B96" w:rsidRPr="0057495D" w14:paraId="5A47F391" w14:textId="77777777" w:rsidTr="00463B96">
        <w:trPr>
          <w:trHeight w:val="227"/>
        </w:trPr>
        <w:tc>
          <w:tcPr>
            <w:tcW w:w="289" w:type="pct"/>
          </w:tcPr>
          <w:p w14:paraId="610489C3"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1</w:t>
            </w:r>
          </w:p>
        </w:tc>
        <w:tc>
          <w:tcPr>
            <w:tcW w:w="1657" w:type="pct"/>
          </w:tcPr>
          <w:p w14:paraId="0625E7F1"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2</w:t>
            </w:r>
          </w:p>
        </w:tc>
        <w:tc>
          <w:tcPr>
            <w:tcW w:w="750" w:type="pct"/>
          </w:tcPr>
          <w:p w14:paraId="773FC3D1"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3</w:t>
            </w:r>
          </w:p>
        </w:tc>
        <w:tc>
          <w:tcPr>
            <w:tcW w:w="814" w:type="pct"/>
          </w:tcPr>
          <w:p w14:paraId="64481CC3"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4</w:t>
            </w:r>
          </w:p>
        </w:tc>
        <w:tc>
          <w:tcPr>
            <w:tcW w:w="775" w:type="pct"/>
          </w:tcPr>
          <w:p w14:paraId="3D845E26"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5</w:t>
            </w:r>
          </w:p>
        </w:tc>
        <w:tc>
          <w:tcPr>
            <w:tcW w:w="715" w:type="pct"/>
          </w:tcPr>
          <w:p w14:paraId="1A1CB492"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6</w:t>
            </w:r>
          </w:p>
        </w:tc>
      </w:tr>
      <w:tr w:rsidR="00463B96" w:rsidRPr="0057495D" w14:paraId="785CC19A" w14:textId="77777777" w:rsidTr="00463B96">
        <w:trPr>
          <w:trHeight w:val="227"/>
        </w:trPr>
        <w:tc>
          <w:tcPr>
            <w:tcW w:w="289" w:type="pct"/>
          </w:tcPr>
          <w:p w14:paraId="1557FA2A"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1</w:t>
            </w:r>
          </w:p>
        </w:tc>
        <w:tc>
          <w:tcPr>
            <w:tcW w:w="1657" w:type="pct"/>
          </w:tcPr>
          <w:p w14:paraId="6B24D3BA" w14:textId="77777777" w:rsidR="00463B96" w:rsidRPr="0057495D" w:rsidRDefault="00463B96" w:rsidP="00463B96">
            <w:pPr>
              <w:spacing w:after="0" w:line="240" w:lineRule="auto"/>
              <w:rPr>
                <w:rFonts w:ascii="Times New Roman" w:eastAsia="Times New Roman" w:hAnsi="Times New Roman"/>
                <w:lang w:eastAsia="ru-RU"/>
              </w:rPr>
            </w:pPr>
            <w:r w:rsidRPr="0057495D">
              <w:rPr>
                <w:rFonts w:ascii="Times New Roman" w:eastAsia="Times New Roman" w:hAnsi="Times New Roman"/>
                <w:lang w:eastAsia="ru-RU"/>
              </w:rPr>
              <w:t>Численность населения</w:t>
            </w:r>
          </w:p>
        </w:tc>
        <w:tc>
          <w:tcPr>
            <w:tcW w:w="750" w:type="pct"/>
          </w:tcPr>
          <w:p w14:paraId="7EDB88CB"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чел.</w:t>
            </w:r>
          </w:p>
        </w:tc>
        <w:tc>
          <w:tcPr>
            <w:tcW w:w="814" w:type="pct"/>
          </w:tcPr>
          <w:p w14:paraId="471BC842" w14:textId="4864F4D8"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2257</w:t>
            </w:r>
          </w:p>
        </w:tc>
        <w:tc>
          <w:tcPr>
            <w:tcW w:w="775" w:type="pct"/>
          </w:tcPr>
          <w:p w14:paraId="0FDE7734" w14:textId="63F2D4AF"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3160</w:t>
            </w:r>
          </w:p>
        </w:tc>
        <w:tc>
          <w:tcPr>
            <w:tcW w:w="715" w:type="pct"/>
          </w:tcPr>
          <w:p w14:paraId="648FB698" w14:textId="39A54D0C"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3770</w:t>
            </w:r>
          </w:p>
        </w:tc>
      </w:tr>
      <w:tr w:rsidR="00463B96" w:rsidRPr="0057495D" w14:paraId="3F167206" w14:textId="77777777" w:rsidTr="00463B96">
        <w:trPr>
          <w:trHeight w:val="227"/>
        </w:trPr>
        <w:tc>
          <w:tcPr>
            <w:tcW w:w="289" w:type="pct"/>
          </w:tcPr>
          <w:p w14:paraId="197C2FBA"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2</w:t>
            </w:r>
          </w:p>
        </w:tc>
        <w:tc>
          <w:tcPr>
            <w:tcW w:w="1657" w:type="pct"/>
          </w:tcPr>
          <w:p w14:paraId="4C3FB2EF" w14:textId="77777777" w:rsidR="00463B96" w:rsidRPr="0057495D" w:rsidRDefault="00463B96" w:rsidP="00463B96">
            <w:pPr>
              <w:spacing w:after="0" w:line="240" w:lineRule="auto"/>
              <w:rPr>
                <w:rFonts w:ascii="Times New Roman" w:eastAsia="Times New Roman" w:hAnsi="Times New Roman"/>
                <w:lang w:eastAsia="ru-RU"/>
              </w:rPr>
            </w:pPr>
            <w:r w:rsidRPr="0057495D">
              <w:rPr>
                <w:rFonts w:ascii="Times New Roman" w:eastAsia="Times New Roman" w:hAnsi="Times New Roman"/>
                <w:lang w:eastAsia="ru-RU"/>
              </w:rPr>
              <w:t>Средняя жилищная обеспеченность</w:t>
            </w:r>
          </w:p>
        </w:tc>
        <w:tc>
          <w:tcPr>
            <w:tcW w:w="750" w:type="pct"/>
          </w:tcPr>
          <w:p w14:paraId="42C055CA" w14:textId="77777777" w:rsidR="00463B96" w:rsidRPr="0057495D" w:rsidRDefault="00463B96" w:rsidP="00463B96">
            <w:pPr>
              <w:spacing w:after="0" w:line="240" w:lineRule="auto"/>
              <w:jc w:val="center"/>
              <w:rPr>
                <w:rFonts w:ascii="Times New Roman" w:eastAsia="Times New Roman" w:hAnsi="Times New Roman"/>
                <w:lang w:eastAsia="ru-RU"/>
              </w:rPr>
            </w:pPr>
            <w:proofErr w:type="spellStart"/>
            <w:r w:rsidRPr="0057495D">
              <w:rPr>
                <w:rFonts w:ascii="Times New Roman" w:eastAsia="Times New Roman" w:hAnsi="Times New Roman"/>
                <w:lang w:eastAsia="ru-RU"/>
              </w:rPr>
              <w:t>м</w:t>
            </w:r>
            <w:r w:rsidRPr="0057495D">
              <w:rPr>
                <w:rFonts w:ascii="Times New Roman" w:eastAsia="Times New Roman" w:hAnsi="Times New Roman"/>
                <w:vertAlign w:val="superscript"/>
                <w:lang w:eastAsia="ru-RU"/>
              </w:rPr>
              <w:t>2</w:t>
            </w:r>
            <w:proofErr w:type="spellEnd"/>
            <w:r w:rsidRPr="0057495D">
              <w:rPr>
                <w:rFonts w:ascii="Times New Roman" w:eastAsia="Times New Roman" w:hAnsi="Times New Roman"/>
                <w:lang w:eastAsia="ru-RU"/>
              </w:rPr>
              <w:t>/чел.</w:t>
            </w:r>
          </w:p>
        </w:tc>
        <w:tc>
          <w:tcPr>
            <w:tcW w:w="814" w:type="pct"/>
          </w:tcPr>
          <w:p w14:paraId="67A7ED7D" w14:textId="6BF06B6E"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28,4</w:t>
            </w:r>
          </w:p>
        </w:tc>
        <w:tc>
          <w:tcPr>
            <w:tcW w:w="775" w:type="pct"/>
          </w:tcPr>
          <w:p w14:paraId="304EBCB6" w14:textId="588E1D2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2</w:t>
            </w:r>
            <w:r w:rsidR="00180EDF">
              <w:rPr>
                <w:rFonts w:ascii="Times New Roman" w:eastAsia="Times New Roman" w:hAnsi="Times New Roman"/>
                <w:lang w:eastAsia="ru-RU"/>
              </w:rPr>
              <w:t>6</w:t>
            </w:r>
            <w:r w:rsidRPr="0057495D">
              <w:rPr>
                <w:rFonts w:ascii="Times New Roman" w:eastAsia="Times New Roman" w:hAnsi="Times New Roman"/>
                <w:lang w:eastAsia="ru-RU"/>
              </w:rPr>
              <w:t>,0</w:t>
            </w:r>
          </w:p>
        </w:tc>
        <w:tc>
          <w:tcPr>
            <w:tcW w:w="715" w:type="pct"/>
          </w:tcPr>
          <w:p w14:paraId="57AA65F6"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33,0</w:t>
            </w:r>
          </w:p>
        </w:tc>
      </w:tr>
      <w:tr w:rsidR="00463B96" w:rsidRPr="0057495D" w14:paraId="717491AD" w14:textId="77777777" w:rsidTr="00463B96">
        <w:trPr>
          <w:trHeight w:val="227"/>
        </w:trPr>
        <w:tc>
          <w:tcPr>
            <w:tcW w:w="289" w:type="pct"/>
          </w:tcPr>
          <w:p w14:paraId="5B2119FC"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3</w:t>
            </w:r>
          </w:p>
        </w:tc>
        <w:tc>
          <w:tcPr>
            <w:tcW w:w="1657" w:type="pct"/>
          </w:tcPr>
          <w:p w14:paraId="1FEEAF2B" w14:textId="77777777" w:rsidR="00463B96" w:rsidRPr="0057495D" w:rsidRDefault="00463B96" w:rsidP="00463B96">
            <w:pPr>
              <w:spacing w:after="0" w:line="240" w:lineRule="auto"/>
              <w:rPr>
                <w:rFonts w:ascii="Times New Roman" w:eastAsia="Times New Roman" w:hAnsi="Times New Roman"/>
                <w:lang w:eastAsia="ru-RU"/>
              </w:rPr>
            </w:pPr>
            <w:r w:rsidRPr="0057495D">
              <w:rPr>
                <w:rFonts w:ascii="Times New Roman" w:eastAsia="Times New Roman" w:hAnsi="Times New Roman"/>
                <w:lang w:eastAsia="ru-RU"/>
              </w:rPr>
              <w:t xml:space="preserve">Существующий жилищный фонд </w:t>
            </w:r>
          </w:p>
        </w:tc>
        <w:tc>
          <w:tcPr>
            <w:tcW w:w="750" w:type="pct"/>
          </w:tcPr>
          <w:p w14:paraId="22C2B733" w14:textId="77777777" w:rsidR="00463B96" w:rsidRPr="0057495D" w:rsidRDefault="00463B96" w:rsidP="00463B96">
            <w:pPr>
              <w:spacing w:after="0" w:line="240" w:lineRule="auto"/>
              <w:jc w:val="center"/>
              <w:rPr>
                <w:rFonts w:ascii="Times New Roman" w:eastAsia="Times New Roman" w:hAnsi="Times New Roman"/>
                <w:lang w:eastAsia="ru-RU"/>
              </w:rPr>
            </w:pPr>
            <w:proofErr w:type="spellStart"/>
            <w:r w:rsidRPr="0057495D">
              <w:rPr>
                <w:rFonts w:ascii="Times New Roman" w:eastAsia="Times New Roman" w:hAnsi="Times New Roman"/>
                <w:lang w:eastAsia="ru-RU"/>
              </w:rPr>
              <w:t>м</w:t>
            </w:r>
            <w:r w:rsidRPr="0057495D">
              <w:rPr>
                <w:rFonts w:ascii="Times New Roman" w:eastAsia="Times New Roman" w:hAnsi="Times New Roman"/>
                <w:vertAlign w:val="superscript"/>
                <w:lang w:eastAsia="ru-RU"/>
              </w:rPr>
              <w:t>2</w:t>
            </w:r>
            <w:proofErr w:type="spellEnd"/>
          </w:p>
        </w:tc>
        <w:tc>
          <w:tcPr>
            <w:tcW w:w="814" w:type="pct"/>
          </w:tcPr>
          <w:p w14:paraId="22FAEA4F" w14:textId="1EEBAAD7"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64250</w:t>
            </w:r>
          </w:p>
        </w:tc>
        <w:tc>
          <w:tcPr>
            <w:tcW w:w="775" w:type="pct"/>
          </w:tcPr>
          <w:p w14:paraId="0EFB96D1"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c>
          <w:tcPr>
            <w:tcW w:w="715" w:type="pct"/>
          </w:tcPr>
          <w:p w14:paraId="64D599A7"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r>
      <w:tr w:rsidR="00463B96" w:rsidRPr="0057495D" w14:paraId="7B936FF7" w14:textId="77777777" w:rsidTr="00463B96">
        <w:trPr>
          <w:trHeight w:val="227"/>
        </w:trPr>
        <w:tc>
          <w:tcPr>
            <w:tcW w:w="289" w:type="pct"/>
          </w:tcPr>
          <w:p w14:paraId="20059D46"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4</w:t>
            </w:r>
          </w:p>
        </w:tc>
        <w:tc>
          <w:tcPr>
            <w:tcW w:w="1657" w:type="pct"/>
          </w:tcPr>
          <w:p w14:paraId="126F50FD" w14:textId="77777777" w:rsidR="00463B96" w:rsidRPr="0057495D" w:rsidRDefault="00463B96" w:rsidP="00463B96">
            <w:pPr>
              <w:spacing w:after="0" w:line="240" w:lineRule="auto"/>
              <w:rPr>
                <w:rFonts w:ascii="Times New Roman" w:eastAsia="Times New Roman" w:hAnsi="Times New Roman"/>
                <w:lang w:eastAsia="ru-RU"/>
              </w:rPr>
            </w:pPr>
            <w:r w:rsidRPr="0057495D">
              <w:rPr>
                <w:rFonts w:ascii="Times New Roman" w:eastAsia="Times New Roman" w:hAnsi="Times New Roman"/>
                <w:lang w:eastAsia="ru-RU"/>
              </w:rPr>
              <w:t>Убыль жилищного фонда</w:t>
            </w:r>
          </w:p>
        </w:tc>
        <w:tc>
          <w:tcPr>
            <w:tcW w:w="750" w:type="pct"/>
          </w:tcPr>
          <w:p w14:paraId="5382A31F" w14:textId="77777777" w:rsidR="00463B96" w:rsidRPr="0057495D" w:rsidRDefault="00463B96" w:rsidP="00463B96">
            <w:pPr>
              <w:spacing w:after="0" w:line="240" w:lineRule="auto"/>
              <w:jc w:val="center"/>
              <w:rPr>
                <w:rFonts w:ascii="Times New Roman" w:eastAsia="Times New Roman" w:hAnsi="Times New Roman"/>
                <w:lang w:eastAsia="ru-RU"/>
              </w:rPr>
            </w:pPr>
            <w:proofErr w:type="spellStart"/>
            <w:r w:rsidRPr="0057495D">
              <w:rPr>
                <w:rFonts w:ascii="Times New Roman" w:eastAsia="Times New Roman" w:hAnsi="Times New Roman"/>
                <w:lang w:eastAsia="ru-RU"/>
              </w:rPr>
              <w:t>м</w:t>
            </w:r>
            <w:r w:rsidRPr="0057495D">
              <w:rPr>
                <w:rFonts w:ascii="Times New Roman" w:eastAsia="Times New Roman" w:hAnsi="Times New Roman"/>
                <w:vertAlign w:val="superscript"/>
                <w:lang w:eastAsia="ru-RU"/>
              </w:rPr>
              <w:t>2</w:t>
            </w:r>
            <w:proofErr w:type="spellEnd"/>
          </w:p>
        </w:tc>
        <w:tc>
          <w:tcPr>
            <w:tcW w:w="814" w:type="pct"/>
          </w:tcPr>
          <w:p w14:paraId="55B8B25A"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c>
          <w:tcPr>
            <w:tcW w:w="775" w:type="pct"/>
          </w:tcPr>
          <w:p w14:paraId="299F1B96"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c>
          <w:tcPr>
            <w:tcW w:w="715" w:type="pct"/>
          </w:tcPr>
          <w:p w14:paraId="57F20AC1"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r>
      <w:tr w:rsidR="00463B96" w:rsidRPr="0057495D" w14:paraId="300F8A1A" w14:textId="77777777" w:rsidTr="00463B96">
        <w:trPr>
          <w:trHeight w:val="227"/>
        </w:trPr>
        <w:tc>
          <w:tcPr>
            <w:tcW w:w="289" w:type="pct"/>
          </w:tcPr>
          <w:p w14:paraId="623B5F79"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lastRenderedPageBreak/>
              <w:t>5</w:t>
            </w:r>
          </w:p>
        </w:tc>
        <w:tc>
          <w:tcPr>
            <w:tcW w:w="1657" w:type="pct"/>
          </w:tcPr>
          <w:p w14:paraId="1ACA91D5" w14:textId="77777777" w:rsidR="00463B96" w:rsidRPr="0057495D" w:rsidRDefault="00463B96" w:rsidP="00463B96">
            <w:pPr>
              <w:spacing w:after="0" w:line="240" w:lineRule="auto"/>
              <w:rPr>
                <w:rFonts w:ascii="Times New Roman" w:eastAsia="Times New Roman" w:hAnsi="Times New Roman"/>
                <w:lang w:eastAsia="ru-RU"/>
              </w:rPr>
            </w:pPr>
            <w:r w:rsidRPr="0057495D">
              <w:rPr>
                <w:rFonts w:ascii="Times New Roman" w:eastAsia="Times New Roman" w:hAnsi="Times New Roman"/>
                <w:lang w:eastAsia="ru-RU"/>
              </w:rPr>
              <w:t>Требуемый жилищный фонд, итого</w:t>
            </w:r>
          </w:p>
        </w:tc>
        <w:tc>
          <w:tcPr>
            <w:tcW w:w="750" w:type="pct"/>
          </w:tcPr>
          <w:p w14:paraId="684948EE" w14:textId="77777777" w:rsidR="00463B96" w:rsidRPr="0057495D" w:rsidRDefault="00463B96" w:rsidP="00463B96">
            <w:pPr>
              <w:spacing w:after="0" w:line="240" w:lineRule="auto"/>
              <w:jc w:val="center"/>
              <w:rPr>
                <w:rFonts w:ascii="Times New Roman" w:eastAsia="Times New Roman" w:hAnsi="Times New Roman"/>
                <w:lang w:eastAsia="ru-RU"/>
              </w:rPr>
            </w:pPr>
            <w:proofErr w:type="spellStart"/>
            <w:r w:rsidRPr="0057495D">
              <w:rPr>
                <w:rFonts w:ascii="Times New Roman" w:eastAsia="Times New Roman" w:hAnsi="Times New Roman"/>
                <w:lang w:eastAsia="ru-RU"/>
              </w:rPr>
              <w:t>м</w:t>
            </w:r>
            <w:r w:rsidRPr="0057495D">
              <w:rPr>
                <w:rFonts w:ascii="Times New Roman" w:eastAsia="Times New Roman" w:hAnsi="Times New Roman"/>
                <w:vertAlign w:val="superscript"/>
                <w:lang w:eastAsia="ru-RU"/>
              </w:rPr>
              <w:t>2</w:t>
            </w:r>
            <w:proofErr w:type="spellEnd"/>
          </w:p>
        </w:tc>
        <w:tc>
          <w:tcPr>
            <w:tcW w:w="814" w:type="pct"/>
          </w:tcPr>
          <w:p w14:paraId="5E7FC746"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c>
          <w:tcPr>
            <w:tcW w:w="775" w:type="pct"/>
          </w:tcPr>
          <w:p w14:paraId="670CA916" w14:textId="57D530F7"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82160</w:t>
            </w:r>
          </w:p>
        </w:tc>
        <w:tc>
          <w:tcPr>
            <w:tcW w:w="715" w:type="pct"/>
          </w:tcPr>
          <w:p w14:paraId="6BBF96F8" w14:textId="6B492887"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124410</w:t>
            </w:r>
          </w:p>
        </w:tc>
      </w:tr>
      <w:tr w:rsidR="00463B96" w:rsidRPr="0057495D" w14:paraId="487B37A1" w14:textId="77777777" w:rsidTr="00463B96">
        <w:trPr>
          <w:trHeight w:val="227"/>
        </w:trPr>
        <w:tc>
          <w:tcPr>
            <w:tcW w:w="289" w:type="pct"/>
          </w:tcPr>
          <w:p w14:paraId="5F31D166"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6</w:t>
            </w:r>
          </w:p>
        </w:tc>
        <w:tc>
          <w:tcPr>
            <w:tcW w:w="1657" w:type="pct"/>
          </w:tcPr>
          <w:p w14:paraId="153B1A9D" w14:textId="77777777" w:rsidR="00463B96" w:rsidRPr="0057495D" w:rsidRDefault="00463B96" w:rsidP="00463B96">
            <w:pPr>
              <w:spacing w:after="0" w:line="240" w:lineRule="auto"/>
              <w:rPr>
                <w:rFonts w:ascii="Times New Roman" w:eastAsia="Times New Roman" w:hAnsi="Times New Roman"/>
                <w:lang w:eastAsia="ru-RU"/>
              </w:rPr>
            </w:pPr>
            <w:r w:rsidRPr="0057495D">
              <w:rPr>
                <w:rFonts w:ascii="Times New Roman" w:eastAsia="Times New Roman" w:hAnsi="Times New Roman"/>
                <w:lang w:eastAsia="ru-RU"/>
              </w:rPr>
              <w:t>Сохраняемый жилищный фонд</w:t>
            </w:r>
          </w:p>
        </w:tc>
        <w:tc>
          <w:tcPr>
            <w:tcW w:w="750" w:type="pct"/>
          </w:tcPr>
          <w:p w14:paraId="1778A35F" w14:textId="77777777" w:rsidR="00463B96" w:rsidRPr="0057495D" w:rsidRDefault="00463B96" w:rsidP="00463B96">
            <w:pPr>
              <w:spacing w:after="0" w:line="240" w:lineRule="auto"/>
              <w:jc w:val="center"/>
              <w:rPr>
                <w:rFonts w:ascii="Times New Roman" w:eastAsia="Times New Roman" w:hAnsi="Times New Roman"/>
                <w:lang w:eastAsia="ru-RU"/>
              </w:rPr>
            </w:pPr>
            <w:proofErr w:type="spellStart"/>
            <w:r w:rsidRPr="0057495D">
              <w:rPr>
                <w:rFonts w:ascii="Times New Roman" w:eastAsia="Times New Roman" w:hAnsi="Times New Roman"/>
                <w:lang w:eastAsia="ru-RU"/>
              </w:rPr>
              <w:t>м</w:t>
            </w:r>
            <w:r w:rsidRPr="0057495D">
              <w:rPr>
                <w:rFonts w:ascii="Times New Roman" w:eastAsia="Times New Roman" w:hAnsi="Times New Roman"/>
                <w:vertAlign w:val="superscript"/>
                <w:lang w:eastAsia="ru-RU"/>
              </w:rPr>
              <w:t>2</w:t>
            </w:r>
            <w:proofErr w:type="spellEnd"/>
          </w:p>
        </w:tc>
        <w:tc>
          <w:tcPr>
            <w:tcW w:w="814" w:type="pct"/>
          </w:tcPr>
          <w:p w14:paraId="0A203F0B"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c>
          <w:tcPr>
            <w:tcW w:w="775" w:type="pct"/>
          </w:tcPr>
          <w:p w14:paraId="121F4012" w14:textId="7FF63C86"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64250</w:t>
            </w:r>
          </w:p>
        </w:tc>
        <w:tc>
          <w:tcPr>
            <w:tcW w:w="715" w:type="pct"/>
          </w:tcPr>
          <w:p w14:paraId="53E9B96C" w14:textId="6BDC4C7C"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82160</w:t>
            </w:r>
          </w:p>
        </w:tc>
      </w:tr>
      <w:tr w:rsidR="00463B96" w:rsidRPr="0057495D" w14:paraId="1FB67478" w14:textId="77777777" w:rsidTr="00463B96">
        <w:trPr>
          <w:trHeight w:val="227"/>
        </w:trPr>
        <w:tc>
          <w:tcPr>
            <w:tcW w:w="289" w:type="pct"/>
          </w:tcPr>
          <w:p w14:paraId="3A11FBB2"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7</w:t>
            </w:r>
          </w:p>
        </w:tc>
        <w:tc>
          <w:tcPr>
            <w:tcW w:w="1657" w:type="pct"/>
          </w:tcPr>
          <w:p w14:paraId="5EF1BE31" w14:textId="77777777" w:rsidR="00463B96" w:rsidRPr="0057495D" w:rsidRDefault="00463B96" w:rsidP="00463B96">
            <w:pPr>
              <w:spacing w:after="0" w:line="240" w:lineRule="auto"/>
              <w:rPr>
                <w:rFonts w:ascii="Times New Roman" w:eastAsia="Times New Roman" w:hAnsi="Times New Roman"/>
                <w:lang w:eastAsia="ru-RU"/>
              </w:rPr>
            </w:pPr>
            <w:r w:rsidRPr="0057495D">
              <w:rPr>
                <w:rFonts w:ascii="Times New Roman" w:eastAsia="Times New Roman" w:hAnsi="Times New Roman"/>
                <w:lang w:eastAsia="ru-RU"/>
              </w:rPr>
              <w:t>Объем нового жилищного строительства – всего</w:t>
            </w:r>
          </w:p>
        </w:tc>
        <w:tc>
          <w:tcPr>
            <w:tcW w:w="750" w:type="pct"/>
          </w:tcPr>
          <w:p w14:paraId="7B1A5888" w14:textId="77777777" w:rsidR="00463B96" w:rsidRPr="0057495D" w:rsidRDefault="00463B96" w:rsidP="00463B96">
            <w:pPr>
              <w:spacing w:after="0" w:line="240" w:lineRule="auto"/>
              <w:jc w:val="center"/>
              <w:rPr>
                <w:rFonts w:ascii="Times New Roman" w:eastAsia="Times New Roman" w:hAnsi="Times New Roman"/>
                <w:lang w:eastAsia="ru-RU"/>
              </w:rPr>
            </w:pPr>
            <w:proofErr w:type="spellStart"/>
            <w:r w:rsidRPr="0057495D">
              <w:rPr>
                <w:rFonts w:ascii="Times New Roman" w:eastAsia="Times New Roman" w:hAnsi="Times New Roman"/>
                <w:lang w:eastAsia="ru-RU"/>
              </w:rPr>
              <w:t>м</w:t>
            </w:r>
            <w:r w:rsidRPr="0057495D">
              <w:rPr>
                <w:rFonts w:ascii="Times New Roman" w:eastAsia="Times New Roman" w:hAnsi="Times New Roman"/>
                <w:vertAlign w:val="superscript"/>
                <w:lang w:eastAsia="ru-RU"/>
              </w:rPr>
              <w:t>2</w:t>
            </w:r>
            <w:proofErr w:type="spellEnd"/>
          </w:p>
        </w:tc>
        <w:tc>
          <w:tcPr>
            <w:tcW w:w="814" w:type="pct"/>
          </w:tcPr>
          <w:p w14:paraId="3CC3477A"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c>
          <w:tcPr>
            <w:tcW w:w="775" w:type="pct"/>
          </w:tcPr>
          <w:p w14:paraId="2A99E6B8" w14:textId="1C5AF59A"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17910</w:t>
            </w:r>
          </w:p>
        </w:tc>
        <w:tc>
          <w:tcPr>
            <w:tcW w:w="715" w:type="pct"/>
          </w:tcPr>
          <w:p w14:paraId="6D34DAB0" w14:textId="1E5775B5"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42250</w:t>
            </w:r>
          </w:p>
        </w:tc>
      </w:tr>
      <w:tr w:rsidR="00463B96" w:rsidRPr="0057495D" w14:paraId="7FDB68D5" w14:textId="77777777" w:rsidTr="00463B96">
        <w:trPr>
          <w:trHeight w:val="227"/>
        </w:trPr>
        <w:tc>
          <w:tcPr>
            <w:tcW w:w="289" w:type="pct"/>
          </w:tcPr>
          <w:p w14:paraId="359EF40A"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8</w:t>
            </w:r>
          </w:p>
        </w:tc>
        <w:tc>
          <w:tcPr>
            <w:tcW w:w="1657" w:type="pct"/>
          </w:tcPr>
          <w:p w14:paraId="2E04F24F" w14:textId="77777777" w:rsidR="00463B96" w:rsidRPr="0057495D" w:rsidRDefault="00463B96" w:rsidP="00463B96">
            <w:pPr>
              <w:spacing w:after="0" w:line="240" w:lineRule="auto"/>
              <w:rPr>
                <w:rFonts w:ascii="Times New Roman" w:eastAsia="Times New Roman" w:hAnsi="Times New Roman"/>
                <w:lang w:eastAsia="ru-RU"/>
              </w:rPr>
            </w:pPr>
            <w:r w:rsidRPr="0057495D">
              <w:rPr>
                <w:rFonts w:ascii="Times New Roman" w:eastAsia="Times New Roman" w:hAnsi="Times New Roman"/>
                <w:lang w:eastAsia="ru-RU"/>
              </w:rPr>
              <w:t xml:space="preserve">- одноэтажная индивидуальная жилая застройка с </w:t>
            </w:r>
            <w:proofErr w:type="spellStart"/>
            <w:r w:rsidRPr="0057495D">
              <w:rPr>
                <w:rFonts w:ascii="Times New Roman" w:eastAsia="Times New Roman" w:hAnsi="Times New Roman"/>
                <w:lang w:eastAsia="ru-RU"/>
              </w:rPr>
              <w:t>приквартирными</w:t>
            </w:r>
            <w:proofErr w:type="spellEnd"/>
            <w:r w:rsidRPr="0057495D">
              <w:rPr>
                <w:rFonts w:ascii="Times New Roman" w:eastAsia="Times New Roman" w:hAnsi="Times New Roman"/>
                <w:lang w:eastAsia="ru-RU"/>
              </w:rPr>
              <w:t xml:space="preserve"> участками</w:t>
            </w:r>
          </w:p>
        </w:tc>
        <w:tc>
          <w:tcPr>
            <w:tcW w:w="750" w:type="pct"/>
          </w:tcPr>
          <w:p w14:paraId="0ED08FE7" w14:textId="77777777" w:rsidR="00463B96" w:rsidRPr="0057495D" w:rsidRDefault="00463B96" w:rsidP="00463B96">
            <w:pPr>
              <w:spacing w:after="0" w:line="240" w:lineRule="auto"/>
              <w:jc w:val="center"/>
              <w:rPr>
                <w:rFonts w:ascii="Times New Roman" w:eastAsia="Times New Roman" w:hAnsi="Times New Roman"/>
                <w:lang w:eastAsia="ru-RU"/>
              </w:rPr>
            </w:pPr>
            <w:proofErr w:type="spellStart"/>
            <w:r w:rsidRPr="0057495D">
              <w:rPr>
                <w:rFonts w:ascii="Times New Roman" w:eastAsia="Times New Roman" w:hAnsi="Times New Roman"/>
                <w:lang w:eastAsia="ru-RU"/>
              </w:rPr>
              <w:t>м</w:t>
            </w:r>
            <w:r w:rsidRPr="0057495D">
              <w:rPr>
                <w:rFonts w:ascii="Times New Roman" w:eastAsia="Times New Roman" w:hAnsi="Times New Roman"/>
                <w:vertAlign w:val="superscript"/>
                <w:lang w:eastAsia="ru-RU"/>
              </w:rPr>
              <w:t>2</w:t>
            </w:r>
            <w:proofErr w:type="spellEnd"/>
          </w:p>
        </w:tc>
        <w:tc>
          <w:tcPr>
            <w:tcW w:w="814" w:type="pct"/>
          </w:tcPr>
          <w:p w14:paraId="722D442B"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c>
          <w:tcPr>
            <w:tcW w:w="775" w:type="pct"/>
          </w:tcPr>
          <w:p w14:paraId="4D9D08C0" w14:textId="78ECBC7C"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17910</w:t>
            </w:r>
          </w:p>
        </w:tc>
        <w:tc>
          <w:tcPr>
            <w:tcW w:w="715" w:type="pct"/>
          </w:tcPr>
          <w:p w14:paraId="1C659394" w14:textId="71108599"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42250</w:t>
            </w:r>
          </w:p>
        </w:tc>
      </w:tr>
      <w:tr w:rsidR="00463B96" w:rsidRPr="0057495D" w14:paraId="634154F2" w14:textId="77777777" w:rsidTr="00463B96">
        <w:trPr>
          <w:trHeight w:val="227"/>
        </w:trPr>
        <w:tc>
          <w:tcPr>
            <w:tcW w:w="289" w:type="pct"/>
          </w:tcPr>
          <w:p w14:paraId="1F51ABF1"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9</w:t>
            </w:r>
          </w:p>
        </w:tc>
        <w:tc>
          <w:tcPr>
            <w:tcW w:w="1657" w:type="pct"/>
          </w:tcPr>
          <w:p w14:paraId="1B3DFA12" w14:textId="77777777" w:rsidR="00463B96" w:rsidRPr="0057495D" w:rsidRDefault="00463B96" w:rsidP="00463B96">
            <w:pPr>
              <w:spacing w:after="0" w:line="240" w:lineRule="auto"/>
              <w:rPr>
                <w:rFonts w:ascii="Times New Roman" w:eastAsia="Times New Roman" w:hAnsi="Times New Roman"/>
                <w:lang w:eastAsia="ru-RU"/>
              </w:rPr>
            </w:pPr>
            <w:r w:rsidRPr="0057495D">
              <w:rPr>
                <w:rFonts w:ascii="Times New Roman" w:eastAsia="Times New Roman" w:hAnsi="Times New Roman"/>
                <w:lang w:eastAsia="ru-RU"/>
              </w:rPr>
              <w:t>Требуемые территории для размещения всего объема нового жилищного строительства:</w:t>
            </w:r>
          </w:p>
        </w:tc>
        <w:tc>
          <w:tcPr>
            <w:tcW w:w="750" w:type="pct"/>
          </w:tcPr>
          <w:p w14:paraId="33AF3CE3"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га</w:t>
            </w:r>
          </w:p>
        </w:tc>
        <w:tc>
          <w:tcPr>
            <w:tcW w:w="814" w:type="pct"/>
          </w:tcPr>
          <w:p w14:paraId="64BF9AB8"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c>
          <w:tcPr>
            <w:tcW w:w="775" w:type="pct"/>
          </w:tcPr>
          <w:p w14:paraId="6071D465" w14:textId="2F39A578" w:rsidR="00463B96"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36,92</w:t>
            </w:r>
          </w:p>
          <w:p w14:paraId="0D1B161D" w14:textId="77777777" w:rsidR="00180EDF" w:rsidRDefault="00180EDF" w:rsidP="00180EDF">
            <w:pPr>
              <w:spacing w:after="0" w:line="240" w:lineRule="auto"/>
              <w:rPr>
                <w:rFonts w:ascii="Times New Roman" w:eastAsia="Times New Roman" w:hAnsi="Times New Roman"/>
                <w:lang w:eastAsia="ru-RU"/>
              </w:rPr>
            </w:pPr>
          </w:p>
          <w:p w14:paraId="259F5EE9" w14:textId="09EE1151" w:rsidR="00180EDF" w:rsidRPr="0057495D" w:rsidRDefault="00180EDF" w:rsidP="00180EDF">
            <w:pPr>
              <w:spacing w:after="0" w:line="240" w:lineRule="auto"/>
              <w:rPr>
                <w:rFonts w:ascii="Times New Roman" w:eastAsia="Times New Roman" w:hAnsi="Times New Roman"/>
                <w:lang w:eastAsia="ru-RU"/>
              </w:rPr>
            </w:pPr>
          </w:p>
        </w:tc>
        <w:tc>
          <w:tcPr>
            <w:tcW w:w="715" w:type="pct"/>
          </w:tcPr>
          <w:p w14:paraId="6E08D0DB" w14:textId="4B2C5C43"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56,95</w:t>
            </w:r>
          </w:p>
        </w:tc>
      </w:tr>
      <w:tr w:rsidR="00463B96" w:rsidRPr="0057495D" w14:paraId="2482BD6D" w14:textId="77777777" w:rsidTr="00463B96">
        <w:trPr>
          <w:trHeight w:val="227"/>
        </w:trPr>
        <w:tc>
          <w:tcPr>
            <w:tcW w:w="289" w:type="pct"/>
          </w:tcPr>
          <w:p w14:paraId="5C64BDA0"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10</w:t>
            </w:r>
          </w:p>
        </w:tc>
        <w:tc>
          <w:tcPr>
            <w:tcW w:w="1657" w:type="pct"/>
          </w:tcPr>
          <w:p w14:paraId="1FCB8AAE" w14:textId="77777777" w:rsidR="00463B96" w:rsidRPr="0057495D" w:rsidRDefault="00463B96" w:rsidP="00463B96">
            <w:pPr>
              <w:spacing w:after="0" w:line="240" w:lineRule="auto"/>
              <w:rPr>
                <w:rFonts w:ascii="Times New Roman" w:eastAsia="Times New Roman" w:hAnsi="Times New Roman"/>
                <w:lang w:eastAsia="ru-RU"/>
              </w:rPr>
            </w:pPr>
            <w:r w:rsidRPr="0057495D">
              <w:rPr>
                <w:rFonts w:ascii="Times New Roman" w:eastAsia="Times New Roman" w:hAnsi="Times New Roman"/>
                <w:lang w:eastAsia="ru-RU"/>
              </w:rPr>
              <w:t xml:space="preserve">- территории для размещения одноэтажной индивидуальной жилой застройки с </w:t>
            </w:r>
            <w:proofErr w:type="spellStart"/>
            <w:r w:rsidRPr="0057495D">
              <w:rPr>
                <w:rFonts w:ascii="Times New Roman" w:eastAsia="Times New Roman" w:hAnsi="Times New Roman"/>
                <w:lang w:eastAsia="ru-RU"/>
              </w:rPr>
              <w:t>приквартирными</w:t>
            </w:r>
            <w:proofErr w:type="spellEnd"/>
            <w:r w:rsidRPr="0057495D">
              <w:rPr>
                <w:rFonts w:ascii="Times New Roman" w:eastAsia="Times New Roman" w:hAnsi="Times New Roman"/>
                <w:lang w:eastAsia="ru-RU"/>
              </w:rPr>
              <w:t xml:space="preserve"> участками</w:t>
            </w:r>
          </w:p>
        </w:tc>
        <w:tc>
          <w:tcPr>
            <w:tcW w:w="750" w:type="pct"/>
          </w:tcPr>
          <w:p w14:paraId="5E93E9BC"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га</w:t>
            </w:r>
          </w:p>
        </w:tc>
        <w:tc>
          <w:tcPr>
            <w:tcW w:w="814" w:type="pct"/>
          </w:tcPr>
          <w:p w14:paraId="6B7AB7CC" w14:textId="77777777" w:rsidR="00463B96" w:rsidRPr="0057495D" w:rsidRDefault="00463B96" w:rsidP="00463B96">
            <w:pPr>
              <w:spacing w:after="0" w:line="240" w:lineRule="auto"/>
              <w:jc w:val="center"/>
              <w:rPr>
                <w:rFonts w:ascii="Times New Roman" w:eastAsia="Times New Roman" w:hAnsi="Times New Roman"/>
                <w:lang w:eastAsia="ru-RU"/>
              </w:rPr>
            </w:pPr>
            <w:r w:rsidRPr="0057495D">
              <w:rPr>
                <w:rFonts w:ascii="Times New Roman" w:eastAsia="Times New Roman" w:hAnsi="Times New Roman"/>
                <w:lang w:eastAsia="ru-RU"/>
              </w:rPr>
              <w:t>-</w:t>
            </w:r>
          </w:p>
        </w:tc>
        <w:tc>
          <w:tcPr>
            <w:tcW w:w="775" w:type="pct"/>
          </w:tcPr>
          <w:p w14:paraId="5DE9F987" w14:textId="33E08B37"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36,92</w:t>
            </w:r>
          </w:p>
        </w:tc>
        <w:tc>
          <w:tcPr>
            <w:tcW w:w="715" w:type="pct"/>
          </w:tcPr>
          <w:p w14:paraId="7416A9F3" w14:textId="52FD2EF9" w:rsidR="00463B96" w:rsidRPr="0057495D" w:rsidRDefault="00180EDF" w:rsidP="00463B9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56,95</w:t>
            </w:r>
          </w:p>
        </w:tc>
      </w:tr>
    </w:tbl>
    <w:p w14:paraId="46A9B2AC" w14:textId="77777777" w:rsidR="00463B96" w:rsidRPr="00C51568" w:rsidRDefault="00463B96" w:rsidP="00463B96">
      <w:pPr>
        <w:spacing w:after="0" w:line="240" w:lineRule="auto"/>
        <w:ind w:firstLine="709"/>
        <w:jc w:val="both"/>
        <w:rPr>
          <w:rFonts w:ascii="Times New Roman" w:eastAsia="Times New Roman" w:hAnsi="Times New Roman"/>
          <w:sz w:val="24"/>
          <w:szCs w:val="24"/>
          <w:lang w:eastAsia="ru-RU"/>
        </w:rPr>
      </w:pPr>
    </w:p>
    <w:p w14:paraId="77385389" w14:textId="432D094D" w:rsidR="00463B96" w:rsidRDefault="00463B96" w:rsidP="00F14CA0">
      <w:pPr>
        <w:spacing w:after="0" w:line="240" w:lineRule="auto"/>
        <w:ind w:firstLine="709"/>
        <w:jc w:val="both"/>
        <w:rPr>
          <w:rFonts w:ascii="Times New Roman" w:eastAsia="Times New Roman" w:hAnsi="Times New Roman"/>
          <w:sz w:val="24"/>
          <w:szCs w:val="24"/>
          <w:lang w:eastAsia="ru-RU"/>
        </w:rPr>
      </w:pPr>
      <w:r w:rsidRPr="00C51568">
        <w:rPr>
          <w:rFonts w:ascii="Times New Roman" w:eastAsia="Times New Roman" w:hAnsi="Times New Roman"/>
          <w:sz w:val="24"/>
          <w:szCs w:val="24"/>
          <w:lang w:eastAsia="ru-RU"/>
        </w:rPr>
        <w:t>Таким образом, жилой фонд на перспективу (</w:t>
      </w:r>
      <w:proofErr w:type="spellStart"/>
      <w:r w:rsidRPr="00C51568">
        <w:rPr>
          <w:rFonts w:ascii="Times New Roman" w:eastAsia="Times New Roman" w:hAnsi="Times New Roman"/>
          <w:sz w:val="24"/>
          <w:szCs w:val="24"/>
          <w:lang w:eastAsia="ru-RU"/>
        </w:rPr>
        <w:t>20</w:t>
      </w:r>
      <w:r>
        <w:rPr>
          <w:rFonts w:ascii="Times New Roman" w:eastAsia="Times New Roman" w:hAnsi="Times New Roman"/>
          <w:sz w:val="24"/>
          <w:szCs w:val="24"/>
          <w:lang w:eastAsia="ru-RU"/>
        </w:rPr>
        <w:t>44</w:t>
      </w:r>
      <w:r w:rsidRPr="00C51568">
        <w:rPr>
          <w:rFonts w:ascii="Times New Roman" w:eastAsia="Times New Roman" w:hAnsi="Times New Roman"/>
          <w:sz w:val="24"/>
          <w:szCs w:val="24"/>
          <w:lang w:eastAsia="ru-RU"/>
        </w:rPr>
        <w:t>г</w:t>
      </w:r>
      <w:proofErr w:type="spellEnd"/>
      <w:r w:rsidRPr="00C51568">
        <w:rPr>
          <w:rFonts w:ascii="Times New Roman" w:eastAsia="Times New Roman" w:hAnsi="Times New Roman"/>
          <w:sz w:val="24"/>
          <w:szCs w:val="24"/>
          <w:lang w:eastAsia="ru-RU"/>
        </w:rPr>
        <w:t xml:space="preserve">.) составит </w:t>
      </w:r>
      <w:r w:rsidR="00180EDF">
        <w:rPr>
          <w:rFonts w:ascii="Times New Roman" w:eastAsia="Times New Roman" w:hAnsi="Times New Roman"/>
          <w:sz w:val="24"/>
          <w:szCs w:val="24"/>
          <w:lang w:eastAsia="ru-RU"/>
        </w:rPr>
        <w:t>85127</w:t>
      </w:r>
      <w:r w:rsidRPr="00C51568">
        <w:rPr>
          <w:rFonts w:ascii="Times New Roman" w:eastAsia="Times New Roman" w:hAnsi="Times New Roman"/>
          <w:sz w:val="24"/>
          <w:szCs w:val="24"/>
          <w:lang w:eastAsia="ru-RU"/>
        </w:rPr>
        <w:t xml:space="preserve"> </w:t>
      </w:r>
      <w:proofErr w:type="spellStart"/>
      <w:r w:rsidRPr="00C51568">
        <w:rPr>
          <w:rFonts w:ascii="Times New Roman" w:eastAsia="Times New Roman" w:hAnsi="Times New Roman"/>
          <w:sz w:val="24"/>
          <w:szCs w:val="24"/>
          <w:lang w:eastAsia="ru-RU"/>
        </w:rPr>
        <w:t>м</w:t>
      </w:r>
      <w:r w:rsidRPr="00C51568">
        <w:rPr>
          <w:rFonts w:ascii="Times New Roman" w:eastAsia="Times New Roman" w:hAnsi="Times New Roman"/>
          <w:sz w:val="24"/>
          <w:szCs w:val="24"/>
          <w:vertAlign w:val="superscript"/>
          <w:lang w:eastAsia="ru-RU"/>
        </w:rPr>
        <w:t>2</w:t>
      </w:r>
      <w:proofErr w:type="spellEnd"/>
      <w:r w:rsidRPr="00C51568">
        <w:rPr>
          <w:rFonts w:ascii="Times New Roman" w:eastAsia="Times New Roman" w:hAnsi="Times New Roman"/>
          <w:sz w:val="24"/>
          <w:szCs w:val="24"/>
          <w:vertAlign w:val="superscript"/>
          <w:lang w:eastAsia="ru-RU"/>
        </w:rPr>
        <w:t xml:space="preserve"> </w:t>
      </w:r>
      <w:r w:rsidRPr="00C51568">
        <w:rPr>
          <w:rFonts w:ascii="Times New Roman" w:eastAsia="Times New Roman" w:hAnsi="Times New Roman"/>
          <w:sz w:val="24"/>
          <w:szCs w:val="24"/>
          <w:lang w:eastAsia="ru-RU"/>
        </w:rPr>
        <w:t xml:space="preserve">общей площади, в том числе для расселения населения на первую очередь строительства и расчетный срок в количестве </w:t>
      </w:r>
      <w:proofErr w:type="spellStart"/>
      <w:r w:rsidR="00180EDF">
        <w:rPr>
          <w:rFonts w:ascii="Times New Roman" w:eastAsia="Times New Roman" w:hAnsi="Times New Roman"/>
          <w:sz w:val="24"/>
          <w:szCs w:val="24"/>
          <w:lang w:eastAsia="ru-RU"/>
        </w:rPr>
        <w:t>497</w:t>
      </w:r>
      <w:r w:rsidRPr="00C51568">
        <w:rPr>
          <w:rFonts w:ascii="Times New Roman" w:eastAsia="Times New Roman" w:hAnsi="Times New Roman"/>
          <w:sz w:val="24"/>
          <w:szCs w:val="24"/>
          <w:lang w:eastAsia="ru-RU"/>
        </w:rPr>
        <w:t>и</w:t>
      </w:r>
      <w:proofErr w:type="spellEnd"/>
      <w:r w:rsidRPr="00C51568">
        <w:rPr>
          <w:rFonts w:ascii="Times New Roman" w:eastAsia="Times New Roman" w:hAnsi="Times New Roman"/>
          <w:sz w:val="24"/>
          <w:szCs w:val="24"/>
          <w:lang w:eastAsia="ru-RU"/>
        </w:rPr>
        <w:t xml:space="preserve"> </w:t>
      </w:r>
      <w:r w:rsidR="00180EDF">
        <w:rPr>
          <w:rFonts w:ascii="Times New Roman" w:eastAsia="Times New Roman" w:hAnsi="Times New Roman"/>
          <w:sz w:val="24"/>
          <w:szCs w:val="24"/>
          <w:lang w:eastAsia="ru-RU"/>
        </w:rPr>
        <w:t>604</w:t>
      </w:r>
      <w:r w:rsidRPr="00C51568">
        <w:rPr>
          <w:rFonts w:ascii="Times New Roman" w:eastAsia="Times New Roman" w:hAnsi="Times New Roman"/>
          <w:sz w:val="24"/>
          <w:szCs w:val="24"/>
          <w:lang w:eastAsia="ru-RU"/>
        </w:rPr>
        <w:t xml:space="preserve"> человек потребуется </w:t>
      </w:r>
      <w:r w:rsidR="00180EDF">
        <w:rPr>
          <w:rFonts w:ascii="Times New Roman" w:eastAsia="Times New Roman" w:hAnsi="Times New Roman"/>
          <w:sz w:val="24"/>
          <w:szCs w:val="24"/>
          <w:lang w:eastAsia="ru-RU"/>
        </w:rPr>
        <w:t>12922</w:t>
      </w:r>
      <w:r w:rsidRPr="00C51568">
        <w:rPr>
          <w:rFonts w:ascii="Times New Roman" w:eastAsia="Times New Roman" w:hAnsi="Times New Roman"/>
          <w:sz w:val="24"/>
          <w:szCs w:val="24"/>
          <w:lang w:eastAsia="ru-RU"/>
        </w:rPr>
        <w:t xml:space="preserve"> и </w:t>
      </w:r>
      <w:r>
        <w:rPr>
          <w:rFonts w:ascii="Times New Roman" w:eastAsia="Times New Roman" w:hAnsi="Times New Roman"/>
          <w:sz w:val="24"/>
          <w:szCs w:val="24"/>
          <w:lang w:eastAsia="ru-RU"/>
        </w:rPr>
        <w:t>1</w:t>
      </w:r>
      <w:r w:rsidR="00180EDF">
        <w:rPr>
          <w:rFonts w:ascii="Times New Roman" w:eastAsia="Times New Roman" w:hAnsi="Times New Roman"/>
          <w:sz w:val="24"/>
          <w:szCs w:val="24"/>
          <w:lang w:eastAsia="ru-RU"/>
        </w:rPr>
        <w:t>9932</w:t>
      </w:r>
      <w:r w:rsidRPr="00C51568">
        <w:rPr>
          <w:rFonts w:ascii="Times New Roman" w:eastAsia="Times New Roman" w:hAnsi="Times New Roman"/>
          <w:sz w:val="24"/>
          <w:szCs w:val="24"/>
          <w:lang w:eastAsia="ru-RU"/>
        </w:rPr>
        <w:t xml:space="preserve"> </w:t>
      </w:r>
      <w:proofErr w:type="spellStart"/>
      <w:r w:rsidRPr="00C51568">
        <w:rPr>
          <w:rFonts w:ascii="Times New Roman" w:eastAsia="Times New Roman" w:hAnsi="Times New Roman"/>
          <w:sz w:val="24"/>
          <w:szCs w:val="24"/>
          <w:lang w:eastAsia="ru-RU"/>
        </w:rPr>
        <w:t>м</w:t>
      </w:r>
      <w:r w:rsidRPr="00C51568">
        <w:rPr>
          <w:rFonts w:ascii="Times New Roman" w:eastAsia="Times New Roman" w:hAnsi="Times New Roman"/>
          <w:sz w:val="24"/>
          <w:szCs w:val="24"/>
          <w:vertAlign w:val="superscript"/>
          <w:lang w:eastAsia="ru-RU"/>
        </w:rPr>
        <w:t>2</w:t>
      </w:r>
      <w:proofErr w:type="spellEnd"/>
      <w:r w:rsidRPr="00C51568">
        <w:rPr>
          <w:rFonts w:ascii="Times New Roman" w:eastAsia="Times New Roman" w:hAnsi="Times New Roman"/>
          <w:sz w:val="24"/>
          <w:szCs w:val="24"/>
          <w:lang w:eastAsia="ru-RU"/>
        </w:rPr>
        <w:t xml:space="preserve"> жилого фонда соответственно. Новая жилая застройка будет представлена индивидуальными жилыми домами.</w:t>
      </w:r>
    </w:p>
    <w:p w14:paraId="49056ADA" w14:textId="77777777" w:rsidR="00F14CA0" w:rsidRPr="00D1078D" w:rsidRDefault="00F14CA0" w:rsidP="00F14CA0">
      <w:pPr>
        <w:spacing w:after="0" w:line="240" w:lineRule="auto"/>
        <w:ind w:firstLine="709"/>
        <w:jc w:val="both"/>
        <w:rPr>
          <w:rFonts w:ascii="Times New Roman" w:eastAsia="Times New Roman" w:hAnsi="Times New Roman"/>
          <w:sz w:val="26"/>
          <w:szCs w:val="26"/>
          <w:lang w:eastAsia="ru-RU"/>
        </w:rPr>
      </w:pPr>
      <w:r w:rsidRPr="00D1078D">
        <w:rPr>
          <w:rFonts w:ascii="Times New Roman" w:eastAsia="Times New Roman" w:hAnsi="Times New Roman"/>
          <w:sz w:val="26"/>
          <w:szCs w:val="26"/>
          <w:lang w:eastAsia="ru-RU"/>
        </w:rPr>
        <w:t>Схемой территориального планирования муниципального образования Усть-Абаканского района Республики Хакасия предлагается:</w:t>
      </w:r>
    </w:p>
    <w:p w14:paraId="6FE109E1" w14:textId="77777777" w:rsidR="00F14CA0" w:rsidRPr="00D1078D" w:rsidRDefault="00F14CA0" w:rsidP="00F14CA0">
      <w:pPr>
        <w:spacing w:after="0" w:line="240" w:lineRule="auto"/>
        <w:ind w:left="851" w:hanging="142"/>
        <w:jc w:val="both"/>
        <w:rPr>
          <w:rFonts w:ascii="Times New Roman" w:eastAsia="Times New Roman" w:hAnsi="Times New Roman"/>
          <w:sz w:val="26"/>
          <w:szCs w:val="26"/>
          <w:lang w:eastAsia="ru-RU"/>
        </w:rPr>
      </w:pPr>
      <w:r w:rsidRPr="00D1078D">
        <w:rPr>
          <w:rFonts w:ascii="Times New Roman" w:eastAsia="Times New Roman" w:hAnsi="Times New Roman"/>
          <w:sz w:val="26"/>
          <w:szCs w:val="26"/>
          <w:lang w:eastAsia="ru-RU"/>
        </w:rPr>
        <w:t xml:space="preserve">- строительство жилого микрорайона в северной части </w:t>
      </w:r>
      <w:proofErr w:type="spellStart"/>
      <w:r w:rsidRPr="00D1078D">
        <w:rPr>
          <w:rFonts w:ascii="Times New Roman" w:eastAsia="Times New Roman" w:hAnsi="Times New Roman"/>
          <w:sz w:val="26"/>
          <w:szCs w:val="26"/>
          <w:lang w:eastAsia="ru-RU"/>
        </w:rPr>
        <w:t>аал</w:t>
      </w:r>
      <w:proofErr w:type="spellEnd"/>
      <w:r w:rsidRPr="00D1078D">
        <w:rPr>
          <w:rFonts w:ascii="Times New Roman" w:eastAsia="Times New Roman" w:hAnsi="Times New Roman"/>
          <w:sz w:val="26"/>
          <w:szCs w:val="26"/>
          <w:lang w:eastAsia="ru-RU"/>
        </w:rPr>
        <w:t xml:space="preserve"> Сапогов, площадью 10 га;</w:t>
      </w:r>
    </w:p>
    <w:p w14:paraId="31CAB819" w14:textId="4F6AFC65" w:rsidR="00F14CA0" w:rsidRPr="00F14CA0" w:rsidRDefault="00F14CA0" w:rsidP="00F14CA0">
      <w:pPr>
        <w:spacing w:after="0" w:line="240" w:lineRule="auto"/>
        <w:ind w:left="851" w:hanging="142"/>
        <w:jc w:val="both"/>
        <w:rPr>
          <w:rFonts w:ascii="Times New Roman" w:eastAsia="Times New Roman" w:hAnsi="Times New Roman"/>
          <w:sz w:val="26"/>
          <w:szCs w:val="26"/>
          <w:lang w:eastAsia="ru-RU"/>
        </w:rPr>
      </w:pPr>
      <w:r w:rsidRPr="00D1078D">
        <w:rPr>
          <w:rFonts w:ascii="Times New Roman" w:eastAsia="Times New Roman" w:hAnsi="Times New Roman"/>
          <w:sz w:val="26"/>
          <w:szCs w:val="26"/>
          <w:lang w:eastAsia="ru-RU"/>
        </w:rPr>
        <w:t xml:space="preserve">- строительство жилого микрорайона западнее п. </w:t>
      </w:r>
      <w:proofErr w:type="spellStart"/>
      <w:r w:rsidRPr="00D1078D">
        <w:rPr>
          <w:rFonts w:ascii="Times New Roman" w:eastAsia="Times New Roman" w:hAnsi="Times New Roman"/>
          <w:sz w:val="26"/>
          <w:szCs w:val="26"/>
          <w:lang w:eastAsia="ru-RU"/>
        </w:rPr>
        <w:t>Ташеба</w:t>
      </w:r>
      <w:proofErr w:type="spellEnd"/>
      <w:r w:rsidRPr="00D1078D">
        <w:rPr>
          <w:rFonts w:ascii="Times New Roman" w:eastAsia="Times New Roman" w:hAnsi="Times New Roman"/>
          <w:sz w:val="26"/>
          <w:szCs w:val="26"/>
          <w:lang w:eastAsia="ru-RU"/>
        </w:rPr>
        <w:t>, площадью 25 га.</w:t>
      </w:r>
    </w:p>
    <w:p w14:paraId="46E9B3EB" w14:textId="77777777" w:rsidR="00463B96" w:rsidRPr="00C51568" w:rsidRDefault="00463B96" w:rsidP="00F14CA0">
      <w:pPr>
        <w:spacing w:after="0" w:line="240" w:lineRule="auto"/>
        <w:ind w:firstLine="709"/>
        <w:jc w:val="both"/>
        <w:rPr>
          <w:rFonts w:ascii="Times New Roman" w:eastAsia="Times New Roman" w:hAnsi="Times New Roman"/>
          <w:sz w:val="24"/>
          <w:szCs w:val="24"/>
          <w:lang w:eastAsia="ru-RU"/>
        </w:rPr>
      </w:pPr>
      <w:r w:rsidRPr="00C51568">
        <w:rPr>
          <w:rFonts w:ascii="Times New Roman" w:eastAsia="Times New Roman" w:hAnsi="Times New Roman"/>
          <w:sz w:val="24"/>
          <w:szCs w:val="24"/>
          <w:lang w:eastAsia="ru-RU"/>
        </w:rPr>
        <w:t xml:space="preserve">При выборе территорий под новое жилищное строительство проведена комплексная оценка территориальных ресурсов сельсовета: выявлено наличие свободных территорий, пригодных для застройки, проанализированы состояние имеющегося жилищного фонда, возможность и целесообразность уплотнения существующих жилых кварталов. </w:t>
      </w:r>
    </w:p>
    <w:p w14:paraId="0EA80FAC" w14:textId="77777777" w:rsidR="00463B96" w:rsidRPr="00C51568" w:rsidRDefault="00463B96" w:rsidP="00F14CA0">
      <w:pPr>
        <w:spacing w:after="0" w:line="240" w:lineRule="auto"/>
        <w:ind w:firstLine="709"/>
        <w:jc w:val="both"/>
        <w:rPr>
          <w:sz w:val="24"/>
          <w:szCs w:val="24"/>
        </w:rPr>
      </w:pPr>
      <w:r w:rsidRPr="00C51568">
        <w:rPr>
          <w:rFonts w:ascii="Times New Roman" w:eastAsia="Times New Roman" w:hAnsi="Times New Roman"/>
          <w:sz w:val="24"/>
          <w:szCs w:val="24"/>
          <w:lang w:eastAsia="ru-RU"/>
        </w:rPr>
        <w:t xml:space="preserve">При выборе площадок для строительства объектов на указанных территориях необходимо проводить детальные </w:t>
      </w:r>
      <w:proofErr w:type="spellStart"/>
      <w:r w:rsidRPr="00C51568">
        <w:rPr>
          <w:rFonts w:ascii="Times New Roman" w:eastAsia="Times New Roman" w:hAnsi="Times New Roman"/>
          <w:sz w:val="24"/>
          <w:szCs w:val="24"/>
          <w:lang w:eastAsia="ru-RU"/>
        </w:rPr>
        <w:t>инженерно</w:t>
      </w:r>
      <w:proofErr w:type="spellEnd"/>
      <w:r w:rsidRPr="00C51568">
        <w:rPr>
          <w:rFonts w:ascii="Times New Roman" w:eastAsia="Times New Roman" w:hAnsi="Times New Roman"/>
          <w:sz w:val="24"/>
          <w:szCs w:val="24"/>
          <w:lang w:eastAsia="ru-RU"/>
        </w:rPr>
        <w:t>–геологические изыскания.</w:t>
      </w:r>
    </w:p>
    <w:p w14:paraId="606DF008" w14:textId="77777777" w:rsidR="00463B96" w:rsidRDefault="00463B96" w:rsidP="00463B96">
      <w:pPr>
        <w:spacing w:after="0" w:line="240" w:lineRule="auto"/>
        <w:ind w:firstLine="709"/>
        <w:jc w:val="both"/>
        <w:rPr>
          <w:rFonts w:ascii="Times New Roman" w:hAnsi="Times New Roman" w:cs="Times New Roman"/>
          <w:sz w:val="24"/>
          <w:szCs w:val="24"/>
        </w:rPr>
      </w:pPr>
    </w:p>
    <w:p w14:paraId="36BE051A" w14:textId="3BCE2234" w:rsidR="00463B96" w:rsidRPr="00FD6821" w:rsidRDefault="00463B96" w:rsidP="00FD6821">
      <w:pPr>
        <w:pStyle w:val="2"/>
        <w:numPr>
          <w:ilvl w:val="0"/>
          <w:numId w:val="0"/>
        </w:numPr>
        <w:ind w:left="1429" w:hanging="720"/>
        <w:rPr>
          <w:rFonts w:ascii="Times New Roman" w:hAnsi="Times New Roman" w:cs="Times New Roman"/>
          <w:color w:val="auto"/>
          <w:sz w:val="24"/>
          <w:szCs w:val="24"/>
        </w:rPr>
      </w:pPr>
      <w:bookmarkStart w:id="27" w:name="_Toc168560030"/>
      <w:bookmarkStart w:id="28" w:name="_Toc180084750"/>
      <w:r w:rsidRPr="00FD6821">
        <w:rPr>
          <w:rFonts w:ascii="Times New Roman" w:hAnsi="Times New Roman" w:cs="Times New Roman"/>
          <w:b/>
          <w:bCs/>
          <w:color w:val="auto"/>
          <w:sz w:val="24"/>
          <w:szCs w:val="24"/>
        </w:rPr>
        <w:t xml:space="preserve">2.8. </w:t>
      </w:r>
      <w:bookmarkEnd w:id="27"/>
      <w:r w:rsidRPr="00FD6821">
        <w:rPr>
          <w:rFonts w:ascii="Times New Roman" w:hAnsi="Times New Roman" w:cs="Times New Roman"/>
          <w:b/>
          <w:bCs/>
          <w:color w:val="auto"/>
          <w:sz w:val="24"/>
          <w:szCs w:val="24"/>
        </w:rPr>
        <w:t>Социальная инфраструктура</w:t>
      </w:r>
      <w:bookmarkEnd w:id="28"/>
    </w:p>
    <w:p w14:paraId="32D6893E" w14:textId="77777777" w:rsidR="00463B96" w:rsidRPr="009A2047" w:rsidRDefault="00463B96" w:rsidP="00763862">
      <w:pPr>
        <w:spacing w:after="0" w:line="240" w:lineRule="auto"/>
        <w:ind w:firstLine="709"/>
        <w:jc w:val="both"/>
        <w:rPr>
          <w:rFonts w:ascii="Times New Roman" w:hAnsi="Times New Roman" w:cs="Times New Roman"/>
          <w:sz w:val="24"/>
          <w:szCs w:val="24"/>
        </w:rPr>
      </w:pPr>
      <w:r w:rsidRPr="009A2047">
        <w:rPr>
          <w:rFonts w:ascii="Times New Roman" w:hAnsi="Times New Roman" w:cs="Times New Roman"/>
          <w:sz w:val="24"/>
          <w:szCs w:val="24"/>
        </w:rPr>
        <w:t>З</w:t>
      </w:r>
      <w:r w:rsidRPr="009A2047">
        <w:rPr>
          <w:rFonts w:ascii="Times New Roman" w:hAnsi="Times New Roman" w:cs="Times New Roman"/>
          <w:b/>
          <w:bCs/>
          <w:sz w:val="24"/>
          <w:szCs w:val="24"/>
        </w:rPr>
        <w:t>дравоохранение</w:t>
      </w:r>
    </w:p>
    <w:p w14:paraId="6B5BDE58" w14:textId="5799F857" w:rsidR="00463B96" w:rsidRPr="00F14CA0" w:rsidRDefault="00463B96" w:rsidP="00763862">
      <w:pPr>
        <w:spacing w:after="0" w:line="240" w:lineRule="auto"/>
        <w:ind w:firstLine="709"/>
        <w:jc w:val="both"/>
        <w:rPr>
          <w:rFonts w:ascii="Times New Roman" w:hAnsi="Times New Roman" w:cs="Times New Roman"/>
          <w:sz w:val="24"/>
          <w:szCs w:val="24"/>
        </w:rPr>
      </w:pPr>
      <w:r w:rsidRPr="009A2047">
        <w:rPr>
          <w:rFonts w:ascii="Times New Roman" w:hAnsi="Times New Roman" w:cs="Times New Roman"/>
          <w:sz w:val="24"/>
          <w:szCs w:val="24"/>
        </w:rPr>
        <w:t xml:space="preserve">Сфера здравоохранения в </w:t>
      </w:r>
      <w:proofErr w:type="spellStart"/>
      <w:r w:rsidR="00F14CA0">
        <w:rPr>
          <w:rFonts w:ascii="Times New Roman" w:hAnsi="Times New Roman" w:cs="Times New Roman"/>
          <w:sz w:val="24"/>
          <w:szCs w:val="24"/>
        </w:rPr>
        <w:t>Сапоговском</w:t>
      </w:r>
      <w:proofErr w:type="spellEnd"/>
      <w:r w:rsidRPr="009A2047">
        <w:rPr>
          <w:rFonts w:ascii="Times New Roman" w:hAnsi="Times New Roman" w:cs="Times New Roman"/>
          <w:sz w:val="24"/>
          <w:szCs w:val="24"/>
        </w:rPr>
        <w:t xml:space="preserve"> сельсовете представлена </w:t>
      </w:r>
      <w:r w:rsidR="00F14CA0">
        <w:rPr>
          <w:rFonts w:ascii="Times New Roman" w:hAnsi="Times New Roman"/>
          <w:bCs/>
          <w:sz w:val="24"/>
          <w:szCs w:val="24"/>
        </w:rPr>
        <w:t>с</w:t>
      </w:r>
      <w:r w:rsidR="00F14CA0" w:rsidRPr="00F14CA0">
        <w:rPr>
          <w:rFonts w:ascii="Times New Roman" w:hAnsi="Times New Roman"/>
          <w:bCs/>
          <w:sz w:val="24"/>
          <w:szCs w:val="24"/>
        </w:rPr>
        <w:t>труктурн</w:t>
      </w:r>
      <w:r w:rsidR="00F14CA0">
        <w:rPr>
          <w:rFonts w:ascii="Times New Roman" w:hAnsi="Times New Roman"/>
          <w:bCs/>
          <w:sz w:val="24"/>
          <w:szCs w:val="24"/>
        </w:rPr>
        <w:t xml:space="preserve">ым </w:t>
      </w:r>
      <w:r w:rsidR="00F14CA0" w:rsidRPr="00F14CA0">
        <w:rPr>
          <w:rFonts w:ascii="Times New Roman" w:hAnsi="Times New Roman"/>
          <w:bCs/>
          <w:sz w:val="24"/>
          <w:szCs w:val="24"/>
        </w:rPr>
        <w:t>подразделение</w:t>
      </w:r>
      <w:r w:rsidR="00F14CA0">
        <w:rPr>
          <w:rFonts w:ascii="Times New Roman" w:hAnsi="Times New Roman"/>
          <w:bCs/>
          <w:sz w:val="24"/>
          <w:szCs w:val="24"/>
        </w:rPr>
        <w:t>м</w:t>
      </w:r>
      <w:r w:rsidR="00F14CA0" w:rsidRPr="00F14CA0">
        <w:rPr>
          <w:rFonts w:ascii="Times New Roman" w:hAnsi="Times New Roman"/>
          <w:bCs/>
          <w:sz w:val="24"/>
          <w:szCs w:val="24"/>
        </w:rPr>
        <w:t xml:space="preserve"> «</w:t>
      </w:r>
      <w:proofErr w:type="spellStart"/>
      <w:r w:rsidR="00F14CA0" w:rsidRPr="00F14CA0">
        <w:rPr>
          <w:rFonts w:ascii="Times New Roman" w:hAnsi="Times New Roman"/>
          <w:bCs/>
          <w:sz w:val="24"/>
          <w:szCs w:val="24"/>
        </w:rPr>
        <w:t>Сапоговская</w:t>
      </w:r>
      <w:proofErr w:type="spellEnd"/>
      <w:r w:rsidR="00F14CA0" w:rsidRPr="00F14CA0">
        <w:rPr>
          <w:rFonts w:ascii="Times New Roman" w:hAnsi="Times New Roman"/>
          <w:bCs/>
          <w:sz w:val="24"/>
          <w:szCs w:val="24"/>
        </w:rPr>
        <w:t xml:space="preserve"> амбулатория» </w:t>
      </w:r>
      <w:proofErr w:type="spellStart"/>
      <w:r w:rsidR="00F14CA0" w:rsidRPr="00F14CA0">
        <w:rPr>
          <w:rFonts w:ascii="Times New Roman" w:hAnsi="Times New Roman"/>
          <w:bCs/>
          <w:sz w:val="24"/>
          <w:szCs w:val="24"/>
        </w:rPr>
        <w:t>ГБУЗ</w:t>
      </w:r>
      <w:proofErr w:type="spellEnd"/>
      <w:r w:rsidR="00F14CA0" w:rsidRPr="00F14CA0">
        <w:rPr>
          <w:rFonts w:ascii="Times New Roman" w:hAnsi="Times New Roman"/>
          <w:bCs/>
          <w:sz w:val="24"/>
          <w:szCs w:val="24"/>
        </w:rPr>
        <w:t xml:space="preserve"> «Усть-Абаканская районная больница»</w:t>
      </w:r>
      <w:r w:rsidRPr="00F14CA0">
        <w:rPr>
          <w:rFonts w:ascii="Times New Roman" w:hAnsi="Times New Roman" w:cs="Times New Roman"/>
          <w:sz w:val="24"/>
          <w:szCs w:val="24"/>
        </w:rPr>
        <w:t>, расположенн</w:t>
      </w:r>
      <w:r w:rsidR="00F14CA0">
        <w:rPr>
          <w:rFonts w:ascii="Times New Roman" w:hAnsi="Times New Roman" w:cs="Times New Roman"/>
          <w:sz w:val="24"/>
          <w:szCs w:val="24"/>
        </w:rPr>
        <w:t>ая</w:t>
      </w:r>
      <w:r w:rsidRPr="00F14CA0">
        <w:rPr>
          <w:rFonts w:ascii="Times New Roman" w:hAnsi="Times New Roman" w:cs="Times New Roman"/>
          <w:sz w:val="24"/>
          <w:szCs w:val="24"/>
        </w:rPr>
        <w:t xml:space="preserve"> в </w:t>
      </w:r>
      <w:proofErr w:type="spellStart"/>
      <w:r w:rsidR="00F14CA0">
        <w:rPr>
          <w:rFonts w:ascii="Times New Roman" w:hAnsi="Times New Roman" w:cs="Times New Roman"/>
          <w:sz w:val="24"/>
          <w:szCs w:val="24"/>
        </w:rPr>
        <w:t>аал</w:t>
      </w:r>
      <w:proofErr w:type="spellEnd"/>
      <w:r w:rsidRPr="00F14CA0">
        <w:rPr>
          <w:rFonts w:ascii="Times New Roman" w:hAnsi="Times New Roman" w:cs="Times New Roman"/>
          <w:sz w:val="24"/>
          <w:szCs w:val="24"/>
        </w:rPr>
        <w:t xml:space="preserve"> </w:t>
      </w:r>
      <w:r w:rsidR="00F14CA0">
        <w:rPr>
          <w:rFonts w:ascii="Times New Roman" w:hAnsi="Times New Roman" w:cs="Times New Roman"/>
          <w:sz w:val="24"/>
          <w:szCs w:val="24"/>
        </w:rPr>
        <w:t xml:space="preserve">Сапогов, ул. Советская, </w:t>
      </w:r>
      <w:proofErr w:type="spellStart"/>
      <w:r w:rsidR="00F14CA0">
        <w:rPr>
          <w:rFonts w:ascii="Times New Roman" w:hAnsi="Times New Roman" w:cs="Times New Roman"/>
          <w:sz w:val="24"/>
          <w:szCs w:val="24"/>
        </w:rPr>
        <w:t>17А</w:t>
      </w:r>
      <w:proofErr w:type="spellEnd"/>
      <w:r w:rsidRPr="00F14CA0">
        <w:rPr>
          <w:rFonts w:ascii="Times New Roman" w:hAnsi="Times New Roman" w:cs="Times New Roman"/>
          <w:sz w:val="24"/>
          <w:szCs w:val="24"/>
        </w:rPr>
        <w:t xml:space="preserve">, </w:t>
      </w:r>
      <w:r w:rsidR="00F14CA0">
        <w:rPr>
          <w:rFonts w:ascii="Times New Roman" w:hAnsi="Times New Roman" w:cs="Times New Roman"/>
          <w:sz w:val="24"/>
          <w:szCs w:val="24"/>
        </w:rPr>
        <w:t xml:space="preserve">и </w:t>
      </w:r>
      <w:proofErr w:type="spellStart"/>
      <w:r w:rsidR="00F14CA0">
        <w:rPr>
          <w:rFonts w:ascii="Times New Roman" w:hAnsi="Times New Roman" w:cs="Times New Roman"/>
          <w:sz w:val="24"/>
          <w:szCs w:val="24"/>
        </w:rPr>
        <w:t>ФАП</w:t>
      </w:r>
      <w:proofErr w:type="spellEnd"/>
      <w:r w:rsidR="00F14CA0">
        <w:rPr>
          <w:rFonts w:ascii="Times New Roman" w:hAnsi="Times New Roman" w:cs="Times New Roman"/>
          <w:sz w:val="24"/>
          <w:szCs w:val="24"/>
        </w:rPr>
        <w:t xml:space="preserve"> на 15 </w:t>
      </w:r>
      <w:r w:rsidR="000D2A92">
        <w:rPr>
          <w:rFonts w:ascii="Times New Roman" w:hAnsi="Times New Roman" w:cs="Times New Roman"/>
          <w:sz w:val="24"/>
          <w:szCs w:val="24"/>
        </w:rPr>
        <w:t>посещений</w:t>
      </w:r>
      <w:r w:rsidR="00F14CA0">
        <w:rPr>
          <w:rFonts w:ascii="Times New Roman" w:hAnsi="Times New Roman" w:cs="Times New Roman"/>
          <w:sz w:val="24"/>
          <w:szCs w:val="24"/>
        </w:rPr>
        <w:t xml:space="preserve"> в смену в п. </w:t>
      </w:r>
      <w:proofErr w:type="spellStart"/>
      <w:r w:rsidR="00F14CA0">
        <w:rPr>
          <w:rFonts w:ascii="Times New Roman" w:hAnsi="Times New Roman" w:cs="Times New Roman"/>
          <w:sz w:val="24"/>
          <w:szCs w:val="24"/>
        </w:rPr>
        <w:t>Ташеба</w:t>
      </w:r>
      <w:proofErr w:type="spellEnd"/>
      <w:r w:rsidR="00F14CA0">
        <w:rPr>
          <w:rFonts w:ascii="Times New Roman" w:hAnsi="Times New Roman" w:cs="Times New Roman"/>
          <w:sz w:val="24"/>
          <w:szCs w:val="24"/>
        </w:rPr>
        <w:t xml:space="preserve"> ул. Зеленая, 71.</w:t>
      </w:r>
    </w:p>
    <w:p w14:paraId="3E6DD978" w14:textId="050B62C8" w:rsidR="00463B96" w:rsidRPr="009A2047" w:rsidRDefault="00463B96" w:rsidP="00763862">
      <w:pPr>
        <w:spacing w:after="0" w:line="240" w:lineRule="auto"/>
        <w:ind w:firstLine="709"/>
        <w:jc w:val="both"/>
        <w:rPr>
          <w:rFonts w:ascii="Times New Roman" w:hAnsi="Times New Roman" w:cs="Times New Roman"/>
          <w:sz w:val="24"/>
          <w:szCs w:val="24"/>
        </w:rPr>
      </w:pPr>
      <w:r w:rsidRPr="009A2047">
        <w:rPr>
          <w:rFonts w:ascii="Times New Roman" w:hAnsi="Times New Roman" w:cs="Times New Roman"/>
          <w:sz w:val="24"/>
          <w:szCs w:val="24"/>
        </w:rPr>
        <w:t xml:space="preserve">На территории сельского поселения не планируется строительство, реконструкция и ликвидация объектов в области здравоохранения в рамках государственных программ, региональных проектов. Схемой территориального планирования Республики Хакасия размещение на территории </w:t>
      </w:r>
      <w:proofErr w:type="spellStart"/>
      <w:r w:rsidR="00F14CA0">
        <w:rPr>
          <w:rFonts w:ascii="Times New Roman" w:hAnsi="Times New Roman" w:cs="Times New Roman"/>
          <w:sz w:val="24"/>
          <w:szCs w:val="24"/>
        </w:rPr>
        <w:t>Сапоговского</w:t>
      </w:r>
      <w:proofErr w:type="spellEnd"/>
      <w:r w:rsidRPr="009A2047">
        <w:rPr>
          <w:rFonts w:ascii="Times New Roman" w:hAnsi="Times New Roman" w:cs="Times New Roman"/>
          <w:sz w:val="24"/>
          <w:szCs w:val="24"/>
        </w:rPr>
        <w:t xml:space="preserve"> сельсовета объектов в области здравоохранения не предусмотрено.</w:t>
      </w:r>
    </w:p>
    <w:p w14:paraId="173CA20B" w14:textId="77777777" w:rsidR="00463B96" w:rsidRPr="009A2047" w:rsidRDefault="00463B96" w:rsidP="00763862">
      <w:pPr>
        <w:spacing w:after="0" w:line="240" w:lineRule="auto"/>
        <w:ind w:firstLine="709"/>
        <w:jc w:val="both"/>
        <w:rPr>
          <w:rFonts w:ascii="Times New Roman" w:hAnsi="Times New Roman" w:cs="Times New Roman"/>
          <w:sz w:val="24"/>
          <w:szCs w:val="24"/>
        </w:rPr>
      </w:pPr>
    </w:p>
    <w:p w14:paraId="0C21447C" w14:textId="77777777" w:rsidR="00463B96" w:rsidRPr="009A2047" w:rsidRDefault="00463B96" w:rsidP="00763862">
      <w:pPr>
        <w:spacing w:after="0" w:line="240" w:lineRule="auto"/>
        <w:ind w:firstLine="709"/>
        <w:jc w:val="both"/>
        <w:rPr>
          <w:rFonts w:ascii="Times New Roman" w:hAnsi="Times New Roman" w:cs="Times New Roman"/>
          <w:b/>
          <w:bCs/>
          <w:sz w:val="24"/>
          <w:szCs w:val="24"/>
        </w:rPr>
      </w:pPr>
      <w:r w:rsidRPr="009A2047">
        <w:rPr>
          <w:rFonts w:ascii="Times New Roman" w:hAnsi="Times New Roman" w:cs="Times New Roman"/>
          <w:b/>
          <w:bCs/>
          <w:sz w:val="24"/>
          <w:szCs w:val="24"/>
        </w:rPr>
        <w:t>Социальное обслуживание</w:t>
      </w:r>
    </w:p>
    <w:p w14:paraId="734CFD45" w14:textId="77777777" w:rsidR="00463B96" w:rsidRPr="009A2047" w:rsidRDefault="00463B96" w:rsidP="00763862">
      <w:pPr>
        <w:spacing w:after="0" w:line="240" w:lineRule="auto"/>
        <w:ind w:firstLine="709"/>
        <w:jc w:val="both"/>
        <w:rPr>
          <w:rFonts w:ascii="Times New Roman" w:hAnsi="Times New Roman" w:cs="Times New Roman"/>
          <w:color w:val="000000"/>
          <w:sz w:val="24"/>
          <w:szCs w:val="24"/>
        </w:rPr>
      </w:pPr>
      <w:r w:rsidRPr="009A2047">
        <w:rPr>
          <w:rFonts w:ascii="Times New Roman" w:hAnsi="Times New Roman" w:cs="Times New Roman"/>
          <w:color w:val="000000"/>
          <w:sz w:val="24"/>
          <w:szCs w:val="24"/>
        </w:rPr>
        <w:t xml:space="preserve">На территории сельсовета объекты социального обслуживания отсутствуют. </w:t>
      </w:r>
    </w:p>
    <w:p w14:paraId="6B9D310E" w14:textId="755322C7" w:rsidR="00463B96" w:rsidRPr="009A2047" w:rsidRDefault="00463B96" w:rsidP="00763862">
      <w:pPr>
        <w:spacing w:after="0" w:line="240" w:lineRule="auto"/>
        <w:ind w:firstLine="709"/>
        <w:jc w:val="both"/>
        <w:rPr>
          <w:rFonts w:ascii="Times New Roman" w:hAnsi="Times New Roman" w:cs="Times New Roman"/>
          <w:sz w:val="24"/>
          <w:szCs w:val="24"/>
        </w:rPr>
      </w:pPr>
      <w:r w:rsidRPr="009A2047">
        <w:rPr>
          <w:rFonts w:ascii="Times New Roman" w:hAnsi="Times New Roman" w:cs="Times New Roman"/>
          <w:color w:val="000000"/>
          <w:sz w:val="24"/>
          <w:szCs w:val="24"/>
        </w:rPr>
        <w:t>На территории сельского поселения не планируется строительство, реконструкция и ликвидация объектов в области социального обслуживания в рамках государственных программ, региональных проектов. Схемой территориального</w:t>
      </w:r>
      <w:r w:rsidRPr="009A2047">
        <w:rPr>
          <w:rFonts w:ascii="Times New Roman" w:hAnsi="Times New Roman" w:cs="Times New Roman"/>
          <w:sz w:val="24"/>
          <w:szCs w:val="24"/>
        </w:rPr>
        <w:t xml:space="preserve"> планирования Республики Хакасия размещение на территории </w:t>
      </w:r>
      <w:proofErr w:type="spellStart"/>
      <w:r w:rsidR="00F14CA0">
        <w:rPr>
          <w:rFonts w:ascii="Times New Roman" w:hAnsi="Times New Roman" w:cs="Times New Roman"/>
          <w:sz w:val="24"/>
          <w:szCs w:val="24"/>
        </w:rPr>
        <w:t>Сапоговского</w:t>
      </w:r>
      <w:proofErr w:type="spellEnd"/>
      <w:r w:rsidR="00F14CA0" w:rsidRPr="009A2047">
        <w:rPr>
          <w:rFonts w:ascii="Times New Roman" w:hAnsi="Times New Roman" w:cs="Times New Roman"/>
          <w:sz w:val="24"/>
          <w:szCs w:val="24"/>
        </w:rPr>
        <w:t xml:space="preserve"> </w:t>
      </w:r>
      <w:r w:rsidRPr="009A2047">
        <w:rPr>
          <w:rFonts w:ascii="Times New Roman" w:hAnsi="Times New Roman" w:cs="Times New Roman"/>
          <w:sz w:val="24"/>
          <w:szCs w:val="24"/>
        </w:rPr>
        <w:t xml:space="preserve">сельсовета объектов в области </w:t>
      </w:r>
      <w:r w:rsidRPr="009A2047">
        <w:rPr>
          <w:rFonts w:ascii="Times New Roman" w:hAnsi="Times New Roman" w:cs="Times New Roman"/>
          <w:color w:val="000000"/>
          <w:sz w:val="24"/>
          <w:szCs w:val="24"/>
        </w:rPr>
        <w:t>социального обслуживания</w:t>
      </w:r>
      <w:r w:rsidRPr="009A2047">
        <w:rPr>
          <w:rFonts w:ascii="Times New Roman" w:hAnsi="Times New Roman" w:cs="Times New Roman"/>
          <w:sz w:val="24"/>
          <w:szCs w:val="24"/>
        </w:rPr>
        <w:t xml:space="preserve"> не предусмотрено.</w:t>
      </w:r>
    </w:p>
    <w:p w14:paraId="086FE2FF" w14:textId="77777777" w:rsidR="00463B96" w:rsidRPr="009A2047" w:rsidRDefault="00463B96" w:rsidP="00763862">
      <w:pPr>
        <w:spacing w:after="0" w:line="240" w:lineRule="auto"/>
        <w:ind w:firstLine="709"/>
        <w:jc w:val="both"/>
        <w:rPr>
          <w:rFonts w:ascii="Times New Roman" w:hAnsi="Times New Roman" w:cs="Times New Roman"/>
          <w:sz w:val="24"/>
          <w:szCs w:val="24"/>
        </w:rPr>
      </w:pPr>
    </w:p>
    <w:p w14:paraId="4763FC52" w14:textId="77777777" w:rsidR="00463B96" w:rsidRPr="009A2047" w:rsidRDefault="00463B96" w:rsidP="00763862">
      <w:pPr>
        <w:spacing w:after="0" w:line="240" w:lineRule="auto"/>
        <w:ind w:firstLine="709"/>
        <w:jc w:val="both"/>
        <w:rPr>
          <w:rFonts w:ascii="Times New Roman" w:hAnsi="Times New Roman" w:cs="Times New Roman"/>
          <w:b/>
          <w:bCs/>
          <w:sz w:val="24"/>
          <w:szCs w:val="24"/>
        </w:rPr>
      </w:pPr>
      <w:r w:rsidRPr="009A2047">
        <w:rPr>
          <w:rFonts w:ascii="Times New Roman" w:hAnsi="Times New Roman" w:cs="Times New Roman"/>
          <w:b/>
          <w:bCs/>
          <w:sz w:val="24"/>
          <w:szCs w:val="24"/>
        </w:rPr>
        <w:t>Дошкольное, общее и дополнительное образование</w:t>
      </w:r>
    </w:p>
    <w:p w14:paraId="5E914A2D" w14:textId="77777777" w:rsidR="00906303" w:rsidRPr="009A2047" w:rsidRDefault="00463B96" w:rsidP="00906303">
      <w:pPr>
        <w:spacing w:after="0" w:line="240" w:lineRule="auto"/>
        <w:ind w:firstLine="709"/>
        <w:jc w:val="both"/>
        <w:rPr>
          <w:rFonts w:ascii="Times New Roman" w:hAnsi="Times New Roman" w:cs="Times New Roman"/>
          <w:color w:val="000000"/>
          <w:sz w:val="24"/>
          <w:szCs w:val="24"/>
        </w:rPr>
      </w:pPr>
      <w:r w:rsidRPr="009A2047">
        <w:rPr>
          <w:rFonts w:ascii="Times New Roman" w:hAnsi="Times New Roman" w:cs="Times New Roman"/>
          <w:color w:val="000000"/>
          <w:sz w:val="24"/>
          <w:szCs w:val="24"/>
        </w:rPr>
        <w:t xml:space="preserve">На территории </w:t>
      </w:r>
      <w:proofErr w:type="spellStart"/>
      <w:r w:rsidR="00906303">
        <w:rPr>
          <w:rFonts w:ascii="Times New Roman" w:hAnsi="Times New Roman" w:cs="Times New Roman"/>
          <w:sz w:val="24"/>
          <w:szCs w:val="24"/>
        </w:rPr>
        <w:t>Сапоговского</w:t>
      </w:r>
      <w:proofErr w:type="spellEnd"/>
      <w:r w:rsidRPr="009A2047">
        <w:rPr>
          <w:rFonts w:ascii="Times New Roman" w:hAnsi="Times New Roman" w:cs="Times New Roman"/>
          <w:sz w:val="24"/>
          <w:szCs w:val="24"/>
        </w:rPr>
        <w:t xml:space="preserve"> сельсовета </w:t>
      </w:r>
      <w:r w:rsidRPr="009A2047">
        <w:rPr>
          <w:rFonts w:ascii="Times New Roman" w:hAnsi="Times New Roman" w:cs="Times New Roman"/>
          <w:color w:val="000000"/>
          <w:sz w:val="24"/>
          <w:szCs w:val="24"/>
        </w:rPr>
        <w:t xml:space="preserve">в </w:t>
      </w:r>
      <w:proofErr w:type="spellStart"/>
      <w:r w:rsidR="00906303">
        <w:rPr>
          <w:rFonts w:ascii="Times New Roman" w:hAnsi="Times New Roman" w:cs="Times New Roman"/>
          <w:color w:val="000000"/>
          <w:sz w:val="24"/>
          <w:szCs w:val="24"/>
        </w:rPr>
        <w:t>аал</w:t>
      </w:r>
      <w:proofErr w:type="spellEnd"/>
      <w:r w:rsidRPr="009A2047">
        <w:rPr>
          <w:rFonts w:ascii="Times New Roman" w:hAnsi="Times New Roman" w:cs="Times New Roman"/>
          <w:color w:val="000000"/>
          <w:sz w:val="24"/>
          <w:szCs w:val="24"/>
        </w:rPr>
        <w:t xml:space="preserve"> </w:t>
      </w:r>
      <w:r w:rsidR="00906303">
        <w:rPr>
          <w:rFonts w:ascii="Times New Roman" w:hAnsi="Times New Roman" w:cs="Times New Roman"/>
          <w:sz w:val="24"/>
          <w:szCs w:val="24"/>
        </w:rPr>
        <w:t>Сапогов</w:t>
      </w:r>
      <w:r w:rsidRPr="009A2047">
        <w:rPr>
          <w:rFonts w:ascii="Times New Roman" w:hAnsi="Times New Roman" w:cs="Times New Roman"/>
          <w:color w:val="000000"/>
          <w:sz w:val="24"/>
          <w:szCs w:val="24"/>
        </w:rPr>
        <w:t xml:space="preserve"> функционирует Бюджетное общеобразовательное учреждение Усть-Абаканского района Республики Хакасия </w:t>
      </w:r>
      <w:r w:rsidRPr="009A2047">
        <w:rPr>
          <w:rFonts w:ascii="Times New Roman" w:hAnsi="Times New Roman" w:cs="Times New Roman"/>
          <w:color w:val="000000"/>
          <w:sz w:val="24"/>
          <w:szCs w:val="24"/>
        </w:rPr>
        <w:lastRenderedPageBreak/>
        <w:t>«</w:t>
      </w:r>
      <w:proofErr w:type="spellStart"/>
      <w:r w:rsidR="00906303">
        <w:rPr>
          <w:rFonts w:ascii="Times New Roman" w:hAnsi="Times New Roman" w:cs="Times New Roman"/>
          <w:color w:val="000000"/>
          <w:sz w:val="24"/>
          <w:szCs w:val="24"/>
        </w:rPr>
        <w:t>Сапоговская</w:t>
      </w:r>
      <w:proofErr w:type="spellEnd"/>
      <w:r w:rsidRPr="009A2047">
        <w:rPr>
          <w:rFonts w:ascii="Times New Roman" w:hAnsi="Times New Roman" w:cs="Times New Roman"/>
          <w:color w:val="000000"/>
          <w:sz w:val="24"/>
          <w:szCs w:val="24"/>
        </w:rPr>
        <w:t xml:space="preserve"> средняя школа» на 2</w:t>
      </w:r>
      <w:r w:rsidR="00906303">
        <w:rPr>
          <w:rFonts w:ascii="Times New Roman" w:hAnsi="Times New Roman" w:cs="Times New Roman"/>
          <w:color w:val="000000"/>
          <w:sz w:val="24"/>
          <w:szCs w:val="24"/>
        </w:rPr>
        <w:t>90</w:t>
      </w:r>
      <w:r w:rsidRPr="009A2047">
        <w:rPr>
          <w:rFonts w:ascii="Times New Roman" w:hAnsi="Times New Roman" w:cs="Times New Roman"/>
          <w:color w:val="000000"/>
          <w:sz w:val="24"/>
          <w:szCs w:val="24"/>
        </w:rPr>
        <w:t xml:space="preserve"> мест</w:t>
      </w:r>
      <w:r w:rsidR="00906303">
        <w:rPr>
          <w:rFonts w:ascii="Times New Roman" w:hAnsi="Times New Roman" w:cs="Times New Roman"/>
          <w:color w:val="000000"/>
          <w:sz w:val="24"/>
          <w:szCs w:val="24"/>
        </w:rPr>
        <w:t xml:space="preserve"> </w:t>
      </w:r>
      <w:r w:rsidR="00906303" w:rsidRPr="009A2047">
        <w:rPr>
          <w:rFonts w:ascii="Times New Roman" w:hAnsi="Times New Roman" w:cs="Times New Roman"/>
          <w:color w:val="000000"/>
          <w:sz w:val="24"/>
          <w:szCs w:val="24"/>
        </w:rPr>
        <w:t>Школа представляет собой отдельно стоящее двухэтажное здание, фактически посещают 2</w:t>
      </w:r>
      <w:r w:rsidR="00906303">
        <w:rPr>
          <w:rFonts w:ascii="Times New Roman" w:hAnsi="Times New Roman" w:cs="Times New Roman"/>
          <w:color w:val="000000"/>
          <w:sz w:val="24"/>
          <w:szCs w:val="24"/>
        </w:rPr>
        <w:t>50</w:t>
      </w:r>
      <w:r w:rsidR="00906303" w:rsidRPr="009A2047">
        <w:rPr>
          <w:rFonts w:ascii="Times New Roman" w:hAnsi="Times New Roman" w:cs="Times New Roman"/>
          <w:color w:val="000000"/>
          <w:sz w:val="24"/>
          <w:szCs w:val="24"/>
        </w:rPr>
        <w:t xml:space="preserve"> учащихся, загруженность составляет 87%. </w:t>
      </w:r>
    </w:p>
    <w:p w14:paraId="61D3ABA8" w14:textId="66ABE796" w:rsidR="00463B96" w:rsidRPr="009A2047" w:rsidRDefault="00906303" w:rsidP="00763862">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Так же в п. </w:t>
      </w:r>
      <w:proofErr w:type="spellStart"/>
      <w:r>
        <w:rPr>
          <w:rFonts w:ascii="Times New Roman" w:hAnsi="Times New Roman" w:cs="Times New Roman"/>
          <w:color w:val="000000"/>
          <w:sz w:val="24"/>
          <w:szCs w:val="24"/>
        </w:rPr>
        <w:t>Ташеба</w:t>
      </w:r>
      <w:proofErr w:type="spellEnd"/>
      <w:r>
        <w:rPr>
          <w:rFonts w:ascii="Times New Roman" w:hAnsi="Times New Roman" w:cs="Times New Roman"/>
          <w:color w:val="000000"/>
          <w:sz w:val="24"/>
          <w:szCs w:val="24"/>
        </w:rPr>
        <w:t xml:space="preserve"> действует </w:t>
      </w:r>
      <w:r w:rsidRPr="009A2047">
        <w:rPr>
          <w:rFonts w:ascii="Times New Roman" w:hAnsi="Times New Roman" w:cs="Times New Roman"/>
          <w:color w:val="000000"/>
          <w:sz w:val="24"/>
          <w:szCs w:val="24"/>
        </w:rPr>
        <w:t>Бюджетное общеобразовательное учреждение Усть-Абаканского района Республики Хакасия «</w:t>
      </w:r>
      <w:proofErr w:type="spellStart"/>
      <w:r>
        <w:rPr>
          <w:rFonts w:ascii="Times New Roman" w:hAnsi="Times New Roman" w:cs="Times New Roman"/>
          <w:color w:val="000000"/>
          <w:sz w:val="24"/>
          <w:szCs w:val="24"/>
        </w:rPr>
        <w:t>Ташебенская</w:t>
      </w:r>
      <w:proofErr w:type="spellEnd"/>
      <w:r w:rsidRPr="009A2047">
        <w:rPr>
          <w:rFonts w:ascii="Times New Roman" w:hAnsi="Times New Roman" w:cs="Times New Roman"/>
          <w:color w:val="000000"/>
          <w:sz w:val="24"/>
          <w:szCs w:val="24"/>
        </w:rPr>
        <w:t xml:space="preserve"> </w:t>
      </w:r>
      <w:r>
        <w:rPr>
          <w:rFonts w:ascii="Times New Roman" w:hAnsi="Times New Roman" w:cs="Times New Roman"/>
          <w:color w:val="000000"/>
          <w:sz w:val="24"/>
          <w:szCs w:val="24"/>
        </w:rPr>
        <w:t>начальная</w:t>
      </w:r>
      <w:r w:rsidRPr="009A2047">
        <w:rPr>
          <w:rFonts w:ascii="Times New Roman" w:hAnsi="Times New Roman" w:cs="Times New Roman"/>
          <w:color w:val="000000"/>
          <w:sz w:val="24"/>
          <w:szCs w:val="24"/>
        </w:rPr>
        <w:t xml:space="preserve"> школа»</w:t>
      </w:r>
      <w:r w:rsidR="00463B96" w:rsidRPr="009A2047">
        <w:rPr>
          <w:rFonts w:ascii="Times New Roman" w:hAnsi="Times New Roman" w:cs="Times New Roman"/>
          <w:color w:val="000000"/>
          <w:sz w:val="24"/>
          <w:szCs w:val="24"/>
        </w:rPr>
        <w:t xml:space="preserve">. </w:t>
      </w:r>
    </w:p>
    <w:p w14:paraId="106D2C05" w14:textId="51B23A6A" w:rsidR="00463B96" w:rsidRPr="009A2047" w:rsidRDefault="00463B96" w:rsidP="009A2047">
      <w:pPr>
        <w:spacing w:after="0" w:line="240" w:lineRule="auto"/>
        <w:ind w:firstLine="709"/>
        <w:jc w:val="both"/>
        <w:rPr>
          <w:rFonts w:ascii="Times New Roman" w:hAnsi="Times New Roman" w:cs="Times New Roman"/>
          <w:color w:val="000000"/>
          <w:sz w:val="24"/>
          <w:szCs w:val="24"/>
        </w:rPr>
      </w:pPr>
      <w:r w:rsidRPr="009A2047">
        <w:rPr>
          <w:rFonts w:ascii="Times New Roman" w:hAnsi="Times New Roman" w:cs="Times New Roman"/>
          <w:color w:val="000000"/>
          <w:sz w:val="24"/>
          <w:szCs w:val="24"/>
        </w:rPr>
        <w:t xml:space="preserve">На территории сельсовета функционирует </w:t>
      </w:r>
      <w:proofErr w:type="spellStart"/>
      <w:r w:rsidRPr="009A2047">
        <w:rPr>
          <w:rFonts w:ascii="Times New Roman" w:hAnsi="Times New Roman" w:cs="Times New Roman"/>
          <w:sz w:val="24"/>
          <w:szCs w:val="24"/>
        </w:rPr>
        <w:t>СПДО</w:t>
      </w:r>
      <w:proofErr w:type="spellEnd"/>
      <w:r w:rsidRPr="009A2047">
        <w:rPr>
          <w:rFonts w:ascii="Times New Roman" w:hAnsi="Times New Roman" w:cs="Times New Roman"/>
          <w:sz w:val="24"/>
          <w:szCs w:val="24"/>
        </w:rPr>
        <w:t xml:space="preserve"> детский сад «</w:t>
      </w:r>
      <w:r w:rsidR="00906303">
        <w:rPr>
          <w:rFonts w:ascii="Times New Roman" w:hAnsi="Times New Roman" w:cs="Times New Roman"/>
          <w:sz w:val="24"/>
          <w:szCs w:val="24"/>
        </w:rPr>
        <w:t>Ручеек</w:t>
      </w:r>
      <w:r w:rsidRPr="009A2047">
        <w:rPr>
          <w:rFonts w:ascii="Times New Roman" w:hAnsi="Times New Roman" w:cs="Times New Roman"/>
          <w:sz w:val="24"/>
          <w:szCs w:val="24"/>
        </w:rPr>
        <w:t xml:space="preserve">» на </w:t>
      </w:r>
      <w:r w:rsidR="00906303">
        <w:rPr>
          <w:rFonts w:ascii="Times New Roman" w:hAnsi="Times New Roman" w:cs="Times New Roman"/>
          <w:sz w:val="24"/>
          <w:szCs w:val="24"/>
        </w:rPr>
        <w:t>66</w:t>
      </w:r>
      <w:r w:rsidRPr="009A2047">
        <w:rPr>
          <w:rFonts w:ascii="Times New Roman" w:hAnsi="Times New Roman" w:cs="Times New Roman"/>
          <w:sz w:val="24"/>
          <w:szCs w:val="24"/>
        </w:rPr>
        <w:t xml:space="preserve"> мест, фактически посещают детский сад </w:t>
      </w:r>
      <w:r w:rsidR="00906303">
        <w:rPr>
          <w:rFonts w:ascii="Times New Roman" w:hAnsi="Times New Roman" w:cs="Times New Roman"/>
          <w:sz w:val="24"/>
          <w:szCs w:val="24"/>
        </w:rPr>
        <w:t>66</w:t>
      </w:r>
      <w:r w:rsidRPr="009A2047">
        <w:rPr>
          <w:rFonts w:ascii="Times New Roman" w:hAnsi="Times New Roman" w:cs="Times New Roman"/>
          <w:sz w:val="24"/>
          <w:szCs w:val="24"/>
        </w:rPr>
        <w:t xml:space="preserve"> ребенка, загруженность составляет </w:t>
      </w:r>
      <w:r w:rsidR="00906303">
        <w:rPr>
          <w:rFonts w:ascii="Times New Roman" w:hAnsi="Times New Roman" w:cs="Times New Roman"/>
          <w:sz w:val="24"/>
          <w:szCs w:val="24"/>
        </w:rPr>
        <w:t>100</w:t>
      </w:r>
      <w:r w:rsidRPr="009A2047">
        <w:rPr>
          <w:rFonts w:ascii="Times New Roman" w:hAnsi="Times New Roman" w:cs="Times New Roman"/>
          <w:sz w:val="24"/>
          <w:szCs w:val="24"/>
        </w:rPr>
        <w:t>%.</w:t>
      </w:r>
    </w:p>
    <w:p w14:paraId="473E6314" w14:textId="5967026B" w:rsidR="00463B96" w:rsidRPr="009A2047" w:rsidRDefault="00463B96" w:rsidP="009A2047">
      <w:pPr>
        <w:spacing w:after="0" w:line="240" w:lineRule="auto"/>
        <w:ind w:firstLine="709"/>
        <w:jc w:val="both"/>
        <w:rPr>
          <w:rFonts w:ascii="Times New Roman" w:hAnsi="Times New Roman" w:cs="Times New Roman"/>
          <w:color w:val="000000"/>
          <w:sz w:val="24"/>
          <w:szCs w:val="24"/>
        </w:rPr>
      </w:pPr>
      <w:r w:rsidRPr="009A2047">
        <w:rPr>
          <w:rFonts w:ascii="Times New Roman" w:hAnsi="Times New Roman" w:cs="Times New Roman"/>
          <w:color w:val="000000"/>
          <w:sz w:val="24"/>
          <w:szCs w:val="24"/>
        </w:rPr>
        <w:t xml:space="preserve">Дополнительное образование в </w:t>
      </w:r>
      <w:proofErr w:type="spellStart"/>
      <w:r w:rsidR="00906303">
        <w:rPr>
          <w:rFonts w:ascii="Times New Roman" w:hAnsi="Times New Roman" w:cs="Times New Roman"/>
          <w:color w:val="000000"/>
          <w:sz w:val="24"/>
          <w:szCs w:val="24"/>
        </w:rPr>
        <w:t>Сапоговском</w:t>
      </w:r>
      <w:proofErr w:type="spellEnd"/>
      <w:r w:rsidRPr="009A2047">
        <w:rPr>
          <w:rFonts w:ascii="Times New Roman" w:hAnsi="Times New Roman" w:cs="Times New Roman"/>
          <w:color w:val="000000"/>
          <w:sz w:val="24"/>
          <w:szCs w:val="24"/>
        </w:rPr>
        <w:t xml:space="preserve"> сельсовете дети получают на базе школы, при которой организованы кружки. Также функционирует школьная библиотека. </w:t>
      </w:r>
    </w:p>
    <w:p w14:paraId="3F6BD700" w14:textId="77777777" w:rsidR="00463B96" w:rsidRPr="00D573F6" w:rsidRDefault="00463B96" w:rsidP="00463B96">
      <w:pPr>
        <w:pStyle w:val="a9"/>
        <w:outlineLvl w:val="2"/>
        <w:rPr>
          <w:b/>
          <w:bCs/>
          <w:sz w:val="24"/>
        </w:rPr>
      </w:pPr>
    </w:p>
    <w:p w14:paraId="2723E196" w14:textId="77777777" w:rsidR="00463B96" w:rsidRDefault="00463B96" w:rsidP="009A2047">
      <w:pPr>
        <w:pStyle w:val="a9"/>
        <w:rPr>
          <w:b/>
          <w:bCs/>
          <w:sz w:val="24"/>
        </w:rPr>
      </w:pPr>
      <w:r>
        <w:rPr>
          <w:b/>
          <w:bCs/>
          <w:sz w:val="24"/>
        </w:rPr>
        <w:t>Культура и искусство. Молодежная политика</w:t>
      </w:r>
    </w:p>
    <w:p w14:paraId="2691EF04" w14:textId="60A1574D" w:rsidR="00463B96" w:rsidRPr="00906303" w:rsidRDefault="00463B96" w:rsidP="009A2047">
      <w:pPr>
        <w:autoSpaceDE w:val="0"/>
        <w:autoSpaceDN w:val="0"/>
        <w:adjustRightInd w:val="0"/>
        <w:spacing w:after="0" w:line="240" w:lineRule="auto"/>
        <w:ind w:firstLine="709"/>
        <w:jc w:val="both"/>
        <w:rPr>
          <w:rFonts w:ascii="Times New Roman" w:hAnsi="Times New Roman" w:cs="Times New Roman"/>
          <w:color w:val="000000"/>
          <w:sz w:val="24"/>
          <w:szCs w:val="24"/>
        </w:rPr>
      </w:pPr>
      <w:r w:rsidRPr="00906303">
        <w:rPr>
          <w:rFonts w:ascii="Times New Roman" w:hAnsi="Times New Roman" w:cs="Times New Roman"/>
          <w:color w:val="000000"/>
          <w:sz w:val="24"/>
          <w:szCs w:val="24"/>
        </w:rPr>
        <w:t xml:space="preserve">В </w:t>
      </w:r>
      <w:proofErr w:type="spellStart"/>
      <w:r w:rsidR="00906303" w:rsidRPr="00906303">
        <w:rPr>
          <w:rFonts w:ascii="Times New Roman" w:hAnsi="Times New Roman" w:cs="Times New Roman"/>
          <w:sz w:val="24"/>
          <w:szCs w:val="24"/>
        </w:rPr>
        <w:t>Сапоговском</w:t>
      </w:r>
      <w:proofErr w:type="spellEnd"/>
      <w:r w:rsidRPr="00906303">
        <w:rPr>
          <w:rFonts w:ascii="Times New Roman" w:hAnsi="Times New Roman" w:cs="Times New Roman"/>
          <w:sz w:val="24"/>
          <w:szCs w:val="24"/>
        </w:rPr>
        <w:t xml:space="preserve"> сельсовете </w:t>
      </w:r>
      <w:r w:rsidRPr="00906303">
        <w:rPr>
          <w:rFonts w:ascii="Times New Roman" w:hAnsi="Times New Roman" w:cs="Times New Roman"/>
          <w:color w:val="000000"/>
          <w:sz w:val="24"/>
          <w:szCs w:val="24"/>
        </w:rPr>
        <w:t xml:space="preserve">функционирует </w:t>
      </w:r>
      <w:proofErr w:type="spellStart"/>
      <w:r w:rsidR="00906303" w:rsidRPr="00906303">
        <w:rPr>
          <w:rFonts w:ascii="Times New Roman" w:hAnsi="Times New Roman" w:cs="Times New Roman"/>
          <w:color w:val="000000"/>
          <w:sz w:val="24"/>
          <w:szCs w:val="24"/>
        </w:rPr>
        <w:t>Сапоговский</w:t>
      </w:r>
      <w:proofErr w:type="spellEnd"/>
      <w:r w:rsidRPr="00906303">
        <w:rPr>
          <w:rFonts w:ascii="Times New Roman" w:hAnsi="Times New Roman" w:cs="Times New Roman"/>
          <w:color w:val="000000"/>
          <w:sz w:val="24"/>
          <w:szCs w:val="24"/>
        </w:rPr>
        <w:t xml:space="preserve"> дом культуры, на </w:t>
      </w:r>
      <w:r w:rsidR="00906303" w:rsidRPr="00906303">
        <w:rPr>
          <w:rFonts w:ascii="Times New Roman" w:hAnsi="Times New Roman" w:cs="Times New Roman"/>
          <w:color w:val="000000"/>
          <w:sz w:val="24"/>
          <w:szCs w:val="24"/>
        </w:rPr>
        <w:t>270</w:t>
      </w:r>
      <w:r w:rsidRPr="00906303">
        <w:rPr>
          <w:rFonts w:ascii="Times New Roman" w:hAnsi="Times New Roman" w:cs="Times New Roman"/>
          <w:color w:val="000000"/>
          <w:sz w:val="24"/>
          <w:szCs w:val="24"/>
        </w:rPr>
        <w:t xml:space="preserve"> мест и библиотека с книжным фондом </w:t>
      </w:r>
      <w:r w:rsidR="00906303" w:rsidRPr="00906303">
        <w:rPr>
          <w:rFonts w:ascii="Times New Roman" w:hAnsi="Times New Roman" w:cs="Times New Roman"/>
          <w:color w:val="000000"/>
          <w:sz w:val="24"/>
          <w:szCs w:val="24"/>
        </w:rPr>
        <w:t>3,94</w:t>
      </w:r>
      <w:r w:rsidRPr="00906303">
        <w:rPr>
          <w:rFonts w:ascii="Times New Roman" w:hAnsi="Times New Roman" w:cs="Times New Roman"/>
          <w:color w:val="000000"/>
          <w:sz w:val="24"/>
          <w:szCs w:val="24"/>
        </w:rPr>
        <w:t xml:space="preserve"> </w:t>
      </w:r>
      <w:proofErr w:type="spellStart"/>
      <w:r w:rsidRPr="00906303">
        <w:rPr>
          <w:rFonts w:ascii="Times New Roman" w:hAnsi="Times New Roman" w:cs="Times New Roman"/>
          <w:color w:val="000000"/>
          <w:sz w:val="24"/>
          <w:szCs w:val="24"/>
        </w:rPr>
        <w:t>тыс.ед</w:t>
      </w:r>
      <w:proofErr w:type="spellEnd"/>
      <w:r w:rsidR="00906303" w:rsidRPr="00906303">
        <w:rPr>
          <w:rFonts w:ascii="Times New Roman" w:hAnsi="Times New Roman" w:cs="Times New Roman"/>
          <w:color w:val="000000"/>
          <w:sz w:val="24"/>
          <w:szCs w:val="24"/>
        </w:rPr>
        <w:t xml:space="preserve">. Так же в п. </w:t>
      </w:r>
      <w:proofErr w:type="spellStart"/>
      <w:r w:rsidR="00906303" w:rsidRPr="00906303">
        <w:rPr>
          <w:rFonts w:ascii="Times New Roman" w:hAnsi="Times New Roman" w:cs="Times New Roman"/>
          <w:color w:val="000000"/>
          <w:sz w:val="24"/>
          <w:szCs w:val="24"/>
        </w:rPr>
        <w:t>Ташеба</w:t>
      </w:r>
      <w:proofErr w:type="spellEnd"/>
      <w:r w:rsidR="00906303" w:rsidRPr="00906303">
        <w:rPr>
          <w:rFonts w:ascii="Times New Roman" w:hAnsi="Times New Roman" w:cs="Times New Roman"/>
          <w:color w:val="000000"/>
          <w:sz w:val="24"/>
          <w:szCs w:val="24"/>
        </w:rPr>
        <w:t xml:space="preserve"> функционирует </w:t>
      </w:r>
      <w:proofErr w:type="spellStart"/>
      <w:r w:rsidR="00906303" w:rsidRPr="00906303">
        <w:rPr>
          <w:rFonts w:ascii="Times New Roman" w:hAnsi="Times New Roman"/>
          <w:sz w:val="24"/>
          <w:szCs w:val="24"/>
        </w:rPr>
        <w:t>МКУ</w:t>
      </w:r>
      <w:proofErr w:type="spellEnd"/>
      <w:r w:rsidR="00906303" w:rsidRPr="00906303">
        <w:rPr>
          <w:rFonts w:ascii="Times New Roman" w:hAnsi="Times New Roman"/>
          <w:sz w:val="24"/>
          <w:szCs w:val="24"/>
        </w:rPr>
        <w:t xml:space="preserve"> «</w:t>
      </w:r>
      <w:proofErr w:type="spellStart"/>
      <w:r w:rsidR="00906303" w:rsidRPr="00906303">
        <w:rPr>
          <w:rFonts w:ascii="Times New Roman" w:hAnsi="Times New Roman"/>
          <w:sz w:val="24"/>
          <w:szCs w:val="24"/>
        </w:rPr>
        <w:t>Сапоговский</w:t>
      </w:r>
      <w:proofErr w:type="spellEnd"/>
      <w:r w:rsidR="00906303" w:rsidRPr="00906303">
        <w:rPr>
          <w:rFonts w:ascii="Times New Roman" w:hAnsi="Times New Roman"/>
          <w:sz w:val="24"/>
          <w:szCs w:val="24"/>
        </w:rPr>
        <w:t xml:space="preserve"> дом культуры», филиал № 2</w:t>
      </w:r>
    </w:p>
    <w:p w14:paraId="478B36C8" w14:textId="77777777" w:rsidR="00463B96" w:rsidRPr="00F07F0D" w:rsidRDefault="00463B96" w:rsidP="009A2047">
      <w:pPr>
        <w:autoSpaceDE w:val="0"/>
        <w:autoSpaceDN w:val="0"/>
        <w:adjustRightInd w:val="0"/>
        <w:spacing w:after="0" w:line="240" w:lineRule="auto"/>
        <w:ind w:firstLine="709"/>
        <w:jc w:val="both"/>
        <w:rPr>
          <w:rFonts w:ascii="Times New Roman" w:hAnsi="Times New Roman" w:cs="Times New Roman"/>
          <w:color w:val="000000"/>
          <w:sz w:val="24"/>
          <w:szCs w:val="24"/>
        </w:rPr>
      </w:pPr>
      <w:r w:rsidRPr="00F07F0D">
        <w:rPr>
          <w:rFonts w:ascii="Times New Roman" w:hAnsi="Times New Roman" w:cs="Times New Roman"/>
          <w:color w:val="000000"/>
          <w:sz w:val="24"/>
          <w:szCs w:val="24"/>
        </w:rPr>
        <w:t xml:space="preserve">Мероприятия по работе с молодежью осуществляются на базе образовательного учреждения, клуба. </w:t>
      </w:r>
    </w:p>
    <w:p w14:paraId="42C177B0" w14:textId="77777777" w:rsidR="00463B96" w:rsidRPr="00085D18" w:rsidRDefault="00463B96" w:rsidP="009A2047">
      <w:pPr>
        <w:pStyle w:val="a9"/>
        <w:rPr>
          <w:b/>
          <w:bCs/>
          <w:sz w:val="24"/>
        </w:rPr>
      </w:pPr>
      <w:r w:rsidRPr="00085D18">
        <w:rPr>
          <w:rFonts w:eastAsiaTheme="minorHAnsi"/>
          <w:color w:val="000000"/>
          <w:sz w:val="24"/>
          <w:lang w:eastAsia="en-US"/>
        </w:rPr>
        <w:t xml:space="preserve">В соответствии </w:t>
      </w:r>
      <w:r w:rsidRPr="00085D18">
        <w:rPr>
          <w:sz w:val="24"/>
        </w:rPr>
        <w:t>нормативной обеспеченности населения объектами социального и культурно-бытового обслуживания выполнен расчет потребности населения поселения в данных объектах на перспективу</w:t>
      </w:r>
      <w:r w:rsidRPr="00085D18">
        <w:rPr>
          <w:rFonts w:eastAsiaTheme="minorHAnsi"/>
          <w:color w:val="000000"/>
          <w:sz w:val="24"/>
          <w:lang w:eastAsia="en-US"/>
        </w:rPr>
        <w:t xml:space="preserve"> на первую очередь реализации генерального плана (конец 203</w:t>
      </w:r>
      <w:r>
        <w:rPr>
          <w:rFonts w:eastAsiaTheme="minorHAnsi"/>
          <w:color w:val="000000"/>
          <w:sz w:val="24"/>
          <w:lang w:eastAsia="en-US"/>
        </w:rPr>
        <w:t>4</w:t>
      </w:r>
      <w:r w:rsidRPr="00085D18">
        <w:rPr>
          <w:rFonts w:eastAsiaTheme="minorHAnsi"/>
          <w:color w:val="000000"/>
          <w:sz w:val="24"/>
          <w:lang w:eastAsia="en-US"/>
        </w:rPr>
        <w:t xml:space="preserve"> года) запланировано строительство дома культуры на 370 мест.</w:t>
      </w:r>
    </w:p>
    <w:p w14:paraId="13197D65" w14:textId="77777777" w:rsidR="00463B96" w:rsidRPr="00085D18" w:rsidRDefault="00463B96" w:rsidP="009A2047">
      <w:pPr>
        <w:pStyle w:val="a9"/>
        <w:rPr>
          <w:b/>
          <w:bCs/>
          <w:sz w:val="24"/>
        </w:rPr>
      </w:pPr>
    </w:p>
    <w:p w14:paraId="53EC5917" w14:textId="77777777" w:rsidR="00463B96" w:rsidRPr="00085D18" w:rsidRDefault="00463B96" w:rsidP="009A2047">
      <w:pPr>
        <w:pStyle w:val="a9"/>
        <w:rPr>
          <w:b/>
          <w:bCs/>
          <w:sz w:val="24"/>
        </w:rPr>
      </w:pPr>
      <w:r>
        <w:rPr>
          <w:b/>
          <w:bCs/>
          <w:sz w:val="24"/>
        </w:rPr>
        <w:t>Физическая культура и массовый спорт</w:t>
      </w:r>
    </w:p>
    <w:p w14:paraId="2D22B98C" w14:textId="77777777" w:rsidR="00463B96" w:rsidRPr="00085D18" w:rsidRDefault="00463B96" w:rsidP="009A2047">
      <w:pPr>
        <w:pStyle w:val="af6"/>
        <w:ind w:firstLine="709"/>
        <w:jc w:val="both"/>
        <w:rPr>
          <w:rFonts w:ascii="Times New Roman" w:hAnsi="Times New Roman"/>
          <w:sz w:val="24"/>
          <w:szCs w:val="24"/>
        </w:rPr>
      </w:pPr>
      <w:r w:rsidRPr="00085D18">
        <w:rPr>
          <w:rFonts w:ascii="Times New Roman" w:hAnsi="Times New Roman"/>
          <w:sz w:val="24"/>
          <w:szCs w:val="24"/>
        </w:rPr>
        <w:t>В настоящий момент физкультурно-оздоровительная деятельность в сельсовете проводится при образовательном учреждений. При школе имеется спортзал</w:t>
      </w:r>
      <w:r>
        <w:rPr>
          <w:rFonts w:ascii="Times New Roman" w:hAnsi="Times New Roman"/>
          <w:sz w:val="24"/>
          <w:szCs w:val="24"/>
        </w:rPr>
        <w:t xml:space="preserve"> площадью 250 </w:t>
      </w:r>
      <w:proofErr w:type="spellStart"/>
      <w:r>
        <w:rPr>
          <w:rFonts w:ascii="Times New Roman" w:hAnsi="Times New Roman"/>
          <w:sz w:val="24"/>
          <w:szCs w:val="24"/>
        </w:rPr>
        <w:t>м</w:t>
      </w:r>
      <w:r>
        <w:rPr>
          <w:rFonts w:ascii="Times New Roman" w:hAnsi="Times New Roman"/>
          <w:sz w:val="24"/>
          <w:szCs w:val="24"/>
          <w:vertAlign w:val="superscript"/>
        </w:rPr>
        <w:t>2</w:t>
      </w:r>
      <w:proofErr w:type="spellEnd"/>
      <w:r w:rsidRPr="00085D18">
        <w:rPr>
          <w:rFonts w:ascii="Times New Roman" w:hAnsi="Times New Roman"/>
          <w:sz w:val="24"/>
          <w:szCs w:val="24"/>
        </w:rPr>
        <w:t>, где проводятся игры и соревнования по волейболу, баскетболу.</w:t>
      </w:r>
      <w:r>
        <w:rPr>
          <w:rFonts w:ascii="Times New Roman" w:hAnsi="Times New Roman"/>
          <w:sz w:val="24"/>
          <w:szCs w:val="24"/>
        </w:rPr>
        <w:t xml:space="preserve"> </w:t>
      </w:r>
    </w:p>
    <w:p w14:paraId="283502CF" w14:textId="02573F2A" w:rsidR="00463B96" w:rsidRDefault="00463B96" w:rsidP="009A2047">
      <w:pPr>
        <w:pStyle w:val="af6"/>
        <w:ind w:firstLine="709"/>
        <w:jc w:val="both"/>
        <w:rPr>
          <w:rFonts w:ascii="Times New Roman" w:hAnsi="Times New Roman"/>
          <w:sz w:val="24"/>
          <w:szCs w:val="24"/>
          <w:lang w:eastAsia="en-US"/>
        </w:rPr>
      </w:pPr>
      <w:r w:rsidRPr="00085D18">
        <w:rPr>
          <w:rFonts w:ascii="Times New Roman" w:hAnsi="Times New Roman"/>
          <w:sz w:val="24"/>
          <w:szCs w:val="24"/>
        </w:rPr>
        <w:t>В наличие имеется</w:t>
      </w:r>
      <w:r w:rsidRPr="00085D18">
        <w:rPr>
          <w:rFonts w:ascii="Times New Roman" w:hAnsi="Times New Roman"/>
          <w:b/>
          <w:sz w:val="24"/>
          <w:szCs w:val="24"/>
          <w:lang w:eastAsia="en-US"/>
        </w:rPr>
        <w:t xml:space="preserve"> </w:t>
      </w:r>
      <w:r>
        <w:rPr>
          <w:rFonts w:ascii="Times New Roman" w:hAnsi="Times New Roman"/>
          <w:sz w:val="24"/>
          <w:szCs w:val="24"/>
          <w:lang w:eastAsia="en-US"/>
        </w:rPr>
        <w:t>х</w:t>
      </w:r>
      <w:r w:rsidRPr="00085D18">
        <w:rPr>
          <w:rFonts w:ascii="Times New Roman" w:hAnsi="Times New Roman"/>
          <w:sz w:val="24"/>
          <w:szCs w:val="24"/>
          <w:lang w:eastAsia="en-US"/>
        </w:rPr>
        <w:t>оккейная коробка</w:t>
      </w:r>
      <w:r>
        <w:rPr>
          <w:rFonts w:ascii="Times New Roman" w:hAnsi="Times New Roman"/>
          <w:sz w:val="24"/>
          <w:szCs w:val="24"/>
          <w:lang w:eastAsia="en-US"/>
        </w:rPr>
        <w:t>, д</w:t>
      </w:r>
      <w:r w:rsidRPr="00085D18">
        <w:rPr>
          <w:rFonts w:ascii="Times New Roman" w:hAnsi="Times New Roman"/>
          <w:sz w:val="24"/>
          <w:szCs w:val="24"/>
          <w:lang w:eastAsia="en-US"/>
        </w:rPr>
        <w:t>етский открытый досуговый центр</w:t>
      </w:r>
      <w:r>
        <w:rPr>
          <w:rFonts w:ascii="Times New Roman" w:hAnsi="Times New Roman"/>
          <w:sz w:val="24"/>
          <w:szCs w:val="24"/>
          <w:lang w:eastAsia="en-US"/>
        </w:rPr>
        <w:t>, с</w:t>
      </w:r>
      <w:r w:rsidRPr="00085D18">
        <w:rPr>
          <w:rFonts w:ascii="Times New Roman" w:hAnsi="Times New Roman"/>
          <w:sz w:val="24"/>
          <w:szCs w:val="24"/>
          <w:lang w:eastAsia="en-US"/>
        </w:rPr>
        <w:t>тадион при школе.</w:t>
      </w:r>
    </w:p>
    <w:p w14:paraId="14B9759A" w14:textId="77777777" w:rsidR="00463B96" w:rsidRDefault="00463B96" w:rsidP="009A2047">
      <w:pPr>
        <w:pStyle w:val="af6"/>
        <w:ind w:firstLine="709"/>
        <w:jc w:val="both"/>
        <w:rPr>
          <w:rFonts w:ascii="Times New Roman" w:hAnsi="Times New Roman"/>
          <w:sz w:val="24"/>
          <w:szCs w:val="24"/>
          <w:lang w:eastAsia="en-US"/>
        </w:rPr>
      </w:pPr>
    </w:p>
    <w:p w14:paraId="29E1437A" w14:textId="77777777" w:rsidR="00463B96" w:rsidRPr="00E2784B" w:rsidRDefault="00463B96" w:rsidP="009A2047">
      <w:pPr>
        <w:pStyle w:val="af6"/>
        <w:ind w:firstLine="709"/>
        <w:jc w:val="both"/>
        <w:rPr>
          <w:rFonts w:ascii="Times New Roman" w:hAnsi="Times New Roman"/>
          <w:b/>
          <w:bCs/>
          <w:sz w:val="24"/>
          <w:szCs w:val="24"/>
          <w:lang w:eastAsia="en-US"/>
        </w:rPr>
      </w:pPr>
      <w:r w:rsidRPr="00E2784B">
        <w:rPr>
          <w:rFonts w:ascii="Times New Roman" w:hAnsi="Times New Roman"/>
          <w:b/>
          <w:bCs/>
          <w:sz w:val="24"/>
          <w:szCs w:val="24"/>
          <w:lang w:eastAsia="en-US"/>
        </w:rPr>
        <w:t>Благоустройство территории</w:t>
      </w:r>
    </w:p>
    <w:p w14:paraId="1BB278C4"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Зеленые насаждения являются одним из важнейших элементов благоустройства жилой зоны поселения, имеют большое градостроительное значение, способствуя оздоровлению среды, улучшая микроклимат и снижая уровень шума. Зеленые насаждения являются важным фактором архитектурно–планировочной и пространственной организации территории жилой зоны застройки населенных пунктов, придавая ей своеобразие и выразительность.</w:t>
      </w:r>
    </w:p>
    <w:p w14:paraId="28CFC0A3"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Озелененные пространства всех групп одновременно выполняют несколько задач. Основной функцией зеленых насаждений общего и ограниченного пользования является обеспечение различных форм и уровней досуга. Главной функцией зеленых насаждений специального назначения является экологическая защита всех видов.</w:t>
      </w:r>
    </w:p>
    <w:p w14:paraId="451DF7FE" w14:textId="77777777" w:rsidR="00F14CA0" w:rsidRPr="00F14CA0" w:rsidRDefault="00F14CA0" w:rsidP="00F14CA0">
      <w:pPr>
        <w:spacing w:after="0" w:line="240" w:lineRule="auto"/>
        <w:ind w:firstLine="720"/>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Площадь озелененных территорий общего пользования на расчетный срок рассчитана в соответствии с таблицей 9.2 СП 42.13330.2016. Свод правил. Градостроительство. Планировка и застройка городских и сельских поселений. Актуализированная редакция СНиП 2.07.01–89</w:t>
      </w:r>
      <w:r w:rsidRPr="00F14CA0">
        <w:rPr>
          <w:rFonts w:ascii="Times New Roman" w:eastAsia="Times New Roman" w:hAnsi="Times New Roman"/>
          <w:sz w:val="24"/>
          <w:szCs w:val="24"/>
          <w:vertAlign w:val="superscript"/>
          <w:lang w:eastAsia="ru-RU"/>
        </w:rPr>
        <w:t>*</w:t>
      </w:r>
      <w:r w:rsidRPr="00F14CA0">
        <w:rPr>
          <w:rFonts w:ascii="Times New Roman" w:eastAsia="Times New Roman" w:hAnsi="Times New Roman"/>
          <w:sz w:val="24"/>
          <w:szCs w:val="24"/>
          <w:lang w:eastAsia="ru-RU"/>
        </w:rPr>
        <w:t xml:space="preserve">), и принята 12 </w:t>
      </w:r>
      <w:proofErr w:type="spellStart"/>
      <w:r w:rsidRPr="00F14CA0">
        <w:rPr>
          <w:rFonts w:ascii="Times New Roman" w:eastAsia="Times New Roman" w:hAnsi="Times New Roman"/>
          <w:sz w:val="24"/>
          <w:szCs w:val="24"/>
          <w:lang w:eastAsia="ru-RU"/>
        </w:rPr>
        <w:t>м</w:t>
      </w:r>
      <w:r w:rsidRPr="00F14CA0">
        <w:rPr>
          <w:rFonts w:ascii="Times New Roman" w:eastAsia="Times New Roman" w:hAnsi="Times New Roman"/>
          <w:sz w:val="24"/>
          <w:szCs w:val="24"/>
          <w:vertAlign w:val="superscript"/>
          <w:lang w:eastAsia="ru-RU"/>
        </w:rPr>
        <w:t>2</w:t>
      </w:r>
      <w:proofErr w:type="spellEnd"/>
      <w:r w:rsidRPr="00F14CA0">
        <w:rPr>
          <w:rFonts w:ascii="Times New Roman" w:eastAsia="Times New Roman" w:hAnsi="Times New Roman"/>
          <w:sz w:val="24"/>
          <w:szCs w:val="24"/>
          <w:lang w:eastAsia="ru-RU"/>
        </w:rPr>
        <w:t xml:space="preserve">/чел. Исходя из численности населения на расчетный срок, минимальная площадь зеленых насаждений общего пользования в </w:t>
      </w:r>
      <w:proofErr w:type="spellStart"/>
      <w:r w:rsidRPr="00F14CA0">
        <w:rPr>
          <w:rFonts w:ascii="Times New Roman" w:eastAsia="Times New Roman" w:hAnsi="Times New Roman"/>
          <w:sz w:val="24"/>
          <w:szCs w:val="24"/>
          <w:lang w:eastAsia="ru-RU"/>
        </w:rPr>
        <w:t>Сапоговском</w:t>
      </w:r>
      <w:proofErr w:type="spellEnd"/>
      <w:r w:rsidRPr="00F14CA0">
        <w:rPr>
          <w:rFonts w:ascii="Times New Roman" w:eastAsia="Times New Roman" w:hAnsi="Times New Roman"/>
          <w:sz w:val="24"/>
          <w:szCs w:val="24"/>
          <w:lang w:eastAsia="ru-RU"/>
        </w:rPr>
        <w:t xml:space="preserve"> сельсовете составит 4,52 га.</w:t>
      </w:r>
    </w:p>
    <w:p w14:paraId="29BFAFC1" w14:textId="77777777" w:rsidR="00F14CA0" w:rsidRPr="00F14CA0" w:rsidRDefault="00F14CA0" w:rsidP="00F14CA0">
      <w:pPr>
        <w:spacing w:after="0" w:line="240" w:lineRule="auto"/>
        <w:ind w:firstLine="720"/>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Генеральным планом предлагается разместить:</w:t>
      </w:r>
    </w:p>
    <w:p w14:paraId="39C648D8" w14:textId="77777777" w:rsidR="00F14CA0" w:rsidRPr="00F14CA0" w:rsidRDefault="00F14CA0" w:rsidP="00F14CA0">
      <w:pPr>
        <w:spacing w:after="0" w:line="240" w:lineRule="auto"/>
        <w:ind w:firstLine="720"/>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w:t>
      </w:r>
      <w:r w:rsidRPr="00F14CA0">
        <w:rPr>
          <w:rFonts w:ascii="Times New Roman" w:eastAsia="Times New Roman" w:hAnsi="Times New Roman"/>
          <w:sz w:val="24"/>
          <w:szCs w:val="24"/>
          <w:lang w:eastAsia="ru-RU"/>
        </w:rPr>
        <w:tab/>
        <w:t xml:space="preserve">парк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ул. Советская площадью 0,17 га;</w:t>
      </w:r>
    </w:p>
    <w:p w14:paraId="06E5561F" w14:textId="77777777" w:rsidR="00F14CA0" w:rsidRPr="00F14CA0" w:rsidRDefault="00F14CA0" w:rsidP="00F14CA0">
      <w:pPr>
        <w:spacing w:after="0" w:line="240" w:lineRule="auto"/>
        <w:ind w:firstLine="720"/>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w:t>
      </w:r>
      <w:r w:rsidRPr="00F14CA0">
        <w:rPr>
          <w:rFonts w:ascii="Times New Roman" w:eastAsia="Times New Roman" w:hAnsi="Times New Roman"/>
          <w:sz w:val="24"/>
          <w:szCs w:val="24"/>
          <w:lang w:eastAsia="ru-RU"/>
        </w:rPr>
        <w:tab/>
        <w:t xml:space="preserve">парк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площадью 0,76 га;</w:t>
      </w:r>
    </w:p>
    <w:p w14:paraId="272599F6" w14:textId="77777777" w:rsidR="00F14CA0" w:rsidRPr="00F14CA0" w:rsidRDefault="00F14CA0" w:rsidP="00F14CA0">
      <w:pPr>
        <w:spacing w:after="0" w:line="240" w:lineRule="auto"/>
        <w:ind w:firstLine="720"/>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w:t>
      </w:r>
      <w:r w:rsidRPr="00F14CA0">
        <w:rPr>
          <w:rFonts w:ascii="Times New Roman" w:eastAsia="Times New Roman" w:hAnsi="Times New Roman"/>
          <w:sz w:val="24"/>
          <w:szCs w:val="24"/>
          <w:lang w:eastAsia="ru-RU"/>
        </w:rPr>
        <w:tab/>
        <w:t>парк в ал Сапогов площадью 3,03 га;</w:t>
      </w:r>
    </w:p>
    <w:p w14:paraId="68903CC5" w14:textId="77777777" w:rsidR="00F14CA0" w:rsidRPr="00F14CA0" w:rsidRDefault="00F14CA0" w:rsidP="00F14CA0">
      <w:pPr>
        <w:spacing w:after="0" w:line="240" w:lineRule="auto"/>
        <w:ind w:firstLine="720"/>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w:t>
      </w:r>
      <w:r w:rsidRPr="00F14CA0">
        <w:rPr>
          <w:rFonts w:ascii="Times New Roman" w:eastAsia="Times New Roman" w:hAnsi="Times New Roman"/>
          <w:sz w:val="24"/>
          <w:szCs w:val="24"/>
          <w:lang w:eastAsia="ru-RU"/>
        </w:rPr>
        <w:tab/>
        <w:t xml:space="preserve">парк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ул. Зеленая площадью 1,09 га;</w:t>
      </w:r>
    </w:p>
    <w:p w14:paraId="00783992" w14:textId="48D913DF" w:rsidR="00F14CA0" w:rsidRPr="00F14CA0" w:rsidRDefault="00F14CA0" w:rsidP="00F14CA0">
      <w:pPr>
        <w:spacing w:after="0" w:line="240" w:lineRule="auto"/>
        <w:ind w:firstLine="720"/>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w:t>
      </w:r>
      <w:r w:rsidRPr="00F14CA0">
        <w:rPr>
          <w:rFonts w:ascii="Times New Roman" w:eastAsia="Times New Roman" w:hAnsi="Times New Roman"/>
          <w:sz w:val="24"/>
          <w:szCs w:val="24"/>
          <w:lang w:eastAsia="ru-RU"/>
        </w:rPr>
        <w:tab/>
        <w:t xml:space="preserve">парк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ул. </w:t>
      </w:r>
      <w:proofErr w:type="spellStart"/>
      <w:r w:rsidRPr="00F14CA0">
        <w:rPr>
          <w:rFonts w:ascii="Times New Roman" w:eastAsia="Times New Roman" w:hAnsi="Times New Roman"/>
          <w:sz w:val="24"/>
          <w:szCs w:val="24"/>
          <w:lang w:eastAsia="ru-RU"/>
        </w:rPr>
        <w:t>Батц</w:t>
      </w:r>
      <w:proofErr w:type="spellEnd"/>
      <w:r w:rsidRPr="00F14CA0">
        <w:rPr>
          <w:rFonts w:ascii="Times New Roman" w:eastAsia="Times New Roman" w:hAnsi="Times New Roman"/>
          <w:sz w:val="24"/>
          <w:szCs w:val="24"/>
          <w:lang w:eastAsia="ru-RU"/>
        </w:rPr>
        <w:t xml:space="preserve"> пл</w:t>
      </w:r>
      <w:r w:rsidR="000D2A92">
        <w:rPr>
          <w:rFonts w:ascii="Times New Roman" w:eastAsia="Times New Roman" w:hAnsi="Times New Roman"/>
          <w:sz w:val="24"/>
          <w:szCs w:val="24"/>
          <w:lang w:eastAsia="ru-RU"/>
        </w:rPr>
        <w:t>о</w:t>
      </w:r>
      <w:r w:rsidRPr="00F14CA0">
        <w:rPr>
          <w:rFonts w:ascii="Times New Roman" w:eastAsia="Times New Roman" w:hAnsi="Times New Roman"/>
          <w:sz w:val="24"/>
          <w:szCs w:val="24"/>
          <w:lang w:eastAsia="ru-RU"/>
        </w:rPr>
        <w:t>щадью 0,04 га;</w:t>
      </w:r>
    </w:p>
    <w:p w14:paraId="1F454E03" w14:textId="77777777" w:rsidR="00F14CA0" w:rsidRPr="00F14CA0" w:rsidRDefault="00F14CA0" w:rsidP="00F14CA0">
      <w:pPr>
        <w:spacing w:after="0" w:line="240" w:lineRule="auto"/>
        <w:ind w:firstLine="720"/>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w:t>
      </w:r>
      <w:r w:rsidRPr="00F14CA0">
        <w:rPr>
          <w:rFonts w:ascii="Times New Roman" w:eastAsia="Times New Roman" w:hAnsi="Times New Roman"/>
          <w:sz w:val="24"/>
          <w:szCs w:val="24"/>
          <w:lang w:eastAsia="ru-RU"/>
        </w:rPr>
        <w:tab/>
        <w:t xml:space="preserve">зона отдыха за границей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площадью 99,02 га.</w:t>
      </w:r>
    </w:p>
    <w:p w14:paraId="406A4219" w14:textId="77777777" w:rsidR="00463B96" w:rsidRDefault="00463B96" w:rsidP="009A2047">
      <w:pPr>
        <w:pStyle w:val="af6"/>
        <w:ind w:firstLine="709"/>
        <w:jc w:val="both"/>
        <w:rPr>
          <w:rFonts w:ascii="Times New Roman" w:eastAsiaTheme="minorHAnsi" w:hAnsi="Times New Roman"/>
          <w:color w:val="000000"/>
          <w:sz w:val="24"/>
          <w:szCs w:val="24"/>
          <w:lang w:eastAsia="en-US"/>
        </w:rPr>
      </w:pPr>
    </w:p>
    <w:p w14:paraId="477689A1" w14:textId="77777777" w:rsidR="00463B96" w:rsidRDefault="00463B96" w:rsidP="00463B96">
      <w:pPr>
        <w:pStyle w:val="af6"/>
        <w:ind w:firstLine="709"/>
        <w:jc w:val="both"/>
        <w:rPr>
          <w:rFonts w:ascii="Times New Roman" w:eastAsiaTheme="minorHAnsi" w:hAnsi="Times New Roman"/>
          <w:color w:val="000000"/>
          <w:sz w:val="24"/>
          <w:szCs w:val="24"/>
          <w:lang w:eastAsia="en-US"/>
        </w:rPr>
        <w:sectPr w:rsidR="00463B96" w:rsidSect="00E424E6">
          <w:headerReference w:type="default" r:id="rId10"/>
          <w:footerReference w:type="default" r:id="rId11"/>
          <w:pgSz w:w="11906" w:h="16838"/>
          <w:pgMar w:top="567" w:right="850" w:bottom="567" w:left="1418" w:header="567" w:footer="0" w:gutter="0"/>
          <w:cols w:space="708"/>
          <w:docGrid w:linePitch="360"/>
        </w:sectPr>
      </w:pPr>
    </w:p>
    <w:p w14:paraId="298AC972" w14:textId="7B9DCC98" w:rsidR="00463B96" w:rsidRPr="003C629A" w:rsidRDefault="00463B96" w:rsidP="00463B96">
      <w:pPr>
        <w:shd w:val="clear" w:color="auto" w:fill="FFFFFF"/>
        <w:spacing w:after="0" w:line="240" w:lineRule="auto"/>
        <w:jc w:val="both"/>
        <w:rPr>
          <w:rFonts w:ascii="Times New Roman" w:hAnsi="Times New Roman"/>
          <w:sz w:val="24"/>
          <w:szCs w:val="24"/>
        </w:rPr>
      </w:pPr>
      <w:r w:rsidRPr="003C629A">
        <w:rPr>
          <w:rFonts w:ascii="Times New Roman" w:hAnsi="Times New Roman"/>
          <w:sz w:val="24"/>
          <w:szCs w:val="24"/>
        </w:rPr>
        <w:lastRenderedPageBreak/>
        <w:t xml:space="preserve">Таблица </w:t>
      </w:r>
      <w:r w:rsidR="00444C99">
        <w:rPr>
          <w:rFonts w:ascii="Times New Roman" w:hAnsi="Times New Roman"/>
          <w:sz w:val="24"/>
          <w:szCs w:val="24"/>
        </w:rPr>
        <w:t>2.8</w:t>
      </w:r>
      <w:r w:rsidRPr="003C629A">
        <w:rPr>
          <w:rFonts w:ascii="Times New Roman" w:hAnsi="Times New Roman"/>
          <w:sz w:val="24"/>
          <w:szCs w:val="24"/>
        </w:rPr>
        <w:t xml:space="preserve">.1 – Существующие объекты культурно-бытового обслуживания населения </w:t>
      </w:r>
      <w:proofErr w:type="spellStart"/>
      <w:r w:rsidR="000D2A92">
        <w:rPr>
          <w:rFonts w:ascii="Times New Roman" w:hAnsi="Times New Roman"/>
          <w:sz w:val="24"/>
          <w:szCs w:val="24"/>
        </w:rPr>
        <w:t>Сапоговского</w:t>
      </w:r>
      <w:proofErr w:type="spellEnd"/>
      <w:r w:rsidRPr="003C629A">
        <w:rPr>
          <w:rFonts w:ascii="Times New Roman" w:hAnsi="Times New Roman"/>
          <w:sz w:val="24"/>
          <w:szCs w:val="24"/>
        </w:rPr>
        <w:t xml:space="preserve"> сельсовета</w:t>
      </w:r>
    </w:p>
    <w:tbl>
      <w:tblPr>
        <w:tblW w:w="14910"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8"/>
        <w:gridCol w:w="2676"/>
        <w:gridCol w:w="10"/>
        <w:gridCol w:w="3106"/>
        <w:gridCol w:w="1276"/>
        <w:gridCol w:w="12"/>
        <w:gridCol w:w="1433"/>
        <w:gridCol w:w="980"/>
        <w:gridCol w:w="11"/>
        <w:gridCol w:w="1543"/>
        <w:gridCol w:w="23"/>
        <w:gridCol w:w="1847"/>
        <w:gridCol w:w="1415"/>
      </w:tblGrid>
      <w:tr w:rsidR="00463B96" w:rsidRPr="003B2770" w14:paraId="32DA4E88" w14:textId="77777777" w:rsidTr="00463B96">
        <w:trPr>
          <w:trHeight w:val="330"/>
        </w:trPr>
        <w:tc>
          <w:tcPr>
            <w:tcW w:w="578" w:type="dxa"/>
            <w:vMerge w:val="restart"/>
            <w:shd w:val="clear" w:color="auto" w:fill="auto"/>
          </w:tcPr>
          <w:p w14:paraId="4C5ED9BA"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 п/п</w:t>
            </w:r>
          </w:p>
        </w:tc>
        <w:tc>
          <w:tcPr>
            <w:tcW w:w="2676" w:type="dxa"/>
            <w:vMerge w:val="restart"/>
            <w:shd w:val="clear" w:color="auto" w:fill="auto"/>
          </w:tcPr>
          <w:p w14:paraId="6DD3A110"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Юридическое название учреждения</w:t>
            </w:r>
          </w:p>
        </w:tc>
        <w:tc>
          <w:tcPr>
            <w:tcW w:w="3116" w:type="dxa"/>
            <w:gridSpan w:val="2"/>
            <w:vMerge w:val="restart"/>
            <w:shd w:val="clear" w:color="auto" w:fill="auto"/>
          </w:tcPr>
          <w:p w14:paraId="6AD6E39D"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Адрес</w:t>
            </w:r>
          </w:p>
        </w:tc>
        <w:tc>
          <w:tcPr>
            <w:tcW w:w="1276" w:type="dxa"/>
            <w:vMerge w:val="restart"/>
            <w:shd w:val="clear" w:color="auto" w:fill="auto"/>
          </w:tcPr>
          <w:p w14:paraId="50E6E12A"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Площадь,</w:t>
            </w:r>
            <w:r w:rsidRPr="003B2770">
              <w:rPr>
                <w:rFonts w:ascii="Times New Roman" w:eastAsia="Times New Roman" w:hAnsi="Times New Roman"/>
                <w:lang w:eastAsia="ru-RU"/>
              </w:rPr>
              <w:br/>
            </w:r>
            <w:proofErr w:type="spellStart"/>
            <w:r w:rsidRPr="003B2770">
              <w:rPr>
                <w:rFonts w:ascii="Times New Roman" w:eastAsia="Times New Roman" w:hAnsi="Times New Roman"/>
                <w:lang w:eastAsia="ru-RU"/>
              </w:rPr>
              <w:t>м</w:t>
            </w:r>
            <w:r w:rsidRPr="003B2770">
              <w:rPr>
                <w:rFonts w:ascii="Times New Roman" w:eastAsia="Times New Roman" w:hAnsi="Times New Roman"/>
                <w:vertAlign w:val="superscript"/>
                <w:lang w:eastAsia="ru-RU"/>
              </w:rPr>
              <w:t>2</w:t>
            </w:r>
            <w:proofErr w:type="spellEnd"/>
          </w:p>
        </w:tc>
        <w:tc>
          <w:tcPr>
            <w:tcW w:w="3979" w:type="dxa"/>
            <w:gridSpan w:val="5"/>
            <w:shd w:val="clear" w:color="auto" w:fill="auto"/>
          </w:tcPr>
          <w:p w14:paraId="4458EE16"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Вместимость</w:t>
            </w:r>
          </w:p>
        </w:tc>
        <w:tc>
          <w:tcPr>
            <w:tcW w:w="1870" w:type="dxa"/>
            <w:gridSpan w:val="2"/>
            <w:vMerge w:val="restart"/>
            <w:shd w:val="clear" w:color="auto" w:fill="auto"/>
          </w:tcPr>
          <w:p w14:paraId="22B29610"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 xml:space="preserve">Построено по проекту или </w:t>
            </w:r>
            <w:proofErr w:type="gramStart"/>
            <w:r w:rsidRPr="003B2770">
              <w:rPr>
                <w:rFonts w:ascii="Times New Roman" w:eastAsia="Times New Roman" w:hAnsi="Times New Roman"/>
                <w:lang w:eastAsia="ru-RU"/>
              </w:rPr>
              <w:t>приспособлен-</w:t>
            </w:r>
            <w:proofErr w:type="spellStart"/>
            <w:r w:rsidRPr="003B2770">
              <w:rPr>
                <w:rFonts w:ascii="Times New Roman" w:eastAsia="Times New Roman" w:hAnsi="Times New Roman"/>
                <w:lang w:eastAsia="ru-RU"/>
              </w:rPr>
              <w:t>ное</w:t>
            </w:r>
            <w:proofErr w:type="spellEnd"/>
            <w:proofErr w:type="gramEnd"/>
          </w:p>
        </w:tc>
        <w:tc>
          <w:tcPr>
            <w:tcW w:w="1415" w:type="dxa"/>
            <w:vMerge w:val="restart"/>
            <w:shd w:val="clear" w:color="auto" w:fill="auto"/>
          </w:tcPr>
          <w:p w14:paraId="3833B602"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Кол-во этажей</w:t>
            </w:r>
          </w:p>
        </w:tc>
      </w:tr>
      <w:tr w:rsidR="00463B96" w:rsidRPr="003B2770" w14:paraId="382964B7" w14:textId="77777777" w:rsidTr="00463B96">
        <w:trPr>
          <w:trHeight w:val="645"/>
          <w:tblHeader/>
        </w:trPr>
        <w:tc>
          <w:tcPr>
            <w:tcW w:w="578" w:type="dxa"/>
            <w:vMerge/>
          </w:tcPr>
          <w:p w14:paraId="7C038F25" w14:textId="77777777" w:rsidR="00463B96" w:rsidRPr="003B2770" w:rsidRDefault="00463B96" w:rsidP="00463B96">
            <w:pPr>
              <w:spacing w:after="0" w:line="240" w:lineRule="auto"/>
              <w:rPr>
                <w:rFonts w:ascii="Times New Roman" w:eastAsia="Times New Roman" w:hAnsi="Times New Roman"/>
                <w:lang w:eastAsia="ru-RU"/>
              </w:rPr>
            </w:pPr>
          </w:p>
        </w:tc>
        <w:tc>
          <w:tcPr>
            <w:tcW w:w="2676" w:type="dxa"/>
            <w:vMerge/>
          </w:tcPr>
          <w:p w14:paraId="2F97732E" w14:textId="77777777" w:rsidR="00463B96" w:rsidRPr="003B2770" w:rsidRDefault="00463B96" w:rsidP="00463B96">
            <w:pPr>
              <w:spacing w:after="0" w:line="240" w:lineRule="auto"/>
              <w:rPr>
                <w:rFonts w:ascii="Times New Roman" w:eastAsia="Times New Roman" w:hAnsi="Times New Roman"/>
                <w:lang w:eastAsia="ru-RU"/>
              </w:rPr>
            </w:pPr>
          </w:p>
        </w:tc>
        <w:tc>
          <w:tcPr>
            <w:tcW w:w="3116" w:type="dxa"/>
            <w:gridSpan w:val="2"/>
            <w:vMerge/>
          </w:tcPr>
          <w:p w14:paraId="602A858C" w14:textId="77777777" w:rsidR="00463B96" w:rsidRPr="003B2770" w:rsidRDefault="00463B96" w:rsidP="00463B96">
            <w:pPr>
              <w:spacing w:after="0" w:line="240" w:lineRule="auto"/>
              <w:rPr>
                <w:rFonts w:ascii="Times New Roman" w:eastAsia="Times New Roman" w:hAnsi="Times New Roman"/>
                <w:lang w:eastAsia="ru-RU"/>
              </w:rPr>
            </w:pPr>
          </w:p>
        </w:tc>
        <w:tc>
          <w:tcPr>
            <w:tcW w:w="1276" w:type="dxa"/>
            <w:vMerge/>
          </w:tcPr>
          <w:p w14:paraId="5A5243E5" w14:textId="77777777" w:rsidR="00463B96" w:rsidRPr="003B2770" w:rsidRDefault="00463B96" w:rsidP="00463B96">
            <w:pPr>
              <w:spacing w:after="0" w:line="240" w:lineRule="auto"/>
              <w:rPr>
                <w:rFonts w:ascii="Times New Roman" w:eastAsia="Times New Roman" w:hAnsi="Times New Roman"/>
                <w:lang w:eastAsia="ru-RU"/>
              </w:rPr>
            </w:pPr>
          </w:p>
        </w:tc>
        <w:tc>
          <w:tcPr>
            <w:tcW w:w="1445" w:type="dxa"/>
            <w:gridSpan w:val="2"/>
            <w:shd w:val="clear" w:color="auto" w:fill="auto"/>
          </w:tcPr>
          <w:p w14:paraId="21038195"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ед. изм.</w:t>
            </w:r>
          </w:p>
        </w:tc>
        <w:tc>
          <w:tcPr>
            <w:tcW w:w="980" w:type="dxa"/>
            <w:shd w:val="clear" w:color="auto" w:fill="auto"/>
          </w:tcPr>
          <w:p w14:paraId="1E8EFF5B"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проектная</w:t>
            </w:r>
          </w:p>
        </w:tc>
        <w:tc>
          <w:tcPr>
            <w:tcW w:w="1554" w:type="dxa"/>
            <w:gridSpan w:val="2"/>
            <w:shd w:val="clear" w:color="auto" w:fill="auto"/>
          </w:tcPr>
          <w:p w14:paraId="6EE711CF"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фактическая</w:t>
            </w:r>
          </w:p>
        </w:tc>
        <w:tc>
          <w:tcPr>
            <w:tcW w:w="1870" w:type="dxa"/>
            <w:gridSpan w:val="2"/>
            <w:vMerge/>
          </w:tcPr>
          <w:p w14:paraId="31A3248A" w14:textId="77777777" w:rsidR="00463B96" w:rsidRPr="003B2770" w:rsidRDefault="00463B96" w:rsidP="00463B96">
            <w:pPr>
              <w:spacing w:after="0" w:line="240" w:lineRule="auto"/>
              <w:rPr>
                <w:rFonts w:ascii="Times New Roman" w:eastAsia="Times New Roman" w:hAnsi="Times New Roman"/>
                <w:lang w:eastAsia="ru-RU"/>
              </w:rPr>
            </w:pPr>
          </w:p>
        </w:tc>
        <w:tc>
          <w:tcPr>
            <w:tcW w:w="1415" w:type="dxa"/>
            <w:vMerge/>
          </w:tcPr>
          <w:p w14:paraId="5ABDA32A" w14:textId="77777777" w:rsidR="00463B96" w:rsidRPr="003B2770" w:rsidRDefault="00463B96" w:rsidP="00463B96">
            <w:pPr>
              <w:spacing w:after="0" w:line="240" w:lineRule="auto"/>
              <w:rPr>
                <w:rFonts w:ascii="Times New Roman" w:eastAsia="Times New Roman" w:hAnsi="Times New Roman"/>
                <w:lang w:eastAsia="ru-RU"/>
              </w:rPr>
            </w:pPr>
          </w:p>
        </w:tc>
      </w:tr>
      <w:tr w:rsidR="00463B96" w:rsidRPr="003B2770" w14:paraId="2A2FCCB4" w14:textId="77777777" w:rsidTr="00463B96">
        <w:trPr>
          <w:trHeight w:val="225"/>
          <w:tblHeader/>
        </w:trPr>
        <w:tc>
          <w:tcPr>
            <w:tcW w:w="578" w:type="dxa"/>
            <w:shd w:val="clear" w:color="auto" w:fill="auto"/>
          </w:tcPr>
          <w:p w14:paraId="27098DE2"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1</w:t>
            </w:r>
          </w:p>
        </w:tc>
        <w:tc>
          <w:tcPr>
            <w:tcW w:w="2676" w:type="dxa"/>
            <w:shd w:val="clear" w:color="auto" w:fill="auto"/>
          </w:tcPr>
          <w:p w14:paraId="3494E2EE"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2</w:t>
            </w:r>
          </w:p>
        </w:tc>
        <w:tc>
          <w:tcPr>
            <w:tcW w:w="3116" w:type="dxa"/>
            <w:gridSpan w:val="2"/>
            <w:shd w:val="clear" w:color="auto" w:fill="auto"/>
          </w:tcPr>
          <w:p w14:paraId="4ED29768"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3</w:t>
            </w:r>
          </w:p>
        </w:tc>
        <w:tc>
          <w:tcPr>
            <w:tcW w:w="1276" w:type="dxa"/>
            <w:shd w:val="clear" w:color="auto" w:fill="auto"/>
          </w:tcPr>
          <w:p w14:paraId="00074D8C"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4</w:t>
            </w:r>
          </w:p>
        </w:tc>
        <w:tc>
          <w:tcPr>
            <w:tcW w:w="1445" w:type="dxa"/>
            <w:gridSpan w:val="2"/>
            <w:shd w:val="clear" w:color="auto" w:fill="auto"/>
          </w:tcPr>
          <w:p w14:paraId="3336A264"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5</w:t>
            </w:r>
          </w:p>
        </w:tc>
        <w:tc>
          <w:tcPr>
            <w:tcW w:w="980" w:type="dxa"/>
            <w:shd w:val="clear" w:color="auto" w:fill="auto"/>
          </w:tcPr>
          <w:p w14:paraId="5200A873"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6</w:t>
            </w:r>
          </w:p>
        </w:tc>
        <w:tc>
          <w:tcPr>
            <w:tcW w:w="1554" w:type="dxa"/>
            <w:gridSpan w:val="2"/>
            <w:shd w:val="clear" w:color="auto" w:fill="auto"/>
          </w:tcPr>
          <w:p w14:paraId="7E4B2E3F"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7</w:t>
            </w:r>
          </w:p>
        </w:tc>
        <w:tc>
          <w:tcPr>
            <w:tcW w:w="1870" w:type="dxa"/>
            <w:gridSpan w:val="2"/>
            <w:shd w:val="clear" w:color="auto" w:fill="auto"/>
          </w:tcPr>
          <w:p w14:paraId="253A2B5D"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8</w:t>
            </w:r>
          </w:p>
        </w:tc>
        <w:tc>
          <w:tcPr>
            <w:tcW w:w="1415" w:type="dxa"/>
            <w:shd w:val="clear" w:color="auto" w:fill="auto"/>
          </w:tcPr>
          <w:p w14:paraId="439E47A8" w14:textId="77777777" w:rsidR="00463B96" w:rsidRPr="003B2770" w:rsidRDefault="00463B96" w:rsidP="00463B96">
            <w:pPr>
              <w:spacing w:after="0" w:line="240" w:lineRule="auto"/>
              <w:jc w:val="center"/>
              <w:rPr>
                <w:rFonts w:ascii="Times New Roman" w:eastAsia="Times New Roman" w:hAnsi="Times New Roman"/>
                <w:lang w:eastAsia="ru-RU"/>
              </w:rPr>
            </w:pPr>
            <w:r w:rsidRPr="003B2770">
              <w:rPr>
                <w:rFonts w:ascii="Times New Roman" w:eastAsia="Times New Roman" w:hAnsi="Times New Roman"/>
                <w:lang w:eastAsia="ru-RU"/>
              </w:rPr>
              <w:t>9</w:t>
            </w:r>
          </w:p>
        </w:tc>
      </w:tr>
      <w:tr w:rsidR="00463B96" w:rsidRPr="003B2770" w14:paraId="7AB86D81" w14:textId="77777777" w:rsidTr="00463B96">
        <w:trPr>
          <w:trHeight w:val="330"/>
          <w:tblHeader/>
        </w:trPr>
        <w:tc>
          <w:tcPr>
            <w:tcW w:w="14910" w:type="dxa"/>
            <w:gridSpan w:val="13"/>
            <w:shd w:val="clear" w:color="auto" w:fill="auto"/>
          </w:tcPr>
          <w:p w14:paraId="06CCD29C" w14:textId="77777777" w:rsidR="00463B96" w:rsidRPr="003B2770" w:rsidRDefault="00463B96" w:rsidP="00463B96">
            <w:pPr>
              <w:spacing w:after="0" w:line="240" w:lineRule="auto"/>
              <w:rPr>
                <w:rFonts w:ascii="Times New Roman" w:eastAsia="Times New Roman" w:hAnsi="Times New Roman"/>
                <w:lang w:eastAsia="ru-RU"/>
              </w:rPr>
            </w:pPr>
            <w:r w:rsidRPr="003B2770">
              <w:rPr>
                <w:rFonts w:ascii="Times New Roman" w:eastAsia="Times New Roman" w:hAnsi="Times New Roman"/>
                <w:b/>
                <w:bCs/>
                <w:lang w:eastAsia="ru-RU"/>
              </w:rPr>
              <w:t>Объекты образования</w:t>
            </w:r>
          </w:p>
        </w:tc>
      </w:tr>
      <w:tr w:rsidR="00F14CA0" w:rsidRPr="003B2770" w14:paraId="757A917C" w14:textId="77777777" w:rsidTr="00FB2746">
        <w:trPr>
          <w:trHeight w:val="309"/>
          <w:tblHeader/>
        </w:trPr>
        <w:tc>
          <w:tcPr>
            <w:tcW w:w="578" w:type="dxa"/>
            <w:shd w:val="clear" w:color="auto" w:fill="auto"/>
            <w:vAlign w:val="center"/>
          </w:tcPr>
          <w:p w14:paraId="104DEEF8" w14:textId="32093864"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w:t>
            </w:r>
          </w:p>
        </w:tc>
        <w:tc>
          <w:tcPr>
            <w:tcW w:w="2676" w:type="dxa"/>
            <w:shd w:val="clear" w:color="auto" w:fill="auto"/>
            <w:vAlign w:val="center"/>
          </w:tcPr>
          <w:p w14:paraId="18D55260" w14:textId="72475ECB" w:rsidR="00F14CA0" w:rsidRPr="003B2770" w:rsidRDefault="00F14CA0" w:rsidP="00F14CA0">
            <w:pPr>
              <w:shd w:val="clear" w:color="auto" w:fill="FFFFFF"/>
              <w:tabs>
                <w:tab w:val="left" w:pos="626"/>
              </w:tabs>
              <w:spacing w:after="0" w:line="240" w:lineRule="auto"/>
              <w:rPr>
                <w:rFonts w:ascii="Times New Roman" w:hAnsi="Times New Roman"/>
              </w:rPr>
            </w:pPr>
            <w:proofErr w:type="spellStart"/>
            <w:r w:rsidRPr="00D1078D">
              <w:rPr>
                <w:rFonts w:ascii="Times New Roman" w:hAnsi="Times New Roman"/>
              </w:rPr>
              <w:t>СПДО</w:t>
            </w:r>
            <w:proofErr w:type="spellEnd"/>
            <w:r w:rsidRPr="00D1078D">
              <w:rPr>
                <w:rFonts w:ascii="Times New Roman" w:hAnsi="Times New Roman"/>
              </w:rPr>
              <w:t xml:space="preserve"> детский сад «Ручеёк»</w:t>
            </w:r>
          </w:p>
        </w:tc>
        <w:tc>
          <w:tcPr>
            <w:tcW w:w="3116" w:type="dxa"/>
            <w:gridSpan w:val="2"/>
            <w:shd w:val="clear" w:color="auto" w:fill="auto"/>
            <w:vAlign w:val="center"/>
          </w:tcPr>
          <w:p w14:paraId="4AC5DBC8" w14:textId="7916DFB6" w:rsidR="00F14CA0" w:rsidRPr="003B2770"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 ул. Советская, 1</w:t>
            </w:r>
          </w:p>
        </w:tc>
        <w:tc>
          <w:tcPr>
            <w:tcW w:w="1276" w:type="dxa"/>
            <w:shd w:val="clear" w:color="auto" w:fill="auto"/>
            <w:noWrap/>
            <w:vAlign w:val="center"/>
          </w:tcPr>
          <w:p w14:paraId="238D5642" w14:textId="4677E5FC"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45" w:type="dxa"/>
            <w:gridSpan w:val="2"/>
            <w:shd w:val="clear" w:color="auto" w:fill="auto"/>
            <w:vAlign w:val="center"/>
          </w:tcPr>
          <w:p w14:paraId="0032EA36" w14:textId="354AE341"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мест</w:t>
            </w:r>
          </w:p>
        </w:tc>
        <w:tc>
          <w:tcPr>
            <w:tcW w:w="980" w:type="dxa"/>
            <w:shd w:val="clear" w:color="auto" w:fill="auto"/>
            <w:noWrap/>
            <w:vAlign w:val="center"/>
          </w:tcPr>
          <w:p w14:paraId="3C4FD0FD" w14:textId="4B8D9066"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66</w:t>
            </w:r>
          </w:p>
        </w:tc>
        <w:tc>
          <w:tcPr>
            <w:tcW w:w="1554" w:type="dxa"/>
            <w:gridSpan w:val="2"/>
            <w:shd w:val="clear" w:color="auto" w:fill="auto"/>
            <w:noWrap/>
            <w:vAlign w:val="center"/>
          </w:tcPr>
          <w:p w14:paraId="5D115CAA" w14:textId="689189D3"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66</w:t>
            </w:r>
          </w:p>
        </w:tc>
        <w:tc>
          <w:tcPr>
            <w:tcW w:w="1870" w:type="dxa"/>
            <w:gridSpan w:val="2"/>
            <w:shd w:val="clear" w:color="auto" w:fill="auto"/>
            <w:noWrap/>
            <w:vAlign w:val="center"/>
          </w:tcPr>
          <w:p w14:paraId="7E1CDD6A" w14:textId="58D9CCED"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 проекту</w:t>
            </w:r>
          </w:p>
        </w:tc>
        <w:tc>
          <w:tcPr>
            <w:tcW w:w="1415" w:type="dxa"/>
            <w:shd w:val="clear" w:color="auto" w:fill="auto"/>
            <w:noWrap/>
            <w:vAlign w:val="center"/>
          </w:tcPr>
          <w:p w14:paraId="34672EC9" w14:textId="6CBD7764"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w:t>
            </w:r>
          </w:p>
        </w:tc>
      </w:tr>
      <w:tr w:rsidR="00F14CA0" w:rsidRPr="003B2770" w14:paraId="0BB90530" w14:textId="77777777" w:rsidTr="00FB2746">
        <w:trPr>
          <w:trHeight w:val="85"/>
          <w:tblHeader/>
        </w:trPr>
        <w:tc>
          <w:tcPr>
            <w:tcW w:w="578" w:type="dxa"/>
            <w:shd w:val="clear" w:color="auto" w:fill="auto"/>
            <w:vAlign w:val="center"/>
          </w:tcPr>
          <w:p w14:paraId="7A2C3249" w14:textId="241DC781"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w:t>
            </w:r>
          </w:p>
        </w:tc>
        <w:tc>
          <w:tcPr>
            <w:tcW w:w="2676" w:type="dxa"/>
            <w:shd w:val="clear" w:color="auto" w:fill="auto"/>
            <w:vAlign w:val="center"/>
          </w:tcPr>
          <w:p w14:paraId="0C921E9F" w14:textId="08839369" w:rsidR="00F14CA0" w:rsidRPr="003B2770" w:rsidRDefault="00F14CA0" w:rsidP="00F14CA0">
            <w:pPr>
              <w:shd w:val="clear" w:color="auto" w:fill="FFFFFF"/>
              <w:tabs>
                <w:tab w:val="left" w:pos="626"/>
              </w:tabs>
              <w:spacing w:after="0" w:line="240" w:lineRule="auto"/>
              <w:rPr>
                <w:rFonts w:ascii="Times New Roman" w:hAnsi="Times New Roman"/>
              </w:rPr>
            </w:pPr>
            <w:proofErr w:type="spellStart"/>
            <w:r w:rsidRPr="00D1078D">
              <w:rPr>
                <w:rFonts w:ascii="Times New Roman" w:hAnsi="Times New Roman"/>
              </w:rPr>
              <w:t>МБОУ</w:t>
            </w:r>
            <w:proofErr w:type="spellEnd"/>
            <w:r w:rsidRPr="00D1078D">
              <w:rPr>
                <w:rFonts w:ascii="Times New Roman" w:hAnsi="Times New Roman"/>
              </w:rPr>
              <w:t xml:space="preserve"> «</w:t>
            </w:r>
            <w:proofErr w:type="spellStart"/>
            <w:r w:rsidRPr="00D1078D">
              <w:rPr>
                <w:rFonts w:ascii="Times New Roman" w:hAnsi="Times New Roman"/>
              </w:rPr>
              <w:t>Сапоговская</w:t>
            </w:r>
            <w:proofErr w:type="spellEnd"/>
            <w:r w:rsidRPr="00D1078D">
              <w:rPr>
                <w:rFonts w:ascii="Times New Roman" w:hAnsi="Times New Roman"/>
              </w:rPr>
              <w:t xml:space="preserve"> </w:t>
            </w:r>
            <w:proofErr w:type="spellStart"/>
            <w:r w:rsidRPr="00D1078D">
              <w:rPr>
                <w:rFonts w:ascii="Times New Roman" w:hAnsi="Times New Roman"/>
              </w:rPr>
              <w:t>СОШ</w:t>
            </w:r>
            <w:proofErr w:type="spellEnd"/>
            <w:r w:rsidRPr="00D1078D">
              <w:rPr>
                <w:rFonts w:ascii="Times New Roman" w:hAnsi="Times New Roman"/>
              </w:rPr>
              <w:t>»</w:t>
            </w:r>
          </w:p>
        </w:tc>
        <w:tc>
          <w:tcPr>
            <w:tcW w:w="3116" w:type="dxa"/>
            <w:gridSpan w:val="2"/>
            <w:shd w:val="clear" w:color="auto" w:fill="auto"/>
            <w:vAlign w:val="center"/>
          </w:tcPr>
          <w:p w14:paraId="5CAD763A" w14:textId="2AAEDB9E" w:rsidR="00F14CA0" w:rsidRPr="003B2770"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 ул. Майская, 10</w:t>
            </w:r>
          </w:p>
        </w:tc>
        <w:tc>
          <w:tcPr>
            <w:tcW w:w="1276" w:type="dxa"/>
            <w:shd w:val="clear" w:color="auto" w:fill="auto"/>
            <w:noWrap/>
            <w:vAlign w:val="center"/>
          </w:tcPr>
          <w:p w14:paraId="059D7F51" w14:textId="63CE0EC9"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45" w:type="dxa"/>
            <w:gridSpan w:val="2"/>
            <w:shd w:val="clear" w:color="auto" w:fill="auto"/>
            <w:vAlign w:val="center"/>
          </w:tcPr>
          <w:p w14:paraId="0629FDA7" w14:textId="4E508AB3"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мест</w:t>
            </w:r>
          </w:p>
        </w:tc>
        <w:tc>
          <w:tcPr>
            <w:tcW w:w="980" w:type="dxa"/>
            <w:shd w:val="clear" w:color="auto" w:fill="auto"/>
            <w:noWrap/>
            <w:vAlign w:val="center"/>
          </w:tcPr>
          <w:p w14:paraId="13F49E20" w14:textId="458E68B3"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290</w:t>
            </w:r>
          </w:p>
        </w:tc>
        <w:tc>
          <w:tcPr>
            <w:tcW w:w="1554" w:type="dxa"/>
            <w:gridSpan w:val="2"/>
            <w:shd w:val="clear" w:color="auto" w:fill="auto"/>
            <w:noWrap/>
            <w:vAlign w:val="center"/>
          </w:tcPr>
          <w:p w14:paraId="2A62FCC8" w14:textId="339A929E"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250</w:t>
            </w:r>
          </w:p>
        </w:tc>
        <w:tc>
          <w:tcPr>
            <w:tcW w:w="1870" w:type="dxa"/>
            <w:gridSpan w:val="2"/>
            <w:shd w:val="clear" w:color="auto" w:fill="auto"/>
            <w:noWrap/>
            <w:vAlign w:val="center"/>
          </w:tcPr>
          <w:p w14:paraId="32883F40" w14:textId="728BE558"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 проекту</w:t>
            </w:r>
          </w:p>
        </w:tc>
        <w:tc>
          <w:tcPr>
            <w:tcW w:w="1415" w:type="dxa"/>
            <w:shd w:val="clear" w:color="auto" w:fill="auto"/>
            <w:noWrap/>
            <w:vAlign w:val="center"/>
          </w:tcPr>
          <w:p w14:paraId="2FEF55BD" w14:textId="65AAD440"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w:t>
            </w:r>
          </w:p>
        </w:tc>
      </w:tr>
      <w:tr w:rsidR="00F14CA0" w:rsidRPr="003B2770" w14:paraId="5D0D3CF7" w14:textId="77777777" w:rsidTr="00FB2746">
        <w:trPr>
          <w:trHeight w:val="85"/>
          <w:tblHeader/>
        </w:trPr>
        <w:tc>
          <w:tcPr>
            <w:tcW w:w="578" w:type="dxa"/>
            <w:shd w:val="clear" w:color="auto" w:fill="auto"/>
            <w:vAlign w:val="center"/>
          </w:tcPr>
          <w:p w14:paraId="32CDF47E" w14:textId="659D9ADA"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w:t>
            </w:r>
          </w:p>
        </w:tc>
        <w:tc>
          <w:tcPr>
            <w:tcW w:w="2676" w:type="dxa"/>
            <w:shd w:val="clear" w:color="auto" w:fill="auto"/>
            <w:vAlign w:val="center"/>
          </w:tcPr>
          <w:p w14:paraId="6A4A83D8" w14:textId="77777777" w:rsidR="00F14CA0" w:rsidRPr="00D1078D" w:rsidRDefault="00F14CA0" w:rsidP="00F14CA0">
            <w:pPr>
              <w:shd w:val="clear" w:color="auto" w:fill="FFFFFF"/>
              <w:tabs>
                <w:tab w:val="left" w:pos="626"/>
              </w:tabs>
              <w:spacing w:after="0" w:line="240" w:lineRule="auto"/>
              <w:rPr>
                <w:rFonts w:ascii="Times New Roman" w:hAnsi="Times New Roman"/>
              </w:rPr>
            </w:pPr>
            <w:proofErr w:type="spellStart"/>
            <w:r w:rsidRPr="00D1078D">
              <w:rPr>
                <w:rFonts w:ascii="Times New Roman" w:hAnsi="Times New Roman"/>
              </w:rPr>
              <w:t>МБОУ</w:t>
            </w:r>
            <w:proofErr w:type="spellEnd"/>
            <w:r w:rsidRPr="00D1078D">
              <w:rPr>
                <w:rFonts w:ascii="Times New Roman" w:hAnsi="Times New Roman"/>
              </w:rPr>
              <w:t xml:space="preserve"> «</w:t>
            </w:r>
            <w:proofErr w:type="spellStart"/>
            <w:r w:rsidRPr="00D1078D">
              <w:rPr>
                <w:rFonts w:ascii="Times New Roman" w:hAnsi="Times New Roman"/>
              </w:rPr>
              <w:t>Ташебинская</w:t>
            </w:r>
            <w:proofErr w:type="spellEnd"/>
            <w:r w:rsidRPr="00D1078D">
              <w:rPr>
                <w:rFonts w:ascii="Times New Roman" w:hAnsi="Times New Roman"/>
              </w:rPr>
              <w:t xml:space="preserve"> </w:t>
            </w:r>
          </w:p>
          <w:p w14:paraId="222943E4" w14:textId="47B0EFD4" w:rsidR="00F14CA0" w:rsidRPr="003B2770"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НОШ» и детский сад</w:t>
            </w:r>
          </w:p>
        </w:tc>
        <w:tc>
          <w:tcPr>
            <w:tcW w:w="3116" w:type="dxa"/>
            <w:gridSpan w:val="2"/>
            <w:shd w:val="clear" w:color="auto" w:fill="auto"/>
            <w:vAlign w:val="center"/>
          </w:tcPr>
          <w:p w14:paraId="241E4B8F" w14:textId="69ED633E" w:rsidR="00F14CA0" w:rsidRPr="003B2770"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ул. Зеленая, 42</w:t>
            </w:r>
          </w:p>
        </w:tc>
        <w:tc>
          <w:tcPr>
            <w:tcW w:w="1276" w:type="dxa"/>
            <w:shd w:val="clear" w:color="auto" w:fill="auto"/>
            <w:noWrap/>
            <w:vAlign w:val="center"/>
          </w:tcPr>
          <w:p w14:paraId="39457C99" w14:textId="53052973"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45" w:type="dxa"/>
            <w:gridSpan w:val="2"/>
            <w:shd w:val="clear" w:color="auto" w:fill="auto"/>
            <w:vAlign w:val="center"/>
          </w:tcPr>
          <w:p w14:paraId="39C9D6A5" w14:textId="0813F826"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мест</w:t>
            </w:r>
          </w:p>
        </w:tc>
        <w:tc>
          <w:tcPr>
            <w:tcW w:w="980" w:type="dxa"/>
            <w:shd w:val="clear" w:color="auto" w:fill="auto"/>
            <w:noWrap/>
            <w:vAlign w:val="center"/>
          </w:tcPr>
          <w:p w14:paraId="0F3C4259" w14:textId="01237558"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54" w:type="dxa"/>
            <w:gridSpan w:val="2"/>
            <w:shd w:val="clear" w:color="auto" w:fill="auto"/>
            <w:noWrap/>
            <w:vAlign w:val="center"/>
          </w:tcPr>
          <w:p w14:paraId="15CA11F9" w14:textId="48595289"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870" w:type="dxa"/>
            <w:gridSpan w:val="2"/>
            <w:shd w:val="clear" w:color="auto" w:fill="auto"/>
            <w:noWrap/>
            <w:vAlign w:val="center"/>
          </w:tcPr>
          <w:p w14:paraId="0420356F" w14:textId="25C039FF"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15" w:type="dxa"/>
            <w:shd w:val="clear" w:color="auto" w:fill="auto"/>
            <w:noWrap/>
            <w:vAlign w:val="center"/>
          </w:tcPr>
          <w:p w14:paraId="62AE8ABC" w14:textId="5A7DC3FA"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r>
      <w:tr w:rsidR="00463B96" w:rsidRPr="003B2770" w14:paraId="6B0FBC82" w14:textId="77777777" w:rsidTr="00463B96">
        <w:trPr>
          <w:trHeight w:val="291"/>
          <w:tblHeader/>
        </w:trPr>
        <w:tc>
          <w:tcPr>
            <w:tcW w:w="14910" w:type="dxa"/>
            <w:gridSpan w:val="13"/>
            <w:shd w:val="clear" w:color="auto" w:fill="auto"/>
          </w:tcPr>
          <w:p w14:paraId="5408A787" w14:textId="77777777" w:rsidR="00463B96" w:rsidRPr="003B2770" w:rsidRDefault="00463B96" w:rsidP="00463B96">
            <w:pPr>
              <w:spacing w:after="0" w:line="240" w:lineRule="auto"/>
              <w:rPr>
                <w:rFonts w:ascii="Times New Roman" w:eastAsia="Times New Roman" w:hAnsi="Times New Roman"/>
                <w:lang w:eastAsia="ru-RU"/>
              </w:rPr>
            </w:pPr>
            <w:r w:rsidRPr="003B2770">
              <w:rPr>
                <w:rFonts w:ascii="Times New Roman" w:eastAsia="Times New Roman" w:hAnsi="Times New Roman"/>
                <w:b/>
                <w:bCs/>
                <w:lang w:eastAsia="ru-RU"/>
              </w:rPr>
              <w:t>Объекты и учреждения культуры, искусства и религии</w:t>
            </w:r>
          </w:p>
        </w:tc>
      </w:tr>
      <w:tr w:rsidR="00F14CA0" w:rsidRPr="003B2770" w14:paraId="69C2C50D" w14:textId="77777777" w:rsidTr="00FB2746">
        <w:trPr>
          <w:trHeight w:val="234"/>
          <w:tblHeader/>
        </w:trPr>
        <w:tc>
          <w:tcPr>
            <w:tcW w:w="578" w:type="dxa"/>
            <w:shd w:val="clear" w:color="auto" w:fill="auto"/>
            <w:vAlign w:val="center"/>
          </w:tcPr>
          <w:p w14:paraId="55BFB898" w14:textId="729B9B40"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w:t>
            </w:r>
          </w:p>
        </w:tc>
        <w:tc>
          <w:tcPr>
            <w:tcW w:w="2676" w:type="dxa"/>
            <w:shd w:val="clear" w:color="auto" w:fill="auto"/>
            <w:vAlign w:val="center"/>
          </w:tcPr>
          <w:p w14:paraId="37197251" w14:textId="4B67CF35" w:rsidR="00F14CA0" w:rsidRPr="003B2770" w:rsidRDefault="00F14CA0" w:rsidP="00F14CA0">
            <w:pPr>
              <w:shd w:val="clear" w:color="auto" w:fill="FFFFFF"/>
              <w:tabs>
                <w:tab w:val="left" w:pos="626"/>
              </w:tabs>
              <w:spacing w:after="0" w:line="240" w:lineRule="auto"/>
              <w:rPr>
                <w:rFonts w:ascii="Times New Roman" w:hAnsi="Times New Roman"/>
              </w:rPr>
            </w:pPr>
            <w:proofErr w:type="spellStart"/>
            <w:r w:rsidRPr="00D1078D">
              <w:rPr>
                <w:rFonts w:ascii="Times New Roman" w:hAnsi="Times New Roman"/>
              </w:rPr>
              <w:t>МКУ</w:t>
            </w:r>
            <w:proofErr w:type="spellEnd"/>
            <w:r w:rsidRPr="00D1078D">
              <w:rPr>
                <w:rFonts w:ascii="Times New Roman" w:hAnsi="Times New Roman"/>
              </w:rPr>
              <w:t xml:space="preserve"> «</w:t>
            </w:r>
            <w:proofErr w:type="spellStart"/>
            <w:r w:rsidRPr="00D1078D">
              <w:rPr>
                <w:rFonts w:ascii="Times New Roman" w:hAnsi="Times New Roman"/>
              </w:rPr>
              <w:t>Сапоговский</w:t>
            </w:r>
            <w:proofErr w:type="spellEnd"/>
            <w:r w:rsidRPr="00D1078D">
              <w:rPr>
                <w:rFonts w:ascii="Times New Roman" w:hAnsi="Times New Roman"/>
              </w:rPr>
              <w:t xml:space="preserve"> дом культуры»</w:t>
            </w:r>
          </w:p>
        </w:tc>
        <w:tc>
          <w:tcPr>
            <w:tcW w:w="3116" w:type="dxa"/>
            <w:gridSpan w:val="2"/>
            <w:shd w:val="clear" w:color="auto" w:fill="auto"/>
            <w:vAlign w:val="center"/>
          </w:tcPr>
          <w:p w14:paraId="664351C2" w14:textId="4F5164B2" w:rsidR="00F14CA0" w:rsidRPr="003B2770"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 ул. Майская, 35</w:t>
            </w:r>
          </w:p>
        </w:tc>
        <w:tc>
          <w:tcPr>
            <w:tcW w:w="1276" w:type="dxa"/>
            <w:shd w:val="clear" w:color="auto" w:fill="auto"/>
            <w:noWrap/>
            <w:vAlign w:val="center"/>
          </w:tcPr>
          <w:p w14:paraId="3FA4727E" w14:textId="4F43C23C"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45" w:type="dxa"/>
            <w:gridSpan w:val="2"/>
            <w:shd w:val="clear" w:color="auto" w:fill="auto"/>
            <w:noWrap/>
            <w:vAlign w:val="center"/>
          </w:tcPr>
          <w:p w14:paraId="22C91EA5" w14:textId="30ADD461"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мест</w:t>
            </w:r>
          </w:p>
        </w:tc>
        <w:tc>
          <w:tcPr>
            <w:tcW w:w="980" w:type="dxa"/>
            <w:shd w:val="clear" w:color="auto" w:fill="auto"/>
            <w:noWrap/>
            <w:vAlign w:val="center"/>
          </w:tcPr>
          <w:p w14:paraId="18A975BD" w14:textId="3AC06976"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54" w:type="dxa"/>
            <w:gridSpan w:val="2"/>
            <w:shd w:val="clear" w:color="auto" w:fill="auto"/>
            <w:noWrap/>
            <w:vAlign w:val="center"/>
          </w:tcPr>
          <w:p w14:paraId="38168650" w14:textId="01E1979F"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280</w:t>
            </w:r>
          </w:p>
        </w:tc>
        <w:tc>
          <w:tcPr>
            <w:tcW w:w="1870" w:type="dxa"/>
            <w:gridSpan w:val="2"/>
            <w:shd w:val="clear" w:color="auto" w:fill="auto"/>
            <w:noWrap/>
            <w:vAlign w:val="center"/>
          </w:tcPr>
          <w:p w14:paraId="532B7CCF" w14:textId="12AF2A74"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465FF18F" w14:textId="42F314F4"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r>
      <w:tr w:rsidR="00F14CA0" w:rsidRPr="003B2770" w14:paraId="097DB97B" w14:textId="77777777" w:rsidTr="00FB2746">
        <w:trPr>
          <w:trHeight w:val="234"/>
          <w:tblHeader/>
        </w:trPr>
        <w:tc>
          <w:tcPr>
            <w:tcW w:w="578" w:type="dxa"/>
            <w:shd w:val="clear" w:color="auto" w:fill="auto"/>
            <w:vAlign w:val="center"/>
          </w:tcPr>
          <w:p w14:paraId="700E7636" w14:textId="45564BE1"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w:t>
            </w:r>
          </w:p>
        </w:tc>
        <w:tc>
          <w:tcPr>
            <w:tcW w:w="2676" w:type="dxa"/>
            <w:shd w:val="clear" w:color="auto" w:fill="auto"/>
            <w:vAlign w:val="center"/>
          </w:tcPr>
          <w:p w14:paraId="75D9E46F" w14:textId="015A336F" w:rsidR="00F14CA0" w:rsidRPr="003B2770" w:rsidRDefault="00F14CA0" w:rsidP="00F14CA0">
            <w:pPr>
              <w:shd w:val="clear" w:color="auto" w:fill="FFFFFF"/>
              <w:tabs>
                <w:tab w:val="left" w:pos="626"/>
              </w:tabs>
              <w:spacing w:after="0" w:line="240" w:lineRule="auto"/>
              <w:rPr>
                <w:rFonts w:ascii="Times New Roman" w:hAnsi="Times New Roman"/>
              </w:rPr>
            </w:pPr>
            <w:proofErr w:type="spellStart"/>
            <w:r w:rsidRPr="00D1078D">
              <w:rPr>
                <w:rFonts w:ascii="Times New Roman" w:hAnsi="Times New Roman"/>
              </w:rPr>
              <w:t>МКУ</w:t>
            </w:r>
            <w:proofErr w:type="spellEnd"/>
            <w:r w:rsidRPr="00D1078D">
              <w:rPr>
                <w:rFonts w:ascii="Times New Roman" w:hAnsi="Times New Roman"/>
              </w:rPr>
              <w:t xml:space="preserve"> «</w:t>
            </w:r>
            <w:proofErr w:type="spellStart"/>
            <w:r w:rsidRPr="00D1078D">
              <w:rPr>
                <w:rFonts w:ascii="Times New Roman" w:hAnsi="Times New Roman"/>
              </w:rPr>
              <w:t>Сапоговский</w:t>
            </w:r>
            <w:proofErr w:type="spellEnd"/>
            <w:r w:rsidRPr="00D1078D">
              <w:rPr>
                <w:rFonts w:ascii="Times New Roman" w:hAnsi="Times New Roman"/>
              </w:rPr>
              <w:t xml:space="preserve"> дом культуры», филиал № 2</w:t>
            </w:r>
          </w:p>
        </w:tc>
        <w:tc>
          <w:tcPr>
            <w:tcW w:w="3116" w:type="dxa"/>
            <w:gridSpan w:val="2"/>
            <w:shd w:val="clear" w:color="auto" w:fill="auto"/>
            <w:vAlign w:val="center"/>
          </w:tcPr>
          <w:p w14:paraId="431D690A" w14:textId="03B0F8BC" w:rsidR="00F14CA0" w:rsidRPr="003B2770"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xml:space="preserve">, ул. Вокзальная, </w:t>
            </w:r>
            <w:proofErr w:type="spellStart"/>
            <w:r w:rsidRPr="00D1078D">
              <w:rPr>
                <w:rFonts w:ascii="Times New Roman" w:hAnsi="Times New Roman"/>
              </w:rPr>
              <w:t>2а</w:t>
            </w:r>
            <w:proofErr w:type="spellEnd"/>
          </w:p>
        </w:tc>
        <w:tc>
          <w:tcPr>
            <w:tcW w:w="1276" w:type="dxa"/>
            <w:shd w:val="clear" w:color="auto" w:fill="auto"/>
            <w:noWrap/>
            <w:vAlign w:val="center"/>
          </w:tcPr>
          <w:p w14:paraId="5A538211" w14:textId="21AC1BA2"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45" w:type="dxa"/>
            <w:gridSpan w:val="2"/>
            <w:shd w:val="clear" w:color="auto" w:fill="auto"/>
            <w:noWrap/>
            <w:vAlign w:val="center"/>
          </w:tcPr>
          <w:p w14:paraId="50B1B36C" w14:textId="1F06EFE4"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мест</w:t>
            </w:r>
          </w:p>
        </w:tc>
        <w:tc>
          <w:tcPr>
            <w:tcW w:w="980" w:type="dxa"/>
            <w:shd w:val="clear" w:color="auto" w:fill="auto"/>
            <w:noWrap/>
            <w:vAlign w:val="center"/>
          </w:tcPr>
          <w:p w14:paraId="4C3D09A1" w14:textId="3C5F4A5A"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54" w:type="dxa"/>
            <w:gridSpan w:val="2"/>
            <w:shd w:val="clear" w:color="auto" w:fill="auto"/>
            <w:noWrap/>
            <w:vAlign w:val="center"/>
          </w:tcPr>
          <w:p w14:paraId="5CA745B2" w14:textId="539BE96C" w:rsidR="00F14CA0" w:rsidRPr="003B2770" w:rsidRDefault="00F14CA0" w:rsidP="00F14CA0">
            <w:pPr>
              <w:shd w:val="clear" w:color="auto" w:fill="FFFFFF"/>
              <w:spacing w:after="0" w:line="240" w:lineRule="auto"/>
              <w:jc w:val="center"/>
              <w:rPr>
                <w:rFonts w:ascii="Times New Roman" w:hAnsi="Times New Roman"/>
              </w:rPr>
            </w:pPr>
            <w:r w:rsidRPr="00D1078D">
              <w:rPr>
                <w:rFonts w:ascii="Times New Roman" w:eastAsia="Times New Roman" w:hAnsi="Times New Roman"/>
                <w:lang w:eastAsia="ru-RU"/>
              </w:rPr>
              <w:t>60</w:t>
            </w:r>
          </w:p>
        </w:tc>
        <w:tc>
          <w:tcPr>
            <w:tcW w:w="1870" w:type="dxa"/>
            <w:gridSpan w:val="2"/>
            <w:shd w:val="clear" w:color="auto" w:fill="auto"/>
            <w:noWrap/>
            <w:vAlign w:val="center"/>
          </w:tcPr>
          <w:p w14:paraId="1829A033" w14:textId="5D43CAD9"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0FF37289" w14:textId="329B1C0A"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lang w:eastAsia="ru-RU"/>
              </w:rPr>
              <w:t>-</w:t>
            </w:r>
          </w:p>
        </w:tc>
      </w:tr>
      <w:tr w:rsidR="00F14CA0" w:rsidRPr="003B2770" w14:paraId="1034222E" w14:textId="77777777" w:rsidTr="00FB2746">
        <w:trPr>
          <w:trHeight w:val="234"/>
          <w:tblHeader/>
        </w:trPr>
        <w:tc>
          <w:tcPr>
            <w:tcW w:w="578" w:type="dxa"/>
            <w:shd w:val="clear" w:color="auto" w:fill="auto"/>
            <w:vAlign w:val="center"/>
          </w:tcPr>
          <w:p w14:paraId="505DB25C" w14:textId="038F6734"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w:t>
            </w:r>
          </w:p>
        </w:tc>
        <w:tc>
          <w:tcPr>
            <w:tcW w:w="2676" w:type="dxa"/>
            <w:shd w:val="clear" w:color="auto" w:fill="auto"/>
            <w:vAlign w:val="center"/>
          </w:tcPr>
          <w:p w14:paraId="35906158" w14:textId="2F76F8E1" w:rsidR="00F14CA0" w:rsidRPr="003B2770" w:rsidRDefault="00F14CA0" w:rsidP="00F14CA0">
            <w:pPr>
              <w:shd w:val="clear" w:color="auto" w:fill="FFFFFF"/>
              <w:tabs>
                <w:tab w:val="left" w:pos="626"/>
              </w:tabs>
              <w:spacing w:after="0" w:line="240" w:lineRule="auto"/>
              <w:rPr>
                <w:rFonts w:ascii="Times New Roman" w:hAnsi="Times New Roman"/>
              </w:rPr>
            </w:pPr>
            <w:proofErr w:type="spellStart"/>
            <w:r w:rsidRPr="00D1078D">
              <w:rPr>
                <w:rFonts w:ascii="Times New Roman" w:hAnsi="Times New Roman"/>
              </w:rPr>
              <w:t>МБУК</w:t>
            </w:r>
            <w:proofErr w:type="spellEnd"/>
            <w:r w:rsidRPr="00D1078D">
              <w:rPr>
                <w:rFonts w:ascii="Times New Roman" w:hAnsi="Times New Roman"/>
              </w:rPr>
              <w:t xml:space="preserve"> «Усть-Абаканская </w:t>
            </w:r>
            <w:proofErr w:type="spellStart"/>
            <w:r w:rsidRPr="00D1078D">
              <w:rPr>
                <w:rFonts w:ascii="Times New Roman" w:hAnsi="Times New Roman"/>
              </w:rPr>
              <w:t>ЦБС</w:t>
            </w:r>
            <w:proofErr w:type="spellEnd"/>
            <w:r w:rsidRPr="00D1078D">
              <w:rPr>
                <w:rFonts w:ascii="Times New Roman" w:hAnsi="Times New Roman"/>
              </w:rPr>
              <w:t>», филиал № 13</w:t>
            </w:r>
          </w:p>
        </w:tc>
        <w:tc>
          <w:tcPr>
            <w:tcW w:w="3116" w:type="dxa"/>
            <w:gridSpan w:val="2"/>
            <w:shd w:val="clear" w:color="auto" w:fill="auto"/>
            <w:vAlign w:val="center"/>
          </w:tcPr>
          <w:p w14:paraId="7EF33259" w14:textId="0236920E" w:rsidR="00F14CA0" w:rsidRPr="003B2770"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 </w:t>
            </w:r>
            <w:r w:rsidRPr="00D1078D">
              <w:rPr>
                <w:rFonts w:ascii="Times New Roman" w:hAnsi="Times New Roman"/>
              </w:rPr>
              <w:br/>
              <w:t>ул. Юбилейная, 1 а</w:t>
            </w:r>
          </w:p>
        </w:tc>
        <w:tc>
          <w:tcPr>
            <w:tcW w:w="1276" w:type="dxa"/>
            <w:shd w:val="clear" w:color="auto" w:fill="auto"/>
            <w:noWrap/>
            <w:vAlign w:val="center"/>
          </w:tcPr>
          <w:p w14:paraId="52DF882D" w14:textId="028DCD0D"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45" w:type="dxa"/>
            <w:gridSpan w:val="2"/>
            <w:shd w:val="clear" w:color="auto" w:fill="auto"/>
            <w:noWrap/>
            <w:vAlign w:val="center"/>
          </w:tcPr>
          <w:p w14:paraId="64780C53" w14:textId="1500146A"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тыс. ед. хранения</w:t>
            </w:r>
          </w:p>
        </w:tc>
        <w:tc>
          <w:tcPr>
            <w:tcW w:w="980" w:type="dxa"/>
            <w:shd w:val="clear" w:color="auto" w:fill="auto"/>
            <w:noWrap/>
            <w:vAlign w:val="center"/>
          </w:tcPr>
          <w:p w14:paraId="6C7DAE28" w14:textId="3F1BE2D2"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54" w:type="dxa"/>
            <w:gridSpan w:val="2"/>
            <w:shd w:val="clear" w:color="auto" w:fill="auto"/>
            <w:noWrap/>
            <w:vAlign w:val="center"/>
          </w:tcPr>
          <w:p w14:paraId="2C8F24DA" w14:textId="2BD96CF9" w:rsidR="00F14CA0" w:rsidRPr="003B2770" w:rsidRDefault="00F14CA0" w:rsidP="00F14CA0">
            <w:pPr>
              <w:shd w:val="clear" w:color="auto" w:fill="FFFFFF"/>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9,31</w:t>
            </w:r>
          </w:p>
        </w:tc>
        <w:tc>
          <w:tcPr>
            <w:tcW w:w="1870" w:type="dxa"/>
            <w:gridSpan w:val="2"/>
            <w:shd w:val="clear" w:color="auto" w:fill="auto"/>
            <w:noWrap/>
            <w:vAlign w:val="center"/>
          </w:tcPr>
          <w:p w14:paraId="0A857D77" w14:textId="4F365630"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15" w:type="dxa"/>
            <w:shd w:val="clear" w:color="auto" w:fill="auto"/>
            <w:noWrap/>
            <w:vAlign w:val="center"/>
          </w:tcPr>
          <w:p w14:paraId="3E2AEF89" w14:textId="72953F15"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1F4570E7" w14:textId="77777777" w:rsidTr="00FB2746">
        <w:trPr>
          <w:trHeight w:val="234"/>
          <w:tblHeader/>
        </w:trPr>
        <w:tc>
          <w:tcPr>
            <w:tcW w:w="578" w:type="dxa"/>
            <w:shd w:val="clear" w:color="auto" w:fill="auto"/>
            <w:vAlign w:val="center"/>
          </w:tcPr>
          <w:p w14:paraId="3B0FF629" w14:textId="62A20C0D"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w:t>
            </w:r>
          </w:p>
        </w:tc>
        <w:tc>
          <w:tcPr>
            <w:tcW w:w="2676" w:type="dxa"/>
            <w:shd w:val="clear" w:color="auto" w:fill="auto"/>
            <w:vAlign w:val="center"/>
          </w:tcPr>
          <w:p w14:paraId="6E634641" w14:textId="7DB53FA3" w:rsidR="00F14CA0" w:rsidRPr="003B2770" w:rsidRDefault="00F14CA0" w:rsidP="00F14CA0">
            <w:pPr>
              <w:shd w:val="clear" w:color="auto" w:fill="FFFFFF"/>
              <w:tabs>
                <w:tab w:val="left" w:pos="626"/>
              </w:tabs>
              <w:spacing w:after="0" w:line="240" w:lineRule="auto"/>
              <w:rPr>
                <w:rFonts w:ascii="Times New Roman" w:hAnsi="Times New Roman"/>
              </w:rPr>
            </w:pPr>
            <w:proofErr w:type="spellStart"/>
            <w:r w:rsidRPr="00D1078D">
              <w:rPr>
                <w:rFonts w:ascii="Times New Roman" w:hAnsi="Times New Roman"/>
              </w:rPr>
              <w:t>МБУК</w:t>
            </w:r>
            <w:proofErr w:type="spellEnd"/>
            <w:r w:rsidRPr="00D1078D">
              <w:rPr>
                <w:rFonts w:ascii="Times New Roman" w:hAnsi="Times New Roman"/>
              </w:rPr>
              <w:t xml:space="preserve"> «Усть-Абаканская </w:t>
            </w:r>
            <w:proofErr w:type="spellStart"/>
            <w:r w:rsidRPr="00D1078D">
              <w:rPr>
                <w:rFonts w:ascii="Times New Roman" w:hAnsi="Times New Roman"/>
              </w:rPr>
              <w:t>ЦБС</w:t>
            </w:r>
            <w:proofErr w:type="spellEnd"/>
            <w:r w:rsidRPr="00D1078D">
              <w:rPr>
                <w:rFonts w:ascii="Times New Roman" w:hAnsi="Times New Roman"/>
              </w:rPr>
              <w:t>», филиал № 15</w:t>
            </w:r>
          </w:p>
        </w:tc>
        <w:tc>
          <w:tcPr>
            <w:tcW w:w="3116" w:type="dxa"/>
            <w:gridSpan w:val="2"/>
            <w:shd w:val="clear" w:color="auto" w:fill="auto"/>
            <w:vAlign w:val="center"/>
          </w:tcPr>
          <w:p w14:paraId="718B10C4" w14:textId="2D574627" w:rsidR="00F14CA0" w:rsidRPr="003B2770"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ул. Вокзальная, 2 а</w:t>
            </w:r>
          </w:p>
        </w:tc>
        <w:tc>
          <w:tcPr>
            <w:tcW w:w="1276" w:type="dxa"/>
            <w:shd w:val="clear" w:color="auto" w:fill="auto"/>
            <w:noWrap/>
            <w:vAlign w:val="center"/>
          </w:tcPr>
          <w:p w14:paraId="7F0F116E" w14:textId="082B1C6A"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45" w:type="dxa"/>
            <w:gridSpan w:val="2"/>
            <w:shd w:val="clear" w:color="auto" w:fill="auto"/>
            <w:noWrap/>
            <w:vAlign w:val="center"/>
          </w:tcPr>
          <w:p w14:paraId="001CAE43" w14:textId="78EDC49A"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тыс. ед. хранения</w:t>
            </w:r>
          </w:p>
        </w:tc>
        <w:tc>
          <w:tcPr>
            <w:tcW w:w="980" w:type="dxa"/>
            <w:shd w:val="clear" w:color="auto" w:fill="auto"/>
            <w:noWrap/>
            <w:vAlign w:val="center"/>
          </w:tcPr>
          <w:p w14:paraId="6755F935" w14:textId="549C4DB1"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54" w:type="dxa"/>
            <w:gridSpan w:val="2"/>
            <w:shd w:val="clear" w:color="auto" w:fill="auto"/>
            <w:noWrap/>
            <w:vAlign w:val="center"/>
          </w:tcPr>
          <w:p w14:paraId="68466149" w14:textId="0B5D61FC" w:rsidR="00F14CA0" w:rsidRPr="003B2770" w:rsidRDefault="00F14CA0" w:rsidP="00F14CA0">
            <w:pPr>
              <w:shd w:val="clear" w:color="auto" w:fill="FFFFFF"/>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7,59</w:t>
            </w:r>
          </w:p>
        </w:tc>
        <w:tc>
          <w:tcPr>
            <w:tcW w:w="1870" w:type="dxa"/>
            <w:gridSpan w:val="2"/>
            <w:shd w:val="clear" w:color="auto" w:fill="auto"/>
            <w:noWrap/>
            <w:vAlign w:val="center"/>
          </w:tcPr>
          <w:p w14:paraId="6F0F1F7C" w14:textId="1884BC7E"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15" w:type="dxa"/>
            <w:shd w:val="clear" w:color="auto" w:fill="auto"/>
            <w:noWrap/>
            <w:vAlign w:val="center"/>
          </w:tcPr>
          <w:p w14:paraId="3237BC74" w14:textId="373FED3D"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463B96" w:rsidRPr="003B2770" w14:paraId="5FBF7CD1" w14:textId="77777777" w:rsidTr="00463B96">
        <w:trPr>
          <w:trHeight w:val="321"/>
          <w:tblHeader/>
        </w:trPr>
        <w:tc>
          <w:tcPr>
            <w:tcW w:w="14910" w:type="dxa"/>
            <w:gridSpan w:val="13"/>
            <w:shd w:val="clear" w:color="auto" w:fill="auto"/>
          </w:tcPr>
          <w:p w14:paraId="374150A4" w14:textId="77777777" w:rsidR="00463B96" w:rsidRPr="003B2770" w:rsidRDefault="00463B96" w:rsidP="00463B96">
            <w:pPr>
              <w:spacing w:after="0" w:line="240" w:lineRule="auto"/>
              <w:rPr>
                <w:rFonts w:ascii="Times New Roman" w:eastAsia="Times New Roman" w:hAnsi="Times New Roman"/>
                <w:iCs/>
                <w:lang w:eastAsia="ru-RU"/>
              </w:rPr>
            </w:pPr>
            <w:proofErr w:type="spellStart"/>
            <w:r w:rsidRPr="003B2770">
              <w:rPr>
                <w:rFonts w:ascii="Times New Roman" w:hAnsi="Times New Roman"/>
                <w:b/>
              </w:rPr>
              <w:t>Физкультурно</w:t>
            </w:r>
            <w:proofErr w:type="spellEnd"/>
            <w:r w:rsidRPr="003B2770">
              <w:rPr>
                <w:rFonts w:ascii="Times New Roman" w:hAnsi="Times New Roman"/>
                <w:b/>
              </w:rPr>
              <w:t>–спортивные объекты и сооружения</w:t>
            </w:r>
          </w:p>
        </w:tc>
      </w:tr>
      <w:tr w:rsidR="00F14CA0" w:rsidRPr="003B2770" w14:paraId="212784AD" w14:textId="77777777" w:rsidTr="00FB2746">
        <w:trPr>
          <w:trHeight w:val="417"/>
          <w:tblHeader/>
        </w:trPr>
        <w:tc>
          <w:tcPr>
            <w:tcW w:w="578" w:type="dxa"/>
            <w:shd w:val="clear" w:color="auto" w:fill="auto"/>
            <w:vAlign w:val="center"/>
          </w:tcPr>
          <w:p w14:paraId="50244494" w14:textId="773189DD"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w:t>
            </w:r>
          </w:p>
        </w:tc>
        <w:tc>
          <w:tcPr>
            <w:tcW w:w="2686" w:type="dxa"/>
            <w:gridSpan w:val="2"/>
            <w:shd w:val="clear" w:color="auto" w:fill="auto"/>
            <w:vAlign w:val="center"/>
          </w:tcPr>
          <w:p w14:paraId="1A67B5C3" w14:textId="303BDCBB" w:rsidR="00F14CA0" w:rsidRPr="003B2770"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Спортивное поле</w:t>
            </w:r>
          </w:p>
        </w:tc>
        <w:tc>
          <w:tcPr>
            <w:tcW w:w="3106" w:type="dxa"/>
            <w:shd w:val="clear" w:color="auto" w:fill="auto"/>
            <w:vAlign w:val="center"/>
          </w:tcPr>
          <w:p w14:paraId="17B4C512" w14:textId="3C1F3868" w:rsidR="00F14CA0" w:rsidRPr="003B2770"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 ул. Спортивная</w:t>
            </w:r>
          </w:p>
        </w:tc>
        <w:tc>
          <w:tcPr>
            <w:tcW w:w="1288" w:type="dxa"/>
            <w:gridSpan w:val="2"/>
            <w:shd w:val="clear" w:color="auto" w:fill="auto"/>
            <w:noWrap/>
            <w:vAlign w:val="center"/>
          </w:tcPr>
          <w:p w14:paraId="0CF9051B" w14:textId="36498AE0"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33" w:type="dxa"/>
            <w:shd w:val="clear" w:color="auto" w:fill="auto"/>
            <w:noWrap/>
            <w:vAlign w:val="center"/>
          </w:tcPr>
          <w:p w14:paraId="48458DD0" w14:textId="3BD2D26D"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iCs/>
                <w:lang w:eastAsia="ru-RU"/>
              </w:rPr>
              <w:t xml:space="preserve">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2F5E3676" w14:textId="1373C42F"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4C5C14CC" w14:textId="5ABBAA24"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8000</w:t>
            </w:r>
          </w:p>
        </w:tc>
        <w:tc>
          <w:tcPr>
            <w:tcW w:w="1847" w:type="dxa"/>
            <w:shd w:val="clear" w:color="auto" w:fill="auto"/>
            <w:noWrap/>
            <w:vAlign w:val="center"/>
          </w:tcPr>
          <w:p w14:paraId="0396BE57" w14:textId="483D8DC1"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4910B61E" w14:textId="0AE5D2D9"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4A75537B" w14:textId="77777777" w:rsidTr="00FB2746">
        <w:trPr>
          <w:trHeight w:val="270"/>
          <w:tblHeader/>
        </w:trPr>
        <w:tc>
          <w:tcPr>
            <w:tcW w:w="578" w:type="dxa"/>
            <w:shd w:val="clear" w:color="auto" w:fill="auto"/>
            <w:vAlign w:val="center"/>
          </w:tcPr>
          <w:p w14:paraId="0419AA48" w14:textId="1A37D807"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w:t>
            </w:r>
          </w:p>
        </w:tc>
        <w:tc>
          <w:tcPr>
            <w:tcW w:w="2686" w:type="dxa"/>
            <w:gridSpan w:val="2"/>
            <w:shd w:val="clear" w:color="auto" w:fill="auto"/>
            <w:vAlign w:val="center"/>
          </w:tcPr>
          <w:p w14:paraId="67A63FEE" w14:textId="74218F5D" w:rsidR="00F14CA0" w:rsidRPr="003B2770"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Спортивная (игровая) площадка</w:t>
            </w:r>
          </w:p>
        </w:tc>
        <w:tc>
          <w:tcPr>
            <w:tcW w:w="3106" w:type="dxa"/>
            <w:shd w:val="clear" w:color="auto" w:fill="auto"/>
            <w:vAlign w:val="center"/>
          </w:tcPr>
          <w:p w14:paraId="6FEF7B01" w14:textId="154B84BC" w:rsidR="00F14CA0" w:rsidRPr="003B2770"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 ул. Школьная</w:t>
            </w:r>
          </w:p>
        </w:tc>
        <w:tc>
          <w:tcPr>
            <w:tcW w:w="1288" w:type="dxa"/>
            <w:gridSpan w:val="2"/>
            <w:shd w:val="clear" w:color="auto" w:fill="auto"/>
            <w:noWrap/>
            <w:vAlign w:val="center"/>
          </w:tcPr>
          <w:p w14:paraId="514EC4A2" w14:textId="006BB2A1"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33" w:type="dxa"/>
            <w:shd w:val="clear" w:color="auto" w:fill="auto"/>
            <w:noWrap/>
            <w:vAlign w:val="center"/>
          </w:tcPr>
          <w:p w14:paraId="55DA4AA6" w14:textId="14309AA8"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iCs/>
                <w:lang w:eastAsia="ru-RU"/>
              </w:rPr>
              <w:t xml:space="preserve">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326EAD4E" w14:textId="39FA8B85"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5AFB4B7F" w14:textId="045579FD"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8000</w:t>
            </w:r>
          </w:p>
        </w:tc>
        <w:tc>
          <w:tcPr>
            <w:tcW w:w="1847" w:type="dxa"/>
            <w:shd w:val="clear" w:color="auto" w:fill="auto"/>
            <w:noWrap/>
            <w:vAlign w:val="center"/>
          </w:tcPr>
          <w:p w14:paraId="758C2FE2" w14:textId="45AE4F1F"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1E15EEC2" w14:textId="6338014D"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487CA9D8" w14:textId="77777777" w:rsidTr="00FB2746">
        <w:trPr>
          <w:trHeight w:val="270"/>
          <w:tblHeader/>
        </w:trPr>
        <w:tc>
          <w:tcPr>
            <w:tcW w:w="578" w:type="dxa"/>
            <w:shd w:val="clear" w:color="auto" w:fill="auto"/>
            <w:vAlign w:val="center"/>
          </w:tcPr>
          <w:p w14:paraId="121068B5" w14:textId="13AB97FE"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w:t>
            </w:r>
          </w:p>
        </w:tc>
        <w:tc>
          <w:tcPr>
            <w:tcW w:w="2686" w:type="dxa"/>
            <w:gridSpan w:val="2"/>
            <w:shd w:val="clear" w:color="auto" w:fill="auto"/>
            <w:vAlign w:val="center"/>
          </w:tcPr>
          <w:p w14:paraId="1A8DA51F" w14:textId="4F1179CD" w:rsidR="00F14CA0" w:rsidRPr="003B2770"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Спортивное поле</w:t>
            </w:r>
          </w:p>
        </w:tc>
        <w:tc>
          <w:tcPr>
            <w:tcW w:w="3106" w:type="dxa"/>
            <w:shd w:val="clear" w:color="auto" w:fill="auto"/>
            <w:vAlign w:val="center"/>
          </w:tcPr>
          <w:p w14:paraId="47046709" w14:textId="33891B07" w:rsidR="00F14CA0" w:rsidRPr="003B2770"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ул. Зеленая</w:t>
            </w:r>
          </w:p>
        </w:tc>
        <w:tc>
          <w:tcPr>
            <w:tcW w:w="1288" w:type="dxa"/>
            <w:gridSpan w:val="2"/>
            <w:shd w:val="clear" w:color="auto" w:fill="auto"/>
            <w:noWrap/>
            <w:vAlign w:val="center"/>
          </w:tcPr>
          <w:p w14:paraId="0EF196C5" w14:textId="543D3E22"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33" w:type="dxa"/>
            <w:shd w:val="clear" w:color="auto" w:fill="auto"/>
            <w:noWrap/>
            <w:vAlign w:val="center"/>
          </w:tcPr>
          <w:p w14:paraId="6531B684" w14:textId="3A8B5D01"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iCs/>
                <w:lang w:eastAsia="ru-RU"/>
              </w:rPr>
              <w:t xml:space="preserve">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3F33D393" w14:textId="192235BD"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42487E47" w14:textId="1C23E9FD"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4000</w:t>
            </w:r>
          </w:p>
        </w:tc>
        <w:tc>
          <w:tcPr>
            <w:tcW w:w="1847" w:type="dxa"/>
            <w:shd w:val="clear" w:color="auto" w:fill="auto"/>
            <w:noWrap/>
            <w:vAlign w:val="center"/>
          </w:tcPr>
          <w:p w14:paraId="72213565" w14:textId="71BEA4BD"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7F0A4817" w14:textId="02A15ABF"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53428023" w14:textId="77777777" w:rsidTr="00FB2746">
        <w:trPr>
          <w:trHeight w:val="270"/>
          <w:tblHeader/>
        </w:trPr>
        <w:tc>
          <w:tcPr>
            <w:tcW w:w="578" w:type="dxa"/>
            <w:shd w:val="clear" w:color="auto" w:fill="auto"/>
            <w:vAlign w:val="center"/>
          </w:tcPr>
          <w:p w14:paraId="718C9750" w14:textId="719842CB"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w:t>
            </w:r>
          </w:p>
        </w:tc>
        <w:tc>
          <w:tcPr>
            <w:tcW w:w="2686" w:type="dxa"/>
            <w:gridSpan w:val="2"/>
            <w:shd w:val="clear" w:color="auto" w:fill="auto"/>
            <w:vAlign w:val="center"/>
          </w:tcPr>
          <w:p w14:paraId="3995BBB8" w14:textId="40F1181C" w:rsidR="00F14CA0" w:rsidRPr="003B2770"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Спортивная (игровая) площадка</w:t>
            </w:r>
          </w:p>
        </w:tc>
        <w:tc>
          <w:tcPr>
            <w:tcW w:w="3106" w:type="dxa"/>
            <w:shd w:val="clear" w:color="auto" w:fill="auto"/>
            <w:vAlign w:val="center"/>
          </w:tcPr>
          <w:p w14:paraId="404F4BCC" w14:textId="59139AE7" w:rsidR="00F14CA0" w:rsidRPr="003B2770"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xml:space="preserve"> ул. Вокзальная</w:t>
            </w:r>
          </w:p>
        </w:tc>
        <w:tc>
          <w:tcPr>
            <w:tcW w:w="1288" w:type="dxa"/>
            <w:gridSpan w:val="2"/>
            <w:shd w:val="clear" w:color="auto" w:fill="auto"/>
            <w:noWrap/>
            <w:vAlign w:val="center"/>
          </w:tcPr>
          <w:p w14:paraId="3D1BB5AA" w14:textId="582D71DE"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33" w:type="dxa"/>
            <w:shd w:val="clear" w:color="auto" w:fill="auto"/>
            <w:noWrap/>
            <w:vAlign w:val="center"/>
          </w:tcPr>
          <w:p w14:paraId="6B150B74" w14:textId="6E2F40E2"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iCs/>
                <w:lang w:eastAsia="ru-RU"/>
              </w:rPr>
              <w:t xml:space="preserve">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21655309" w14:textId="160D60D8"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472F3757" w14:textId="7C59B85E"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1500</w:t>
            </w:r>
          </w:p>
        </w:tc>
        <w:tc>
          <w:tcPr>
            <w:tcW w:w="1847" w:type="dxa"/>
            <w:shd w:val="clear" w:color="auto" w:fill="auto"/>
            <w:noWrap/>
            <w:vAlign w:val="center"/>
          </w:tcPr>
          <w:p w14:paraId="796AF1D9" w14:textId="1DA1C559"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16CD0B98" w14:textId="009C4FA8"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463B96" w:rsidRPr="003B2770" w14:paraId="01355B16" w14:textId="77777777" w:rsidTr="00463B96">
        <w:trPr>
          <w:trHeight w:val="270"/>
          <w:tblHeader/>
        </w:trPr>
        <w:tc>
          <w:tcPr>
            <w:tcW w:w="14910" w:type="dxa"/>
            <w:gridSpan w:val="13"/>
            <w:shd w:val="clear" w:color="auto" w:fill="auto"/>
          </w:tcPr>
          <w:p w14:paraId="09F11814" w14:textId="77777777" w:rsidR="00463B96" w:rsidRPr="003B2770" w:rsidRDefault="00463B96" w:rsidP="00463B96">
            <w:pPr>
              <w:spacing w:after="0" w:line="240" w:lineRule="auto"/>
              <w:rPr>
                <w:rFonts w:ascii="Times New Roman" w:eastAsia="Times New Roman" w:hAnsi="Times New Roman"/>
                <w:iCs/>
                <w:lang w:eastAsia="ru-RU"/>
              </w:rPr>
            </w:pPr>
            <w:r w:rsidRPr="003C629A">
              <w:rPr>
                <w:rFonts w:ascii="Times New Roman" w:eastAsia="Times New Roman" w:hAnsi="Times New Roman"/>
                <w:b/>
                <w:bCs/>
                <w:lang w:eastAsia="ru-RU"/>
              </w:rPr>
              <w:t>Объекты торговли, общественного питания и бытового обслуживания</w:t>
            </w:r>
          </w:p>
        </w:tc>
      </w:tr>
      <w:tr w:rsidR="00F14CA0" w:rsidRPr="003B2770" w14:paraId="6930C8A3" w14:textId="77777777" w:rsidTr="00FB2746">
        <w:trPr>
          <w:trHeight w:val="270"/>
          <w:tblHeader/>
        </w:trPr>
        <w:tc>
          <w:tcPr>
            <w:tcW w:w="578" w:type="dxa"/>
            <w:shd w:val="clear" w:color="auto" w:fill="auto"/>
            <w:vAlign w:val="center"/>
          </w:tcPr>
          <w:p w14:paraId="76F407B9" w14:textId="65F88A02"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w:t>
            </w:r>
          </w:p>
        </w:tc>
        <w:tc>
          <w:tcPr>
            <w:tcW w:w="2686" w:type="dxa"/>
            <w:gridSpan w:val="2"/>
            <w:shd w:val="clear" w:color="auto" w:fill="auto"/>
            <w:vAlign w:val="center"/>
          </w:tcPr>
          <w:p w14:paraId="0AD92EE9" w14:textId="6B36DEEF" w:rsidR="00F14CA0" w:rsidRPr="003B2770"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bCs/>
              </w:rPr>
              <w:t>Структурное подразделение «</w:t>
            </w:r>
            <w:proofErr w:type="spellStart"/>
            <w:r w:rsidRPr="00D1078D">
              <w:rPr>
                <w:rFonts w:ascii="Times New Roman" w:hAnsi="Times New Roman"/>
                <w:bCs/>
              </w:rPr>
              <w:t>Сапоговская</w:t>
            </w:r>
            <w:proofErr w:type="spellEnd"/>
            <w:r w:rsidRPr="00D1078D">
              <w:rPr>
                <w:rFonts w:ascii="Times New Roman" w:hAnsi="Times New Roman"/>
                <w:bCs/>
              </w:rPr>
              <w:t xml:space="preserve"> амбулатория» </w:t>
            </w:r>
            <w:proofErr w:type="spellStart"/>
            <w:r w:rsidRPr="00D1078D">
              <w:rPr>
                <w:rFonts w:ascii="Times New Roman" w:hAnsi="Times New Roman"/>
                <w:bCs/>
              </w:rPr>
              <w:t>ГБУЗ</w:t>
            </w:r>
            <w:proofErr w:type="spellEnd"/>
            <w:r w:rsidRPr="00D1078D">
              <w:rPr>
                <w:rFonts w:ascii="Times New Roman" w:hAnsi="Times New Roman"/>
                <w:bCs/>
              </w:rPr>
              <w:t xml:space="preserve"> </w:t>
            </w:r>
            <w:r w:rsidRPr="00D1078D">
              <w:rPr>
                <w:rFonts w:ascii="Times New Roman" w:hAnsi="Times New Roman"/>
                <w:bCs/>
              </w:rPr>
              <w:lastRenderedPageBreak/>
              <w:t>«Усть-Абаканская районная больница»</w:t>
            </w:r>
          </w:p>
        </w:tc>
        <w:tc>
          <w:tcPr>
            <w:tcW w:w="3106" w:type="dxa"/>
            <w:shd w:val="clear" w:color="auto" w:fill="auto"/>
            <w:vAlign w:val="center"/>
          </w:tcPr>
          <w:p w14:paraId="48E95279" w14:textId="0A9F5254" w:rsidR="00F14CA0" w:rsidRPr="003B2770"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lastRenderedPageBreak/>
              <w:t>аал</w:t>
            </w:r>
            <w:proofErr w:type="spellEnd"/>
            <w:r w:rsidRPr="00D1078D">
              <w:rPr>
                <w:rFonts w:ascii="Times New Roman" w:hAnsi="Times New Roman"/>
              </w:rPr>
              <w:t xml:space="preserve"> Сапогов, </w:t>
            </w:r>
            <w:r w:rsidRPr="00D1078D">
              <w:rPr>
                <w:rFonts w:ascii="Times New Roman" w:hAnsi="Times New Roman"/>
              </w:rPr>
              <w:br/>
            </w:r>
            <w:r w:rsidRPr="00D1078D">
              <w:rPr>
                <w:rFonts w:ascii="Times New Roman" w:hAnsi="Times New Roman"/>
                <w:bCs/>
              </w:rPr>
              <w:t xml:space="preserve">ул. Советская </w:t>
            </w:r>
            <w:proofErr w:type="spellStart"/>
            <w:r w:rsidRPr="00D1078D">
              <w:rPr>
                <w:rFonts w:ascii="Times New Roman" w:hAnsi="Times New Roman"/>
                <w:bCs/>
              </w:rPr>
              <w:t>17А</w:t>
            </w:r>
            <w:proofErr w:type="spellEnd"/>
          </w:p>
        </w:tc>
        <w:tc>
          <w:tcPr>
            <w:tcW w:w="1288" w:type="dxa"/>
            <w:gridSpan w:val="2"/>
            <w:shd w:val="clear" w:color="auto" w:fill="auto"/>
            <w:noWrap/>
            <w:vAlign w:val="center"/>
          </w:tcPr>
          <w:p w14:paraId="3A0DBDC8" w14:textId="59556362"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33" w:type="dxa"/>
            <w:shd w:val="clear" w:color="auto" w:fill="auto"/>
            <w:noWrap/>
            <w:vAlign w:val="center"/>
          </w:tcPr>
          <w:p w14:paraId="3C36629F" w14:textId="17B58848" w:rsidR="00F14CA0" w:rsidRPr="003B2770" w:rsidRDefault="00F14CA0" w:rsidP="00F14CA0">
            <w:pPr>
              <w:spacing w:after="0" w:line="240" w:lineRule="auto"/>
              <w:jc w:val="center"/>
              <w:rPr>
                <w:rFonts w:ascii="Times New Roman" w:eastAsia="Times New Roman" w:hAnsi="Times New Roman"/>
                <w:iCs/>
                <w:lang w:eastAsia="ru-RU"/>
              </w:rPr>
            </w:pPr>
            <w:proofErr w:type="spellStart"/>
            <w:r w:rsidRPr="00D1078D">
              <w:rPr>
                <w:rFonts w:ascii="Times New Roman" w:eastAsia="Times New Roman" w:hAnsi="Times New Roman"/>
                <w:iCs/>
                <w:lang w:eastAsia="ru-RU"/>
              </w:rPr>
              <w:t>посещ</w:t>
            </w:r>
            <w:proofErr w:type="spellEnd"/>
            <w:r w:rsidRPr="00D1078D">
              <w:rPr>
                <w:rFonts w:ascii="Times New Roman" w:eastAsia="Times New Roman" w:hAnsi="Times New Roman"/>
                <w:iCs/>
                <w:lang w:eastAsia="ru-RU"/>
              </w:rPr>
              <w:t>.</w:t>
            </w:r>
          </w:p>
        </w:tc>
        <w:tc>
          <w:tcPr>
            <w:tcW w:w="991" w:type="dxa"/>
            <w:gridSpan w:val="2"/>
            <w:shd w:val="clear" w:color="auto" w:fill="auto"/>
            <w:noWrap/>
            <w:vAlign w:val="center"/>
          </w:tcPr>
          <w:p w14:paraId="0D7233C0" w14:textId="0E1C3C22"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iCs/>
                <w:lang w:eastAsia="ru-RU"/>
              </w:rPr>
              <w:t>-</w:t>
            </w:r>
          </w:p>
        </w:tc>
        <w:tc>
          <w:tcPr>
            <w:tcW w:w="1566" w:type="dxa"/>
            <w:gridSpan w:val="2"/>
            <w:shd w:val="clear" w:color="auto" w:fill="auto"/>
            <w:noWrap/>
            <w:vAlign w:val="center"/>
          </w:tcPr>
          <w:p w14:paraId="7137F2E3" w14:textId="46DD3EEF"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hAnsi="Times New Roman"/>
              </w:rPr>
              <w:t>-</w:t>
            </w:r>
          </w:p>
        </w:tc>
        <w:tc>
          <w:tcPr>
            <w:tcW w:w="1847" w:type="dxa"/>
            <w:shd w:val="clear" w:color="auto" w:fill="auto"/>
            <w:noWrap/>
            <w:vAlign w:val="center"/>
          </w:tcPr>
          <w:p w14:paraId="0A6DD9C4" w14:textId="73ED2002"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lang w:eastAsia="ru-RU"/>
              </w:rPr>
              <w:t>-</w:t>
            </w:r>
          </w:p>
        </w:tc>
        <w:tc>
          <w:tcPr>
            <w:tcW w:w="1415" w:type="dxa"/>
            <w:shd w:val="clear" w:color="auto" w:fill="auto"/>
            <w:noWrap/>
            <w:vAlign w:val="center"/>
          </w:tcPr>
          <w:p w14:paraId="3347EBE0" w14:textId="5F5769FB"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61B636E9" w14:textId="77777777" w:rsidTr="00FB2746">
        <w:trPr>
          <w:trHeight w:val="270"/>
          <w:tblHeader/>
        </w:trPr>
        <w:tc>
          <w:tcPr>
            <w:tcW w:w="578" w:type="dxa"/>
            <w:shd w:val="clear" w:color="auto" w:fill="auto"/>
            <w:vAlign w:val="center"/>
          </w:tcPr>
          <w:p w14:paraId="4D2D6673" w14:textId="3789A9A9"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w:t>
            </w:r>
          </w:p>
        </w:tc>
        <w:tc>
          <w:tcPr>
            <w:tcW w:w="2686" w:type="dxa"/>
            <w:gridSpan w:val="2"/>
            <w:shd w:val="clear" w:color="auto" w:fill="auto"/>
            <w:vAlign w:val="center"/>
          </w:tcPr>
          <w:p w14:paraId="61C03273" w14:textId="373E8C51"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bCs/>
              </w:rPr>
              <w:t>Фельдшерско-акушерский пункт</w:t>
            </w:r>
          </w:p>
        </w:tc>
        <w:tc>
          <w:tcPr>
            <w:tcW w:w="3106" w:type="dxa"/>
            <w:shd w:val="clear" w:color="auto" w:fill="auto"/>
            <w:vAlign w:val="center"/>
          </w:tcPr>
          <w:p w14:paraId="255C5C77" w14:textId="7599C3AF" w:rsidR="00F14CA0" w:rsidRPr="003C629A"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ул. Зеленая, 71</w:t>
            </w:r>
          </w:p>
        </w:tc>
        <w:tc>
          <w:tcPr>
            <w:tcW w:w="1288" w:type="dxa"/>
            <w:gridSpan w:val="2"/>
            <w:shd w:val="clear" w:color="auto" w:fill="auto"/>
            <w:noWrap/>
            <w:vAlign w:val="center"/>
          </w:tcPr>
          <w:p w14:paraId="63541047" w14:textId="26F4FC9F"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33" w:type="dxa"/>
            <w:shd w:val="clear" w:color="auto" w:fill="auto"/>
            <w:noWrap/>
            <w:vAlign w:val="center"/>
          </w:tcPr>
          <w:p w14:paraId="2B0165D6" w14:textId="1F8C36E8" w:rsidR="00F14CA0" w:rsidRPr="003C629A" w:rsidRDefault="00F14CA0" w:rsidP="00F14CA0">
            <w:pPr>
              <w:spacing w:after="0" w:line="240" w:lineRule="auto"/>
              <w:jc w:val="center"/>
              <w:rPr>
                <w:rFonts w:ascii="Times New Roman" w:eastAsia="Times New Roman" w:hAnsi="Times New Roman"/>
                <w:iCs/>
                <w:lang w:eastAsia="ru-RU"/>
              </w:rPr>
            </w:pPr>
            <w:proofErr w:type="spellStart"/>
            <w:r w:rsidRPr="00D1078D">
              <w:rPr>
                <w:rFonts w:ascii="Times New Roman" w:eastAsia="Times New Roman" w:hAnsi="Times New Roman"/>
                <w:iCs/>
                <w:lang w:eastAsia="ru-RU"/>
              </w:rPr>
              <w:t>посещ</w:t>
            </w:r>
            <w:proofErr w:type="spellEnd"/>
            <w:r w:rsidRPr="00D1078D">
              <w:rPr>
                <w:rFonts w:ascii="Times New Roman" w:eastAsia="Times New Roman" w:hAnsi="Times New Roman"/>
                <w:iCs/>
                <w:lang w:eastAsia="ru-RU"/>
              </w:rPr>
              <w:t>.</w:t>
            </w:r>
          </w:p>
        </w:tc>
        <w:tc>
          <w:tcPr>
            <w:tcW w:w="991" w:type="dxa"/>
            <w:gridSpan w:val="2"/>
            <w:shd w:val="clear" w:color="auto" w:fill="auto"/>
            <w:noWrap/>
            <w:vAlign w:val="center"/>
          </w:tcPr>
          <w:p w14:paraId="6FAC87C0" w14:textId="61231F45"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15</w:t>
            </w:r>
          </w:p>
        </w:tc>
        <w:tc>
          <w:tcPr>
            <w:tcW w:w="1566" w:type="dxa"/>
            <w:gridSpan w:val="2"/>
            <w:shd w:val="clear" w:color="auto" w:fill="auto"/>
            <w:noWrap/>
            <w:vAlign w:val="center"/>
          </w:tcPr>
          <w:p w14:paraId="48E0B5C1" w14:textId="1B7394BA"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w:t>
            </w:r>
          </w:p>
        </w:tc>
        <w:tc>
          <w:tcPr>
            <w:tcW w:w="1847" w:type="dxa"/>
            <w:shd w:val="clear" w:color="auto" w:fill="auto"/>
            <w:noWrap/>
            <w:vAlign w:val="center"/>
          </w:tcPr>
          <w:p w14:paraId="6FA98141" w14:textId="3C1D644F"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415" w:type="dxa"/>
            <w:shd w:val="clear" w:color="auto" w:fill="auto"/>
            <w:noWrap/>
            <w:vAlign w:val="center"/>
          </w:tcPr>
          <w:p w14:paraId="54D09A24" w14:textId="4E9E0224"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463B96" w:rsidRPr="003B2770" w14:paraId="58B03D5A" w14:textId="77777777" w:rsidTr="00463B96">
        <w:trPr>
          <w:trHeight w:val="270"/>
          <w:tblHeader/>
        </w:trPr>
        <w:tc>
          <w:tcPr>
            <w:tcW w:w="14910" w:type="dxa"/>
            <w:gridSpan w:val="13"/>
            <w:shd w:val="clear" w:color="auto" w:fill="auto"/>
          </w:tcPr>
          <w:p w14:paraId="0F8E145F" w14:textId="0568C2BA" w:rsidR="00463B96" w:rsidRPr="003B2770" w:rsidRDefault="00F14CA0" w:rsidP="00463B96">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b/>
                <w:bCs/>
                <w:lang w:eastAsia="ru-RU"/>
              </w:rPr>
              <w:t>Объекты торговли, общественного питания и бытового обслуживания</w:t>
            </w:r>
          </w:p>
        </w:tc>
      </w:tr>
      <w:tr w:rsidR="00F14CA0" w:rsidRPr="003B2770" w14:paraId="71AB9438" w14:textId="77777777" w:rsidTr="00FB2746">
        <w:trPr>
          <w:trHeight w:val="270"/>
          <w:tblHeader/>
        </w:trPr>
        <w:tc>
          <w:tcPr>
            <w:tcW w:w="578" w:type="dxa"/>
            <w:shd w:val="clear" w:color="auto" w:fill="auto"/>
            <w:vAlign w:val="center"/>
          </w:tcPr>
          <w:p w14:paraId="7C2E926A" w14:textId="7017F97B"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w:t>
            </w:r>
          </w:p>
        </w:tc>
        <w:tc>
          <w:tcPr>
            <w:tcW w:w="2686" w:type="dxa"/>
            <w:gridSpan w:val="2"/>
            <w:shd w:val="clear" w:color="auto" w:fill="auto"/>
            <w:vAlign w:val="center"/>
          </w:tcPr>
          <w:p w14:paraId="21B3DBDA" w14:textId="1A3F681D" w:rsidR="00F14CA0" w:rsidRPr="003B2770"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 xml:space="preserve">Магазин </w:t>
            </w:r>
            <w:r w:rsidRPr="00D1078D">
              <w:rPr>
                <w:rFonts w:ascii="Times New Roman" w:hAnsi="Times New Roman"/>
              </w:rPr>
              <w:br/>
            </w:r>
            <w:proofErr w:type="spellStart"/>
            <w:r w:rsidRPr="00D1078D">
              <w:rPr>
                <w:rFonts w:ascii="Times New Roman" w:hAnsi="Times New Roman"/>
              </w:rPr>
              <w:t>ИП</w:t>
            </w:r>
            <w:proofErr w:type="spellEnd"/>
            <w:r w:rsidRPr="00D1078D">
              <w:rPr>
                <w:rFonts w:ascii="Times New Roman" w:hAnsi="Times New Roman"/>
              </w:rPr>
              <w:t xml:space="preserve"> </w:t>
            </w:r>
            <w:proofErr w:type="spellStart"/>
            <w:r w:rsidRPr="00D1078D">
              <w:rPr>
                <w:rFonts w:ascii="Times New Roman" w:hAnsi="Times New Roman"/>
              </w:rPr>
              <w:t>Арланова</w:t>
            </w:r>
            <w:proofErr w:type="spellEnd"/>
            <w:r w:rsidRPr="00D1078D">
              <w:rPr>
                <w:rFonts w:ascii="Times New Roman" w:hAnsi="Times New Roman"/>
              </w:rPr>
              <w:t xml:space="preserve"> </w:t>
            </w:r>
            <w:proofErr w:type="spellStart"/>
            <w:r w:rsidRPr="00D1078D">
              <w:rPr>
                <w:rFonts w:ascii="Times New Roman" w:hAnsi="Times New Roman"/>
              </w:rPr>
              <w:t>Н.С</w:t>
            </w:r>
            <w:proofErr w:type="spellEnd"/>
            <w:r w:rsidRPr="00D1078D">
              <w:rPr>
                <w:rFonts w:ascii="Times New Roman" w:hAnsi="Times New Roman"/>
              </w:rPr>
              <w:t>.</w:t>
            </w:r>
          </w:p>
        </w:tc>
        <w:tc>
          <w:tcPr>
            <w:tcW w:w="3106" w:type="dxa"/>
            <w:shd w:val="clear" w:color="auto" w:fill="auto"/>
            <w:vAlign w:val="center"/>
          </w:tcPr>
          <w:p w14:paraId="0C06110A" w14:textId="7E8B46BF" w:rsidR="00F14CA0" w:rsidRPr="003B2770"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 ул. Советская, 2 а</w:t>
            </w:r>
          </w:p>
        </w:tc>
        <w:tc>
          <w:tcPr>
            <w:tcW w:w="1288" w:type="dxa"/>
            <w:gridSpan w:val="2"/>
            <w:shd w:val="clear" w:color="auto" w:fill="auto"/>
            <w:noWrap/>
            <w:vAlign w:val="center"/>
          </w:tcPr>
          <w:p w14:paraId="5FC8741D" w14:textId="0D601CFD"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281B6151" w14:textId="5BC02C2D"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 xml:space="preserve">торг. 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3D711FAA" w14:textId="1846256E"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37D8A249" w14:textId="407F930B" w:rsidR="00F14CA0" w:rsidRPr="003B2770" w:rsidRDefault="00F14CA0" w:rsidP="00F14CA0">
            <w:pPr>
              <w:spacing w:after="0" w:line="240" w:lineRule="auto"/>
              <w:jc w:val="center"/>
              <w:rPr>
                <w:rFonts w:ascii="Times New Roman" w:eastAsia="Times New Roman" w:hAnsi="Times New Roman"/>
                <w:lang w:eastAsia="ru-RU"/>
              </w:rPr>
            </w:pPr>
            <w:r w:rsidRPr="00D1078D">
              <w:rPr>
                <w:rFonts w:ascii="Times New Roman" w:hAnsi="Times New Roman"/>
              </w:rPr>
              <w:t>35,0</w:t>
            </w:r>
          </w:p>
        </w:tc>
        <w:tc>
          <w:tcPr>
            <w:tcW w:w="1847" w:type="dxa"/>
            <w:shd w:val="clear" w:color="auto" w:fill="auto"/>
            <w:noWrap/>
            <w:vAlign w:val="center"/>
          </w:tcPr>
          <w:p w14:paraId="0CD6A915" w14:textId="18E51B6E"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222146F3" w14:textId="23B03041" w:rsidR="00F14CA0" w:rsidRPr="003B2770"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1F707FCD" w14:textId="77777777" w:rsidTr="00FB2746">
        <w:trPr>
          <w:trHeight w:val="363"/>
          <w:tblHeader/>
        </w:trPr>
        <w:tc>
          <w:tcPr>
            <w:tcW w:w="578" w:type="dxa"/>
            <w:shd w:val="clear" w:color="auto" w:fill="auto"/>
            <w:vAlign w:val="center"/>
          </w:tcPr>
          <w:p w14:paraId="5E620E2B" w14:textId="2FEB3F38"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w:t>
            </w:r>
          </w:p>
        </w:tc>
        <w:tc>
          <w:tcPr>
            <w:tcW w:w="2686" w:type="dxa"/>
            <w:gridSpan w:val="2"/>
            <w:shd w:val="clear" w:color="auto" w:fill="auto"/>
            <w:vAlign w:val="center"/>
          </w:tcPr>
          <w:p w14:paraId="72C68220" w14:textId="643FFBE3"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Магазин</w:t>
            </w:r>
            <w:r w:rsidRPr="00D1078D">
              <w:rPr>
                <w:rFonts w:ascii="Times New Roman" w:hAnsi="Times New Roman"/>
              </w:rPr>
              <w:br/>
            </w:r>
            <w:proofErr w:type="spellStart"/>
            <w:r w:rsidRPr="00D1078D">
              <w:rPr>
                <w:rFonts w:ascii="Times New Roman" w:hAnsi="Times New Roman"/>
              </w:rPr>
              <w:t>ИП</w:t>
            </w:r>
            <w:proofErr w:type="spellEnd"/>
            <w:r w:rsidRPr="00D1078D">
              <w:rPr>
                <w:rFonts w:ascii="Times New Roman" w:hAnsi="Times New Roman"/>
              </w:rPr>
              <w:t xml:space="preserve"> </w:t>
            </w:r>
            <w:proofErr w:type="spellStart"/>
            <w:r w:rsidRPr="00D1078D">
              <w:rPr>
                <w:rFonts w:ascii="Times New Roman" w:hAnsi="Times New Roman"/>
              </w:rPr>
              <w:t>Лангольф</w:t>
            </w:r>
            <w:proofErr w:type="spellEnd"/>
            <w:r w:rsidRPr="00D1078D">
              <w:rPr>
                <w:rFonts w:ascii="Times New Roman" w:hAnsi="Times New Roman"/>
              </w:rPr>
              <w:t xml:space="preserve"> </w:t>
            </w:r>
            <w:proofErr w:type="spellStart"/>
            <w:r w:rsidRPr="00D1078D">
              <w:rPr>
                <w:rFonts w:ascii="Times New Roman" w:hAnsi="Times New Roman"/>
              </w:rPr>
              <w:t>С.А</w:t>
            </w:r>
            <w:proofErr w:type="spellEnd"/>
            <w:r w:rsidRPr="00D1078D">
              <w:rPr>
                <w:rFonts w:ascii="Times New Roman" w:hAnsi="Times New Roman"/>
              </w:rPr>
              <w:t>.</w:t>
            </w:r>
          </w:p>
        </w:tc>
        <w:tc>
          <w:tcPr>
            <w:tcW w:w="3106" w:type="dxa"/>
            <w:shd w:val="clear" w:color="auto" w:fill="auto"/>
            <w:vAlign w:val="center"/>
          </w:tcPr>
          <w:p w14:paraId="447B0527" w14:textId="29A3A3BB" w:rsidR="00F14CA0" w:rsidRPr="003C629A"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 ул. Майская, </w:t>
            </w:r>
            <w:proofErr w:type="spellStart"/>
            <w:r w:rsidRPr="00D1078D">
              <w:rPr>
                <w:rFonts w:ascii="Times New Roman" w:hAnsi="Times New Roman"/>
              </w:rPr>
              <w:t>33А</w:t>
            </w:r>
            <w:proofErr w:type="spellEnd"/>
          </w:p>
        </w:tc>
        <w:tc>
          <w:tcPr>
            <w:tcW w:w="1288" w:type="dxa"/>
            <w:gridSpan w:val="2"/>
            <w:shd w:val="clear" w:color="auto" w:fill="auto"/>
            <w:noWrap/>
            <w:vAlign w:val="center"/>
          </w:tcPr>
          <w:p w14:paraId="3E818900" w14:textId="25EFD2A0"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0A71AB0E" w14:textId="6F1B995F"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 xml:space="preserve">торг. 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45BBFAB2" w14:textId="4272ACC8"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578D6ADC" w14:textId="7AC2F3A1"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110,0</w:t>
            </w:r>
          </w:p>
        </w:tc>
        <w:tc>
          <w:tcPr>
            <w:tcW w:w="1847" w:type="dxa"/>
            <w:shd w:val="clear" w:color="auto" w:fill="auto"/>
            <w:noWrap/>
            <w:vAlign w:val="center"/>
          </w:tcPr>
          <w:p w14:paraId="67495ED9" w14:textId="166333EB"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04C89E60" w14:textId="76347F7E"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41C6083C" w14:textId="77777777" w:rsidTr="00FB2746">
        <w:trPr>
          <w:trHeight w:val="270"/>
          <w:tblHeader/>
        </w:trPr>
        <w:tc>
          <w:tcPr>
            <w:tcW w:w="578" w:type="dxa"/>
            <w:shd w:val="clear" w:color="auto" w:fill="auto"/>
            <w:vAlign w:val="center"/>
          </w:tcPr>
          <w:p w14:paraId="39E3946B" w14:textId="01339313"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w:t>
            </w:r>
          </w:p>
        </w:tc>
        <w:tc>
          <w:tcPr>
            <w:tcW w:w="2686" w:type="dxa"/>
            <w:gridSpan w:val="2"/>
            <w:shd w:val="clear" w:color="auto" w:fill="auto"/>
            <w:vAlign w:val="center"/>
          </w:tcPr>
          <w:p w14:paraId="6AC1A882" w14:textId="6FC28B17"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 xml:space="preserve">Магазин </w:t>
            </w:r>
            <w:r w:rsidRPr="00D1078D">
              <w:rPr>
                <w:rFonts w:ascii="Times New Roman" w:hAnsi="Times New Roman"/>
              </w:rPr>
              <w:br/>
            </w:r>
            <w:proofErr w:type="spellStart"/>
            <w:r w:rsidRPr="00D1078D">
              <w:rPr>
                <w:rFonts w:ascii="Times New Roman" w:hAnsi="Times New Roman"/>
              </w:rPr>
              <w:t>ИП</w:t>
            </w:r>
            <w:proofErr w:type="spellEnd"/>
            <w:r w:rsidRPr="00D1078D">
              <w:rPr>
                <w:rFonts w:ascii="Times New Roman" w:hAnsi="Times New Roman"/>
              </w:rPr>
              <w:t xml:space="preserve"> Данилова </w:t>
            </w:r>
            <w:proofErr w:type="spellStart"/>
            <w:r w:rsidRPr="00D1078D">
              <w:rPr>
                <w:rFonts w:ascii="Times New Roman" w:hAnsi="Times New Roman"/>
              </w:rPr>
              <w:t>Г.П</w:t>
            </w:r>
            <w:proofErr w:type="spellEnd"/>
            <w:r w:rsidRPr="00D1078D">
              <w:rPr>
                <w:rFonts w:ascii="Times New Roman" w:hAnsi="Times New Roman"/>
              </w:rPr>
              <w:t>.</w:t>
            </w:r>
          </w:p>
        </w:tc>
        <w:tc>
          <w:tcPr>
            <w:tcW w:w="3106" w:type="dxa"/>
            <w:shd w:val="clear" w:color="auto" w:fill="auto"/>
            <w:vAlign w:val="center"/>
          </w:tcPr>
          <w:p w14:paraId="226A62B0" w14:textId="75E8C248" w:rsidR="00F14CA0" w:rsidRPr="003C629A"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 </w:t>
            </w:r>
            <w:r w:rsidRPr="00D1078D">
              <w:rPr>
                <w:rFonts w:ascii="Times New Roman" w:hAnsi="Times New Roman"/>
              </w:rPr>
              <w:br/>
              <w:t>ул. Комсомольская, 11</w:t>
            </w:r>
          </w:p>
        </w:tc>
        <w:tc>
          <w:tcPr>
            <w:tcW w:w="1288" w:type="dxa"/>
            <w:gridSpan w:val="2"/>
            <w:shd w:val="clear" w:color="auto" w:fill="auto"/>
            <w:noWrap/>
            <w:vAlign w:val="center"/>
          </w:tcPr>
          <w:p w14:paraId="6658BD25" w14:textId="22483F85"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755D3205" w14:textId="13CB8785"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 xml:space="preserve">торг. 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1354D425" w14:textId="5571ED43"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385B3954" w14:textId="5D07BDA0"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50,1</w:t>
            </w:r>
          </w:p>
        </w:tc>
        <w:tc>
          <w:tcPr>
            <w:tcW w:w="1847" w:type="dxa"/>
            <w:shd w:val="clear" w:color="auto" w:fill="auto"/>
            <w:noWrap/>
            <w:vAlign w:val="center"/>
          </w:tcPr>
          <w:p w14:paraId="1EB31399" w14:textId="37EA8E94"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5703A461" w14:textId="2C96C41D"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23D15899" w14:textId="77777777" w:rsidTr="00FB2746">
        <w:trPr>
          <w:trHeight w:val="270"/>
          <w:tblHeader/>
        </w:trPr>
        <w:tc>
          <w:tcPr>
            <w:tcW w:w="578" w:type="dxa"/>
            <w:shd w:val="clear" w:color="auto" w:fill="auto"/>
            <w:vAlign w:val="center"/>
          </w:tcPr>
          <w:p w14:paraId="6536CE52" w14:textId="084DBFE8"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w:t>
            </w:r>
          </w:p>
        </w:tc>
        <w:tc>
          <w:tcPr>
            <w:tcW w:w="2686" w:type="dxa"/>
            <w:gridSpan w:val="2"/>
            <w:shd w:val="clear" w:color="auto" w:fill="auto"/>
            <w:vAlign w:val="center"/>
          </w:tcPr>
          <w:p w14:paraId="0296088B" w14:textId="75451D72"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 xml:space="preserve">Магазин </w:t>
            </w:r>
            <w:r w:rsidRPr="00D1078D">
              <w:rPr>
                <w:rFonts w:ascii="Times New Roman" w:hAnsi="Times New Roman"/>
              </w:rPr>
              <w:br/>
            </w:r>
            <w:proofErr w:type="spellStart"/>
            <w:r w:rsidRPr="00D1078D">
              <w:rPr>
                <w:rFonts w:ascii="Times New Roman" w:hAnsi="Times New Roman"/>
              </w:rPr>
              <w:t>ИП</w:t>
            </w:r>
            <w:proofErr w:type="spellEnd"/>
            <w:r w:rsidRPr="00D1078D">
              <w:rPr>
                <w:rFonts w:ascii="Times New Roman" w:hAnsi="Times New Roman"/>
              </w:rPr>
              <w:t xml:space="preserve"> Данилова </w:t>
            </w:r>
            <w:proofErr w:type="spellStart"/>
            <w:r w:rsidRPr="00D1078D">
              <w:rPr>
                <w:rFonts w:ascii="Times New Roman" w:hAnsi="Times New Roman"/>
              </w:rPr>
              <w:t>Г.П</w:t>
            </w:r>
            <w:proofErr w:type="spellEnd"/>
            <w:r w:rsidRPr="00D1078D">
              <w:rPr>
                <w:rFonts w:ascii="Times New Roman" w:hAnsi="Times New Roman"/>
              </w:rPr>
              <w:t>.</w:t>
            </w:r>
          </w:p>
        </w:tc>
        <w:tc>
          <w:tcPr>
            <w:tcW w:w="3106" w:type="dxa"/>
            <w:shd w:val="clear" w:color="auto" w:fill="auto"/>
            <w:vAlign w:val="center"/>
          </w:tcPr>
          <w:p w14:paraId="50D26D6C" w14:textId="25D1E81F" w:rsidR="00F14CA0" w:rsidRPr="003C629A"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w:t>
            </w:r>
            <w:r w:rsidRPr="00D1078D">
              <w:rPr>
                <w:rFonts w:ascii="Times New Roman" w:hAnsi="Times New Roman"/>
              </w:rPr>
              <w:br/>
              <w:t>ул. Советская, 20-2</w:t>
            </w:r>
          </w:p>
        </w:tc>
        <w:tc>
          <w:tcPr>
            <w:tcW w:w="1288" w:type="dxa"/>
            <w:gridSpan w:val="2"/>
            <w:shd w:val="clear" w:color="auto" w:fill="auto"/>
            <w:noWrap/>
            <w:vAlign w:val="center"/>
          </w:tcPr>
          <w:p w14:paraId="33BCB988" w14:textId="4632BD9B"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6A265319" w14:textId="6AD55D4C"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 xml:space="preserve">торг. 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5B4EC4DD" w14:textId="59E67062"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77E349DE" w14:textId="5251875E"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70,1</w:t>
            </w:r>
          </w:p>
        </w:tc>
        <w:tc>
          <w:tcPr>
            <w:tcW w:w="1847" w:type="dxa"/>
            <w:shd w:val="clear" w:color="auto" w:fill="auto"/>
            <w:noWrap/>
            <w:vAlign w:val="center"/>
          </w:tcPr>
          <w:p w14:paraId="6595C5F4" w14:textId="7F85492E"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3DD808AB" w14:textId="64BB7182"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2D7E84F8" w14:textId="77777777" w:rsidTr="00FB2746">
        <w:trPr>
          <w:trHeight w:val="270"/>
          <w:tblHeader/>
        </w:trPr>
        <w:tc>
          <w:tcPr>
            <w:tcW w:w="578" w:type="dxa"/>
            <w:shd w:val="clear" w:color="auto" w:fill="auto"/>
            <w:vAlign w:val="center"/>
          </w:tcPr>
          <w:p w14:paraId="31409C35" w14:textId="0F0169F1"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w:t>
            </w:r>
          </w:p>
        </w:tc>
        <w:tc>
          <w:tcPr>
            <w:tcW w:w="2686" w:type="dxa"/>
            <w:gridSpan w:val="2"/>
            <w:shd w:val="clear" w:color="auto" w:fill="auto"/>
            <w:vAlign w:val="center"/>
          </w:tcPr>
          <w:p w14:paraId="16B560B1" w14:textId="6398A5EA"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 xml:space="preserve">Магазин </w:t>
            </w:r>
            <w:r w:rsidRPr="00D1078D">
              <w:rPr>
                <w:rFonts w:ascii="Times New Roman" w:hAnsi="Times New Roman"/>
              </w:rPr>
              <w:br/>
            </w:r>
            <w:proofErr w:type="spellStart"/>
            <w:r w:rsidRPr="00D1078D">
              <w:rPr>
                <w:rFonts w:ascii="Times New Roman" w:hAnsi="Times New Roman"/>
              </w:rPr>
              <w:t>ИП</w:t>
            </w:r>
            <w:proofErr w:type="spellEnd"/>
            <w:r w:rsidRPr="00D1078D">
              <w:rPr>
                <w:rFonts w:ascii="Times New Roman" w:hAnsi="Times New Roman"/>
              </w:rPr>
              <w:t xml:space="preserve"> </w:t>
            </w:r>
            <w:proofErr w:type="spellStart"/>
            <w:r w:rsidRPr="00D1078D">
              <w:rPr>
                <w:rFonts w:ascii="Times New Roman" w:hAnsi="Times New Roman"/>
              </w:rPr>
              <w:t>Фирюхин</w:t>
            </w:r>
            <w:proofErr w:type="spellEnd"/>
            <w:r w:rsidRPr="00D1078D">
              <w:rPr>
                <w:rFonts w:ascii="Times New Roman" w:hAnsi="Times New Roman"/>
              </w:rPr>
              <w:t xml:space="preserve"> </w:t>
            </w:r>
            <w:proofErr w:type="spellStart"/>
            <w:r w:rsidRPr="00D1078D">
              <w:rPr>
                <w:rFonts w:ascii="Times New Roman" w:hAnsi="Times New Roman"/>
              </w:rPr>
              <w:t>М.В</w:t>
            </w:r>
            <w:proofErr w:type="spellEnd"/>
            <w:r w:rsidRPr="00D1078D">
              <w:rPr>
                <w:rFonts w:ascii="Times New Roman" w:hAnsi="Times New Roman"/>
              </w:rPr>
              <w:t>.</w:t>
            </w:r>
          </w:p>
        </w:tc>
        <w:tc>
          <w:tcPr>
            <w:tcW w:w="3106" w:type="dxa"/>
            <w:shd w:val="clear" w:color="auto" w:fill="auto"/>
            <w:vAlign w:val="center"/>
          </w:tcPr>
          <w:p w14:paraId="474B2C0F" w14:textId="183E0288" w:rsidR="00F14CA0" w:rsidRPr="003C629A"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xml:space="preserve">, </w:t>
            </w:r>
            <w:proofErr w:type="spellStart"/>
            <w:r w:rsidRPr="00D1078D">
              <w:rPr>
                <w:rFonts w:ascii="Times New Roman" w:hAnsi="Times New Roman"/>
              </w:rPr>
              <w:t>200м</w:t>
            </w:r>
            <w:proofErr w:type="spellEnd"/>
            <w:r w:rsidRPr="00D1078D">
              <w:rPr>
                <w:rFonts w:ascii="Times New Roman" w:hAnsi="Times New Roman"/>
              </w:rPr>
              <w:t xml:space="preserve"> западнее ж/д переезда Черногорские копи</w:t>
            </w:r>
          </w:p>
        </w:tc>
        <w:tc>
          <w:tcPr>
            <w:tcW w:w="1288" w:type="dxa"/>
            <w:gridSpan w:val="2"/>
            <w:shd w:val="clear" w:color="auto" w:fill="auto"/>
            <w:noWrap/>
            <w:vAlign w:val="center"/>
          </w:tcPr>
          <w:p w14:paraId="29E61969" w14:textId="30512360"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7B69A270" w14:textId="6F222BF3"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 xml:space="preserve">торг. 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1E89A5F7" w14:textId="5DDDF96B"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21B0B133" w14:textId="1B57FB62"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55,0</w:t>
            </w:r>
          </w:p>
        </w:tc>
        <w:tc>
          <w:tcPr>
            <w:tcW w:w="1847" w:type="dxa"/>
            <w:shd w:val="clear" w:color="auto" w:fill="auto"/>
            <w:noWrap/>
            <w:vAlign w:val="center"/>
          </w:tcPr>
          <w:p w14:paraId="128ABB69" w14:textId="3939D6DB"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6F44625D" w14:textId="0D961E91"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7F3B4BBF" w14:textId="77777777" w:rsidTr="00FB2746">
        <w:trPr>
          <w:trHeight w:val="270"/>
          <w:tblHeader/>
        </w:trPr>
        <w:tc>
          <w:tcPr>
            <w:tcW w:w="578" w:type="dxa"/>
            <w:shd w:val="clear" w:color="auto" w:fill="auto"/>
            <w:vAlign w:val="center"/>
          </w:tcPr>
          <w:p w14:paraId="69BFE93F" w14:textId="05723A4C"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w:t>
            </w:r>
          </w:p>
        </w:tc>
        <w:tc>
          <w:tcPr>
            <w:tcW w:w="2686" w:type="dxa"/>
            <w:gridSpan w:val="2"/>
            <w:shd w:val="clear" w:color="auto" w:fill="auto"/>
            <w:vAlign w:val="center"/>
          </w:tcPr>
          <w:p w14:paraId="0263F6D9" w14:textId="65ED377C"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 xml:space="preserve">Магазин </w:t>
            </w:r>
            <w:r w:rsidRPr="00D1078D">
              <w:rPr>
                <w:rFonts w:ascii="Times New Roman" w:hAnsi="Times New Roman"/>
              </w:rPr>
              <w:br/>
            </w:r>
            <w:proofErr w:type="spellStart"/>
            <w:r w:rsidRPr="00D1078D">
              <w:rPr>
                <w:rFonts w:ascii="Times New Roman" w:hAnsi="Times New Roman"/>
              </w:rPr>
              <w:t>ИП</w:t>
            </w:r>
            <w:proofErr w:type="spellEnd"/>
            <w:r w:rsidRPr="00D1078D">
              <w:rPr>
                <w:rFonts w:ascii="Times New Roman" w:hAnsi="Times New Roman"/>
              </w:rPr>
              <w:t xml:space="preserve"> </w:t>
            </w:r>
            <w:proofErr w:type="spellStart"/>
            <w:r w:rsidRPr="00D1078D">
              <w:rPr>
                <w:rFonts w:ascii="Times New Roman" w:hAnsi="Times New Roman"/>
              </w:rPr>
              <w:t>Боловцова</w:t>
            </w:r>
            <w:proofErr w:type="spellEnd"/>
            <w:r w:rsidRPr="00D1078D">
              <w:rPr>
                <w:rFonts w:ascii="Times New Roman" w:hAnsi="Times New Roman"/>
              </w:rPr>
              <w:t xml:space="preserve"> </w:t>
            </w:r>
            <w:proofErr w:type="spellStart"/>
            <w:r w:rsidRPr="00D1078D">
              <w:rPr>
                <w:rFonts w:ascii="Times New Roman" w:hAnsi="Times New Roman"/>
              </w:rPr>
              <w:t>Л.А</w:t>
            </w:r>
            <w:proofErr w:type="spellEnd"/>
            <w:r w:rsidRPr="00D1078D">
              <w:rPr>
                <w:rFonts w:ascii="Times New Roman" w:hAnsi="Times New Roman"/>
              </w:rPr>
              <w:t>.</w:t>
            </w:r>
          </w:p>
        </w:tc>
        <w:tc>
          <w:tcPr>
            <w:tcW w:w="3106" w:type="dxa"/>
            <w:shd w:val="clear" w:color="auto" w:fill="auto"/>
            <w:vAlign w:val="center"/>
          </w:tcPr>
          <w:p w14:paraId="500197F5" w14:textId="5369C862" w:rsidR="00F14CA0" w:rsidRPr="003C629A"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ул. Вокзальная, 95</w:t>
            </w:r>
          </w:p>
        </w:tc>
        <w:tc>
          <w:tcPr>
            <w:tcW w:w="1288" w:type="dxa"/>
            <w:gridSpan w:val="2"/>
            <w:shd w:val="clear" w:color="auto" w:fill="auto"/>
            <w:noWrap/>
            <w:vAlign w:val="center"/>
          </w:tcPr>
          <w:p w14:paraId="682F6387" w14:textId="5B89126F"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7D0A147F" w14:textId="55F49597"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 xml:space="preserve">торг. 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06C13FE8" w14:textId="76B4DBE0"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3EBD4CD2" w14:textId="004EA174"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120,0</w:t>
            </w:r>
          </w:p>
        </w:tc>
        <w:tc>
          <w:tcPr>
            <w:tcW w:w="1847" w:type="dxa"/>
            <w:shd w:val="clear" w:color="auto" w:fill="auto"/>
            <w:noWrap/>
            <w:vAlign w:val="center"/>
          </w:tcPr>
          <w:p w14:paraId="7F38EE33" w14:textId="572B192A"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46171988" w14:textId="32ABF8CC"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50A233CF" w14:textId="77777777" w:rsidTr="00FB2746">
        <w:trPr>
          <w:trHeight w:val="270"/>
          <w:tblHeader/>
        </w:trPr>
        <w:tc>
          <w:tcPr>
            <w:tcW w:w="578" w:type="dxa"/>
            <w:shd w:val="clear" w:color="auto" w:fill="auto"/>
            <w:vAlign w:val="center"/>
          </w:tcPr>
          <w:p w14:paraId="20D5DA52" w14:textId="315605B4"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w:t>
            </w:r>
          </w:p>
        </w:tc>
        <w:tc>
          <w:tcPr>
            <w:tcW w:w="2686" w:type="dxa"/>
            <w:gridSpan w:val="2"/>
            <w:shd w:val="clear" w:color="auto" w:fill="auto"/>
            <w:vAlign w:val="center"/>
          </w:tcPr>
          <w:p w14:paraId="4725400C" w14:textId="589939F2"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 xml:space="preserve">Магазин </w:t>
            </w:r>
            <w:r w:rsidRPr="00D1078D">
              <w:rPr>
                <w:rFonts w:ascii="Times New Roman" w:hAnsi="Times New Roman"/>
              </w:rPr>
              <w:br/>
            </w:r>
            <w:proofErr w:type="spellStart"/>
            <w:r w:rsidRPr="00D1078D">
              <w:rPr>
                <w:rFonts w:ascii="Times New Roman" w:hAnsi="Times New Roman"/>
              </w:rPr>
              <w:t>ИП</w:t>
            </w:r>
            <w:proofErr w:type="spellEnd"/>
            <w:r w:rsidRPr="00D1078D">
              <w:rPr>
                <w:rFonts w:ascii="Times New Roman" w:hAnsi="Times New Roman"/>
              </w:rPr>
              <w:t xml:space="preserve"> Семенова </w:t>
            </w:r>
            <w:proofErr w:type="spellStart"/>
            <w:r w:rsidRPr="00D1078D">
              <w:rPr>
                <w:rFonts w:ascii="Times New Roman" w:hAnsi="Times New Roman"/>
              </w:rPr>
              <w:t>П.Н</w:t>
            </w:r>
            <w:proofErr w:type="spellEnd"/>
            <w:r w:rsidRPr="00D1078D">
              <w:rPr>
                <w:rFonts w:ascii="Times New Roman" w:hAnsi="Times New Roman"/>
              </w:rPr>
              <w:t>.</w:t>
            </w:r>
          </w:p>
        </w:tc>
        <w:tc>
          <w:tcPr>
            <w:tcW w:w="3106" w:type="dxa"/>
            <w:shd w:val="clear" w:color="auto" w:fill="auto"/>
            <w:vAlign w:val="center"/>
          </w:tcPr>
          <w:p w14:paraId="7B16F867" w14:textId="7C5EAB88" w:rsidR="00F14CA0" w:rsidRPr="003C629A" w:rsidRDefault="00F14CA0" w:rsidP="00F14CA0">
            <w:pPr>
              <w:shd w:val="clear" w:color="auto" w:fill="FFFFFF"/>
              <w:spacing w:after="0" w:line="240" w:lineRule="auto"/>
              <w:jc w:val="center"/>
              <w:rPr>
                <w:rFonts w:ascii="Times New Roman" w:hAnsi="Times New Roman"/>
              </w:rPr>
            </w:pPr>
            <w:proofErr w:type="spellStart"/>
            <w:r w:rsidRPr="00D1078D">
              <w:rPr>
                <w:rFonts w:ascii="Times New Roman" w:hAnsi="Times New Roman"/>
              </w:rPr>
              <w:t>аал</w:t>
            </w:r>
            <w:proofErr w:type="spellEnd"/>
            <w:r w:rsidRPr="00D1078D">
              <w:rPr>
                <w:rFonts w:ascii="Times New Roman" w:hAnsi="Times New Roman"/>
              </w:rPr>
              <w:t xml:space="preserve"> Сапогов, </w:t>
            </w:r>
            <w:r w:rsidRPr="00D1078D">
              <w:rPr>
                <w:rFonts w:ascii="Times New Roman" w:hAnsi="Times New Roman"/>
              </w:rPr>
              <w:br/>
              <w:t xml:space="preserve">ул. Набережная, </w:t>
            </w:r>
            <w:proofErr w:type="spellStart"/>
            <w:r w:rsidRPr="00D1078D">
              <w:rPr>
                <w:rFonts w:ascii="Times New Roman" w:hAnsi="Times New Roman"/>
              </w:rPr>
              <w:t>01А</w:t>
            </w:r>
            <w:proofErr w:type="spellEnd"/>
          </w:p>
        </w:tc>
        <w:tc>
          <w:tcPr>
            <w:tcW w:w="1288" w:type="dxa"/>
            <w:gridSpan w:val="2"/>
            <w:shd w:val="clear" w:color="auto" w:fill="auto"/>
            <w:noWrap/>
            <w:vAlign w:val="center"/>
          </w:tcPr>
          <w:p w14:paraId="3B4484C6" w14:textId="0AD60B7E"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4EA6756C" w14:textId="648D3964"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 xml:space="preserve">торг. 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62F393BD" w14:textId="57546F77"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35779BE4" w14:textId="3FDCAB21"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72,0</w:t>
            </w:r>
          </w:p>
        </w:tc>
        <w:tc>
          <w:tcPr>
            <w:tcW w:w="1847" w:type="dxa"/>
            <w:shd w:val="clear" w:color="auto" w:fill="auto"/>
            <w:noWrap/>
            <w:vAlign w:val="center"/>
          </w:tcPr>
          <w:p w14:paraId="48A458B0" w14:textId="35BA160C"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63EB3020" w14:textId="13C953B7"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21C7A0DF" w14:textId="77777777" w:rsidTr="00FB2746">
        <w:trPr>
          <w:trHeight w:val="270"/>
          <w:tblHeader/>
        </w:trPr>
        <w:tc>
          <w:tcPr>
            <w:tcW w:w="578" w:type="dxa"/>
            <w:shd w:val="clear" w:color="auto" w:fill="auto"/>
            <w:vAlign w:val="center"/>
          </w:tcPr>
          <w:p w14:paraId="79AA7386" w14:textId="086CB783"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w:t>
            </w:r>
          </w:p>
        </w:tc>
        <w:tc>
          <w:tcPr>
            <w:tcW w:w="2686" w:type="dxa"/>
            <w:gridSpan w:val="2"/>
            <w:shd w:val="clear" w:color="auto" w:fill="auto"/>
            <w:vAlign w:val="center"/>
          </w:tcPr>
          <w:p w14:paraId="1B1EC807" w14:textId="2C758741"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 xml:space="preserve">Магазин </w:t>
            </w:r>
            <w:r w:rsidRPr="00D1078D">
              <w:rPr>
                <w:rFonts w:ascii="Times New Roman" w:hAnsi="Times New Roman"/>
              </w:rPr>
              <w:br/>
            </w:r>
            <w:proofErr w:type="spellStart"/>
            <w:r w:rsidRPr="00D1078D">
              <w:rPr>
                <w:rFonts w:ascii="Times New Roman" w:hAnsi="Times New Roman"/>
              </w:rPr>
              <w:t>ИП</w:t>
            </w:r>
            <w:proofErr w:type="spellEnd"/>
            <w:r w:rsidRPr="00D1078D">
              <w:rPr>
                <w:rFonts w:ascii="Times New Roman" w:hAnsi="Times New Roman"/>
              </w:rPr>
              <w:t xml:space="preserve"> Васькова </w:t>
            </w:r>
            <w:proofErr w:type="spellStart"/>
            <w:r w:rsidRPr="00D1078D">
              <w:rPr>
                <w:rFonts w:ascii="Times New Roman" w:hAnsi="Times New Roman"/>
              </w:rPr>
              <w:t>А.А</w:t>
            </w:r>
            <w:proofErr w:type="spellEnd"/>
            <w:r w:rsidRPr="00D1078D">
              <w:rPr>
                <w:rFonts w:ascii="Times New Roman" w:hAnsi="Times New Roman"/>
              </w:rPr>
              <w:t>.</w:t>
            </w:r>
          </w:p>
        </w:tc>
        <w:tc>
          <w:tcPr>
            <w:tcW w:w="3106" w:type="dxa"/>
            <w:shd w:val="clear" w:color="auto" w:fill="auto"/>
            <w:vAlign w:val="center"/>
          </w:tcPr>
          <w:p w14:paraId="06EC8133" w14:textId="2FDD8E46" w:rsidR="00F14CA0" w:rsidRPr="003C629A"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xml:space="preserve">, </w:t>
            </w:r>
            <w:r w:rsidRPr="00D1078D">
              <w:rPr>
                <w:rFonts w:ascii="Times New Roman" w:hAnsi="Times New Roman"/>
              </w:rPr>
              <w:br/>
              <w:t>ул. Вокзальная, 49 а</w:t>
            </w:r>
          </w:p>
        </w:tc>
        <w:tc>
          <w:tcPr>
            <w:tcW w:w="1288" w:type="dxa"/>
            <w:gridSpan w:val="2"/>
            <w:shd w:val="clear" w:color="auto" w:fill="auto"/>
            <w:noWrap/>
            <w:vAlign w:val="center"/>
          </w:tcPr>
          <w:p w14:paraId="3A252E09" w14:textId="01FE64FA"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3F63E510" w14:textId="693DF0E1"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 xml:space="preserve">торг. 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76576FD3" w14:textId="536D3985"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1369E9C4" w14:textId="7E6B3A3C"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32,0</w:t>
            </w:r>
          </w:p>
        </w:tc>
        <w:tc>
          <w:tcPr>
            <w:tcW w:w="1847" w:type="dxa"/>
            <w:shd w:val="clear" w:color="auto" w:fill="auto"/>
            <w:noWrap/>
            <w:vAlign w:val="center"/>
          </w:tcPr>
          <w:p w14:paraId="6139BE45" w14:textId="66E06BD5"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7F455480" w14:textId="6CF4658B"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590DEF18" w14:textId="77777777" w:rsidTr="00FB2746">
        <w:trPr>
          <w:trHeight w:val="270"/>
          <w:tblHeader/>
        </w:trPr>
        <w:tc>
          <w:tcPr>
            <w:tcW w:w="578" w:type="dxa"/>
            <w:shd w:val="clear" w:color="auto" w:fill="auto"/>
            <w:vAlign w:val="center"/>
          </w:tcPr>
          <w:p w14:paraId="027353EC" w14:textId="4F9D89F3"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w:t>
            </w:r>
          </w:p>
        </w:tc>
        <w:tc>
          <w:tcPr>
            <w:tcW w:w="2686" w:type="dxa"/>
            <w:gridSpan w:val="2"/>
            <w:shd w:val="clear" w:color="auto" w:fill="auto"/>
            <w:vAlign w:val="center"/>
          </w:tcPr>
          <w:p w14:paraId="1D672E19" w14:textId="537D1A3A"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 xml:space="preserve">Магазин </w:t>
            </w:r>
            <w:r w:rsidRPr="00D1078D">
              <w:rPr>
                <w:rFonts w:ascii="Times New Roman" w:hAnsi="Times New Roman"/>
              </w:rPr>
              <w:br/>
            </w:r>
            <w:proofErr w:type="spellStart"/>
            <w:r w:rsidRPr="00D1078D">
              <w:rPr>
                <w:rFonts w:ascii="Times New Roman" w:hAnsi="Times New Roman"/>
              </w:rPr>
              <w:t>ИП</w:t>
            </w:r>
            <w:proofErr w:type="spellEnd"/>
            <w:r w:rsidRPr="00D1078D">
              <w:rPr>
                <w:rFonts w:ascii="Times New Roman" w:hAnsi="Times New Roman"/>
              </w:rPr>
              <w:t xml:space="preserve"> </w:t>
            </w:r>
            <w:proofErr w:type="spellStart"/>
            <w:r w:rsidRPr="00D1078D">
              <w:rPr>
                <w:rFonts w:ascii="Times New Roman" w:hAnsi="Times New Roman"/>
              </w:rPr>
              <w:t>Суховаткин</w:t>
            </w:r>
            <w:proofErr w:type="spellEnd"/>
            <w:r w:rsidRPr="00D1078D">
              <w:rPr>
                <w:rFonts w:ascii="Times New Roman" w:hAnsi="Times New Roman"/>
              </w:rPr>
              <w:t xml:space="preserve"> </w:t>
            </w:r>
            <w:proofErr w:type="spellStart"/>
            <w:r w:rsidRPr="00D1078D">
              <w:rPr>
                <w:rFonts w:ascii="Times New Roman" w:hAnsi="Times New Roman"/>
              </w:rPr>
              <w:t>М.М</w:t>
            </w:r>
            <w:proofErr w:type="spellEnd"/>
            <w:r w:rsidRPr="00D1078D">
              <w:rPr>
                <w:rFonts w:ascii="Times New Roman" w:hAnsi="Times New Roman"/>
              </w:rPr>
              <w:t>.</w:t>
            </w:r>
          </w:p>
        </w:tc>
        <w:tc>
          <w:tcPr>
            <w:tcW w:w="3106" w:type="dxa"/>
            <w:shd w:val="clear" w:color="auto" w:fill="auto"/>
            <w:vAlign w:val="center"/>
          </w:tcPr>
          <w:p w14:paraId="1A6032C1" w14:textId="731591E2" w:rsidR="00F14CA0" w:rsidRPr="003C629A"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ул. Вокзальная, 99</w:t>
            </w:r>
          </w:p>
        </w:tc>
        <w:tc>
          <w:tcPr>
            <w:tcW w:w="1288" w:type="dxa"/>
            <w:gridSpan w:val="2"/>
            <w:shd w:val="clear" w:color="auto" w:fill="auto"/>
            <w:noWrap/>
            <w:vAlign w:val="center"/>
          </w:tcPr>
          <w:p w14:paraId="7787CD08" w14:textId="66B310C2"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2FD1B194" w14:textId="7B18FAAF"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 xml:space="preserve">торг. площадь, </w:t>
            </w:r>
            <w:proofErr w:type="spellStart"/>
            <w:r w:rsidRPr="00D1078D">
              <w:rPr>
                <w:rFonts w:ascii="Times New Roman" w:eastAsia="Times New Roman" w:hAnsi="Times New Roman"/>
                <w:iCs/>
                <w:lang w:eastAsia="ru-RU"/>
              </w:rPr>
              <w:t>м</w:t>
            </w:r>
            <w:r w:rsidRPr="00D1078D">
              <w:rPr>
                <w:rFonts w:ascii="Times New Roman" w:eastAsia="Times New Roman" w:hAnsi="Times New Roman"/>
                <w:iCs/>
                <w:vertAlign w:val="superscript"/>
                <w:lang w:eastAsia="ru-RU"/>
              </w:rPr>
              <w:t>2</w:t>
            </w:r>
            <w:proofErr w:type="spellEnd"/>
          </w:p>
        </w:tc>
        <w:tc>
          <w:tcPr>
            <w:tcW w:w="991" w:type="dxa"/>
            <w:gridSpan w:val="2"/>
            <w:shd w:val="clear" w:color="auto" w:fill="auto"/>
            <w:noWrap/>
            <w:vAlign w:val="center"/>
          </w:tcPr>
          <w:p w14:paraId="1A965668" w14:textId="688D1D59"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147D8CE1" w14:textId="4178214D"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37,0</w:t>
            </w:r>
          </w:p>
        </w:tc>
        <w:tc>
          <w:tcPr>
            <w:tcW w:w="1847" w:type="dxa"/>
            <w:shd w:val="clear" w:color="auto" w:fill="auto"/>
            <w:noWrap/>
            <w:vAlign w:val="center"/>
          </w:tcPr>
          <w:p w14:paraId="2F9256F3" w14:textId="4621577D"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1C1E7F7F" w14:textId="3AE80680"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3E773EA8" w14:textId="77777777" w:rsidTr="00FB2746">
        <w:trPr>
          <w:trHeight w:val="270"/>
          <w:tblHeader/>
        </w:trPr>
        <w:tc>
          <w:tcPr>
            <w:tcW w:w="578" w:type="dxa"/>
            <w:shd w:val="clear" w:color="auto" w:fill="auto"/>
            <w:vAlign w:val="center"/>
          </w:tcPr>
          <w:p w14:paraId="069A6242" w14:textId="3F11478F"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w:t>
            </w:r>
          </w:p>
        </w:tc>
        <w:tc>
          <w:tcPr>
            <w:tcW w:w="2686" w:type="dxa"/>
            <w:gridSpan w:val="2"/>
            <w:shd w:val="clear" w:color="auto" w:fill="auto"/>
            <w:vAlign w:val="center"/>
          </w:tcPr>
          <w:p w14:paraId="6BB83F16" w14:textId="4DB70EF3"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Закусочная «У Толстяка»</w:t>
            </w:r>
          </w:p>
        </w:tc>
        <w:tc>
          <w:tcPr>
            <w:tcW w:w="3106" w:type="dxa"/>
            <w:shd w:val="clear" w:color="auto" w:fill="auto"/>
            <w:vAlign w:val="center"/>
          </w:tcPr>
          <w:p w14:paraId="75914D0D" w14:textId="67D445EE" w:rsidR="00F14CA0" w:rsidRPr="003C629A"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414 км автодороги Енисей</w:t>
            </w:r>
          </w:p>
        </w:tc>
        <w:tc>
          <w:tcPr>
            <w:tcW w:w="1288" w:type="dxa"/>
            <w:gridSpan w:val="2"/>
            <w:shd w:val="clear" w:color="auto" w:fill="auto"/>
            <w:noWrap/>
            <w:vAlign w:val="center"/>
          </w:tcPr>
          <w:p w14:paraId="6245D7C4" w14:textId="6B695FEA"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2C7377B6" w14:textId="1EB09BA6"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мест</w:t>
            </w:r>
          </w:p>
        </w:tc>
        <w:tc>
          <w:tcPr>
            <w:tcW w:w="991" w:type="dxa"/>
            <w:gridSpan w:val="2"/>
            <w:shd w:val="clear" w:color="auto" w:fill="auto"/>
            <w:noWrap/>
            <w:vAlign w:val="center"/>
          </w:tcPr>
          <w:p w14:paraId="64C43E1B" w14:textId="2B3A8A26"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578F8C77" w14:textId="4F59B041"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w:t>
            </w:r>
          </w:p>
        </w:tc>
        <w:tc>
          <w:tcPr>
            <w:tcW w:w="1847" w:type="dxa"/>
            <w:shd w:val="clear" w:color="auto" w:fill="auto"/>
            <w:noWrap/>
            <w:vAlign w:val="center"/>
          </w:tcPr>
          <w:p w14:paraId="390C9855" w14:textId="1F1E5593"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333CCC52" w14:textId="621E5D2D"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090371F3" w14:textId="77777777" w:rsidTr="00FB2746">
        <w:trPr>
          <w:trHeight w:val="270"/>
          <w:tblHeader/>
        </w:trPr>
        <w:tc>
          <w:tcPr>
            <w:tcW w:w="578" w:type="dxa"/>
            <w:shd w:val="clear" w:color="auto" w:fill="auto"/>
            <w:vAlign w:val="center"/>
          </w:tcPr>
          <w:p w14:paraId="7FAB76D6" w14:textId="35CB8BDD"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11</w:t>
            </w:r>
          </w:p>
        </w:tc>
        <w:tc>
          <w:tcPr>
            <w:tcW w:w="2686" w:type="dxa"/>
            <w:gridSpan w:val="2"/>
            <w:shd w:val="clear" w:color="auto" w:fill="auto"/>
            <w:vAlign w:val="center"/>
          </w:tcPr>
          <w:p w14:paraId="6FFAFEB4" w14:textId="02A83376"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Кафе «Любимое»</w:t>
            </w:r>
          </w:p>
        </w:tc>
        <w:tc>
          <w:tcPr>
            <w:tcW w:w="3106" w:type="dxa"/>
            <w:shd w:val="clear" w:color="auto" w:fill="auto"/>
            <w:vAlign w:val="center"/>
          </w:tcPr>
          <w:p w14:paraId="0B0A2F1D" w14:textId="45CBC4A6" w:rsidR="00F14CA0" w:rsidRPr="003C629A"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п. </w:t>
            </w:r>
            <w:proofErr w:type="spellStart"/>
            <w:r w:rsidRPr="00D1078D">
              <w:rPr>
                <w:rFonts w:ascii="Times New Roman" w:hAnsi="Times New Roman"/>
              </w:rPr>
              <w:t>Ташеба</w:t>
            </w:r>
            <w:proofErr w:type="spellEnd"/>
            <w:r w:rsidRPr="00D1078D">
              <w:rPr>
                <w:rFonts w:ascii="Times New Roman" w:hAnsi="Times New Roman"/>
              </w:rPr>
              <w:t>, ул. Вокзальная, 95</w:t>
            </w:r>
          </w:p>
        </w:tc>
        <w:tc>
          <w:tcPr>
            <w:tcW w:w="1288" w:type="dxa"/>
            <w:gridSpan w:val="2"/>
            <w:shd w:val="clear" w:color="auto" w:fill="auto"/>
            <w:noWrap/>
            <w:vAlign w:val="center"/>
          </w:tcPr>
          <w:p w14:paraId="20BE186B" w14:textId="0741F791"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37BB9325" w14:textId="417635B2"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мест</w:t>
            </w:r>
          </w:p>
        </w:tc>
        <w:tc>
          <w:tcPr>
            <w:tcW w:w="991" w:type="dxa"/>
            <w:gridSpan w:val="2"/>
            <w:shd w:val="clear" w:color="auto" w:fill="auto"/>
            <w:noWrap/>
            <w:vAlign w:val="center"/>
          </w:tcPr>
          <w:p w14:paraId="3208B6DA" w14:textId="0A7BE69E"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135B9CD1" w14:textId="2E9AB7F1"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w:t>
            </w:r>
          </w:p>
        </w:tc>
        <w:tc>
          <w:tcPr>
            <w:tcW w:w="1847" w:type="dxa"/>
            <w:shd w:val="clear" w:color="auto" w:fill="auto"/>
            <w:noWrap/>
            <w:vAlign w:val="center"/>
          </w:tcPr>
          <w:p w14:paraId="3C9BCCAD" w14:textId="173319E3"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4007DF04" w14:textId="02AA8DEF"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F14CA0" w:rsidRPr="003B2770" w14:paraId="18A41927" w14:textId="77777777" w:rsidTr="00FB2746">
        <w:trPr>
          <w:trHeight w:val="270"/>
          <w:tblHeader/>
        </w:trPr>
        <w:tc>
          <w:tcPr>
            <w:tcW w:w="578" w:type="dxa"/>
            <w:shd w:val="clear" w:color="auto" w:fill="auto"/>
            <w:vAlign w:val="center"/>
          </w:tcPr>
          <w:p w14:paraId="6437346B" w14:textId="64B25050"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12</w:t>
            </w:r>
          </w:p>
        </w:tc>
        <w:tc>
          <w:tcPr>
            <w:tcW w:w="2686" w:type="dxa"/>
            <w:gridSpan w:val="2"/>
            <w:shd w:val="clear" w:color="auto" w:fill="auto"/>
            <w:vAlign w:val="center"/>
          </w:tcPr>
          <w:p w14:paraId="34E2CF1A" w14:textId="0AD89D43" w:rsidR="00F14CA0" w:rsidRPr="003C629A" w:rsidRDefault="00F14CA0" w:rsidP="00F14CA0">
            <w:pPr>
              <w:shd w:val="clear" w:color="auto" w:fill="FFFFFF"/>
              <w:tabs>
                <w:tab w:val="left" w:pos="626"/>
              </w:tabs>
              <w:spacing w:after="0" w:line="240" w:lineRule="auto"/>
              <w:rPr>
                <w:rFonts w:ascii="Times New Roman" w:hAnsi="Times New Roman"/>
              </w:rPr>
            </w:pPr>
            <w:r w:rsidRPr="00D1078D">
              <w:rPr>
                <w:rFonts w:ascii="Times New Roman" w:hAnsi="Times New Roman"/>
              </w:rPr>
              <w:t>Закусочная</w:t>
            </w:r>
          </w:p>
        </w:tc>
        <w:tc>
          <w:tcPr>
            <w:tcW w:w="3106" w:type="dxa"/>
            <w:shd w:val="clear" w:color="auto" w:fill="auto"/>
            <w:vAlign w:val="center"/>
          </w:tcPr>
          <w:p w14:paraId="7C2FF74D" w14:textId="663C88CD" w:rsidR="00F14CA0" w:rsidRPr="003C629A" w:rsidRDefault="00F14CA0" w:rsidP="00F14CA0">
            <w:pPr>
              <w:shd w:val="clear" w:color="auto" w:fill="FFFFFF"/>
              <w:spacing w:after="0" w:line="240" w:lineRule="auto"/>
              <w:jc w:val="center"/>
              <w:rPr>
                <w:rFonts w:ascii="Times New Roman" w:hAnsi="Times New Roman"/>
              </w:rPr>
            </w:pPr>
            <w:r w:rsidRPr="00D1078D">
              <w:rPr>
                <w:rFonts w:ascii="Times New Roman" w:hAnsi="Times New Roman"/>
              </w:rPr>
              <w:t xml:space="preserve">10 км. </w:t>
            </w:r>
            <w:r w:rsidRPr="00D1078D">
              <w:rPr>
                <w:rFonts w:ascii="Times New Roman" w:eastAsia="Times New Roman" w:hAnsi="Times New Roman"/>
                <w:lang w:eastAsia="ru-RU"/>
              </w:rPr>
              <w:t xml:space="preserve">автомобильная дорога регионального значения </w:t>
            </w:r>
            <w:r w:rsidRPr="00D1078D">
              <w:rPr>
                <w:rFonts w:ascii="Times New Roman" w:eastAsia="Times New Roman" w:hAnsi="Times New Roman"/>
                <w:lang w:eastAsia="ru-RU"/>
              </w:rPr>
              <w:br/>
              <w:t>95-ОП-РЗ-</w:t>
            </w:r>
            <w:proofErr w:type="spellStart"/>
            <w:r w:rsidRPr="00D1078D">
              <w:rPr>
                <w:rFonts w:ascii="Times New Roman" w:eastAsia="Times New Roman" w:hAnsi="Times New Roman"/>
                <w:lang w:eastAsia="ru-RU"/>
              </w:rPr>
              <w:t>95К</w:t>
            </w:r>
            <w:proofErr w:type="spellEnd"/>
            <w:r w:rsidRPr="00D1078D">
              <w:rPr>
                <w:rFonts w:ascii="Times New Roman" w:eastAsia="Times New Roman" w:hAnsi="Times New Roman"/>
                <w:lang w:eastAsia="ru-RU"/>
              </w:rPr>
              <w:t>-002 Абакан-Ак-Довурак</w:t>
            </w:r>
          </w:p>
        </w:tc>
        <w:tc>
          <w:tcPr>
            <w:tcW w:w="1288" w:type="dxa"/>
            <w:gridSpan w:val="2"/>
            <w:shd w:val="clear" w:color="auto" w:fill="auto"/>
            <w:noWrap/>
            <w:vAlign w:val="center"/>
          </w:tcPr>
          <w:p w14:paraId="572F4387" w14:textId="6375B378"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33" w:type="dxa"/>
            <w:shd w:val="clear" w:color="auto" w:fill="auto"/>
            <w:noWrap/>
            <w:vAlign w:val="center"/>
          </w:tcPr>
          <w:p w14:paraId="4B3E63F0" w14:textId="14BE4622"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мест</w:t>
            </w:r>
          </w:p>
        </w:tc>
        <w:tc>
          <w:tcPr>
            <w:tcW w:w="991" w:type="dxa"/>
            <w:gridSpan w:val="2"/>
            <w:shd w:val="clear" w:color="auto" w:fill="auto"/>
            <w:noWrap/>
            <w:vAlign w:val="center"/>
          </w:tcPr>
          <w:p w14:paraId="338CDC7C" w14:textId="14BDEA53" w:rsidR="00F14CA0" w:rsidRPr="003C629A" w:rsidRDefault="00F14CA0" w:rsidP="00F14CA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566" w:type="dxa"/>
            <w:gridSpan w:val="2"/>
            <w:shd w:val="clear" w:color="auto" w:fill="auto"/>
            <w:noWrap/>
            <w:vAlign w:val="center"/>
          </w:tcPr>
          <w:p w14:paraId="3DF342E9" w14:textId="44E9D10E" w:rsidR="00F14CA0" w:rsidRPr="003C629A" w:rsidRDefault="00F14CA0" w:rsidP="00F14CA0">
            <w:pPr>
              <w:spacing w:after="0" w:line="240" w:lineRule="auto"/>
              <w:jc w:val="center"/>
              <w:rPr>
                <w:rFonts w:ascii="Times New Roman" w:hAnsi="Times New Roman"/>
              </w:rPr>
            </w:pPr>
            <w:r w:rsidRPr="00D1078D">
              <w:rPr>
                <w:rFonts w:ascii="Times New Roman" w:hAnsi="Times New Roman"/>
              </w:rPr>
              <w:t>-</w:t>
            </w:r>
          </w:p>
        </w:tc>
        <w:tc>
          <w:tcPr>
            <w:tcW w:w="1847" w:type="dxa"/>
            <w:shd w:val="clear" w:color="auto" w:fill="auto"/>
            <w:noWrap/>
            <w:vAlign w:val="center"/>
          </w:tcPr>
          <w:p w14:paraId="385AB186" w14:textId="51219C22"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c>
          <w:tcPr>
            <w:tcW w:w="1415" w:type="dxa"/>
            <w:shd w:val="clear" w:color="auto" w:fill="auto"/>
            <w:noWrap/>
            <w:vAlign w:val="center"/>
          </w:tcPr>
          <w:p w14:paraId="0A592318" w14:textId="00D29DF6" w:rsidR="00F14CA0" w:rsidRPr="003C629A" w:rsidRDefault="00F14CA0" w:rsidP="00F14CA0">
            <w:pPr>
              <w:spacing w:after="0" w:line="240" w:lineRule="auto"/>
              <w:jc w:val="center"/>
              <w:rPr>
                <w:rFonts w:ascii="Times New Roman" w:eastAsia="Times New Roman" w:hAnsi="Times New Roman"/>
                <w:iCs/>
                <w:lang w:eastAsia="ru-RU"/>
              </w:rPr>
            </w:pPr>
            <w:r w:rsidRPr="00D1078D">
              <w:rPr>
                <w:rFonts w:ascii="Times New Roman" w:eastAsia="Times New Roman" w:hAnsi="Times New Roman"/>
                <w:iCs/>
                <w:lang w:eastAsia="ru-RU"/>
              </w:rPr>
              <w:t>-</w:t>
            </w:r>
          </w:p>
        </w:tc>
      </w:tr>
      <w:tr w:rsidR="00463B96" w:rsidRPr="003B2770" w14:paraId="42FD6911" w14:textId="77777777" w:rsidTr="00463B96">
        <w:trPr>
          <w:trHeight w:val="270"/>
          <w:tblHeader/>
        </w:trPr>
        <w:tc>
          <w:tcPr>
            <w:tcW w:w="14910" w:type="dxa"/>
            <w:gridSpan w:val="13"/>
            <w:shd w:val="clear" w:color="auto" w:fill="auto"/>
          </w:tcPr>
          <w:p w14:paraId="192F347D" w14:textId="77777777" w:rsidR="00463B96" w:rsidRPr="003C629A" w:rsidRDefault="00463B96" w:rsidP="00463B96">
            <w:pPr>
              <w:spacing w:after="0" w:line="240" w:lineRule="auto"/>
              <w:rPr>
                <w:rFonts w:ascii="Times New Roman" w:eastAsia="Times New Roman" w:hAnsi="Times New Roman"/>
                <w:iCs/>
                <w:lang w:eastAsia="ru-RU"/>
              </w:rPr>
            </w:pPr>
            <w:r w:rsidRPr="003C629A">
              <w:rPr>
                <w:rFonts w:ascii="Times New Roman" w:eastAsia="Times New Roman" w:hAnsi="Times New Roman"/>
                <w:b/>
                <w:lang w:eastAsia="ru-RU"/>
              </w:rPr>
              <w:t>Организации и учреждения управления, проектные организации, кредитно-финансовые учреждения и предприятия связи</w:t>
            </w:r>
          </w:p>
        </w:tc>
      </w:tr>
      <w:tr w:rsidR="00463B96" w:rsidRPr="003B2770" w14:paraId="28A05B80" w14:textId="77777777" w:rsidTr="00463B96">
        <w:trPr>
          <w:trHeight w:val="270"/>
          <w:tblHeader/>
        </w:trPr>
        <w:tc>
          <w:tcPr>
            <w:tcW w:w="578" w:type="dxa"/>
            <w:shd w:val="clear" w:color="auto" w:fill="auto"/>
          </w:tcPr>
          <w:p w14:paraId="0EB479DC" w14:textId="77777777" w:rsidR="00463B96" w:rsidRPr="003C629A" w:rsidRDefault="00463B96" w:rsidP="00463B96">
            <w:pPr>
              <w:spacing w:after="0" w:line="240" w:lineRule="auto"/>
              <w:jc w:val="center"/>
              <w:rPr>
                <w:rFonts w:ascii="Times New Roman" w:eastAsia="Times New Roman" w:hAnsi="Times New Roman"/>
                <w:lang w:eastAsia="ru-RU"/>
              </w:rPr>
            </w:pPr>
            <w:r w:rsidRPr="003C629A">
              <w:rPr>
                <w:rFonts w:ascii="Times New Roman" w:eastAsia="Times New Roman" w:hAnsi="Times New Roman"/>
                <w:lang w:eastAsia="ru-RU"/>
              </w:rPr>
              <w:t>1</w:t>
            </w:r>
          </w:p>
        </w:tc>
        <w:tc>
          <w:tcPr>
            <w:tcW w:w="2686" w:type="dxa"/>
            <w:gridSpan w:val="2"/>
            <w:shd w:val="clear" w:color="auto" w:fill="auto"/>
          </w:tcPr>
          <w:p w14:paraId="3CB3A7BE" w14:textId="77777777" w:rsidR="00463B96" w:rsidRPr="003C629A" w:rsidRDefault="00463B96" w:rsidP="00463B96">
            <w:pPr>
              <w:shd w:val="clear" w:color="auto" w:fill="FFFFFF"/>
              <w:tabs>
                <w:tab w:val="left" w:pos="626"/>
              </w:tabs>
              <w:spacing w:after="0" w:line="240" w:lineRule="auto"/>
              <w:rPr>
                <w:rFonts w:ascii="Times New Roman" w:hAnsi="Times New Roman"/>
              </w:rPr>
            </w:pPr>
            <w:r w:rsidRPr="003C629A">
              <w:rPr>
                <w:rFonts w:ascii="Times New Roman" w:hAnsi="Times New Roman"/>
              </w:rPr>
              <w:t xml:space="preserve">Администрация </w:t>
            </w:r>
            <w:r w:rsidRPr="003C629A">
              <w:rPr>
                <w:rFonts w:ascii="Times New Roman" w:hAnsi="Times New Roman"/>
              </w:rPr>
              <w:br/>
            </w:r>
            <w:proofErr w:type="spellStart"/>
            <w:r w:rsidRPr="003C629A">
              <w:rPr>
                <w:rFonts w:ascii="Times New Roman" w:hAnsi="Times New Roman"/>
              </w:rPr>
              <w:t>Усть-Бюрского</w:t>
            </w:r>
            <w:proofErr w:type="spellEnd"/>
            <w:r w:rsidRPr="003C629A">
              <w:rPr>
                <w:rFonts w:ascii="Times New Roman" w:hAnsi="Times New Roman"/>
              </w:rPr>
              <w:t xml:space="preserve"> сельсовета </w:t>
            </w:r>
            <w:r w:rsidRPr="003C629A">
              <w:rPr>
                <w:rFonts w:ascii="Times New Roman" w:hAnsi="Times New Roman"/>
              </w:rPr>
              <w:br/>
              <w:t>Усть-Абаканского района Республики Хакасия</w:t>
            </w:r>
          </w:p>
        </w:tc>
        <w:tc>
          <w:tcPr>
            <w:tcW w:w="3106" w:type="dxa"/>
            <w:shd w:val="clear" w:color="auto" w:fill="auto"/>
          </w:tcPr>
          <w:p w14:paraId="5336EE0D" w14:textId="77777777" w:rsidR="00463B96" w:rsidRPr="003C629A" w:rsidRDefault="00463B96" w:rsidP="00463B96">
            <w:pPr>
              <w:shd w:val="clear" w:color="auto" w:fill="FFFFFF"/>
              <w:spacing w:after="0" w:line="240" w:lineRule="auto"/>
              <w:jc w:val="center"/>
              <w:rPr>
                <w:rFonts w:ascii="Times New Roman" w:hAnsi="Times New Roman"/>
              </w:rPr>
            </w:pPr>
            <w:r w:rsidRPr="003C629A">
              <w:rPr>
                <w:rFonts w:ascii="Times New Roman" w:hAnsi="Times New Roman"/>
              </w:rPr>
              <w:t xml:space="preserve">с. </w:t>
            </w:r>
            <w:proofErr w:type="spellStart"/>
            <w:r w:rsidRPr="003C629A">
              <w:rPr>
                <w:rFonts w:ascii="Times New Roman" w:hAnsi="Times New Roman"/>
              </w:rPr>
              <w:t>Усть-Бюр</w:t>
            </w:r>
            <w:proofErr w:type="spellEnd"/>
            <w:r w:rsidRPr="003C629A">
              <w:rPr>
                <w:rFonts w:ascii="Times New Roman" w:hAnsi="Times New Roman"/>
              </w:rPr>
              <w:t>, ул. Ленина, 54</w:t>
            </w:r>
          </w:p>
        </w:tc>
        <w:tc>
          <w:tcPr>
            <w:tcW w:w="1288" w:type="dxa"/>
            <w:gridSpan w:val="2"/>
            <w:shd w:val="clear" w:color="auto" w:fill="auto"/>
            <w:noWrap/>
          </w:tcPr>
          <w:p w14:paraId="7D57543E" w14:textId="77777777" w:rsidR="00463B96" w:rsidRPr="003C629A" w:rsidRDefault="00463B96" w:rsidP="00463B96">
            <w:pPr>
              <w:spacing w:after="0" w:line="240" w:lineRule="auto"/>
              <w:jc w:val="center"/>
              <w:rPr>
                <w:rFonts w:ascii="Times New Roman" w:eastAsia="Times New Roman" w:hAnsi="Times New Roman"/>
                <w:iCs/>
                <w:lang w:eastAsia="ru-RU"/>
              </w:rPr>
            </w:pPr>
            <w:r w:rsidRPr="003C629A">
              <w:rPr>
                <w:rFonts w:ascii="Times New Roman" w:eastAsia="Times New Roman" w:hAnsi="Times New Roman"/>
                <w:iCs/>
                <w:lang w:eastAsia="ru-RU"/>
              </w:rPr>
              <w:t>-</w:t>
            </w:r>
          </w:p>
        </w:tc>
        <w:tc>
          <w:tcPr>
            <w:tcW w:w="1433" w:type="dxa"/>
            <w:shd w:val="clear" w:color="auto" w:fill="auto"/>
            <w:noWrap/>
          </w:tcPr>
          <w:p w14:paraId="1A47C177" w14:textId="77777777" w:rsidR="00463B96" w:rsidRPr="003C629A" w:rsidRDefault="00463B96" w:rsidP="00463B96">
            <w:pPr>
              <w:spacing w:after="0" w:line="240" w:lineRule="auto"/>
              <w:jc w:val="center"/>
              <w:rPr>
                <w:rFonts w:ascii="Times New Roman" w:eastAsia="Times New Roman" w:hAnsi="Times New Roman"/>
                <w:iCs/>
                <w:lang w:eastAsia="ru-RU"/>
              </w:rPr>
            </w:pPr>
            <w:r w:rsidRPr="003C629A">
              <w:rPr>
                <w:rFonts w:ascii="Times New Roman" w:eastAsia="Times New Roman" w:hAnsi="Times New Roman"/>
                <w:iCs/>
                <w:lang w:eastAsia="ru-RU"/>
              </w:rPr>
              <w:t>объект</w:t>
            </w:r>
          </w:p>
        </w:tc>
        <w:tc>
          <w:tcPr>
            <w:tcW w:w="991" w:type="dxa"/>
            <w:gridSpan w:val="2"/>
            <w:shd w:val="clear" w:color="auto" w:fill="auto"/>
            <w:noWrap/>
          </w:tcPr>
          <w:p w14:paraId="4DD5BE48" w14:textId="77777777" w:rsidR="00463B96" w:rsidRPr="003C629A" w:rsidRDefault="00463B96" w:rsidP="00463B96">
            <w:pPr>
              <w:spacing w:after="0" w:line="240" w:lineRule="auto"/>
              <w:jc w:val="center"/>
              <w:rPr>
                <w:rFonts w:ascii="Times New Roman" w:eastAsia="Times New Roman" w:hAnsi="Times New Roman"/>
                <w:lang w:eastAsia="ru-RU"/>
              </w:rPr>
            </w:pPr>
            <w:r w:rsidRPr="003C629A">
              <w:rPr>
                <w:rFonts w:ascii="Times New Roman" w:eastAsia="Times New Roman" w:hAnsi="Times New Roman"/>
                <w:lang w:eastAsia="ru-RU"/>
              </w:rPr>
              <w:t>-</w:t>
            </w:r>
          </w:p>
        </w:tc>
        <w:tc>
          <w:tcPr>
            <w:tcW w:w="1566" w:type="dxa"/>
            <w:gridSpan w:val="2"/>
            <w:shd w:val="clear" w:color="auto" w:fill="auto"/>
            <w:noWrap/>
          </w:tcPr>
          <w:p w14:paraId="1BF1B802" w14:textId="77777777" w:rsidR="00463B96" w:rsidRPr="003C629A" w:rsidRDefault="00463B96" w:rsidP="00463B96">
            <w:pPr>
              <w:spacing w:after="0" w:line="240" w:lineRule="auto"/>
              <w:jc w:val="center"/>
              <w:rPr>
                <w:rFonts w:ascii="Times New Roman" w:hAnsi="Times New Roman"/>
              </w:rPr>
            </w:pPr>
            <w:r w:rsidRPr="003C629A">
              <w:rPr>
                <w:rFonts w:ascii="Times New Roman" w:hAnsi="Times New Roman"/>
              </w:rPr>
              <w:t>1</w:t>
            </w:r>
          </w:p>
        </w:tc>
        <w:tc>
          <w:tcPr>
            <w:tcW w:w="1847" w:type="dxa"/>
            <w:shd w:val="clear" w:color="auto" w:fill="auto"/>
            <w:noWrap/>
          </w:tcPr>
          <w:p w14:paraId="232CF520" w14:textId="77777777" w:rsidR="00463B96" w:rsidRPr="003C629A" w:rsidRDefault="00463B96" w:rsidP="00463B96">
            <w:pPr>
              <w:spacing w:after="0" w:line="240" w:lineRule="auto"/>
              <w:jc w:val="center"/>
              <w:rPr>
                <w:rFonts w:ascii="Times New Roman" w:eastAsia="Times New Roman" w:hAnsi="Times New Roman"/>
                <w:iCs/>
                <w:lang w:eastAsia="ru-RU"/>
              </w:rPr>
            </w:pPr>
            <w:r w:rsidRPr="003C629A">
              <w:rPr>
                <w:rFonts w:ascii="Times New Roman" w:eastAsia="Times New Roman" w:hAnsi="Times New Roman"/>
                <w:iCs/>
                <w:lang w:eastAsia="ru-RU"/>
              </w:rPr>
              <w:t>-</w:t>
            </w:r>
          </w:p>
        </w:tc>
        <w:tc>
          <w:tcPr>
            <w:tcW w:w="1415" w:type="dxa"/>
            <w:shd w:val="clear" w:color="auto" w:fill="auto"/>
            <w:noWrap/>
          </w:tcPr>
          <w:p w14:paraId="0EC4A2A5" w14:textId="77777777" w:rsidR="00463B96" w:rsidRPr="003C629A" w:rsidRDefault="00463B96" w:rsidP="00463B96">
            <w:pPr>
              <w:spacing w:after="0" w:line="240" w:lineRule="auto"/>
              <w:jc w:val="center"/>
              <w:rPr>
                <w:rFonts w:ascii="Times New Roman" w:eastAsia="Times New Roman" w:hAnsi="Times New Roman"/>
                <w:iCs/>
                <w:lang w:eastAsia="ru-RU"/>
              </w:rPr>
            </w:pPr>
            <w:r w:rsidRPr="003C629A">
              <w:rPr>
                <w:rFonts w:ascii="Times New Roman" w:eastAsia="Times New Roman" w:hAnsi="Times New Roman"/>
                <w:iCs/>
                <w:lang w:eastAsia="ru-RU"/>
              </w:rPr>
              <w:t>-</w:t>
            </w:r>
          </w:p>
        </w:tc>
      </w:tr>
    </w:tbl>
    <w:p w14:paraId="65ECFE76" w14:textId="77777777" w:rsidR="00463B96" w:rsidRPr="00E2784B" w:rsidRDefault="00463B96" w:rsidP="00463B96">
      <w:pPr>
        <w:pStyle w:val="af6"/>
        <w:ind w:firstLine="709"/>
        <w:jc w:val="both"/>
        <w:rPr>
          <w:rFonts w:ascii="Times New Roman" w:hAnsi="Times New Roman"/>
          <w:sz w:val="24"/>
          <w:szCs w:val="24"/>
          <w:lang w:eastAsia="en-US"/>
        </w:rPr>
      </w:pPr>
    </w:p>
    <w:p w14:paraId="4FEAE39C" w14:textId="77777777" w:rsidR="00463B96" w:rsidRDefault="00463B96" w:rsidP="00463B96">
      <w:pPr>
        <w:pStyle w:val="a9"/>
        <w:outlineLvl w:val="2"/>
        <w:rPr>
          <w:b/>
          <w:bCs/>
          <w:sz w:val="24"/>
        </w:rPr>
        <w:sectPr w:rsidR="00463B96" w:rsidSect="003B2770">
          <w:pgSz w:w="16838" w:h="11906" w:orient="landscape"/>
          <w:pgMar w:top="1418" w:right="1134" w:bottom="851" w:left="1134" w:header="567" w:footer="0" w:gutter="0"/>
          <w:cols w:space="708"/>
          <w:docGrid w:linePitch="360"/>
        </w:sectPr>
      </w:pPr>
    </w:p>
    <w:p w14:paraId="38AC7515"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lastRenderedPageBreak/>
        <w:t xml:space="preserve">Для каждого населенного пункта </w:t>
      </w:r>
      <w:proofErr w:type="spellStart"/>
      <w:r w:rsidRPr="00F14CA0">
        <w:rPr>
          <w:rFonts w:ascii="Times New Roman" w:eastAsia="Times New Roman" w:hAnsi="Times New Roman"/>
          <w:sz w:val="24"/>
          <w:szCs w:val="24"/>
          <w:lang w:eastAsia="ru-RU"/>
        </w:rPr>
        <w:t>Сапоговского</w:t>
      </w:r>
      <w:proofErr w:type="spellEnd"/>
      <w:r w:rsidRPr="00F14CA0">
        <w:rPr>
          <w:rFonts w:ascii="Times New Roman" w:eastAsia="Times New Roman" w:hAnsi="Times New Roman"/>
          <w:sz w:val="24"/>
          <w:szCs w:val="24"/>
          <w:lang w:eastAsia="ru-RU"/>
        </w:rPr>
        <w:t xml:space="preserve"> сельсовета с учетом перспективной численности населения, нормативной обеспеченности населения объектами социального и культурно-бытового обслуживания выполнен расчет потребности населения в данных объектах на перспективу.</w:t>
      </w:r>
    </w:p>
    <w:p w14:paraId="4B147A40" w14:textId="77777777" w:rsidR="00F14CA0" w:rsidRPr="00F14CA0" w:rsidRDefault="00F14CA0" w:rsidP="00F14CA0">
      <w:pPr>
        <w:spacing w:after="0" w:line="240" w:lineRule="auto"/>
        <w:ind w:firstLine="709"/>
        <w:jc w:val="both"/>
        <w:rPr>
          <w:rFonts w:ascii="Times New Roman" w:eastAsia="Times New Roman" w:hAnsi="Times New Roman"/>
          <w:sz w:val="24"/>
          <w:szCs w:val="24"/>
          <w:u w:val="single"/>
          <w:lang w:eastAsia="ru-RU"/>
        </w:rPr>
      </w:pPr>
      <w:r w:rsidRPr="00F14CA0">
        <w:rPr>
          <w:rFonts w:ascii="Times New Roman" w:eastAsia="Times New Roman" w:hAnsi="Times New Roman"/>
          <w:sz w:val="24"/>
          <w:szCs w:val="24"/>
          <w:u w:val="single"/>
          <w:lang w:eastAsia="ru-RU"/>
        </w:rPr>
        <w:t xml:space="preserve">Планируемые для размещения на территории </w:t>
      </w:r>
      <w:proofErr w:type="spellStart"/>
      <w:r w:rsidRPr="00F14CA0">
        <w:rPr>
          <w:rFonts w:ascii="Times New Roman" w:eastAsia="Times New Roman" w:hAnsi="Times New Roman"/>
          <w:sz w:val="24"/>
          <w:szCs w:val="24"/>
          <w:u w:val="single"/>
          <w:lang w:eastAsia="ru-RU"/>
        </w:rPr>
        <w:t>Сапоговского</w:t>
      </w:r>
      <w:proofErr w:type="spellEnd"/>
      <w:r w:rsidRPr="00F14CA0">
        <w:rPr>
          <w:rFonts w:ascii="Times New Roman" w:eastAsia="Times New Roman" w:hAnsi="Times New Roman"/>
          <w:sz w:val="24"/>
          <w:szCs w:val="24"/>
          <w:u w:val="single"/>
          <w:lang w:eastAsia="ru-RU"/>
        </w:rPr>
        <w:t xml:space="preserve"> сельсовета объекты местного значения:</w:t>
      </w:r>
    </w:p>
    <w:p w14:paraId="6BA2B7FF" w14:textId="77777777" w:rsidR="00F14CA0" w:rsidRPr="00F14CA0" w:rsidRDefault="00F14CA0" w:rsidP="00F14CA0">
      <w:pPr>
        <w:spacing w:after="0" w:line="240" w:lineRule="auto"/>
        <w:ind w:firstLine="709"/>
        <w:jc w:val="both"/>
        <w:rPr>
          <w:rFonts w:ascii="Times New Roman" w:eastAsia="Times New Roman" w:hAnsi="Times New Roman"/>
          <w:i/>
          <w:sz w:val="24"/>
          <w:szCs w:val="24"/>
          <w:u w:val="single"/>
          <w:lang w:eastAsia="ru-RU"/>
        </w:rPr>
      </w:pPr>
      <w:r w:rsidRPr="00F14CA0">
        <w:rPr>
          <w:rFonts w:ascii="Times New Roman" w:eastAsia="Times New Roman" w:hAnsi="Times New Roman"/>
          <w:i/>
          <w:sz w:val="24"/>
          <w:szCs w:val="24"/>
          <w:u w:val="single"/>
          <w:lang w:eastAsia="ru-RU"/>
        </w:rPr>
        <w:t>В сфере образования:</w:t>
      </w:r>
    </w:p>
    <w:p w14:paraId="5C79AE2B"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детский сад «Ручеек» (реконструкция)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ул. Советская;</w:t>
      </w:r>
    </w:p>
    <w:p w14:paraId="431B7D44"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детский сад на 120 мест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ул. Победы;</w:t>
      </w:r>
    </w:p>
    <w:p w14:paraId="10A164C9"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детский сад группа дневного пребывания «Улыбка» (реконструкция) </w:t>
      </w:r>
      <w:r w:rsidRPr="00F14CA0">
        <w:rPr>
          <w:rFonts w:ascii="Times New Roman" w:eastAsia="Times New Roman" w:hAnsi="Times New Roman"/>
          <w:sz w:val="24"/>
          <w:szCs w:val="24"/>
          <w:lang w:eastAsia="ru-RU"/>
        </w:rPr>
        <w:br/>
        <w:t xml:space="preserve">(в составе реконструируемой </w:t>
      </w:r>
      <w:proofErr w:type="spellStart"/>
      <w:r w:rsidRPr="00F14CA0">
        <w:rPr>
          <w:rFonts w:ascii="Times New Roman" w:eastAsia="Times New Roman" w:hAnsi="Times New Roman"/>
          <w:sz w:val="24"/>
          <w:szCs w:val="24"/>
          <w:lang w:eastAsia="ru-RU"/>
        </w:rPr>
        <w:t>МБОУ</w:t>
      </w:r>
      <w:proofErr w:type="spellEnd"/>
      <w:r w:rsidRPr="00F14CA0">
        <w:rPr>
          <w:rFonts w:ascii="Times New Roman" w:eastAsia="Times New Roman" w:hAnsi="Times New Roman"/>
          <w:sz w:val="24"/>
          <w:szCs w:val="24"/>
          <w:lang w:eastAsia="ru-RU"/>
        </w:rPr>
        <w:t xml:space="preserve"> «</w:t>
      </w:r>
      <w:proofErr w:type="spellStart"/>
      <w:r w:rsidRPr="00F14CA0">
        <w:rPr>
          <w:rFonts w:ascii="Times New Roman" w:eastAsia="Times New Roman" w:hAnsi="Times New Roman"/>
          <w:sz w:val="24"/>
          <w:szCs w:val="24"/>
          <w:lang w:eastAsia="ru-RU"/>
        </w:rPr>
        <w:t>Сапоговская</w:t>
      </w:r>
      <w:proofErr w:type="spellEnd"/>
      <w:r w:rsidRPr="00F14CA0">
        <w:rPr>
          <w:rFonts w:ascii="Times New Roman" w:eastAsia="Times New Roman" w:hAnsi="Times New Roman"/>
          <w:sz w:val="24"/>
          <w:szCs w:val="24"/>
          <w:lang w:eastAsia="ru-RU"/>
        </w:rPr>
        <w:t xml:space="preserve"> </w:t>
      </w:r>
      <w:proofErr w:type="spellStart"/>
      <w:r w:rsidRPr="00F14CA0">
        <w:rPr>
          <w:rFonts w:ascii="Times New Roman" w:eastAsia="Times New Roman" w:hAnsi="Times New Roman"/>
          <w:sz w:val="24"/>
          <w:szCs w:val="24"/>
          <w:lang w:eastAsia="ru-RU"/>
        </w:rPr>
        <w:t>СОШ</w:t>
      </w:r>
      <w:proofErr w:type="spellEnd"/>
      <w:r w:rsidRPr="00F14CA0">
        <w:rPr>
          <w:rFonts w:ascii="Times New Roman" w:eastAsia="Times New Roman" w:hAnsi="Times New Roman"/>
          <w:sz w:val="24"/>
          <w:szCs w:val="24"/>
          <w:lang w:eastAsia="ru-RU"/>
        </w:rPr>
        <w:t xml:space="preserve">» корпус № 2)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ул. Зеленая;</w:t>
      </w:r>
    </w:p>
    <w:p w14:paraId="1AA426A6"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детский сад на 80 мест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ул. Школьная;</w:t>
      </w:r>
    </w:p>
    <w:p w14:paraId="266B678D"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школа на 250 мест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ул. Победы;</w:t>
      </w:r>
    </w:p>
    <w:p w14:paraId="01705D60"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w:t>
      </w:r>
      <w:proofErr w:type="spellStart"/>
      <w:r w:rsidRPr="00F14CA0">
        <w:rPr>
          <w:rFonts w:ascii="Times New Roman" w:eastAsia="Times New Roman" w:hAnsi="Times New Roman"/>
          <w:sz w:val="24"/>
          <w:szCs w:val="24"/>
          <w:lang w:eastAsia="ru-RU"/>
        </w:rPr>
        <w:t>МБОУ</w:t>
      </w:r>
      <w:proofErr w:type="spellEnd"/>
      <w:r w:rsidRPr="00F14CA0">
        <w:rPr>
          <w:rFonts w:ascii="Times New Roman" w:eastAsia="Times New Roman" w:hAnsi="Times New Roman"/>
          <w:sz w:val="24"/>
          <w:szCs w:val="24"/>
          <w:lang w:eastAsia="ru-RU"/>
        </w:rPr>
        <w:t xml:space="preserve"> «</w:t>
      </w:r>
      <w:proofErr w:type="spellStart"/>
      <w:r w:rsidRPr="00F14CA0">
        <w:rPr>
          <w:rFonts w:ascii="Times New Roman" w:eastAsia="Times New Roman" w:hAnsi="Times New Roman"/>
          <w:sz w:val="24"/>
          <w:szCs w:val="24"/>
          <w:lang w:eastAsia="ru-RU"/>
        </w:rPr>
        <w:t>Сапоговская</w:t>
      </w:r>
      <w:proofErr w:type="spellEnd"/>
      <w:r w:rsidRPr="00F14CA0">
        <w:rPr>
          <w:rFonts w:ascii="Times New Roman" w:eastAsia="Times New Roman" w:hAnsi="Times New Roman"/>
          <w:sz w:val="24"/>
          <w:szCs w:val="24"/>
          <w:lang w:eastAsia="ru-RU"/>
        </w:rPr>
        <w:t xml:space="preserve"> </w:t>
      </w:r>
      <w:proofErr w:type="spellStart"/>
      <w:r w:rsidRPr="00F14CA0">
        <w:rPr>
          <w:rFonts w:ascii="Times New Roman" w:eastAsia="Times New Roman" w:hAnsi="Times New Roman"/>
          <w:sz w:val="24"/>
          <w:szCs w:val="24"/>
          <w:lang w:eastAsia="ru-RU"/>
        </w:rPr>
        <w:t>СОШ</w:t>
      </w:r>
      <w:proofErr w:type="spellEnd"/>
      <w:r w:rsidRPr="00F14CA0">
        <w:rPr>
          <w:rFonts w:ascii="Times New Roman" w:eastAsia="Times New Roman" w:hAnsi="Times New Roman"/>
          <w:sz w:val="24"/>
          <w:szCs w:val="24"/>
          <w:lang w:eastAsia="ru-RU"/>
        </w:rPr>
        <w:t xml:space="preserve">» корпус № 1 (реконструкция)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w:t>
      </w:r>
      <w:r w:rsidRPr="00F14CA0">
        <w:rPr>
          <w:rFonts w:ascii="Times New Roman" w:eastAsia="Times New Roman" w:hAnsi="Times New Roman"/>
          <w:sz w:val="24"/>
          <w:szCs w:val="24"/>
          <w:lang w:eastAsia="ru-RU"/>
        </w:rPr>
        <w:br/>
        <w:t>ул. Майская;</w:t>
      </w:r>
    </w:p>
    <w:p w14:paraId="4EBAD47C"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w:t>
      </w:r>
      <w:proofErr w:type="spellStart"/>
      <w:r w:rsidRPr="00F14CA0">
        <w:rPr>
          <w:rFonts w:ascii="Times New Roman" w:eastAsia="Times New Roman" w:hAnsi="Times New Roman"/>
          <w:sz w:val="24"/>
          <w:szCs w:val="24"/>
          <w:lang w:eastAsia="ru-RU"/>
        </w:rPr>
        <w:t>МБОУ</w:t>
      </w:r>
      <w:proofErr w:type="spellEnd"/>
      <w:r w:rsidRPr="00F14CA0">
        <w:rPr>
          <w:rFonts w:ascii="Times New Roman" w:eastAsia="Times New Roman" w:hAnsi="Times New Roman"/>
          <w:sz w:val="24"/>
          <w:szCs w:val="24"/>
          <w:lang w:eastAsia="ru-RU"/>
        </w:rPr>
        <w:t xml:space="preserve"> «</w:t>
      </w:r>
      <w:proofErr w:type="spellStart"/>
      <w:r w:rsidRPr="00F14CA0">
        <w:rPr>
          <w:rFonts w:ascii="Times New Roman" w:eastAsia="Times New Roman" w:hAnsi="Times New Roman"/>
          <w:sz w:val="24"/>
          <w:szCs w:val="24"/>
          <w:lang w:eastAsia="ru-RU"/>
        </w:rPr>
        <w:t>Сапоговская</w:t>
      </w:r>
      <w:proofErr w:type="spellEnd"/>
      <w:r w:rsidRPr="00F14CA0">
        <w:rPr>
          <w:rFonts w:ascii="Times New Roman" w:eastAsia="Times New Roman" w:hAnsi="Times New Roman"/>
          <w:sz w:val="24"/>
          <w:szCs w:val="24"/>
          <w:lang w:eastAsia="ru-RU"/>
        </w:rPr>
        <w:t xml:space="preserve"> </w:t>
      </w:r>
      <w:proofErr w:type="spellStart"/>
      <w:r w:rsidRPr="00F14CA0">
        <w:rPr>
          <w:rFonts w:ascii="Times New Roman" w:eastAsia="Times New Roman" w:hAnsi="Times New Roman"/>
          <w:sz w:val="24"/>
          <w:szCs w:val="24"/>
          <w:lang w:eastAsia="ru-RU"/>
        </w:rPr>
        <w:t>СОШ</w:t>
      </w:r>
      <w:proofErr w:type="spellEnd"/>
      <w:r w:rsidRPr="00F14CA0">
        <w:rPr>
          <w:rFonts w:ascii="Times New Roman" w:eastAsia="Times New Roman" w:hAnsi="Times New Roman"/>
          <w:sz w:val="24"/>
          <w:szCs w:val="24"/>
          <w:lang w:eastAsia="ru-RU"/>
        </w:rPr>
        <w:t xml:space="preserve">» корпус № 2 (реконструкция)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w:t>
      </w:r>
      <w:r w:rsidRPr="00F14CA0">
        <w:rPr>
          <w:rFonts w:ascii="Times New Roman" w:eastAsia="Times New Roman" w:hAnsi="Times New Roman"/>
          <w:sz w:val="24"/>
          <w:szCs w:val="24"/>
          <w:lang w:eastAsia="ru-RU"/>
        </w:rPr>
        <w:br/>
        <w:t>ул. Зеленая;</w:t>
      </w:r>
    </w:p>
    <w:p w14:paraId="7076841E"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начальная школа-сад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ул. Школьная;</w:t>
      </w:r>
    </w:p>
    <w:p w14:paraId="0DB76DDC"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дом детского творчества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ул. Школьная.</w:t>
      </w:r>
    </w:p>
    <w:p w14:paraId="50FE473F" w14:textId="77777777" w:rsidR="00F14CA0" w:rsidRPr="00F14CA0" w:rsidRDefault="00F14CA0" w:rsidP="00F14CA0">
      <w:pPr>
        <w:spacing w:after="0" w:line="240" w:lineRule="auto"/>
        <w:ind w:firstLine="709"/>
        <w:jc w:val="both"/>
        <w:rPr>
          <w:rFonts w:ascii="Times New Roman" w:eastAsia="Times New Roman" w:hAnsi="Times New Roman"/>
          <w:i/>
          <w:sz w:val="24"/>
          <w:szCs w:val="24"/>
          <w:u w:val="single"/>
          <w:lang w:eastAsia="ru-RU"/>
        </w:rPr>
      </w:pPr>
      <w:r w:rsidRPr="00F14CA0">
        <w:rPr>
          <w:rFonts w:ascii="Times New Roman" w:eastAsia="Times New Roman" w:hAnsi="Times New Roman"/>
          <w:i/>
          <w:sz w:val="24"/>
          <w:szCs w:val="24"/>
          <w:u w:val="single"/>
          <w:lang w:eastAsia="ru-RU"/>
        </w:rPr>
        <w:t>В сфере здравоохранения:</w:t>
      </w:r>
    </w:p>
    <w:p w14:paraId="460009D0"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аптека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между ул. Проточная и проезд Центральный.</w:t>
      </w:r>
    </w:p>
    <w:p w14:paraId="0A8546CF" w14:textId="77777777" w:rsidR="00F14CA0" w:rsidRPr="00F14CA0" w:rsidRDefault="00F14CA0" w:rsidP="00F14CA0">
      <w:pPr>
        <w:spacing w:after="0" w:line="240" w:lineRule="auto"/>
        <w:ind w:firstLine="709"/>
        <w:jc w:val="both"/>
        <w:rPr>
          <w:rFonts w:ascii="Times New Roman" w:eastAsia="Times New Roman" w:hAnsi="Times New Roman"/>
          <w:i/>
          <w:sz w:val="24"/>
          <w:szCs w:val="24"/>
          <w:u w:val="single"/>
          <w:lang w:eastAsia="ru-RU"/>
        </w:rPr>
      </w:pPr>
      <w:r w:rsidRPr="00F14CA0">
        <w:rPr>
          <w:rFonts w:ascii="Times New Roman" w:eastAsia="Times New Roman" w:hAnsi="Times New Roman"/>
          <w:i/>
          <w:sz w:val="24"/>
          <w:szCs w:val="24"/>
          <w:u w:val="single"/>
          <w:lang w:eastAsia="ru-RU"/>
        </w:rPr>
        <w:t>В сфере культуры, искусства и религии:</w:t>
      </w:r>
    </w:p>
    <w:p w14:paraId="35FA294C"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дом культуры на 270 мест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ул. Свободы;</w:t>
      </w:r>
    </w:p>
    <w:p w14:paraId="590F27FE"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дом культуры на 260 мест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ул. </w:t>
      </w:r>
      <w:proofErr w:type="spellStart"/>
      <w:r w:rsidRPr="00F14CA0">
        <w:rPr>
          <w:rFonts w:ascii="Times New Roman" w:eastAsia="Times New Roman" w:hAnsi="Times New Roman"/>
          <w:sz w:val="24"/>
          <w:szCs w:val="24"/>
          <w:lang w:eastAsia="ru-RU"/>
        </w:rPr>
        <w:t>Побелы</w:t>
      </w:r>
      <w:proofErr w:type="spellEnd"/>
      <w:r w:rsidRPr="00F14CA0">
        <w:rPr>
          <w:rFonts w:ascii="Times New Roman" w:eastAsia="Times New Roman" w:hAnsi="Times New Roman"/>
          <w:sz w:val="24"/>
          <w:szCs w:val="24"/>
          <w:lang w:eastAsia="ru-RU"/>
        </w:rPr>
        <w:t>;</w:t>
      </w:r>
    </w:p>
    <w:p w14:paraId="357E1DE1" w14:textId="77777777" w:rsidR="00F14CA0" w:rsidRPr="00F14CA0" w:rsidRDefault="00F14CA0" w:rsidP="00F14CA0">
      <w:pPr>
        <w:spacing w:after="0" w:line="240" w:lineRule="auto"/>
        <w:ind w:left="993" w:hanging="284"/>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библиотека (в составе проектируемого дома культуры)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w:t>
      </w:r>
      <w:r w:rsidRPr="00F14CA0">
        <w:rPr>
          <w:rFonts w:ascii="Times New Roman" w:eastAsia="Times New Roman" w:hAnsi="Times New Roman"/>
          <w:sz w:val="24"/>
          <w:szCs w:val="24"/>
          <w:lang w:eastAsia="ru-RU"/>
        </w:rPr>
        <w:br/>
        <w:t xml:space="preserve">ул. </w:t>
      </w:r>
      <w:proofErr w:type="spellStart"/>
      <w:r w:rsidRPr="00F14CA0">
        <w:rPr>
          <w:rFonts w:ascii="Times New Roman" w:eastAsia="Times New Roman" w:hAnsi="Times New Roman"/>
          <w:sz w:val="24"/>
          <w:szCs w:val="24"/>
          <w:lang w:eastAsia="ru-RU"/>
        </w:rPr>
        <w:t>Побелы</w:t>
      </w:r>
      <w:proofErr w:type="spellEnd"/>
      <w:r w:rsidRPr="00F14CA0">
        <w:rPr>
          <w:rFonts w:ascii="Times New Roman" w:eastAsia="Times New Roman" w:hAnsi="Times New Roman"/>
          <w:sz w:val="24"/>
          <w:szCs w:val="24"/>
          <w:lang w:eastAsia="ru-RU"/>
        </w:rPr>
        <w:t>;</w:t>
      </w:r>
    </w:p>
    <w:p w14:paraId="424D1C13" w14:textId="77777777" w:rsidR="00F14CA0" w:rsidRPr="00F14CA0" w:rsidRDefault="00F14CA0" w:rsidP="00F14CA0">
      <w:pPr>
        <w:spacing w:after="0" w:line="240" w:lineRule="auto"/>
        <w:ind w:left="993" w:hanging="284"/>
        <w:jc w:val="both"/>
        <w:rPr>
          <w:rFonts w:ascii="Times New Roman" w:hAnsi="Times New Roman"/>
          <w:sz w:val="24"/>
          <w:szCs w:val="24"/>
        </w:rPr>
      </w:pPr>
      <w:r w:rsidRPr="00F14CA0">
        <w:rPr>
          <w:rFonts w:ascii="Times New Roman" w:eastAsia="Times New Roman" w:hAnsi="Times New Roman"/>
          <w:sz w:val="24"/>
          <w:szCs w:val="24"/>
          <w:lang w:eastAsia="ru-RU"/>
        </w:rPr>
        <w:t xml:space="preserve">- библиотека (в составе проектируемого дома культуры)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w:t>
      </w:r>
      <w:r w:rsidRPr="00F14CA0">
        <w:rPr>
          <w:rFonts w:ascii="Times New Roman" w:eastAsia="Times New Roman" w:hAnsi="Times New Roman"/>
          <w:sz w:val="24"/>
          <w:szCs w:val="24"/>
          <w:lang w:eastAsia="ru-RU"/>
        </w:rPr>
        <w:br/>
        <w:t>ул. Свободы.</w:t>
      </w:r>
    </w:p>
    <w:p w14:paraId="233AEEDA" w14:textId="77777777" w:rsidR="00F14CA0" w:rsidRPr="00F14CA0" w:rsidRDefault="00F14CA0" w:rsidP="00F14CA0">
      <w:pPr>
        <w:spacing w:after="0" w:line="240" w:lineRule="auto"/>
        <w:ind w:firstLine="708"/>
        <w:jc w:val="both"/>
        <w:rPr>
          <w:rFonts w:ascii="Times New Roman" w:eastAsia="Times New Roman" w:hAnsi="Times New Roman"/>
          <w:i/>
          <w:sz w:val="24"/>
          <w:szCs w:val="24"/>
          <w:u w:val="single"/>
          <w:lang w:eastAsia="ru-RU"/>
        </w:rPr>
      </w:pPr>
      <w:r w:rsidRPr="00F14CA0">
        <w:rPr>
          <w:rFonts w:ascii="Times New Roman" w:eastAsia="Times New Roman" w:hAnsi="Times New Roman"/>
          <w:i/>
          <w:sz w:val="24"/>
          <w:szCs w:val="24"/>
          <w:u w:val="single"/>
          <w:lang w:eastAsia="ru-RU"/>
        </w:rPr>
        <w:t>В сфере физической культуры и спорта:</w:t>
      </w:r>
    </w:p>
    <w:p w14:paraId="26E9F4E4"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спортивная площадка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ул. Комсомольская;</w:t>
      </w:r>
    </w:p>
    <w:p w14:paraId="7864A48B"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спортивная площадка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w:t>
      </w:r>
    </w:p>
    <w:p w14:paraId="480960E8"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w:t>
      </w:r>
      <w:proofErr w:type="spellStart"/>
      <w:r w:rsidRPr="00F14CA0">
        <w:rPr>
          <w:rFonts w:ascii="Times New Roman" w:eastAsia="Times New Roman" w:hAnsi="Times New Roman"/>
          <w:sz w:val="24"/>
          <w:szCs w:val="24"/>
          <w:lang w:eastAsia="ru-RU"/>
        </w:rPr>
        <w:t>спотивная</w:t>
      </w:r>
      <w:proofErr w:type="spellEnd"/>
      <w:r w:rsidRPr="00F14CA0">
        <w:rPr>
          <w:rFonts w:ascii="Times New Roman" w:eastAsia="Times New Roman" w:hAnsi="Times New Roman"/>
          <w:sz w:val="24"/>
          <w:szCs w:val="24"/>
          <w:lang w:eastAsia="ru-RU"/>
        </w:rPr>
        <w:t xml:space="preserve"> площадка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ул. Новая;</w:t>
      </w:r>
    </w:p>
    <w:p w14:paraId="2AD77A3A"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спортивная площадка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ул. Школьная;</w:t>
      </w:r>
    </w:p>
    <w:p w14:paraId="2778C3A9" w14:textId="77777777" w:rsidR="00F14CA0" w:rsidRPr="00F14CA0" w:rsidRDefault="00F14CA0" w:rsidP="00F14CA0">
      <w:pPr>
        <w:spacing w:after="0" w:line="240" w:lineRule="auto"/>
        <w:ind w:firstLine="709"/>
        <w:jc w:val="both"/>
        <w:rPr>
          <w:rFonts w:ascii="Times New Roman" w:eastAsia="Times New Roman" w:hAnsi="Times New Roman"/>
          <w:i/>
          <w:sz w:val="24"/>
          <w:szCs w:val="24"/>
          <w:u w:val="single"/>
          <w:lang w:eastAsia="ru-RU"/>
        </w:rPr>
      </w:pPr>
      <w:r w:rsidRPr="00F14CA0">
        <w:rPr>
          <w:rFonts w:ascii="Times New Roman" w:eastAsia="Times New Roman" w:hAnsi="Times New Roman"/>
          <w:i/>
          <w:sz w:val="24"/>
          <w:szCs w:val="24"/>
          <w:u w:val="single"/>
          <w:lang w:eastAsia="ru-RU"/>
        </w:rPr>
        <w:t>Предприятия торговли и общественного питания:</w:t>
      </w:r>
    </w:p>
    <w:p w14:paraId="5EF6F3E6"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кафе-столовая (в составе существующей АЗС) за границей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w:t>
      </w:r>
    </w:p>
    <w:p w14:paraId="42F79FA9"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кафе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w:t>
      </w:r>
    </w:p>
    <w:p w14:paraId="30B4FFD2"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магазин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w:t>
      </w:r>
    </w:p>
    <w:p w14:paraId="2AC6E492"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магазин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w:t>
      </w:r>
      <w:proofErr w:type="spellStart"/>
      <w:r w:rsidRPr="00F14CA0">
        <w:rPr>
          <w:rFonts w:ascii="Times New Roman" w:eastAsia="Times New Roman" w:hAnsi="Times New Roman"/>
          <w:sz w:val="24"/>
          <w:szCs w:val="24"/>
          <w:lang w:eastAsia="ru-RU"/>
        </w:rPr>
        <w:t>ул.Трудовая</w:t>
      </w:r>
      <w:proofErr w:type="spellEnd"/>
      <w:r w:rsidRPr="00F14CA0">
        <w:rPr>
          <w:rFonts w:ascii="Times New Roman" w:eastAsia="Times New Roman" w:hAnsi="Times New Roman"/>
          <w:sz w:val="24"/>
          <w:szCs w:val="24"/>
          <w:lang w:eastAsia="ru-RU"/>
        </w:rPr>
        <w:t>;</w:t>
      </w:r>
    </w:p>
    <w:p w14:paraId="2B3B813E"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магазин в </w:t>
      </w:r>
      <w:proofErr w:type="spellStart"/>
      <w:r w:rsidRPr="00F14CA0">
        <w:rPr>
          <w:rFonts w:ascii="Times New Roman" w:eastAsia="Times New Roman" w:hAnsi="Times New Roman"/>
          <w:sz w:val="24"/>
          <w:szCs w:val="24"/>
          <w:lang w:eastAsia="ru-RU"/>
        </w:rPr>
        <w:t>аал</w:t>
      </w:r>
      <w:proofErr w:type="spellEnd"/>
      <w:r w:rsidRPr="00F14CA0">
        <w:rPr>
          <w:rFonts w:ascii="Times New Roman" w:eastAsia="Times New Roman" w:hAnsi="Times New Roman"/>
          <w:sz w:val="24"/>
          <w:szCs w:val="24"/>
          <w:lang w:eastAsia="ru-RU"/>
        </w:rPr>
        <w:t xml:space="preserve"> Сапогов проезд Вишневый;</w:t>
      </w:r>
    </w:p>
    <w:p w14:paraId="24D9F6F3"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магазин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ул. Восточная;</w:t>
      </w:r>
    </w:p>
    <w:p w14:paraId="58E3906F"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магазин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ул. Высотная;</w:t>
      </w:r>
    </w:p>
    <w:p w14:paraId="2D28C918"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t xml:space="preserve">- магазин в п. </w:t>
      </w:r>
      <w:proofErr w:type="spellStart"/>
      <w:r w:rsidRPr="00F14CA0">
        <w:rPr>
          <w:rFonts w:ascii="Times New Roman" w:eastAsia="Times New Roman" w:hAnsi="Times New Roman"/>
          <w:sz w:val="24"/>
          <w:szCs w:val="24"/>
          <w:lang w:eastAsia="ru-RU"/>
        </w:rPr>
        <w:t>Ташеба</w:t>
      </w:r>
      <w:proofErr w:type="spellEnd"/>
      <w:r w:rsidRPr="00F14CA0">
        <w:rPr>
          <w:rFonts w:ascii="Times New Roman" w:eastAsia="Times New Roman" w:hAnsi="Times New Roman"/>
          <w:sz w:val="24"/>
          <w:szCs w:val="24"/>
          <w:lang w:eastAsia="ru-RU"/>
        </w:rPr>
        <w:t xml:space="preserve"> ул. </w:t>
      </w:r>
      <w:proofErr w:type="spellStart"/>
      <w:r w:rsidRPr="00F14CA0">
        <w:rPr>
          <w:rFonts w:ascii="Times New Roman" w:eastAsia="Times New Roman" w:hAnsi="Times New Roman"/>
          <w:sz w:val="24"/>
          <w:szCs w:val="24"/>
          <w:lang w:eastAsia="ru-RU"/>
        </w:rPr>
        <w:t>Батц</w:t>
      </w:r>
      <w:proofErr w:type="spellEnd"/>
      <w:r w:rsidRPr="00F14CA0">
        <w:rPr>
          <w:rFonts w:ascii="Times New Roman" w:eastAsia="Times New Roman" w:hAnsi="Times New Roman"/>
          <w:sz w:val="24"/>
          <w:szCs w:val="24"/>
          <w:lang w:eastAsia="ru-RU"/>
        </w:rPr>
        <w:t>;</w:t>
      </w:r>
    </w:p>
    <w:p w14:paraId="10B75E3C" w14:textId="77777777" w:rsidR="00F14CA0" w:rsidRPr="00F14CA0" w:rsidRDefault="00F14CA0" w:rsidP="00F14CA0">
      <w:pPr>
        <w:spacing w:after="0" w:line="240" w:lineRule="auto"/>
        <w:ind w:firstLine="709"/>
        <w:jc w:val="both"/>
        <w:rPr>
          <w:rFonts w:ascii="Times New Roman" w:hAnsi="Times New Roman"/>
          <w:sz w:val="24"/>
          <w:szCs w:val="24"/>
        </w:rPr>
      </w:pPr>
      <w:r w:rsidRPr="00F14CA0">
        <w:rPr>
          <w:rFonts w:ascii="Times New Roman" w:hAnsi="Times New Roman"/>
          <w:sz w:val="24"/>
          <w:szCs w:val="24"/>
        </w:rPr>
        <w:t xml:space="preserve">- магазин в п. </w:t>
      </w:r>
      <w:proofErr w:type="spellStart"/>
      <w:r w:rsidRPr="00F14CA0">
        <w:rPr>
          <w:rFonts w:ascii="Times New Roman" w:hAnsi="Times New Roman"/>
          <w:sz w:val="24"/>
          <w:szCs w:val="24"/>
        </w:rPr>
        <w:t>Ташеба</w:t>
      </w:r>
      <w:proofErr w:type="spellEnd"/>
      <w:r w:rsidRPr="00F14CA0">
        <w:rPr>
          <w:rFonts w:ascii="Times New Roman" w:hAnsi="Times New Roman"/>
          <w:sz w:val="24"/>
          <w:szCs w:val="24"/>
        </w:rPr>
        <w:t xml:space="preserve"> ул. Пугачева;</w:t>
      </w:r>
    </w:p>
    <w:p w14:paraId="65A6E655" w14:textId="77777777" w:rsidR="00F14CA0" w:rsidRPr="00F14CA0" w:rsidRDefault="00F14CA0" w:rsidP="00F14CA0">
      <w:pPr>
        <w:spacing w:after="0" w:line="240" w:lineRule="auto"/>
        <w:ind w:firstLine="709"/>
        <w:jc w:val="both"/>
        <w:rPr>
          <w:rFonts w:ascii="Times New Roman" w:hAnsi="Times New Roman"/>
          <w:sz w:val="24"/>
          <w:szCs w:val="24"/>
        </w:rPr>
      </w:pPr>
      <w:r w:rsidRPr="00F14CA0">
        <w:rPr>
          <w:rFonts w:ascii="Times New Roman" w:hAnsi="Times New Roman"/>
          <w:sz w:val="24"/>
          <w:szCs w:val="24"/>
        </w:rPr>
        <w:t xml:space="preserve">- магазин в п. </w:t>
      </w:r>
      <w:proofErr w:type="spellStart"/>
      <w:r w:rsidRPr="00F14CA0">
        <w:rPr>
          <w:rFonts w:ascii="Times New Roman" w:hAnsi="Times New Roman"/>
          <w:sz w:val="24"/>
          <w:szCs w:val="24"/>
        </w:rPr>
        <w:t>Ташеба</w:t>
      </w:r>
      <w:proofErr w:type="spellEnd"/>
      <w:r w:rsidRPr="00F14CA0">
        <w:rPr>
          <w:rFonts w:ascii="Times New Roman" w:hAnsi="Times New Roman"/>
          <w:sz w:val="24"/>
          <w:szCs w:val="24"/>
        </w:rPr>
        <w:t xml:space="preserve"> ул. Пионерская;</w:t>
      </w:r>
    </w:p>
    <w:p w14:paraId="4EDF301B" w14:textId="77777777" w:rsidR="00F14CA0" w:rsidRPr="00F14CA0" w:rsidRDefault="00F14CA0" w:rsidP="00F14CA0">
      <w:pPr>
        <w:spacing w:after="0" w:line="240" w:lineRule="auto"/>
        <w:ind w:firstLine="709"/>
        <w:jc w:val="both"/>
        <w:rPr>
          <w:rFonts w:ascii="Times New Roman" w:hAnsi="Times New Roman"/>
          <w:i/>
          <w:sz w:val="24"/>
          <w:szCs w:val="24"/>
          <w:u w:val="single"/>
        </w:rPr>
      </w:pPr>
      <w:r w:rsidRPr="00F14CA0">
        <w:rPr>
          <w:rFonts w:ascii="Times New Roman" w:hAnsi="Times New Roman"/>
          <w:i/>
          <w:sz w:val="24"/>
          <w:szCs w:val="24"/>
          <w:u w:val="single"/>
        </w:rPr>
        <w:t>Предприятия и учреждения управления проектные организации, кредитно-финансовые учреждения и предприятия связи:</w:t>
      </w:r>
    </w:p>
    <w:p w14:paraId="634564DB" w14:textId="77777777" w:rsidR="00F14CA0" w:rsidRPr="00F14CA0" w:rsidRDefault="00F14CA0" w:rsidP="00F14CA0">
      <w:pPr>
        <w:spacing w:after="0" w:line="240" w:lineRule="auto"/>
        <w:ind w:firstLine="709"/>
        <w:jc w:val="both"/>
        <w:rPr>
          <w:rFonts w:ascii="Times New Roman" w:hAnsi="Times New Roman"/>
          <w:sz w:val="24"/>
          <w:szCs w:val="24"/>
        </w:rPr>
      </w:pPr>
      <w:r w:rsidRPr="00F14CA0">
        <w:rPr>
          <w:rFonts w:ascii="Times New Roman" w:eastAsia="Times New Roman" w:hAnsi="Times New Roman"/>
          <w:sz w:val="24"/>
          <w:szCs w:val="24"/>
          <w:lang w:eastAsia="ru-RU"/>
        </w:rPr>
        <w:t xml:space="preserve">- </w:t>
      </w:r>
      <w:r w:rsidRPr="00F14CA0">
        <w:rPr>
          <w:rFonts w:ascii="Times New Roman" w:hAnsi="Times New Roman"/>
          <w:sz w:val="24"/>
          <w:szCs w:val="24"/>
        </w:rPr>
        <w:t xml:space="preserve">административно-бытовой комплекс в </w:t>
      </w:r>
      <w:proofErr w:type="spellStart"/>
      <w:r w:rsidRPr="00F14CA0">
        <w:rPr>
          <w:rFonts w:ascii="Times New Roman" w:hAnsi="Times New Roman"/>
          <w:sz w:val="24"/>
          <w:szCs w:val="24"/>
        </w:rPr>
        <w:t>аал</w:t>
      </w:r>
      <w:proofErr w:type="spellEnd"/>
      <w:r w:rsidRPr="00F14CA0">
        <w:rPr>
          <w:rFonts w:ascii="Times New Roman" w:hAnsi="Times New Roman"/>
          <w:sz w:val="24"/>
          <w:szCs w:val="24"/>
        </w:rPr>
        <w:t xml:space="preserve"> Сапогов ул. Ботаническая;</w:t>
      </w:r>
    </w:p>
    <w:p w14:paraId="783B18B8" w14:textId="77777777" w:rsidR="00F14CA0" w:rsidRPr="00F14CA0" w:rsidRDefault="00F14CA0" w:rsidP="00F14CA0">
      <w:pPr>
        <w:spacing w:after="0" w:line="240" w:lineRule="auto"/>
        <w:ind w:firstLine="709"/>
        <w:jc w:val="both"/>
        <w:rPr>
          <w:rFonts w:ascii="Times New Roman" w:hAnsi="Times New Roman"/>
          <w:sz w:val="24"/>
          <w:szCs w:val="24"/>
        </w:rPr>
      </w:pPr>
      <w:r w:rsidRPr="00F14CA0">
        <w:rPr>
          <w:rFonts w:ascii="Times New Roman" w:hAnsi="Times New Roman"/>
          <w:sz w:val="24"/>
          <w:szCs w:val="24"/>
        </w:rPr>
        <w:t xml:space="preserve">- многофункциональный центр в п. </w:t>
      </w:r>
      <w:proofErr w:type="spellStart"/>
      <w:r w:rsidRPr="00F14CA0">
        <w:rPr>
          <w:rFonts w:ascii="Times New Roman" w:hAnsi="Times New Roman"/>
          <w:sz w:val="24"/>
          <w:szCs w:val="24"/>
        </w:rPr>
        <w:t>Ташеба</w:t>
      </w:r>
      <w:proofErr w:type="spellEnd"/>
      <w:r w:rsidRPr="00F14CA0">
        <w:rPr>
          <w:rFonts w:ascii="Times New Roman" w:hAnsi="Times New Roman"/>
          <w:sz w:val="24"/>
          <w:szCs w:val="24"/>
        </w:rPr>
        <w:t>, ул. Свободы.</w:t>
      </w:r>
    </w:p>
    <w:p w14:paraId="0E305205" w14:textId="77777777" w:rsidR="00F14CA0" w:rsidRPr="00F14CA0" w:rsidRDefault="00F14CA0" w:rsidP="00F14CA0">
      <w:pPr>
        <w:spacing w:after="0" w:line="240" w:lineRule="auto"/>
        <w:ind w:firstLine="709"/>
        <w:jc w:val="both"/>
        <w:rPr>
          <w:rFonts w:ascii="Times New Roman" w:eastAsia="Times New Roman" w:hAnsi="Times New Roman"/>
          <w:i/>
          <w:sz w:val="24"/>
          <w:szCs w:val="24"/>
          <w:u w:val="single"/>
          <w:lang w:eastAsia="ru-RU"/>
        </w:rPr>
      </w:pPr>
      <w:r w:rsidRPr="00F14CA0">
        <w:rPr>
          <w:rFonts w:ascii="Times New Roman" w:eastAsia="Times New Roman" w:hAnsi="Times New Roman"/>
          <w:i/>
          <w:sz w:val="24"/>
          <w:szCs w:val="24"/>
          <w:u w:val="single"/>
          <w:lang w:eastAsia="ru-RU"/>
        </w:rPr>
        <w:t>Прочие объекты обслуживания:</w:t>
      </w:r>
    </w:p>
    <w:p w14:paraId="6EC73100" w14:textId="77777777" w:rsidR="00F14CA0" w:rsidRPr="00F14CA0" w:rsidRDefault="00F14CA0" w:rsidP="00F14CA0">
      <w:pPr>
        <w:spacing w:after="0" w:line="240" w:lineRule="auto"/>
        <w:ind w:left="1134" w:hanging="425"/>
        <w:jc w:val="both"/>
        <w:rPr>
          <w:rFonts w:ascii="Times New Roman" w:hAnsi="Times New Roman"/>
          <w:sz w:val="24"/>
          <w:szCs w:val="24"/>
        </w:rPr>
      </w:pPr>
      <w:r w:rsidRPr="00F14CA0">
        <w:rPr>
          <w:rFonts w:ascii="Times New Roman" w:hAnsi="Times New Roman"/>
          <w:sz w:val="24"/>
          <w:szCs w:val="24"/>
        </w:rPr>
        <w:t xml:space="preserve">- комплекс бытового обслуживания (в составе проектируемого многофункционального центра) в п. </w:t>
      </w:r>
      <w:proofErr w:type="spellStart"/>
      <w:r w:rsidRPr="00F14CA0">
        <w:rPr>
          <w:rFonts w:ascii="Times New Roman" w:hAnsi="Times New Roman"/>
          <w:sz w:val="24"/>
          <w:szCs w:val="24"/>
        </w:rPr>
        <w:t>Ташеба</w:t>
      </w:r>
      <w:proofErr w:type="spellEnd"/>
      <w:r w:rsidRPr="00F14CA0">
        <w:rPr>
          <w:rFonts w:ascii="Times New Roman" w:hAnsi="Times New Roman"/>
          <w:sz w:val="24"/>
          <w:szCs w:val="24"/>
        </w:rPr>
        <w:t>. ул. Свободы.</w:t>
      </w:r>
    </w:p>
    <w:p w14:paraId="6AAFCD20" w14:textId="77777777" w:rsidR="00F14CA0" w:rsidRPr="00F14CA0" w:rsidRDefault="00F14CA0" w:rsidP="00F14CA0">
      <w:pPr>
        <w:spacing w:after="0" w:line="240" w:lineRule="auto"/>
        <w:ind w:firstLine="709"/>
        <w:jc w:val="both"/>
        <w:rPr>
          <w:rFonts w:ascii="Times New Roman" w:eastAsia="Times New Roman" w:hAnsi="Times New Roman"/>
          <w:sz w:val="24"/>
          <w:szCs w:val="24"/>
          <w:lang w:eastAsia="ru-RU"/>
        </w:rPr>
      </w:pPr>
      <w:r w:rsidRPr="00F14CA0">
        <w:rPr>
          <w:rFonts w:ascii="Times New Roman" w:eastAsia="Times New Roman" w:hAnsi="Times New Roman"/>
          <w:sz w:val="24"/>
          <w:szCs w:val="24"/>
          <w:lang w:eastAsia="ru-RU"/>
        </w:rPr>
        <w:lastRenderedPageBreak/>
        <w:t>Ориентировочное размещение всех объектов соцкультбыта представлено на Основном чертеже генерального плана в соответствии с экспликацией.</w:t>
      </w:r>
    </w:p>
    <w:p w14:paraId="536EACFC" w14:textId="77777777" w:rsidR="00463B96" w:rsidRPr="003B2770" w:rsidRDefault="00463B96" w:rsidP="00463B96">
      <w:pPr>
        <w:pStyle w:val="a9"/>
        <w:outlineLvl w:val="2"/>
        <w:rPr>
          <w:b/>
          <w:bCs/>
          <w:sz w:val="24"/>
        </w:rPr>
      </w:pPr>
      <w:r w:rsidRPr="003B2770">
        <w:rPr>
          <w:b/>
          <w:bCs/>
          <w:sz w:val="24"/>
        </w:rPr>
        <w:br w:type="page"/>
      </w:r>
    </w:p>
    <w:p w14:paraId="23809768" w14:textId="7B3C2A76" w:rsidR="00463B96" w:rsidRPr="00FD6821" w:rsidRDefault="00463B96" w:rsidP="00FD6821">
      <w:pPr>
        <w:pStyle w:val="a9"/>
        <w:outlineLvl w:val="1"/>
        <w:rPr>
          <w:b/>
          <w:bCs/>
          <w:sz w:val="24"/>
        </w:rPr>
      </w:pPr>
      <w:bookmarkStart w:id="29" w:name="_Toc168560031"/>
      <w:bookmarkStart w:id="30" w:name="_Toc180084751"/>
      <w:r w:rsidRPr="00FD6821">
        <w:rPr>
          <w:b/>
          <w:bCs/>
          <w:sz w:val="24"/>
        </w:rPr>
        <w:lastRenderedPageBreak/>
        <w:t>2.</w:t>
      </w:r>
      <w:r w:rsidR="00FD6821">
        <w:rPr>
          <w:b/>
          <w:bCs/>
          <w:sz w:val="24"/>
        </w:rPr>
        <w:t>9</w:t>
      </w:r>
      <w:r w:rsidRPr="00FD6821">
        <w:rPr>
          <w:b/>
          <w:bCs/>
          <w:sz w:val="24"/>
        </w:rPr>
        <w:t xml:space="preserve"> Транспортная инфраструктура</w:t>
      </w:r>
      <w:bookmarkEnd w:id="29"/>
      <w:bookmarkEnd w:id="30"/>
    </w:p>
    <w:p w14:paraId="3FA256EC" w14:textId="77777777" w:rsidR="009A2047" w:rsidRDefault="009A2047" w:rsidP="00463B96">
      <w:pPr>
        <w:spacing w:after="0" w:line="240" w:lineRule="auto"/>
        <w:ind w:firstLine="709"/>
        <w:jc w:val="both"/>
        <w:rPr>
          <w:rFonts w:ascii="Times New Roman" w:hAnsi="Times New Roman" w:cs="Times New Roman"/>
          <w:b/>
          <w:bCs/>
          <w:sz w:val="24"/>
          <w:szCs w:val="24"/>
        </w:rPr>
      </w:pPr>
    </w:p>
    <w:p w14:paraId="2473124D" w14:textId="5DF5F419" w:rsidR="00463B96" w:rsidRPr="001D271E" w:rsidRDefault="00463B96" w:rsidP="00463B96">
      <w:pPr>
        <w:spacing w:after="0" w:line="24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В</w:t>
      </w:r>
      <w:r w:rsidRPr="001D271E">
        <w:rPr>
          <w:rFonts w:ascii="Times New Roman" w:hAnsi="Times New Roman" w:cs="Times New Roman"/>
          <w:b/>
          <w:bCs/>
          <w:sz w:val="24"/>
          <w:szCs w:val="24"/>
        </w:rPr>
        <w:t>одный транспорт</w:t>
      </w:r>
    </w:p>
    <w:p w14:paraId="6D91C7E5" w14:textId="77777777" w:rsidR="00463B96" w:rsidRPr="00C543B4" w:rsidRDefault="00463B96" w:rsidP="00463B96">
      <w:pPr>
        <w:spacing w:after="0" w:line="240" w:lineRule="auto"/>
        <w:ind w:firstLine="709"/>
        <w:jc w:val="both"/>
        <w:rPr>
          <w:rFonts w:ascii="Times New Roman" w:hAnsi="Times New Roman" w:cs="Times New Roman"/>
          <w:b/>
          <w:bCs/>
          <w:sz w:val="24"/>
          <w:szCs w:val="24"/>
        </w:rPr>
      </w:pPr>
      <w:r w:rsidRPr="00C543B4">
        <w:rPr>
          <w:rFonts w:ascii="Times New Roman" w:hAnsi="Times New Roman" w:cs="Times New Roman"/>
          <w:sz w:val="24"/>
          <w:szCs w:val="24"/>
        </w:rPr>
        <w:t>Объекты водного транспорта на территории сельсовета отсутствуют.</w:t>
      </w:r>
    </w:p>
    <w:p w14:paraId="0CAE97AD" w14:textId="51ED6E88" w:rsidR="00463B96" w:rsidRDefault="00463B96" w:rsidP="00463B96">
      <w:pPr>
        <w:spacing w:after="0" w:line="240" w:lineRule="auto"/>
        <w:ind w:firstLine="709"/>
        <w:jc w:val="both"/>
        <w:rPr>
          <w:rFonts w:ascii="Times New Roman" w:eastAsia="Times New Roman" w:hAnsi="Times New Roman"/>
          <w:sz w:val="24"/>
          <w:szCs w:val="24"/>
          <w:lang w:eastAsia="ru-RU"/>
        </w:rPr>
      </w:pPr>
      <w:r w:rsidRPr="001D271E">
        <w:rPr>
          <w:rFonts w:ascii="Times New Roman" w:hAnsi="Times New Roman" w:cs="Times New Roman"/>
          <w:b/>
          <w:bCs/>
          <w:sz w:val="24"/>
          <w:szCs w:val="24"/>
        </w:rPr>
        <w:t>Железнодорожный</w:t>
      </w:r>
      <w:r>
        <w:rPr>
          <w:rFonts w:ascii="Times New Roman" w:hAnsi="Times New Roman" w:cs="Times New Roman"/>
          <w:b/>
          <w:bCs/>
          <w:sz w:val="24"/>
          <w:szCs w:val="24"/>
        </w:rPr>
        <w:t xml:space="preserve"> транспорт</w:t>
      </w:r>
    </w:p>
    <w:p w14:paraId="27E09A5B" w14:textId="77777777"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hAnsi="Times New Roman"/>
          <w:sz w:val="24"/>
          <w:szCs w:val="24"/>
        </w:rPr>
        <w:t xml:space="preserve">Усть-Абаканский район пересекают две железнодорожные линии, являющиеся основой железнодорожного транспортного каркаса Республики Хакасия: железнодорожная линия Междуреченск–Абакан–Тайшет (электрифицированная однопутная с двухпутными вставками), железнодорожная ветка Ачинск – Абакан (однопутная – </w:t>
      </w:r>
      <w:proofErr w:type="spellStart"/>
      <w:r w:rsidRPr="00FB2746">
        <w:rPr>
          <w:rFonts w:ascii="Times New Roman" w:hAnsi="Times New Roman"/>
          <w:sz w:val="24"/>
          <w:szCs w:val="24"/>
        </w:rPr>
        <w:t>неэлектрифицированная</w:t>
      </w:r>
      <w:proofErr w:type="spellEnd"/>
      <w:r w:rsidRPr="00FB2746">
        <w:rPr>
          <w:rFonts w:ascii="Times New Roman" w:hAnsi="Times New Roman"/>
          <w:sz w:val="24"/>
          <w:szCs w:val="24"/>
        </w:rPr>
        <w:t xml:space="preserve">), а также тупиковая </w:t>
      </w:r>
      <w:proofErr w:type="spellStart"/>
      <w:r w:rsidRPr="00FB2746">
        <w:rPr>
          <w:rFonts w:ascii="Times New Roman" w:hAnsi="Times New Roman"/>
          <w:sz w:val="24"/>
          <w:szCs w:val="24"/>
        </w:rPr>
        <w:t>неэлектрифицированная</w:t>
      </w:r>
      <w:proofErr w:type="spellEnd"/>
      <w:r w:rsidRPr="00FB2746">
        <w:rPr>
          <w:rFonts w:ascii="Times New Roman" w:hAnsi="Times New Roman"/>
          <w:sz w:val="24"/>
          <w:szCs w:val="24"/>
        </w:rPr>
        <w:t xml:space="preserve"> ветка </w:t>
      </w:r>
      <w:proofErr w:type="spellStart"/>
      <w:r w:rsidRPr="00FB2746">
        <w:rPr>
          <w:rFonts w:ascii="Times New Roman" w:hAnsi="Times New Roman"/>
          <w:sz w:val="24"/>
          <w:szCs w:val="24"/>
        </w:rPr>
        <w:t>Ташеба</w:t>
      </w:r>
      <w:proofErr w:type="spellEnd"/>
      <w:r w:rsidRPr="00FB2746">
        <w:rPr>
          <w:rFonts w:ascii="Times New Roman" w:hAnsi="Times New Roman"/>
          <w:sz w:val="24"/>
          <w:szCs w:val="24"/>
        </w:rPr>
        <w:t xml:space="preserve"> – Черногорские копи (с ответвлениями в направлениях Черногорского угольного разреза, </w:t>
      </w:r>
      <w:proofErr w:type="spellStart"/>
      <w:r w:rsidRPr="00FB2746">
        <w:rPr>
          <w:rFonts w:ascii="Times New Roman" w:hAnsi="Times New Roman"/>
          <w:sz w:val="24"/>
          <w:szCs w:val="24"/>
        </w:rPr>
        <w:t>рп</w:t>
      </w:r>
      <w:proofErr w:type="spellEnd"/>
      <w:r w:rsidRPr="00FB2746">
        <w:rPr>
          <w:rFonts w:ascii="Times New Roman" w:hAnsi="Times New Roman"/>
          <w:sz w:val="24"/>
          <w:szCs w:val="24"/>
        </w:rPr>
        <w:t xml:space="preserve">. Усть-Абакан, </w:t>
      </w:r>
      <w:proofErr w:type="spellStart"/>
      <w:r w:rsidRPr="00FB2746">
        <w:rPr>
          <w:rFonts w:ascii="Times New Roman" w:hAnsi="Times New Roman"/>
          <w:sz w:val="24"/>
          <w:szCs w:val="24"/>
        </w:rPr>
        <w:t>пгт</w:t>
      </w:r>
      <w:proofErr w:type="spellEnd"/>
      <w:r w:rsidRPr="00FB2746">
        <w:rPr>
          <w:rFonts w:ascii="Times New Roman" w:hAnsi="Times New Roman"/>
          <w:sz w:val="24"/>
          <w:szCs w:val="24"/>
        </w:rPr>
        <w:t xml:space="preserve">. </w:t>
      </w:r>
      <w:proofErr w:type="spellStart"/>
      <w:r w:rsidRPr="00FB2746">
        <w:rPr>
          <w:rFonts w:ascii="Times New Roman" w:hAnsi="Times New Roman"/>
          <w:sz w:val="24"/>
          <w:szCs w:val="24"/>
        </w:rPr>
        <w:t>Пригорск</w:t>
      </w:r>
      <w:proofErr w:type="spellEnd"/>
      <w:r w:rsidRPr="00FB2746">
        <w:rPr>
          <w:rFonts w:ascii="Times New Roman" w:hAnsi="Times New Roman"/>
          <w:sz w:val="24"/>
          <w:szCs w:val="24"/>
        </w:rPr>
        <w:t>).</w:t>
      </w:r>
    </w:p>
    <w:p w14:paraId="6E8E6348" w14:textId="77777777"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 xml:space="preserve">Станция </w:t>
      </w:r>
      <w:proofErr w:type="spellStart"/>
      <w:r w:rsidRPr="00FB2746">
        <w:rPr>
          <w:rFonts w:ascii="Times New Roman" w:eastAsia="Times New Roman" w:hAnsi="Times New Roman"/>
          <w:sz w:val="24"/>
          <w:szCs w:val="24"/>
          <w:lang w:eastAsia="ru-RU"/>
        </w:rPr>
        <w:t>Ташеба</w:t>
      </w:r>
      <w:proofErr w:type="spellEnd"/>
      <w:r w:rsidRPr="00FB2746">
        <w:rPr>
          <w:rFonts w:ascii="Times New Roman" w:eastAsia="Times New Roman" w:hAnsi="Times New Roman"/>
          <w:sz w:val="24"/>
          <w:szCs w:val="24"/>
          <w:lang w:eastAsia="ru-RU"/>
        </w:rPr>
        <w:t xml:space="preserve"> расположена в п. </w:t>
      </w:r>
      <w:proofErr w:type="spellStart"/>
      <w:r w:rsidRPr="00FB2746">
        <w:rPr>
          <w:rFonts w:ascii="Times New Roman" w:eastAsia="Times New Roman" w:hAnsi="Times New Roman"/>
          <w:sz w:val="24"/>
          <w:szCs w:val="24"/>
          <w:lang w:eastAsia="ru-RU"/>
        </w:rPr>
        <w:t>Ташеба</w:t>
      </w:r>
      <w:proofErr w:type="spellEnd"/>
      <w:r w:rsidRPr="00FB2746">
        <w:rPr>
          <w:rFonts w:ascii="Times New Roman" w:eastAsia="Times New Roman" w:hAnsi="Times New Roman"/>
          <w:sz w:val="24"/>
          <w:szCs w:val="24"/>
          <w:lang w:eastAsia="ru-RU"/>
        </w:rPr>
        <w:t xml:space="preserve"> и выполняет грузовые операции: погрузка угля, погрузка и выгрузка разных грузов.</w:t>
      </w:r>
    </w:p>
    <w:p w14:paraId="6783B345" w14:textId="77777777"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В сельсовете имеется железнодорожный переезд «подъезд к п. Сахарный».</w:t>
      </w:r>
    </w:p>
    <w:p w14:paraId="4281507B" w14:textId="2C47A0F7"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Схемой территориального планирования муниципального образования Усть-Абаканский район Республики Хакасия предлагается:</w:t>
      </w:r>
    </w:p>
    <w:p w14:paraId="75F96688" w14:textId="77777777"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w:t>
      </w:r>
      <w:r w:rsidRPr="00FB2746">
        <w:rPr>
          <w:rFonts w:ascii="Times New Roman" w:eastAsia="Times New Roman" w:hAnsi="Times New Roman"/>
          <w:sz w:val="24"/>
          <w:szCs w:val="24"/>
          <w:lang w:eastAsia="ru-RU"/>
        </w:rPr>
        <w:tab/>
        <w:t xml:space="preserve">усиление роли </w:t>
      </w:r>
      <w:proofErr w:type="spellStart"/>
      <w:r w:rsidRPr="00FB2746">
        <w:rPr>
          <w:rFonts w:ascii="Times New Roman" w:eastAsia="Times New Roman" w:hAnsi="Times New Roman"/>
          <w:sz w:val="24"/>
          <w:szCs w:val="24"/>
          <w:lang w:eastAsia="ru-RU"/>
        </w:rPr>
        <w:t>Ташебинского</w:t>
      </w:r>
      <w:proofErr w:type="spellEnd"/>
      <w:r w:rsidRPr="00FB2746">
        <w:rPr>
          <w:rFonts w:ascii="Times New Roman" w:eastAsia="Times New Roman" w:hAnsi="Times New Roman"/>
          <w:sz w:val="24"/>
          <w:szCs w:val="24"/>
          <w:lang w:eastAsia="ru-RU"/>
        </w:rPr>
        <w:t xml:space="preserve"> транспортного узла, развитие транспортно-логистического центра на базе железнодорожной станции </w:t>
      </w:r>
      <w:proofErr w:type="spellStart"/>
      <w:r w:rsidRPr="00FB2746">
        <w:rPr>
          <w:rFonts w:ascii="Times New Roman" w:eastAsia="Times New Roman" w:hAnsi="Times New Roman"/>
          <w:sz w:val="24"/>
          <w:szCs w:val="24"/>
          <w:lang w:eastAsia="ru-RU"/>
        </w:rPr>
        <w:t>Ташеба</w:t>
      </w:r>
      <w:proofErr w:type="spellEnd"/>
      <w:r w:rsidRPr="00FB2746">
        <w:rPr>
          <w:rFonts w:ascii="Times New Roman" w:eastAsia="Times New Roman" w:hAnsi="Times New Roman"/>
          <w:sz w:val="24"/>
          <w:szCs w:val="24"/>
          <w:lang w:eastAsia="ru-RU"/>
        </w:rPr>
        <w:t>.</w:t>
      </w:r>
    </w:p>
    <w:p w14:paraId="7BDF662A" w14:textId="77777777"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предлагается:</w:t>
      </w:r>
    </w:p>
    <w:p w14:paraId="445F55B7" w14:textId="77777777"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w:t>
      </w:r>
      <w:r w:rsidRPr="00FB2746">
        <w:rPr>
          <w:rFonts w:ascii="Times New Roman" w:eastAsia="Times New Roman" w:hAnsi="Times New Roman"/>
          <w:sz w:val="24"/>
          <w:szCs w:val="24"/>
          <w:lang w:eastAsia="ru-RU"/>
        </w:rPr>
        <w:tab/>
        <w:t>Междуреченск-Тайшет, комплексная реконструкция участка, включающая строительство вторых железнодорожных путей общего пользования протяженностью 953 км.</w:t>
      </w:r>
    </w:p>
    <w:p w14:paraId="57168A6C" w14:textId="77777777" w:rsidR="00463B96" w:rsidRPr="00C543B4" w:rsidRDefault="00463B96" w:rsidP="00463B96">
      <w:pPr>
        <w:spacing w:after="0" w:line="240" w:lineRule="auto"/>
        <w:ind w:firstLine="709"/>
        <w:jc w:val="both"/>
        <w:rPr>
          <w:rFonts w:ascii="Times New Roman" w:hAnsi="Times New Roman" w:cs="Times New Roman"/>
          <w:b/>
          <w:bCs/>
          <w:sz w:val="24"/>
          <w:szCs w:val="24"/>
        </w:rPr>
      </w:pPr>
      <w:r w:rsidRPr="00C543B4">
        <w:rPr>
          <w:rFonts w:ascii="Times New Roman" w:hAnsi="Times New Roman" w:cs="Times New Roman"/>
          <w:b/>
          <w:bCs/>
          <w:sz w:val="24"/>
          <w:szCs w:val="24"/>
        </w:rPr>
        <w:t>Автомобильный транспорт</w:t>
      </w:r>
    </w:p>
    <w:p w14:paraId="28C27C9A" w14:textId="77777777" w:rsidR="00FB2746" w:rsidRPr="002B1034" w:rsidRDefault="00FB2746" w:rsidP="00FB2746">
      <w:pPr>
        <w:spacing w:after="0" w:line="240" w:lineRule="auto"/>
        <w:ind w:firstLine="709"/>
        <w:jc w:val="both"/>
        <w:rPr>
          <w:rFonts w:ascii="Times New Roman" w:eastAsia="Times New Roman" w:hAnsi="Times New Roman"/>
          <w:bCs/>
          <w:sz w:val="24"/>
          <w:szCs w:val="24"/>
          <w:u w:val="single"/>
          <w:lang w:eastAsia="ru-RU"/>
        </w:rPr>
      </w:pPr>
      <w:r w:rsidRPr="002B1034">
        <w:rPr>
          <w:rFonts w:ascii="Times New Roman" w:eastAsia="Times New Roman" w:hAnsi="Times New Roman"/>
          <w:bCs/>
          <w:sz w:val="24"/>
          <w:szCs w:val="24"/>
          <w:u w:val="single"/>
          <w:lang w:eastAsia="ru-RU"/>
        </w:rPr>
        <w:t>Автомобильные дороги регионального или межмуниципального значения</w:t>
      </w:r>
    </w:p>
    <w:p w14:paraId="4832EF38" w14:textId="77777777" w:rsidR="00FB2746" w:rsidRPr="002B1034" w:rsidRDefault="00FB2746" w:rsidP="00FB2746">
      <w:pPr>
        <w:pStyle w:val="western"/>
        <w:spacing w:before="0" w:beforeAutospacing="0" w:after="0"/>
        <w:ind w:firstLine="709"/>
        <w:jc w:val="both"/>
        <w:rPr>
          <w:color w:val="auto"/>
        </w:rPr>
      </w:pPr>
      <w:r w:rsidRPr="002B1034">
        <w:rPr>
          <w:color w:val="auto"/>
        </w:rPr>
        <w:t>Автомобильные дороги являются составной частью транспортной инфраструктуры сельсовета. Они связывают территорию сельсовета с соседними территориями. По ним осуществляются автомобильные перевозки грузов и пассажиров. От уровня развития сети автомобильных дорог во многом зависит решение задач достижения устойчивого экономического роста поселения, повышения конкурентоспособности местных производителей и улучшения качества жизни населения.</w:t>
      </w:r>
    </w:p>
    <w:p w14:paraId="7E66653A" w14:textId="57A11811" w:rsidR="002A7B99" w:rsidRPr="002A7B99" w:rsidRDefault="002A7B99" w:rsidP="002A7B99">
      <w:pPr>
        <w:autoSpaceDE w:val="0"/>
        <w:autoSpaceDN w:val="0"/>
        <w:adjustRightInd w:val="0"/>
        <w:spacing w:after="0" w:line="240" w:lineRule="auto"/>
        <w:ind w:firstLine="709"/>
        <w:rPr>
          <w:rFonts w:ascii="Times New Roman" w:hAnsi="Times New Roman" w:cs="Times New Roman"/>
          <w:color w:val="000000"/>
          <w:sz w:val="24"/>
          <w:szCs w:val="24"/>
        </w:rPr>
      </w:pPr>
      <w:r w:rsidRPr="002A7B99">
        <w:rPr>
          <w:rFonts w:ascii="Times New Roman" w:hAnsi="Times New Roman" w:cs="Times New Roman"/>
          <w:color w:val="000000"/>
          <w:sz w:val="24"/>
          <w:szCs w:val="24"/>
        </w:rPr>
        <w:t xml:space="preserve">По территории </w:t>
      </w:r>
      <w:proofErr w:type="spellStart"/>
      <w:r w:rsidRPr="002A7B99">
        <w:rPr>
          <w:rFonts w:ascii="Times New Roman" w:hAnsi="Times New Roman" w:cs="Times New Roman"/>
          <w:color w:val="000000"/>
          <w:sz w:val="24"/>
          <w:szCs w:val="24"/>
        </w:rPr>
        <w:t>Сапоговского</w:t>
      </w:r>
      <w:proofErr w:type="spellEnd"/>
      <w:r w:rsidRPr="002A7B99">
        <w:rPr>
          <w:rFonts w:ascii="Times New Roman" w:hAnsi="Times New Roman" w:cs="Times New Roman"/>
          <w:color w:val="000000"/>
          <w:sz w:val="24"/>
          <w:szCs w:val="24"/>
        </w:rPr>
        <w:t xml:space="preserve"> сельсовета проходят автомобильные дороги: </w:t>
      </w:r>
    </w:p>
    <w:p w14:paraId="3946511D" w14:textId="3E1A84E4" w:rsidR="002A7B99" w:rsidRPr="002A7B99" w:rsidRDefault="002A7B99" w:rsidP="002A7B99">
      <w:pPr>
        <w:autoSpaceDE w:val="0"/>
        <w:autoSpaceDN w:val="0"/>
        <w:adjustRightInd w:val="0"/>
        <w:spacing w:after="0" w:line="240" w:lineRule="auto"/>
        <w:ind w:firstLine="709"/>
        <w:rPr>
          <w:rFonts w:ascii="Times New Roman" w:hAnsi="Times New Roman" w:cs="Times New Roman"/>
          <w:color w:val="000000"/>
          <w:sz w:val="24"/>
          <w:szCs w:val="24"/>
        </w:rPr>
      </w:pPr>
      <w:r w:rsidRPr="002A7B99">
        <w:rPr>
          <w:rFonts w:ascii="Times New Roman" w:hAnsi="Times New Roman" w:cs="Times New Roman"/>
          <w:color w:val="000000"/>
          <w:sz w:val="24"/>
          <w:szCs w:val="24"/>
        </w:rPr>
        <w:t xml:space="preserve">1 Автомобильная дорога общего пользования межмуниципального значения Республики Хакасия Усть-Абакан – </w:t>
      </w:r>
      <w:proofErr w:type="spellStart"/>
      <w:r w:rsidRPr="002A7B99">
        <w:rPr>
          <w:rFonts w:ascii="Times New Roman" w:hAnsi="Times New Roman" w:cs="Times New Roman"/>
          <w:color w:val="000000"/>
          <w:sz w:val="24"/>
          <w:szCs w:val="24"/>
        </w:rPr>
        <w:t>Чарков</w:t>
      </w:r>
      <w:proofErr w:type="spellEnd"/>
      <w:r w:rsidRPr="002A7B99">
        <w:rPr>
          <w:rFonts w:ascii="Times New Roman" w:hAnsi="Times New Roman" w:cs="Times New Roman"/>
          <w:color w:val="000000"/>
          <w:sz w:val="24"/>
          <w:szCs w:val="24"/>
        </w:rPr>
        <w:t xml:space="preserve"> – </w:t>
      </w:r>
      <w:proofErr w:type="spellStart"/>
      <w:r w:rsidRPr="002A7B99">
        <w:rPr>
          <w:rFonts w:ascii="Times New Roman" w:hAnsi="Times New Roman" w:cs="Times New Roman"/>
          <w:color w:val="000000"/>
          <w:sz w:val="24"/>
          <w:szCs w:val="24"/>
        </w:rPr>
        <w:t>Ербинская</w:t>
      </w:r>
      <w:proofErr w:type="spellEnd"/>
      <w:r w:rsidRPr="002A7B99">
        <w:rPr>
          <w:rFonts w:ascii="Times New Roman" w:hAnsi="Times New Roman" w:cs="Times New Roman"/>
          <w:color w:val="000000"/>
          <w:sz w:val="24"/>
          <w:szCs w:val="24"/>
        </w:rPr>
        <w:t xml:space="preserve">. Протяженность дороги по территории данного сельсовета - с км 14+810 до км 28+940. </w:t>
      </w:r>
    </w:p>
    <w:p w14:paraId="41262386" w14:textId="6B7F4998" w:rsidR="002A7B99" w:rsidRPr="002A7B99" w:rsidRDefault="002A7B99" w:rsidP="002B1034">
      <w:pPr>
        <w:autoSpaceDE w:val="0"/>
        <w:autoSpaceDN w:val="0"/>
        <w:adjustRightInd w:val="0"/>
        <w:spacing w:after="0" w:line="240" w:lineRule="auto"/>
        <w:ind w:firstLine="709"/>
        <w:jc w:val="both"/>
        <w:rPr>
          <w:rFonts w:ascii="Times New Roman" w:hAnsi="Times New Roman" w:cs="Times New Roman"/>
          <w:color w:val="000000"/>
          <w:sz w:val="24"/>
          <w:szCs w:val="24"/>
        </w:rPr>
      </w:pPr>
      <w:r w:rsidRPr="002A7B99">
        <w:rPr>
          <w:rFonts w:ascii="Times New Roman" w:hAnsi="Times New Roman" w:cs="Times New Roman"/>
          <w:color w:val="000000"/>
          <w:sz w:val="24"/>
          <w:szCs w:val="24"/>
        </w:rPr>
        <w:t xml:space="preserve">2.1 Основные технические характеристики: - техническая категория – III; - тип покрытия проезжей части – асфальтобетон; - ширина земляного полотна – 12-14 м; - ширина проезжей части – 7 м; - среднесуточная интенсивность движения – 280 ед. </w:t>
      </w:r>
    </w:p>
    <w:p w14:paraId="6F2DA837" w14:textId="18A4B4A6" w:rsidR="002A7B99" w:rsidRPr="002A7B99" w:rsidRDefault="002A7B99" w:rsidP="002A7B99">
      <w:pPr>
        <w:autoSpaceDE w:val="0"/>
        <w:autoSpaceDN w:val="0"/>
        <w:adjustRightInd w:val="0"/>
        <w:spacing w:after="0" w:line="240" w:lineRule="auto"/>
        <w:ind w:firstLine="709"/>
        <w:rPr>
          <w:rFonts w:ascii="Times New Roman" w:hAnsi="Times New Roman" w:cs="Times New Roman"/>
          <w:color w:val="000000"/>
          <w:sz w:val="24"/>
          <w:szCs w:val="24"/>
        </w:rPr>
      </w:pPr>
      <w:r w:rsidRPr="002A7B99">
        <w:rPr>
          <w:rFonts w:ascii="Times New Roman" w:hAnsi="Times New Roman" w:cs="Times New Roman"/>
          <w:color w:val="000000"/>
          <w:sz w:val="24"/>
          <w:szCs w:val="24"/>
        </w:rPr>
        <w:t xml:space="preserve">2.2 Характеристики искусственных сооружений: </w:t>
      </w:r>
    </w:p>
    <w:p w14:paraId="5096CA76" w14:textId="73F03484" w:rsidR="002A7B99" w:rsidRPr="002A7B99" w:rsidRDefault="002A7B99" w:rsidP="002B1034">
      <w:pPr>
        <w:autoSpaceDE w:val="0"/>
        <w:autoSpaceDN w:val="0"/>
        <w:adjustRightInd w:val="0"/>
        <w:spacing w:after="0" w:line="240" w:lineRule="auto"/>
        <w:ind w:firstLine="709"/>
        <w:jc w:val="both"/>
        <w:rPr>
          <w:rFonts w:ascii="Times New Roman" w:hAnsi="Times New Roman" w:cs="Times New Roman"/>
          <w:color w:val="000000"/>
          <w:sz w:val="24"/>
          <w:szCs w:val="24"/>
        </w:rPr>
      </w:pPr>
      <w:r w:rsidRPr="002A7B99">
        <w:rPr>
          <w:rFonts w:ascii="Times New Roman" w:hAnsi="Times New Roman" w:cs="Times New Roman"/>
          <w:color w:val="000000"/>
          <w:sz w:val="24"/>
          <w:szCs w:val="24"/>
        </w:rPr>
        <w:t xml:space="preserve">Железнодорожный переезд в одном уровне с железной дорогой – </w:t>
      </w:r>
      <w:proofErr w:type="spellStart"/>
      <w:r w:rsidRPr="002A7B99">
        <w:rPr>
          <w:rFonts w:ascii="Times New Roman" w:hAnsi="Times New Roman" w:cs="Times New Roman"/>
          <w:color w:val="000000"/>
          <w:sz w:val="24"/>
          <w:szCs w:val="24"/>
        </w:rPr>
        <w:t>Ташеба</w:t>
      </w:r>
      <w:proofErr w:type="spellEnd"/>
      <w:r w:rsidRPr="002A7B99">
        <w:rPr>
          <w:rFonts w:ascii="Times New Roman" w:hAnsi="Times New Roman" w:cs="Times New Roman"/>
          <w:color w:val="000000"/>
          <w:sz w:val="24"/>
          <w:szCs w:val="24"/>
        </w:rPr>
        <w:t xml:space="preserve"> – Черногорские Копи: - количество путей – 2; - угол пересечения – 90 град.; - ширина проезжей части – 7.50 м.; - настил переезда – резина, - техническое состояние – удовлетворительное. </w:t>
      </w:r>
    </w:p>
    <w:p w14:paraId="30872AC2" w14:textId="77777777" w:rsidR="002B1034" w:rsidRDefault="002A7B99" w:rsidP="002B1034">
      <w:pPr>
        <w:spacing w:after="0" w:line="240" w:lineRule="auto"/>
        <w:ind w:firstLine="709"/>
        <w:rPr>
          <w:rFonts w:ascii="Times New Roman" w:hAnsi="Times New Roman" w:cs="Times New Roman"/>
          <w:color w:val="000000"/>
          <w:sz w:val="26"/>
          <w:szCs w:val="26"/>
        </w:rPr>
      </w:pPr>
      <w:r w:rsidRPr="002B1034">
        <w:rPr>
          <w:rFonts w:ascii="Times New Roman" w:hAnsi="Times New Roman" w:cs="Times New Roman"/>
          <w:color w:val="000000"/>
          <w:sz w:val="24"/>
          <w:szCs w:val="24"/>
        </w:rPr>
        <w:t>Водопропускные трубы:</w:t>
      </w:r>
      <w:r w:rsidRPr="002A7B99">
        <w:rPr>
          <w:rFonts w:ascii="Times New Roman" w:hAnsi="Times New Roman" w:cs="Times New Roman"/>
          <w:color w:val="000000"/>
          <w:sz w:val="26"/>
          <w:szCs w:val="26"/>
        </w:rPr>
        <w:t xml:space="preserve"> </w:t>
      </w:r>
    </w:p>
    <w:p w14:paraId="67EBBFBB" w14:textId="77777777" w:rsidR="002B1034" w:rsidRDefault="002B1034" w:rsidP="002B1034">
      <w:pPr>
        <w:spacing w:after="0" w:line="240" w:lineRule="auto"/>
        <w:ind w:firstLine="709"/>
        <w:rPr>
          <w:rFonts w:ascii="Times New Roman" w:hAnsi="Times New Roman" w:cs="Times New Roman"/>
          <w:color w:val="000000"/>
          <w:sz w:val="26"/>
          <w:szCs w:val="26"/>
        </w:rPr>
      </w:pPr>
    </w:p>
    <w:p w14:paraId="334CE8A8" w14:textId="77777777" w:rsidR="002B1034" w:rsidRDefault="002B1034" w:rsidP="002B1034">
      <w:pPr>
        <w:spacing w:after="0" w:line="240" w:lineRule="auto"/>
        <w:ind w:firstLine="709"/>
        <w:rPr>
          <w:rFonts w:ascii="Times New Roman" w:hAnsi="Times New Roman" w:cs="Times New Roman"/>
          <w:color w:val="000000"/>
          <w:sz w:val="26"/>
          <w:szCs w:val="26"/>
        </w:rPr>
      </w:pPr>
    </w:p>
    <w:p w14:paraId="4383F312" w14:textId="77777777" w:rsidR="002B1034" w:rsidRDefault="002B1034" w:rsidP="002B1034">
      <w:pPr>
        <w:spacing w:after="0" w:line="240" w:lineRule="auto"/>
        <w:ind w:firstLine="709"/>
        <w:rPr>
          <w:rFonts w:ascii="Times New Roman" w:hAnsi="Times New Roman" w:cs="Times New Roman"/>
          <w:color w:val="000000"/>
          <w:sz w:val="26"/>
          <w:szCs w:val="26"/>
        </w:rPr>
      </w:pPr>
    </w:p>
    <w:p w14:paraId="7A530D58" w14:textId="77777777" w:rsidR="002B1034" w:rsidRDefault="002B1034" w:rsidP="002B1034">
      <w:pPr>
        <w:spacing w:after="0" w:line="240" w:lineRule="auto"/>
        <w:ind w:firstLine="709"/>
        <w:rPr>
          <w:rFonts w:ascii="Times New Roman" w:hAnsi="Times New Roman" w:cs="Times New Roman"/>
          <w:color w:val="000000"/>
          <w:sz w:val="26"/>
          <w:szCs w:val="26"/>
        </w:rPr>
      </w:pPr>
    </w:p>
    <w:p w14:paraId="64FDF4BC" w14:textId="77777777" w:rsidR="002B1034" w:rsidRDefault="002B1034" w:rsidP="002B1034">
      <w:pPr>
        <w:spacing w:after="0" w:line="240" w:lineRule="auto"/>
        <w:ind w:firstLine="709"/>
        <w:rPr>
          <w:rFonts w:ascii="Times New Roman" w:hAnsi="Times New Roman" w:cs="Times New Roman"/>
          <w:color w:val="000000"/>
          <w:sz w:val="26"/>
          <w:szCs w:val="26"/>
        </w:rPr>
      </w:pPr>
    </w:p>
    <w:tbl>
      <w:tblPr>
        <w:tblStyle w:val="af3"/>
        <w:tblW w:w="0" w:type="auto"/>
        <w:tblLook w:val="04A0" w:firstRow="1" w:lastRow="0" w:firstColumn="1" w:lastColumn="0" w:noHBand="0" w:noVBand="1"/>
      </w:tblPr>
      <w:tblGrid>
        <w:gridCol w:w="797"/>
        <w:gridCol w:w="1844"/>
        <w:gridCol w:w="1648"/>
        <w:gridCol w:w="990"/>
        <w:gridCol w:w="1404"/>
        <w:gridCol w:w="1248"/>
        <w:gridCol w:w="1414"/>
      </w:tblGrid>
      <w:tr w:rsidR="002B1034" w:rsidRPr="002B1034" w14:paraId="3BC07D19" w14:textId="77777777" w:rsidTr="002B1034">
        <w:tc>
          <w:tcPr>
            <w:tcW w:w="1335" w:type="dxa"/>
          </w:tcPr>
          <w:p w14:paraId="501F719D" w14:textId="4392BF0F" w:rsidR="002B1034" w:rsidRPr="002B1034" w:rsidRDefault="002B1034" w:rsidP="002B1034">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lastRenderedPageBreak/>
              <w:t>№ п/п</w:t>
            </w:r>
          </w:p>
        </w:tc>
        <w:tc>
          <w:tcPr>
            <w:tcW w:w="1335" w:type="dxa"/>
          </w:tcPr>
          <w:p w14:paraId="61566AF3" w14:textId="5B8C979A" w:rsidR="002B1034" w:rsidRPr="002B1034" w:rsidRDefault="002B1034" w:rsidP="002B1034">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Местоположение</w:t>
            </w:r>
          </w:p>
        </w:tc>
        <w:tc>
          <w:tcPr>
            <w:tcW w:w="1335" w:type="dxa"/>
          </w:tcPr>
          <w:p w14:paraId="0370D923" w14:textId="2C1906FE" w:rsidR="002B1034" w:rsidRPr="002B1034" w:rsidRDefault="002B1034" w:rsidP="002B1034">
            <w:pPr>
              <w:pStyle w:val="Default"/>
              <w:jc w:val="center"/>
              <w:rPr>
                <w:sz w:val="22"/>
                <w:szCs w:val="22"/>
              </w:rPr>
            </w:pPr>
            <w:r w:rsidRPr="002B1034">
              <w:rPr>
                <w:sz w:val="22"/>
                <w:szCs w:val="22"/>
              </w:rPr>
              <w:t>Тип основного препятствия</w:t>
            </w:r>
          </w:p>
          <w:p w14:paraId="4B51E117" w14:textId="77777777" w:rsidR="002B1034" w:rsidRPr="002B1034" w:rsidRDefault="002B1034" w:rsidP="002B1034">
            <w:pPr>
              <w:jc w:val="center"/>
              <w:rPr>
                <w:rFonts w:ascii="Times New Roman" w:eastAsia="Times New Roman" w:hAnsi="Times New Roman" w:cs="Times New Roman"/>
                <w:lang w:eastAsia="ru-RU"/>
              </w:rPr>
            </w:pPr>
          </w:p>
        </w:tc>
        <w:tc>
          <w:tcPr>
            <w:tcW w:w="1335" w:type="dxa"/>
          </w:tcPr>
          <w:p w14:paraId="3AD3EF9A" w14:textId="572E1484" w:rsidR="002B1034" w:rsidRPr="002B1034" w:rsidRDefault="002B1034" w:rsidP="002B1034">
            <w:pPr>
              <w:pStyle w:val="Default"/>
              <w:jc w:val="center"/>
              <w:rPr>
                <w:sz w:val="22"/>
                <w:szCs w:val="22"/>
              </w:rPr>
            </w:pPr>
            <w:r w:rsidRPr="002B1034">
              <w:rPr>
                <w:sz w:val="22"/>
                <w:szCs w:val="22"/>
              </w:rPr>
              <w:t>Длина тела трубы</w:t>
            </w:r>
          </w:p>
          <w:p w14:paraId="1F351004" w14:textId="1DD5E86B" w:rsidR="002B1034" w:rsidRPr="002B1034" w:rsidRDefault="002B1034" w:rsidP="002B1034">
            <w:pPr>
              <w:jc w:val="center"/>
              <w:rPr>
                <w:rFonts w:ascii="Times New Roman" w:eastAsia="Times New Roman" w:hAnsi="Times New Roman" w:cs="Times New Roman"/>
                <w:lang w:eastAsia="ru-RU"/>
              </w:rPr>
            </w:pPr>
            <w:r w:rsidRPr="002B1034">
              <w:rPr>
                <w:rFonts w:ascii="Times New Roman" w:hAnsi="Times New Roman" w:cs="Times New Roman"/>
              </w:rPr>
              <w:t>(м)</w:t>
            </w:r>
          </w:p>
        </w:tc>
        <w:tc>
          <w:tcPr>
            <w:tcW w:w="1335" w:type="dxa"/>
          </w:tcPr>
          <w:p w14:paraId="5071F8BD" w14:textId="324209E5" w:rsidR="002B1034" w:rsidRPr="002B1034" w:rsidRDefault="002B1034" w:rsidP="002B1034">
            <w:pPr>
              <w:pStyle w:val="Default"/>
              <w:jc w:val="center"/>
              <w:rPr>
                <w:sz w:val="22"/>
                <w:szCs w:val="22"/>
              </w:rPr>
            </w:pPr>
            <w:r w:rsidRPr="002B1034">
              <w:rPr>
                <w:sz w:val="22"/>
                <w:szCs w:val="22"/>
              </w:rPr>
              <w:t>Материал тела трубы</w:t>
            </w:r>
          </w:p>
          <w:p w14:paraId="51B42911" w14:textId="77777777" w:rsidR="002B1034" w:rsidRPr="002B1034" w:rsidRDefault="002B1034" w:rsidP="002B1034">
            <w:pPr>
              <w:jc w:val="center"/>
              <w:rPr>
                <w:rFonts w:ascii="Times New Roman" w:eastAsia="Times New Roman" w:hAnsi="Times New Roman" w:cs="Times New Roman"/>
                <w:lang w:eastAsia="ru-RU"/>
              </w:rPr>
            </w:pPr>
          </w:p>
        </w:tc>
        <w:tc>
          <w:tcPr>
            <w:tcW w:w="1335" w:type="dxa"/>
          </w:tcPr>
          <w:p w14:paraId="0540EB74" w14:textId="2A82526F" w:rsidR="002B1034" w:rsidRPr="002B1034" w:rsidRDefault="002B1034" w:rsidP="002B1034">
            <w:pPr>
              <w:pStyle w:val="Default"/>
              <w:jc w:val="center"/>
              <w:rPr>
                <w:sz w:val="22"/>
                <w:szCs w:val="22"/>
              </w:rPr>
            </w:pPr>
            <w:r w:rsidRPr="002B1034">
              <w:rPr>
                <w:sz w:val="22"/>
                <w:szCs w:val="22"/>
              </w:rPr>
              <w:t>Сечение отверстия, кол-во очков.</w:t>
            </w:r>
          </w:p>
          <w:p w14:paraId="07985330" w14:textId="77777777" w:rsidR="002B1034" w:rsidRPr="002B1034" w:rsidRDefault="002B1034" w:rsidP="002B1034">
            <w:pPr>
              <w:jc w:val="center"/>
              <w:rPr>
                <w:rFonts w:ascii="Times New Roman" w:eastAsia="Times New Roman" w:hAnsi="Times New Roman" w:cs="Times New Roman"/>
                <w:lang w:eastAsia="ru-RU"/>
              </w:rPr>
            </w:pPr>
          </w:p>
        </w:tc>
        <w:tc>
          <w:tcPr>
            <w:tcW w:w="1335" w:type="dxa"/>
          </w:tcPr>
          <w:p w14:paraId="3C19AC06" w14:textId="64A147A9" w:rsidR="002B1034" w:rsidRPr="002B1034" w:rsidRDefault="002B1034" w:rsidP="002B1034">
            <w:pPr>
              <w:pStyle w:val="Default"/>
              <w:jc w:val="center"/>
              <w:rPr>
                <w:sz w:val="22"/>
                <w:szCs w:val="22"/>
              </w:rPr>
            </w:pPr>
            <w:r w:rsidRPr="002B1034">
              <w:rPr>
                <w:sz w:val="22"/>
                <w:szCs w:val="22"/>
              </w:rPr>
              <w:t>Техническое состояние</w:t>
            </w:r>
          </w:p>
          <w:p w14:paraId="79BBFC06" w14:textId="77777777" w:rsidR="002B1034" w:rsidRPr="002B1034" w:rsidRDefault="002B1034" w:rsidP="002B1034">
            <w:pPr>
              <w:jc w:val="center"/>
              <w:rPr>
                <w:rFonts w:ascii="Times New Roman" w:eastAsia="Times New Roman" w:hAnsi="Times New Roman" w:cs="Times New Roman"/>
                <w:lang w:eastAsia="ru-RU"/>
              </w:rPr>
            </w:pPr>
          </w:p>
        </w:tc>
      </w:tr>
      <w:tr w:rsidR="002B1034" w:rsidRPr="002B1034" w14:paraId="36AB1AFE" w14:textId="77777777" w:rsidTr="002B1034">
        <w:tc>
          <w:tcPr>
            <w:tcW w:w="1335" w:type="dxa"/>
          </w:tcPr>
          <w:p w14:paraId="628BF8EE" w14:textId="7C6BFD38" w:rsidR="002B1034" w:rsidRPr="002B1034" w:rsidRDefault="002B1034" w:rsidP="002B1034">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1</w:t>
            </w:r>
          </w:p>
        </w:tc>
        <w:tc>
          <w:tcPr>
            <w:tcW w:w="1335" w:type="dxa"/>
          </w:tcPr>
          <w:p w14:paraId="2ED99BED" w14:textId="55DE3D10" w:rsidR="002B1034" w:rsidRPr="002B1034" w:rsidRDefault="002B1034" w:rsidP="002B1034">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2</w:t>
            </w:r>
          </w:p>
        </w:tc>
        <w:tc>
          <w:tcPr>
            <w:tcW w:w="1335" w:type="dxa"/>
          </w:tcPr>
          <w:p w14:paraId="6D3FA84A" w14:textId="49D9620F" w:rsidR="002B1034" w:rsidRPr="002B1034" w:rsidRDefault="002B1034" w:rsidP="002B1034">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3</w:t>
            </w:r>
          </w:p>
        </w:tc>
        <w:tc>
          <w:tcPr>
            <w:tcW w:w="1335" w:type="dxa"/>
          </w:tcPr>
          <w:p w14:paraId="3E280CE1" w14:textId="3393ABB9" w:rsidR="002B1034" w:rsidRPr="002B1034" w:rsidRDefault="002B1034" w:rsidP="002B1034">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4</w:t>
            </w:r>
          </w:p>
        </w:tc>
        <w:tc>
          <w:tcPr>
            <w:tcW w:w="1335" w:type="dxa"/>
          </w:tcPr>
          <w:p w14:paraId="2182E018" w14:textId="432F9C9E" w:rsidR="002B1034" w:rsidRPr="002B1034" w:rsidRDefault="002B1034" w:rsidP="002B1034">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5</w:t>
            </w:r>
          </w:p>
        </w:tc>
        <w:tc>
          <w:tcPr>
            <w:tcW w:w="1335" w:type="dxa"/>
          </w:tcPr>
          <w:p w14:paraId="34DBAFB8" w14:textId="14982D05" w:rsidR="002B1034" w:rsidRPr="002B1034" w:rsidRDefault="002B1034" w:rsidP="002B1034">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6</w:t>
            </w:r>
          </w:p>
        </w:tc>
        <w:tc>
          <w:tcPr>
            <w:tcW w:w="1335" w:type="dxa"/>
          </w:tcPr>
          <w:p w14:paraId="6AF0E5C1" w14:textId="2D03E791" w:rsidR="002B1034" w:rsidRPr="002B1034" w:rsidRDefault="002B1034" w:rsidP="002B1034">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7</w:t>
            </w:r>
          </w:p>
        </w:tc>
      </w:tr>
      <w:tr w:rsidR="002B1034" w:rsidRPr="002B1034" w14:paraId="3D4DB8A2" w14:textId="77777777" w:rsidTr="002B1034">
        <w:tc>
          <w:tcPr>
            <w:tcW w:w="1335" w:type="dxa"/>
          </w:tcPr>
          <w:p w14:paraId="5D37621B" w14:textId="3B33CC67" w:rsidR="002B1034" w:rsidRPr="002B1034" w:rsidRDefault="002B1034" w:rsidP="002B1034">
            <w:pP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1</w:t>
            </w:r>
          </w:p>
        </w:tc>
        <w:tc>
          <w:tcPr>
            <w:tcW w:w="1335" w:type="dxa"/>
          </w:tcPr>
          <w:p w14:paraId="55B3E222" w14:textId="77777777" w:rsidR="002B1034" w:rsidRPr="002B1034" w:rsidRDefault="002B1034" w:rsidP="002B1034">
            <w:pPr>
              <w:pStyle w:val="Default"/>
              <w:rPr>
                <w:sz w:val="22"/>
                <w:szCs w:val="22"/>
              </w:rPr>
            </w:pPr>
            <w:r w:rsidRPr="002B1034">
              <w:rPr>
                <w:sz w:val="22"/>
                <w:szCs w:val="22"/>
              </w:rPr>
              <w:t xml:space="preserve">км 15+426 </w:t>
            </w:r>
          </w:p>
          <w:p w14:paraId="30BB8BDD" w14:textId="77777777" w:rsidR="002B1034" w:rsidRPr="002B1034" w:rsidRDefault="002B1034" w:rsidP="002B1034">
            <w:pPr>
              <w:rPr>
                <w:rFonts w:ascii="Times New Roman" w:eastAsia="Times New Roman" w:hAnsi="Times New Roman" w:cs="Times New Roman"/>
                <w:lang w:eastAsia="ru-RU"/>
              </w:rPr>
            </w:pPr>
          </w:p>
        </w:tc>
        <w:tc>
          <w:tcPr>
            <w:tcW w:w="1335" w:type="dxa"/>
          </w:tcPr>
          <w:p w14:paraId="25F15FE6" w14:textId="08E74A46" w:rsidR="002B1034" w:rsidRPr="002B1034" w:rsidRDefault="002B1034" w:rsidP="002B1034">
            <w:pPr>
              <w:pStyle w:val="Default"/>
              <w:rPr>
                <w:sz w:val="22"/>
                <w:szCs w:val="22"/>
              </w:rPr>
            </w:pPr>
            <w:r w:rsidRPr="002B1034">
              <w:rPr>
                <w:sz w:val="22"/>
                <w:szCs w:val="22"/>
              </w:rPr>
              <w:t xml:space="preserve">периодический водоток </w:t>
            </w:r>
          </w:p>
        </w:tc>
        <w:tc>
          <w:tcPr>
            <w:tcW w:w="1335" w:type="dxa"/>
          </w:tcPr>
          <w:p w14:paraId="1577B768" w14:textId="77777777" w:rsidR="002B1034" w:rsidRPr="002B1034" w:rsidRDefault="002B1034" w:rsidP="002B1034">
            <w:pPr>
              <w:pStyle w:val="Default"/>
              <w:rPr>
                <w:sz w:val="22"/>
                <w:szCs w:val="22"/>
              </w:rPr>
            </w:pPr>
            <w:r w:rsidRPr="002B1034">
              <w:rPr>
                <w:sz w:val="22"/>
                <w:szCs w:val="22"/>
              </w:rPr>
              <w:t xml:space="preserve">25.22 </w:t>
            </w:r>
          </w:p>
          <w:p w14:paraId="37F8C064" w14:textId="77777777" w:rsidR="002B1034" w:rsidRPr="002B1034" w:rsidRDefault="002B1034" w:rsidP="002B1034">
            <w:pPr>
              <w:rPr>
                <w:rFonts w:ascii="Times New Roman" w:eastAsia="Times New Roman" w:hAnsi="Times New Roman" w:cs="Times New Roman"/>
                <w:lang w:eastAsia="ru-RU"/>
              </w:rPr>
            </w:pPr>
          </w:p>
        </w:tc>
        <w:tc>
          <w:tcPr>
            <w:tcW w:w="1335" w:type="dxa"/>
          </w:tcPr>
          <w:p w14:paraId="342132C0" w14:textId="77777777" w:rsidR="002B1034" w:rsidRPr="002B1034" w:rsidRDefault="002B1034" w:rsidP="002B1034">
            <w:pPr>
              <w:pStyle w:val="Default"/>
              <w:rPr>
                <w:sz w:val="22"/>
                <w:szCs w:val="22"/>
              </w:rPr>
            </w:pPr>
            <w:r w:rsidRPr="002B1034">
              <w:rPr>
                <w:sz w:val="22"/>
                <w:szCs w:val="22"/>
              </w:rPr>
              <w:t xml:space="preserve">железобетон </w:t>
            </w:r>
          </w:p>
          <w:p w14:paraId="5CF97AE4" w14:textId="77777777" w:rsidR="002B1034" w:rsidRPr="002B1034" w:rsidRDefault="002B1034" w:rsidP="002B1034">
            <w:pPr>
              <w:rPr>
                <w:rFonts w:ascii="Times New Roman" w:eastAsia="Times New Roman" w:hAnsi="Times New Roman" w:cs="Times New Roman"/>
                <w:lang w:eastAsia="ru-RU"/>
              </w:rPr>
            </w:pPr>
          </w:p>
        </w:tc>
        <w:tc>
          <w:tcPr>
            <w:tcW w:w="1335" w:type="dxa"/>
          </w:tcPr>
          <w:p w14:paraId="6EF7CD02" w14:textId="77777777" w:rsidR="002B1034" w:rsidRPr="002B1034" w:rsidRDefault="002B1034" w:rsidP="002B1034">
            <w:pPr>
              <w:pStyle w:val="Default"/>
              <w:rPr>
                <w:sz w:val="22"/>
                <w:szCs w:val="22"/>
              </w:rPr>
            </w:pPr>
            <w:r w:rsidRPr="002B1034">
              <w:rPr>
                <w:sz w:val="22"/>
                <w:szCs w:val="22"/>
              </w:rPr>
              <w:t xml:space="preserve">круглое </w:t>
            </w:r>
          </w:p>
          <w:p w14:paraId="3380B811" w14:textId="77777777" w:rsidR="002B1034" w:rsidRPr="002B1034" w:rsidRDefault="002B1034" w:rsidP="002B1034">
            <w:pPr>
              <w:pStyle w:val="Default"/>
              <w:rPr>
                <w:sz w:val="22"/>
                <w:szCs w:val="22"/>
              </w:rPr>
            </w:pPr>
            <w:r w:rsidRPr="002B1034">
              <w:rPr>
                <w:sz w:val="22"/>
                <w:szCs w:val="22"/>
              </w:rPr>
              <w:t xml:space="preserve">D – 1.2 м, </w:t>
            </w:r>
          </w:p>
          <w:p w14:paraId="69EC705E" w14:textId="79C5E4B5" w:rsidR="002B1034" w:rsidRPr="002B1034" w:rsidRDefault="002B1034" w:rsidP="002B1034">
            <w:pPr>
              <w:rPr>
                <w:rFonts w:ascii="Times New Roman" w:eastAsia="Times New Roman" w:hAnsi="Times New Roman" w:cs="Times New Roman"/>
                <w:lang w:eastAsia="ru-RU"/>
              </w:rPr>
            </w:pPr>
            <w:r w:rsidRPr="002B1034">
              <w:rPr>
                <w:rFonts w:ascii="Times New Roman" w:hAnsi="Times New Roman" w:cs="Times New Roman"/>
              </w:rPr>
              <w:t xml:space="preserve">1 очко </w:t>
            </w:r>
          </w:p>
        </w:tc>
        <w:tc>
          <w:tcPr>
            <w:tcW w:w="1335" w:type="dxa"/>
          </w:tcPr>
          <w:p w14:paraId="76019EF3" w14:textId="77777777" w:rsidR="002B1034" w:rsidRPr="002B1034" w:rsidRDefault="002B1034" w:rsidP="002B1034">
            <w:pPr>
              <w:pStyle w:val="Default"/>
              <w:rPr>
                <w:sz w:val="22"/>
                <w:szCs w:val="22"/>
              </w:rPr>
            </w:pPr>
            <w:proofErr w:type="spellStart"/>
            <w:r w:rsidRPr="002B1034">
              <w:rPr>
                <w:sz w:val="22"/>
                <w:szCs w:val="22"/>
              </w:rPr>
              <w:t>удовлетво</w:t>
            </w:r>
            <w:proofErr w:type="spellEnd"/>
            <w:r w:rsidRPr="002B1034">
              <w:rPr>
                <w:sz w:val="22"/>
                <w:szCs w:val="22"/>
              </w:rPr>
              <w:t xml:space="preserve"> </w:t>
            </w:r>
          </w:p>
          <w:p w14:paraId="2E9FA370" w14:textId="0A610B8A" w:rsidR="002B1034" w:rsidRPr="002B1034" w:rsidRDefault="002B1034" w:rsidP="002B1034">
            <w:pPr>
              <w:rPr>
                <w:rFonts w:ascii="Times New Roman" w:eastAsia="Times New Roman" w:hAnsi="Times New Roman" w:cs="Times New Roman"/>
                <w:lang w:eastAsia="ru-RU"/>
              </w:rPr>
            </w:pPr>
            <w:proofErr w:type="spellStart"/>
            <w:r w:rsidRPr="002B1034">
              <w:rPr>
                <w:rFonts w:ascii="Times New Roman" w:hAnsi="Times New Roman" w:cs="Times New Roman"/>
              </w:rPr>
              <w:t>рительное</w:t>
            </w:r>
            <w:proofErr w:type="spellEnd"/>
            <w:r w:rsidRPr="002B1034">
              <w:rPr>
                <w:rFonts w:ascii="Times New Roman" w:hAnsi="Times New Roman" w:cs="Times New Roman"/>
              </w:rPr>
              <w:t xml:space="preserve"> </w:t>
            </w:r>
          </w:p>
        </w:tc>
      </w:tr>
    </w:tbl>
    <w:p w14:paraId="5ADBEC60" w14:textId="1A470859" w:rsidR="00FB2746" w:rsidRPr="00407D0D" w:rsidRDefault="00FB2746" w:rsidP="002B1034">
      <w:pPr>
        <w:spacing w:after="0" w:line="240" w:lineRule="auto"/>
        <w:ind w:firstLine="709"/>
        <w:rPr>
          <w:rFonts w:ascii="Times New Roman" w:eastAsia="Times New Roman" w:hAnsi="Times New Roman"/>
          <w:sz w:val="24"/>
          <w:szCs w:val="24"/>
          <w:lang w:eastAsia="ru-RU"/>
        </w:rPr>
      </w:pPr>
    </w:p>
    <w:p w14:paraId="51DF8AFD"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2.2 Автомобильная дорога общего пользования межмуниципального значения Республики Хакасия Подъезд к п. Сахарный. Протяженность дороги - 1.740 км. </w:t>
      </w:r>
    </w:p>
    <w:p w14:paraId="07E3E321"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2.2.1 Основные технические характеристики: </w:t>
      </w:r>
    </w:p>
    <w:p w14:paraId="4C8D2CF3"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техническая категория – III; </w:t>
      </w:r>
    </w:p>
    <w:p w14:paraId="5F023673"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тип покрытия проезжей части – асфальтобетон; </w:t>
      </w:r>
    </w:p>
    <w:p w14:paraId="72EFC140"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ширина земляного полотна – 10.0-11.90 м; </w:t>
      </w:r>
    </w:p>
    <w:p w14:paraId="72D5AE88"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ширина проезжей части – 6 м; </w:t>
      </w:r>
    </w:p>
    <w:p w14:paraId="0A958208"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среднесуточная интенсивность движения – 180 ед. </w:t>
      </w:r>
    </w:p>
    <w:p w14:paraId="6FBFFDE9" w14:textId="77777777" w:rsidR="002B1034" w:rsidRPr="00407D0D" w:rsidRDefault="002B1034" w:rsidP="00A05446">
      <w:pPr>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2.2.2 Характеристики искусственных сооружений: </w:t>
      </w:r>
    </w:p>
    <w:p w14:paraId="5D086C99"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Железнодорожный переезд в одном уровне с железной дорогой – Абакан – Междуреченск: </w:t>
      </w:r>
    </w:p>
    <w:p w14:paraId="273B05F8"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количество путей – 2; </w:t>
      </w:r>
    </w:p>
    <w:p w14:paraId="1E60D383"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угол пересечения – 90 град.; </w:t>
      </w:r>
    </w:p>
    <w:p w14:paraId="039F08F5"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ширина проезжей части – до переезда 6.80 м, после переезда 7.30; </w:t>
      </w:r>
    </w:p>
    <w:p w14:paraId="0727539B" w14:textId="77777777" w:rsidR="002B1034" w:rsidRPr="00407D0D" w:rsidRDefault="002B1034"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настил переезда – резина, </w:t>
      </w:r>
    </w:p>
    <w:p w14:paraId="5656A379" w14:textId="0ABF286B" w:rsidR="002B1034" w:rsidRPr="00407D0D" w:rsidRDefault="002B1034" w:rsidP="00A05446">
      <w:pPr>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техническое состояние – удовлетворительное.</w:t>
      </w:r>
    </w:p>
    <w:p w14:paraId="453347B4"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2.3 Автомобильная дорога общего пользования межмуниципального значения Республики Хакасия Подъезд к с. Солнечный. Протяженность дороги по территории данного сельсовета - с км 0+000 до км 1+000. </w:t>
      </w:r>
    </w:p>
    <w:p w14:paraId="5B529A1B"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2.3.1 Основные технические характеристики: </w:t>
      </w:r>
    </w:p>
    <w:p w14:paraId="0AEEF639"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техническая категория – III; </w:t>
      </w:r>
    </w:p>
    <w:p w14:paraId="0C689837"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тип покрытия проезжей части – асфальтобетон; </w:t>
      </w:r>
    </w:p>
    <w:p w14:paraId="23A42F9A"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ширина земляного полотна – 12.0-14.9 м; </w:t>
      </w:r>
    </w:p>
    <w:p w14:paraId="6CC2F492"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ширина проезжей части – 7 м; </w:t>
      </w:r>
    </w:p>
    <w:p w14:paraId="0E2D65C6"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среднесуточная интенсивность движения – 450 ед. </w:t>
      </w:r>
    </w:p>
    <w:p w14:paraId="7EA62395"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2.3.2 Характеристики искусственных сооружений: </w:t>
      </w:r>
    </w:p>
    <w:p w14:paraId="6D1CA17E" w14:textId="46B01658" w:rsidR="002B1034" w:rsidRPr="00407D0D" w:rsidRDefault="00A05446" w:rsidP="00A05446">
      <w:pPr>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Водопропускные трубы:</w:t>
      </w:r>
    </w:p>
    <w:tbl>
      <w:tblPr>
        <w:tblStyle w:val="af3"/>
        <w:tblW w:w="0" w:type="auto"/>
        <w:tblLook w:val="04A0" w:firstRow="1" w:lastRow="0" w:firstColumn="1" w:lastColumn="0" w:noHBand="0" w:noVBand="1"/>
      </w:tblPr>
      <w:tblGrid>
        <w:gridCol w:w="797"/>
        <w:gridCol w:w="1844"/>
        <w:gridCol w:w="1648"/>
        <w:gridCol w:w="990"/>
        <w:gridCol w:w="1404"/>
        <w:gridCol w:w="1248"/>
        <w:gridCol w:w="1414"/>
      </w:tblGrid>
      <w:tr w:rsidR="00A05446" w:rsidRPr="002B1034" w14:paraId="5F4B4B97" w14:textId="77777777" w:rsidTr="004E1EC5">
        <w:tc>
          <w:tcPr>
            <w:tcW w:w="1335" w:type="dxa"/>
          </w:tcPr>
          <w:p w14:paraId="6A2D3E1C" w14:textId="77777777" w:rsidR="00A05446" w:rsidRPr="002B1034" w:rsidRDefault="00A05446" w:rsidP="004E1EC5">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 п/п</w:t>
            </w:r>
          </w:p>
        </w:tc>
        <w:tc>
          <w:tcPr>
            <w:tcW w:w="1335" w:type="dxa"/>
          </w:tcPr>
          <w:p w14:paraId="64B497C7" w14:textId="77777777" w:rsidR="00A05446" w:rsidRPr="002B1034" w:rsidRDefault="00A05446" w:rsidP="004E1EC5">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Местоположение</w:t>
            </w:r>
          </w:p>
        </w:tc>
        <w:tc>
          <w:tcPr>
            <w:tcW w:w="1335" w:type="dxa"/>
          </w:tcPr>
          <w:p w14:paraId="7F2FA4CD" w14:textId="77777777" w:rsidR="00A05446" w:rsidRPr="002B1034" w:rsidRDefault="00A05446" w:rsidP="004E1EC5">
            <w:pPr>
              <w:pStyle w:val="Default"/>
              <w:jc w:val="center"/>
              <w:rPr>
                <w:sz w:val="22"/>
                <w:szCs w:val="22"/>
              </w:rPr>
            </w:pPr>
            <w:r w:rsidRPr="002B1034">
              <w:rPr>
                <w:sz w:val="22"/>
                <w:szCs w:val="22"/>
              </w:rPr>
              <w:t>Тип основного препятствия</w:t>
            </w:r>
          </w:p>
          <w:p w14:paraId="61D241CF" w14:textId="77777777" w:rsidR="00A05446" w:rsidRPr="002B1034" w:rsidRDefault="00A05446" w:rsidP="004E1EC5">
            <w:pPr>
              <w:jc w:val="center"/>
              <w:rPr>
                <w:rFonts w:ascii="Times New Roman" w:eastAsia="Times New Roman" w:hAnsi="Times New Roman" w:cs="Times New Roman"/>
                <w:lang w:eastAsia="ru-RU"/>
              </w:rPr>
            </w:pPr>
          </w:p>
        </w:tc>
        <w:tc>
          <w:tcPr>
            <w:tcW w:w="1335" w:type="dxa"/>
          </w:tcPr>
          <w:p w14:paraId="5A338D6C" w14:textId="77777777" w:rsidR="00A05446" w:rsidRPr="002B1034" w:rsidRDefault="00A05446" w:rsidP="004E1EC5">
            <w:pPr>
              <w:pStyle w:val="Default"/>
              <w:jc w:val="center"/>
              <w:rPr>
                <w:sz w:val="22"/>
                <w:szCs w:val="22"/>
              </w:rPr>
            </w:pPr>
            <w:r w:rsidRPr="002B1034">
              <w:rPr>
                <w:sz w:val="22"/>
                <w:szCs w:val="22"/>
              </w:rPr>
              <w:t>Длина тела трубы</w:t>
            </w:r>
          </w:p>
          <w:p w14:paraId="06C53F4E" w14:textId="77777777" w:rsidR="00A05446" w:rsidRPr="002B1034" w:rsidRDefault="00A05446" w:rsidP="004E1EC5">
            <w:pPr>
              <w:jc w:val="center"/>
              <w:rPr>
                <w:rFonts w:ascii="Times New Roman" w:eastAsia="Times New Roman" w:hAnsi="Times New Roman" w:cs="Times New Roman"/>
                <w:lang w:eastAsia="ru-RU"/>
              </w:rPr>
            </w:pPr>
            <w:r w:rsidRPr="002B1034">
              <w:rPr>
                <w:rFonts w:ascii="Times New Roman" w:hAnsi="Times New Roman" w:cs="Times New Roman"/>
              </w:rPr>
              <w:t>(м)</w:t>
            </w:r>
          </w:p>
        </w:tc>
        <w:tc>
          <w:tcPr>
            <w:tcW w:w="1335" w:type="dxa"/>
          </w:tcPr>
          <w:p w14:paraId="581A495C" w14:textId="77777777" w:rsidR="00A05446" w:rsidRPr="002B1034" w:rsidRDefault="00A05446" w:rsidP="004E1EC5">
            <w:pPr>
              <w:pStyle w:val="Default"/>
              <w:jc w:val="center"/>
              <w:rPr>
                <w:sz w:val="22"/>
                <w:szCs w:val="22"/>
              </w:rPr>
            </w:pPr>
            <w:r w:rsidRPr="002B1034">
              <w:rPr>
                <w:sz w:val="22"/>
                <w:szCs w:val="22"/>
              </w:rPr>
              <w:t>Материал тела трубы</w:t>
            </w:r>
          </w:p>
          <w:p w14:paraId="037D26D7" w14:textId="77777777" w:rsidR="00A05446" w:rsidRPr="002B1034" w:rsidRDefault="00A05446" w:rsidP="004E1EC5">
            <w:pPr>
              <w:jc w:val="center"/>
              <w:rPr>
                <w:rFonts w:ascii="Times New Roman" w:eastAsia="Times New Roman" w:hAnsi="Times New Roman" w:cs="Times New Roman"/>
                <w:lang w:eastAsia="ru-RU"/>
              </w:rPr>
            </w:pPr>
          </w:p>
        </w:tc>
        <w:tc>
          <w:tcPr>
            <w:tcW w:w="1335" w:type="dxa"/>
          </w:tcPr>
          <w:p w14:paraId="7347C677" w14:textId="77777777" w:rsidR="00A05446" w:rsidRPr="002B1034" w:rsidRDefault="00A05446" w:rsidP="004E1EC5">
            <w:pPr>
              <w:pStyle w:val="Default"/>
              <w:jc w:val="center"/>
              <w:rPr>
                <w:sz w:val="22"/>
                <w:szCs w:val="22"/>
              </w:rPr>
            </w:pPr>
            <w:r w:rsidRPr="002B1034">
              <w:rPr>
                <w:sz w:val="22"/>
                <w:szCs w:val="22"/>
              </w:rPr>
              <w:t>Сечение отверстия, кол-во очков.</w:t>
            </w:r>
          </w:p>
          <w:p w14:paraId="2395C48F" w14:textId="77777777" w:rsidR="00A05446" w:rsidRPr="002B1034" w:rsidRDefault="00A05446" w:rsidP="004E1EC5">
            <w:pPr>
              <w:jc w:val="center"/>
              <w:rPr>
                <w:rFonts w:ascii="Times New Roman" w:eastAsia="Times New Roman" w:hAnsi="Times New Roman" w:cs="Times New Roman"/>
                <w:lang w:eastAsia="ru-RU"/>
              </w:rPr>
            </w:pPr>
          </w:p>
        </w:tc>
        <w:tc>
          <w:tcPr>
            <w:tcW w:w="1335" w:type="dxa"/>
          </w:tcPr>
          <w:p w14:paraId="43A26935" w14:textId="77777777" w:rsidR="00A05446" w:rsidRPr="002B1034" w:rsidRDefault="00A05446" w:rsidP="004E1EC5">
            <w:pPr>
              <w:pStyle w:val="Default"/>
              <w:jc w:val="center"/>
              <w:rPr>
                <w:sz w:val="22"/>
                <w:szCs w:val="22"/>
              </w:rPr>
            </w:pPr>
            <w:r w:rsidRPr="002B1034">
              <w:rPr>
                <w:sz w:val="22"/>
                <w:szCs w:val="22"/>
              </w:rPr>
              <w:t>Техническое состояние</w:t>
            </w:r>
          </w:p>
          <w:p w14:paraId="48AAE621" w14:textId="77777777" w:rsidR="00A05446" w:rsidRPr="002B1034" w:rsidRDefault="00A05446" w:rsidP="004E1EC5">
            <w:pPr>
              <w:jc w:val="center"/>
              <w:rPr>
                <w:rFonts w:ascii="Times New Roman" w:eastAsia="Times New Roman" w:hAnsi="Times New Roman" w:cs="Times New Roman"/>
                <w:lang w:eastAsia="ru-RU"/>
              </w:rPr>
            </w:pPr>
          </w:p>
        </w:tc>
      </w:tr>
      <w:tr w:rsidR="00A05446" w:rsidRPr="002B1034" w14:paraId="41FA9551" w14:textId="77777777" w:rsidTr="004E1EC5">
        <w:tc>
          <w:tcPr>
            <w:tcW w:w="1335" w:type="dxa"/>
          </w:tcPr>
          <w:p w14:paraId="669FC442" w14:textId="77777777" w:rsidR="00A05446" w:rsidRPr="002B1034" w:rsidRDefault="00A05446" w:rsidP="004E1EC5">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1</w:t>
            </w:r>
          </w:p>
        </w:tc>
        <w:tc>
          <w:tcPr>
            <w:tcW w:w="1335" w:type="dxa"/>
          </w:tcPr>
          <w:p w14:paraId="1A39011B" w14:textId="77777777" w:rsidR="00A05446" w:rsidRPr="002B1034" w:rsidRDefault="00A05446" w:rsidP="004E1EC5">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2</w:t>
            </w:r>
          </w:p>
        </w:tc>
        <w:tc>
          <w:tcPr>
            <w:tcW w:w="1335" w:type="dxa"/>
          </w:tcPr>
          <w:p w14:paraId="17EC1638" w14:textId="77777777" w:rsidR="00A05446" w:rsidRPr="002B1034" w:rsidRDefault="00A05446" w:rsidP="004E1EC5">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3</w:t>
            </w:r>
          </w:p>
        </w:tc>
        <w:tc>
          <w:tcPr>
            <w:tcW w:w="1335" w:type="dxa"/>
          </w:tcPr>
          <w:p w14:paraId="571D18AA" w14:textId="77777777" w:rsidR="00A05446" w:rsidRPr="002B1034" w:rsidRDefault="00A05446" w:rsidP="004E1EC5">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4</w:t>
            </w:r>
          </w:p>
        </w:tc>
        <w:tc>
          <w:tcPr>
            <w:tcW w:w="1335" w:type="dxa"/>
          </w:tcPr>
          <w:p w14:paraId="1248260D" w14:textId="77777777" w:rsidR="00A05446" w:rsidRPr="002B1034" w:rsidRDefault="00A05446" w:rsidP="004E1EC5">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5</w:t>
            </w:r>
          </w:p>
        </w:tc>
        <w:tc>
          <w:tcPr>
            <w:tcW w:w="1335" w:type="dxa"/>
          </w:tcPr>
          <w:p w14:paraId="74E87099" w14:textId="77777777" w:rsidR="00A05446" w:rsidRPr="002B1034" w:rsidRDefault="00A05446" w:rsidP="004E1EC5">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6</w:t>
            </w:r>
          </w:p>
        </w:tc>
        <w:tc>
          <w:tcPr>
            <w:tcW w:w="1335" w:type="dxa"/>
          </w:tcPr>
          <w:p w14:paraId="1434A069" w14:textId="77777777" w:rsidR="00A05446" w:rsidRPr="002B1034" w:rsidRDefault="00A05446" w:rsidP="004E1EC5">
            <w:pPr>
              <w:jc w:val="cente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7</w:t>
            </w:r>
          </w:p>
        </w:tc>
      </w:tr>
      <w:tr w:rsidR="00A05446" w:rsidRPr="002B1034" w14:paraId="4F2CD3CB" w14:textId="77777777" w:rsidTr="004E1EC5">
        <w:tc>
          <w:tcPr>
            <w:tcW w:w="1335" w:type="dxa"/>
          </w:tcPr>
          <w:p w14:paraId="453F0E9B" w14:textId="77777777" w:rsidR="00A05446" w:rsidRPr="002B1034" w:rsidRDefault="00A05446" w:rsidP="004E1EC5">
            <w:pPr>
              <w:rPr>
                <w:rFonts w:ascii="Times New Roman" w:eastAsia="Times New Roman" w:hAnsi="Times New Roman" w:cs="Times New Roman"/>
                <w:lang w:eastAsia="ru-RU"/>
              </w:rPr>
            </w:pPr>
            <w:r w:rsidRPr="002B1034">
              <w:rPr>
                <w:rFonts w:ascii="Times New Roman" w:eastAsia="Times New Roman" w:hAnsi="Times New Roman" w:cs="Times New Roman"/>
                <w:lang w:eastAsia="ru-RU"/>
              </w:rPr>
              <w:t>1</w:t>
            </w:r>
          </w:p>
        </w:tc>
        <w:tc>
          <w:tcPr>
            <w:tcW w:w="1335" w:type="dxa"/>
          </w:tcPr>
          <w:p w14:paraId="00C11428" w14:textId="77777777" w:rsidR="00A05446" w:rsidRDefault="00A05446" w:rsidP="00A05446">
            <w:pPr>
              <w:pStyle w:val="Default"/>
              <w:rPr>
                <w:sz w:val="26"/>
                <w:szCs w:val="26"/>
              </w:rPr>
            </w:pPr>
            <w:r>
              <w:rPr>
                <w:sz w:val="26"/>
                <w:szCs w:val="26"/>
              </w:rPr>
              <w:t xml:space="preserve">км 0+372 </w:t>
            </w:r>
          </w:p>
          <w:p w14:paraId="2EFB111E" w14:textId="77777777" w:rsidR="00A05446" w:rsidRPr="002B1034" w:rsidRDefault="00A05446" w:rsidP="004E1EC5">
            <w:pPr>
              <w:rPr>
                <w:rFonts w:ascii="Times New Roman" w:eastAsia="Times New Roman" w:hAnsi="Times New Roman" w:cs="Times New Roman"/>
                <w:lang w:eastAsia="ru-RU"/>
              </w:rPr>
            </w:pPr>
          </w:p>
        </w:tc>
        <w:tc>
          <w:tcPr>
            <w:tcW w:w="1335" w:type="dxa"/>
          </w:tcPr>
          <w:p w14:paraId="70CC788C" w14:textId="77777777" w:rsidR="00A05446" w:rsidRPr="002B1034" w:rsidRDefault="00A05446" w:rsidP="004E1EC5">
            <w:pPr>
              <w:pStyle w:val="Default"/>
              <w:rPr>
                <w:sz w:val="22"/>
                <w:szCs w:val="22"/>
              </w:rPr>
            </w:pPr>
            <w:r w:rsidRPr="002B1034">
              <w:rPr>
                <w:sz w:val="22"/>
                <w:szCs w:val="22"/>
              </w:rPr>
              <w:t xml:space="preserve">периодический водоток </w:t>
            </w:r>
          </w:p>
        </w:tc>
        <w:tc>
          <w:tcPr>
            <w:tcW w:w="1335" w:type="dxa"/>
          </w:tcPr>
          <w:p w14:paraId="6F398C17" w14:textId="66487E80" w:rsidR="00A05446" w:rsidRPr="002B1034" w:rsidRDefault="00A05446" w:rsidP="004E1EC5">
            <w:pPr>
              <w:pStyle w:val="Default"/>
              <w:rPr>
                <w:sz w:val="22"/>
                <w:szCs w:val="22"/>
              </w:rPr>
            </w:pPr>
            <w:r>
              <w:rPr>
                <w:sz w:val="22"/>
                <w:szCs w:val="22"/>
              </w:rPr>
              <w:t>9,1</w:t>
            </w:r>
          </w:p>
          <w:p w14:paraId="0DC04AAA" w14:textId="77777777" w:rsidR="00A05446" w:rsidRPr="002B1034" w:rsidRDefault="00A05446" w:rsidP="004E1EC5">
            <w:pPr>
              <w:rPr>
                <w:rFonts w:ascii="Times New Roman" w:eastAsia="Times New Roman" w:hAnsi="Times New Roman" w:cs="Times New Roman"/>
                <w:lang w:eastAsia="ru-RU"/>
              </w:rPr>
            </w:pPr>
          </w:p>
        </w:tc>
        <w:tc>
          <w:tcPr>
            <w:tcW w:w="1335" w:type="dxa"/>
          </w:tcPr>
          <w:p w14:paraId="24FD1C6C" w14:textId="77777777" w:rsidR="00A05446" w:rsidRPr="002B1034" w:rsidRDefault="00A05446" w:rsidP="004E1EC5">
            <w:pPr>
              <w:pStyle w:val="Default"/>
              <w:rPr>
                <w:sz w:val="22"/>
                <w:szCs w:val="22"/>
              </w:rPr>
            </w:pPr>
            <w:r w:rsidRPr="002B1034">
              <w:rPr>
                <w:sz w:val="22"/>
                <w:szCs w:val="22"/>
              </w:rPr>
              <w:t xml:space="preserve">железобетон </w:t>
            </w:r>
          </w:p>
          <w:p w14:paraId="1D382BB6" w14:textId="77777777" w:rsidR="00A05446" w:rsidRPr="002B1034" w:rsidRDefault="00A05446" w:rsidP="004E1EC5">
            <w:pPr>
              <w:rPr>
                <w:rFonts w:ascii="Times New Roman" w:eastAsia="Times New Roman" w:hAnsi="Times New Roman" w:cs="Times New Roman"/>
                <w:lang w:eastAsia="ru-RU"/>
              </w:rPr>
            </w:pPr>
          </w:p>
        </w:tc>
        <w:tc>
          <w:tcPr>
            <w:tcW w:w="1335" w:type="dxa"/>
          </w:tcPr>
          <w:p w14:paraId="0EF19BBE" w14:textId="77777777" w:rsidR="00A05446" w:rsidRPr="002B1034" w:rsidRDefault="00A05446" w:rsidP="004E1EC5">
            <w:pPr>
              <w:pStyle w:val="Default"/>
              <w:rPr>
                <w:sz w:val="22"/>
                <w:szCs w:val="22"/>
              </w:rPr>
            </w:pPr>
            <w:r w:rsidRPr="002B1034">
              <w:rPr>
                <w:sz w:val="22"/>
                <w:szCs w:val="22"/>
              </w:rPr>
              <w:t xml:space="preserve">круглое </w:t>
            </w:r>
          </w:p>
          <w:p w14:paraId="65F08B75" w14:textId="10CBC404" w:rsidR="00A05446" w:rsidRPr="002B1034" w:rsidRDefault="00A05446" w:rsidP="004E1EC5">
            <w:pPr>
              <w:pStyle w:val="Default"/>
              <w:rPr>
                <w:sz w:val="22"/>
                <w:szCs w:val="22"/>
              </w:rPr>
            </w:pPr>
            <w:r w:rsidRPr="002B1034">
              <w:rPr>
                <w:sz w:val="22"/>
                <w:szCs w:val="22"/>
              </w:rPr>
              <w:t xml:space="preserve">D – </w:t>
            </w:r>
            <w:proofErr w:type="spellStart"/>
            <w:r w:rsidRPr="002B1034">
              <w:rPr>
                <w:sz w:val="22"/>
                <w:szCs w:val="22"/>
              </w:rPr>
              <w:t>1.</w:t>
            </w:r>
            <w:r>
              <w:rPr>
                <w:sz w:val="22"/>
                <w:szCs w:val="22"/>
              </w:rPr>
              <w:t>4</w:t>
            </w:r>
            <w:r w:rsidRPr="002B1034">
              <w:rPr>
                <w:sz w:val="22"/>
                <w:szCs w:val="22"/>
              </w:rPr>
              <w:t>м</w:t>
            </w:r>
            <w:proofErr w:type="spellEnd"/>
            <w:r w:rsidRPr="002B1034">
              <w:rPr>
                <w:sz w:val="22"/>
                <w:szCs w:val="22"/>
              </w:rPr>
              <w:t xml:space="preserve">, </w:t>
            </w:r>
          </w:p>
          <w:p w14:paraId="5822F3A0" w14:textId="178F188C" w:rsidR="00A05446" w:rsidRPr="002B1034" w:rsidRDefault="00A05446" w:rsidP="004E1EC5">
            <w:pPr>
              <w:rPr>
                <w:rFonts w:ascii="Times New Roman" w:eastAsia="Times New Roman" w:hAnsi="Times New Roman" w:cs="Times New Roman"/>
                <w:lang w:eastAsia="ru-RU"/>
              </w:rPr>
            </w:pPr>
            <w:r>
              <w:rPr>
                <w:rFonts w:ascii="Times New Roman" w:hAnsi="Times New Roman" w:cs="Times New Roman"/>
              </w:rPr>
              <w:t>2</w:t>
            </w:r>
            <w:r w:rsidRPr="002B1034">
              <w:rPr>
                <w:rFonts w:ascii="Times New Roman" w:hAnsi="Times New Roman" w:cs="Times New Roman"/>
              </w:rPr>
              <w:t xml:space="preserve"> очк</w:t>
            </w:r>
            <w:r>
              <w:rPr>
                <w:rFonts w:ascii="Times New Roman" w:hAnsi="Times New Roman" w:cs="Times New Roman"/>
              </w:rPr>
              <w:t>а</w:t>
            </w:r>
          </w:p>
        </w:tc>
        <w:tc>
          <w:tcPr>
            <w:tcW w:w="1335" w:type="dxa"/>
          </w:tcPr>
          <w:p w14:paraId="4FE91F16" w14:textId="77777777" w:rsidR="00A05446" w:rsidRPr="002B1034" w:rsidRDefault="00A05446" w:rsidP="004E1EC5">
            <w:pPr>
              <w:pStyle w:val="Default"/>
              <w:rPr>
                <w:sz w:val="22"/>
                <w:szCs w:val="22"/>
              </w:rPr>
            </w:pPr>
            <w:proofErr w:type="spellStart"/>
            <w:r w:rsidRPr="002B1034">
              <w:rPr>
                <w:sz w:val="22"/>
                <w:szCs w:val="22"/>
              </w:rPr>
              <w:t>удовлетво</w:t>
            </w:r>
            <w:proofErr w:type="spellEnd"/>
            <w:r w:rsidRPr="002B1034">
              <w:rPr>
                <w:sz w:val="22"/>
                <w:szCs w:val="22"/>
              </w:rPr>
              <w:t xml:space="preserve"> </w:t>
            </w:r>
          </w:p>
          <w:p w14:paraId="3D5A604A" w14:textId="77777777" w:rsidR="00A05446" w:rsidRPr="002B1034" w:rsidRDefault="00A05446" w:rsidP="004E1EC5">
            <w:pPr>
              <w:rPr>
                <w:rFonts w:ascii="Times New Roman" w:eastAsia="Times New Roman" w:hAnsi="Times New Roman" w:cs="Times New Roman"/>
                <w:lang w:eastAsia="ru-RU"/>
              </w:rPr>
            </w:pPr>
            <w:proofErr w:type="spellStart"/>
            <w:r w:rsidRPr="002B1034">
              <w:rPr>
                <w:rFonts w:ascii="Times New Roman" w:hAnsi="Times New Roman" w:cs="Times New Roman"/>
              </w:rPr>
              <w:t>рительное</w:t>
            </w:r>
            <w:proofErr w:type="spellEnd"/>
            <w:r w:rsidRPr="002B1034">
              <w:rPr>
                <w:rFonts w:ascii="Times New Roman" w:hAnsi="Times New Roman" w:cs="Times New Roman"/>
              </w:rPr>
              <w:t xml:space="preserve"> </w:t>
            </w:r>
          </w:p>
        </w:tc>
      </w:tr>
    </w:tbl>
    <w:p w14:paraId="1D455CDA" w14:textId="77777777" w:rsidR="002B1034" w:rsidRPr="00407D0D" w:rsidRDefault="002B1034" w:rsidP="002B1034">
      <w:pPr>
        <w:spacing w:after="0" w:line="240" w:lineRule="auto"/>
        <w:ind w:firstLine="700"/>
        <w:jc w:val="both"/>
        <w:rPr>
          <w:rFonts w:ascii="Times New Roman" w:hAnsi="Times New Roman" w:cs="Times New Roman"/>
          <w:color w:val="000000"/>
          <w:sz w:val="24"/>
          <w:szCs w:val="24"/>
        </w:rPr>
      </w:pPr>
    </w:p>
    <w:p w14:paraId="3C1BE4BA"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2.4 Автомобильная дорога общего пользования межмуниципального значения Республики Хакасия Подъезд к а. Сапогов. Протяженность дороги - 4,060 км. </w:t>
      </w:r>
    </w:p>
    <w:p w14:paraId="15228F36"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2.4.1 Основные технические характеристики: </w:t>
      </w:r>
    </w:p>
    <w:p w14:paraId="69DCC3B6"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техническая категория – III; </w:t>
      </w:r>
    </w:p>
    <w:p w14:paraId="554D06B1"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тип покрытия проезжей части – асфальтобетон; </w:t>
      </w:r>
    </w:p>
    <w:p w14:paraId="07068B85"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ширина земляного полотна – 12.0-14.9 м; </w:t>
      </w:r>
    </w:p>
    <w:p w14:paraId="21233147"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ширина проезжей части – 6.50 м; </w:t>
      </w:r>
    </w:p>
    <w:p w14:paraId="5E2640F7"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lastRenderedPageBreak/>
        <w:t xml:space="preserve">- среднесуточная интенсивность движения – 650 ед. </w:t>
      </w:r>
    </w:p>
    <w:p w14:paraId="7C972B34"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2.4.2 Характеристики искусственных сооружений: </w:t>
      </w:r>
    </w:p>
    <w:p w14:paraId="0A787FDA" w14:textId="4E61642C" w:rsidR="002B1034" w:rsidRPr="00407D0D" w:rsidRDefault="00A05446" w:rsidP="00A05446">
      <w:pPr>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Водопропускные трубы:</w:t>
      </w:r>
    </w:p>
    <w:tbl>
      <w:tblPr>
        <w:tblStyle w:val="af3"/>
        <w:tblW w:w="0" w:type="auto"/>
        <w:tblLook w:val="04A0" w:firstRow="1" w:lastRow="0" w:firstColumn="1" w:lastColumn="0" w:noHBand="0" w:noVBand="1"/>
      </w:tblPr>
      <w:tblGrid>
        <w:gridCol w:w="558"/>
        <w:gridCol w:w="1844"/>
        <w:gridCol w:w="1648"/>
        <w:gridCol w:w="837"/>
        <w:gridCol w:w="1404"/>
        <w:gridCol w:w="1640"/>
        <w:gridCol w:w="1414"/>
      </w:tblGrid>
      <w:tr w:rsidR="00A05446" w:rsidRPr="00A05446" w14:paraId="7C850EDC" w14:textId="77777777" w:rsidTr="00A05446">
        <w:tc>
          <w:tcPr>
            <w:tcW w:w="558" w:type="dxa"/>
          </w:tcPr>
          <w:p w14:paraId="64F77826"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 п/п</w:t>
            </w:r>
          </w:p>
        </w:tc>
        <w:tc>
          <w:tcPr>
            <w:tcW w:w="1844" w:type="dxa"/>
          </w:tcPr>
          <w:p w14:paraId="04C92EE3"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Местоположение</w:t>
            </w:r>
          </w:p>
        </w:tc>
        <w:tc>
          <w:tcPr>
            <w:tcW w:w="1648" w:type="dxa"/>
          </w:tcPr>
          <w:p w14:paraId="35186F37" w14:textId="77777777" w:rsidR="00A05446" w:rsidRPr="00A05446" w:rsidRDefault="00A05446" w:rsidP="004E1EC5">
            <w:pPr>
              <w:pStyle w:val="Default"/>
              <w:jc w:val="center"/>
              <w:rPr>
                <w:sz w:val="22"/>
                <w:szCs w:val="22"/>
              </w:rPr>
            </w:pPr>
            <w:r w:rsidRPr="00A05446">
              <w:rPr>
                <w:sz w:val="22"/>
                <w:szCs w:val="22"/>
              </w:rPr>
              <w:t>Тип основного препятствия</w:t>
            </w:r>
          </w:p>
          <w:p w14:paraId="056F6607" w14:textId="77777777" w:rsidR="00A05446" w:rsidRPr="00A05446" w:rsidRDefault="00A05446" w:rsidP="004E1EC5">
            <w:pPr>
              <w:jc w:val="center"/>
              <w:rPr>
                <w:rFonts w:ascii="Times New Roman" w:eastAsia="Times New Roman" w:hAnsi="Times New Roman" w:cs="Times New Roman"/>
                <w:lang w:eastAsia="ru-RU"/>
              </w:rPr>
            </w:pPr>
          </w:p>
        </w:tc>
        <w:tc>
          <w:tcPr>
            <w:tcW w:w="837" w:type="dxa"/>
          </w:tcPr>
          <w:p w14:paraId="1DA9D43D" w14:textId="77777777" w:rsidR="00A05446" w:rsidRPr="00A05446" w:rsidRDefault="00A05446" w:rsidP="004E1EC5">
            <w:pPr>
              <w:pStyle w:val="Default"/>
              <w:jc w:val="center"/>
              <w:rPr>
                <w:sz w:val="22"/>
                <w:szCs w:val="22"/>
              </w:rPr>
            </w:pPr>
            <w:r w:rsidRPr="00A05446">
              <w:rPr>
                <w:sz w:val="22"/>
                <w:szCs w:val="22"/>
              </w:rPr>
              <w:t>Длина тела трубы</w:t>
            </w:r>
          </w:p>
          <w:p w14:paraId="173FFCC2"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hAnsi="Times New Roman" w:cs="Times New Roman"/>
              </w:rPr>
              <w:t>(м)</w:t>
            </w:r>
          </w:p>
        </w:tc>
        <w:tc>
          <w:tcPr>
            <w:tcW w:w="1404" w:type="dxa"/>
          </w:tcPr>
          <w:p w14:paraId="0CD054BA" w14:textId="77777777" w:rsidR="00A05446" w:rsidRPr="00A05446" w:rsidRDefault="00A05446" w:rsidP="004E1EC5">
            <w:pPr>
              <w:pStyle w:val="Default"/>
              <w:jc w:val="center"/>
              <w:rPr>
                <w:sz w:val="22"/>
                <w:szCs w:val="22"/>
              </w:rPr>
            </w:pPr>
            <w:r w:rsidRPr="00A05446">
              <w:rPr>
                <w:sz w:val="22"/>
                <w:szCs w:val="22"/>
              </w:rPr>
              <w:t>Материал тела трубы</w:t>
            </w:r>
          </w:p>
          <w:p w14:paraId="2F4F2A87" w14:textId="77777777" w:rsidR="00A05446" w:rsidRPr="00A05446" w:rsidRDefault="00A05446" w:rsidP="004E1EC5">
            <w:pPr>
              <w:jc w:val="center"/>
              <w:rPr>
                <w:rFonts w:ascii="Times New Roman" w:eastAsia="Times New Roman" w:hAnsi="Times New Roman" w:cs="Times New Roman"/>
                <w:lang w:eastAsia="ru-RU"/>
              </w:rPr>
            </w:pPr>
          </w:p>
        </w:tc>
        <w:tc>
          <w:tcPr>
            <w:tcW w:w="1640" w:type="dxa"/>
          </w:tcPr>
          <w:p w14:paraId="0B1F5769" w14:textId="77777777" w:rsidR="00A05446" w:rsidRPr="00A05446" w:rsidRDefault="00A05446" w:rsidP="004E1EC5">
            <w:pPr>
              <w:pStyle w:val="Default"/>
              <w:jc w:val="center"/>
              <w:rPr>
                <w:sz w:val="22"/>
                <w:szCs w:val="22"/>
              </w:rPr>
            </w:pPr>
            <w:r w:rsidRPr="00A05446">
              <w:rPr>
                <w:sz w:val="22"/>
                <w:szCs w:val="22"/>
              </w:rPr>
              <w:t>Сечение отверстия, кол-во очков.</w:t>
            </w:r>
          </w:p>
          <w:p w14:paraId="4C690CDE" w14:textId="77777777" w:rsidR="00A05446" w:rsidRPr="00A05446" w:rsidRDefault="00A05446" w:rsidP="004E1EC5">
            <w:pPr>
              <w:jc w:val="center"/>
              <w:rPr>
                <w:rFonts w:ascii="Times New Roman" w:eastAsia="Times New Roman" w:hAnsi="Times New Roman" w:cs="Times New Roman"/>
                <w:lang w:eastAsia="ru-RU"/>
              </w:rPr>
            </w:pPr>
          </w:p>
        </w:tc>
        <w:tc>
          <w:tcPr>
            <w:tcW w:w="1414" w:type="dxa"/>
          </w:tcPr>
          <w:p w14:paraId="751F838D" w14:textId="77777777" w:rsidR="00A05446" w:rsidRPr="00A05446" w:rsidRDefault="00A05446" w:rsidP="004E1EC5">
            <w:pPr>
              <w:pStyle w:val="Default"/>
              <w:jc w:val="center"/>
              <w:rPr>
                <w:sz w:val="22"/>
                <w:szCs w:val="22"/>
              </w:rPr>
            </w:pPr>
            <w:r w:rsidRPr="00A05446">
              <w:rPr>
                <w:sz w:val="22"/>
                <w:szCs w:val="22"/>
              </w:rPr>
              <w:t>Техническое состояние</w:t>
            </w:r>
          </w:p>
          <w:p w14:paraId="5506AF6F" w14:textId="77777777" w:rsidR="00A05446" w:rsidRPr="00A05446" w:rsidRDefault="00A05446" w:rsidP="004E1EC5">
            <w:pPr>
              <w:jc w:val="center"/>
              <w:rPr>
                <w:rFonts w:ascii="Times New Roman" w:eastAsia="Times New Roman" w:hAnsi="Times New Roman" w:cs="Times New Roman"/>
                <w:lang w:eastAsia="ru-RU"/>
              </w:rPr>
            </w:pPr>
          </w:p>
        </w:tc>
      </w:tr>
      <w:tr w:rsidR="00A05446" w:rsidRPr="00A05446" w14:paraId="72D4A71A" w14:textId="77777777" w:rsidTr="00A05446">
        <w:tc>
          <w:tcPr>
            <w:tcW w:w="558" w:type="dxa"/>
          </w:tcPr>
          <w:p w14:paraId="17981073"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1</w:t>
            </w:r>
          </w:p>
        </w:tc>
        <w:tc>
          <w:tcPr>
            <w:tcW w:w="1844" w:type="dxa"/>
          </w:tcPr>
          <w:p w14:paraId="3FBBCF70"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2</w:t>
            </w:r>
          </w:p>
        </w:tc>
        <w:tc>
          <w:tcPr>
            <w:tcW w:w="1648" w:type="dxa"/>
          </w:tcPr>
          <w:p w14:paraId="2311D65A"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3</w:t>
            </w:r>
          </w:p>
        </w:tc>
        <w:tc>
          <w:tcPr>
            <w:tcW w:w="837" w:type="dxa"/>
          </w:tcPr>
          <w:p w14:paraId="7E590C4A"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4</w:t>
            </w:r>
          </w:p>
        </w:tc>
        <w:tc>
          <w:tcPr>
            <w:tcW w:w="1404" w:type="dxa"/>
          </w:tcPr>
          <w:p w14:paraId="39396BAB"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5</w:t>
            </w:r>
          </w:p>
        </w:tc>
        <w:tc>
          <w:tcPr>
            <w:tcW w:w="1640" w:type="dxa"/>
          </w:tcPr>
          <w:p w14:paraId="6AE45177"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6</w:t>
            </w:r>
          </w:p>
        </w:tc>
        <w:tc>
          <w:tcPr>
            <w:tcW w:w="1414" w:type="dxa"/>
          </w:tcPr>
          <w:p w14:paraId="541633F9"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7</w:t>
            </w:r>
          </w:p>
        </w:tc>
      </w:tr>
      <w:tr w:rsidR="00A05446" w:rsidRPr="00A05446" w14:paraId="152DEDF7" w14:textId="77777777" w:rsidTr="00A05446">
        <w:tc>
          <w:tcPr>
            <w:tcW w:w="558" w:type="dxa"/>
          </w:tcPr>
          <w:p w14:paraId="631B93DE" w14:textId="77777777" w:rsidR="00A05446" w:rsidRPr="00A05446" w:rsidRDefault="00A05446" w:rsidP="004E1EC5">
            <w:pP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1</w:t>
            </w:r>
          </w:p>
        </w:tc>
        <w:tc>
          <w:tcPr>
            <w:tcW w:w="1844" w:type="dxa"/>
          </w:tcPr>
          <w:p w14:paraId="661192AC" w14:textId="77777777" w:rsidR="00A05446" w:rsidRPr="00A05446" w:rsidRDefault="00A05446" w:rsidP="00A05446">
            <w:pPr>
              <w:pStyle w:val="Default"/>
              <w:rPr>
                <w:sz w:val="22"/>
                <w:szCs w:val="22"/>
              </w:rPr>
            </w:pPr>
            <w:r w:rsidRPr="00A05446">
              <w:rPr>
                <w:sz w:val="22"/>
                <w:szCs w:val="22"/>
              </w:rPr>
              <w:t xml:space="preserve">км 0+102 </w:t>
            </w:r>
          </w:p>
          <w:p w14:paraId="2FF73640" w14:textId="77777777" w:rsidR="00A05446" w:rsidRPr="00A05446" w:rsidRDefault="00A05446" w:rsidP="004E1EC5">
            <w:pPr>
              <w:rPr>
                <w:rFonts w:ascii="Times New Roman" w:eastAsia="Times New Roman" w:hAnsi="Times New Roman" w:cs="Times New Roman"/>
                <w:lang w:eastAsia="ru-RU"/>
              </w:rPr>
            </w:pPr>
          </w:p>
        </w:tc>
        <w:tc>
          <w:tcPr>
            <w:tcW w:w="1648" w:type="dxa"/>
          </w:tcPr>
          <w:p w14:paraId="39E90B58" w14:textId="77777777" w:rsidR="00A05446" w:rsidRPr="00A05446" w:rsidRDefault="00A05446" w:rsidP="004E1EC5">
            <w:pPr>
              <w:pStyle w:val="Default"/>
              <w:rPr>
                <w:sz w:val="22"/>
                <w:szCs w:val="22"/>
              </w:rPr>
            </w:pPr>
            <w:r w:rsidRPr="00A05446">
              <w:rPr>
                <w:sz w:val="22"/>
                <w:szCs w:val="22"/>
              </w:rPr>
              <w:t xml:space="preserve">периодический водоток </w:t>
            </w:r>
          </w:p>
        </w:tc>
        <w:tc>
          <w:tcPr>
            <w:tcW w:w="837" w:type="dxa"/>
          </w:tcPr>
          <w:p w14:paraId="3C64FD7F" w14:textId="0A37774E" w:rsidR="00A05446" w:rsidRPr="00A05446" w:rsidRDefault="00A05446" w:rsidP="004E1EC5">
            <w:pPr>
              <w:pStyle w:val="Default"/>
              <w:rPr>
                <w:sz w:val="22"/>
                <w:szCs w:val="22"/>
              </w:rPr>
            </w:pPr>
            <w:r w:rsidRPr="00A05446">
              <w:rPr>
                <w:sz w:val="22"/>
                <w:szCs w:val="22"/>
              </w:rPr>
              <w:t>10,50</w:t>
            </w:r>
          </w:p>
          <w:p w14:paraId="095DB267" w14:textId="77777777" w:rsidR="00A05446" w:rsidRPr="00A05446" w:rsidRDefault="00A05446" w:rsidP="004E1EC5">
            <w:pPr>
              <w:rPr>
                <w:rFonts w:ascii="Times New Roman" w:eastAsia="Times New Roman" w:hAnsi="Times New Roman" w:cs="Times New Roman"/>
                <w:lang w:eastAsia="ru-RU"/>
              </w:rPr>
            </w:pPr>
          </w:p>
        </w:tc>
        <w:tc>
          <w:tcPr>
            <w:tcW w:w="1404" w:type="dxa"/>
          </w:tcPr>
          <w:p w14:paraId="6A91D4E9" w14:textId="77777777" w:rsidR="00A05446" w:rsidRPr="00A05446" w:rsidRDefault="00A05446" w:rsidP="004E1EC5">
            <w:pPr>
              <w:pStyle w:val="Default"/>
              <w:rPr>
                <w:sz w:val="22"/>
                <w:szCs w:val="22"/>
              </w:rPr>
            </w:pPr>
            <w:r w:rsidRPr="00A05446">
              <w:rPr>
                <w:sz w:val="22"/>
                <w:szCs w:val="22"/>
              </w:rPr>
              <w:t xml:space="preserve">железобетон </w:t>
            </w:r>
          </w:p>
          <w:p w14:paraId="77A1D106" w14:textId="77777777" w:rsidR="00A05446" w:rsidRPr="00A05446" w:rsidRDefault="00A05446" w:rsidP="004E1EC5">
            <w:pPr>
              <w:rPr>
                <w:rFonts w:ascii="Times New Roman" w:eastAsia="Times New Roman" w:hAnsi="Times New Roman" w:cs="Times New Roman"/>
                <w:lang w:eastAsia="ru-RU"/>
              </w:rPr>
            </w:pPr>
          </w:p>
        </w:tc>
        <w:tc>
          <w:tcPr>
            <w:tcW w:w="1640" w:type="dxa"/>
          </w:tcPr>
          <w:p w14:paraId="15DCBFFA" w14:textId="77777777" w:rsidR="00A05446" w:rsidRPr="00A05446" w:rsidRDefault="00A05446" w:rsidP="004E1EC5">
            <w:pPr>
              <w:pStyle w:val="Default"/>
              <w:rPr>
                <w:sz w:val="22"/>
                <w:szCs w:val="22"/>
              </w:rPr>
            </w:pPr>
            <w:r w:rsidRPr="00A05446">
              <w:rPr>
                <w:sz w:val="22"/>
                <w:szCs w:val="22"/>
              </w:rPr>
              <w:t xml:space="preserve">круглое </w:t>
            </w:r>
          </w:p>
          <w:p w14:paraId="50BDA9C5" w14:textId="22679F3F" w:rsidR="00A05446" w:rsidRPr="00A05446" w:rsidRDefault="00A05446" w:rsidP="004E1EC5">
            <w:pPr>
              <w:pStyle w:val="Default"/>
              <w:rPr>
                <w:sz w:val="22"/>
                <w:szCs w:val="22"/>
              </w:rPr>
            </w:pPr>
            <w:r w:rsidRPr="00A05446">
              <w:rPr>
                <w:sz w:val="22"/>
                <w:szCs w:val="22"/>
              </w:rPr>
              <w:t xml:space="preserve">D – </w:t>
            </w:r>
            <w:proofErr w:type="spellStart"/>
            <w:r w:rsidRPr="00A05446">
              <w:rPr>
                <w:sz w:val="22"/>
                <w:szCs w:val="22"/>
              </w:rPr>
              <w:t>1.0м</w:t>
            </w:r>
            <w:proofErr w:type="spellEnd"/>
            <w:r w:rsidRPr="00A05446">
              <w:rPr>
                <w:sz w:val="22"/>
                <w:szCs w:val="22"/>
              </w:rPr>
              <w:t xml:space="preserve">, </w:t>
            </w:r>
          </w:p>
          <w:p w14:paraId="1726BD24" w14:textId="4C19B639" w:rsidR="00A05446" w:rsidRPr="00A05446" w:rsidRDefault="00A05446" w:rsidP="004E1EC5">
            <w:pPr>
              <w:rPr>
                <w:rFonts w:ascii="Times New Roman" w:eastAsia="Times New Roman" w:hAnsi="Times New Roman" w:cs="Times New Roman"/>
                <w:lang w:eastAsia="ru-RU"/>
              </w:rPr>
            </w:pPr>
            <w:r w:rsidRPr="00A05446">
              <w:rPr>
                <w:rFonts w:ascii="Times New Roman" w:hAnsi="Times New Roman" w:cs="Times New Roman"/>
              </w:rPr>
              <w:t>1 очко</w:t>
            </w:r>
          </w:p>
        </w:tc>
        <w:tc>
          <w:tcPr>
            <w:tcW w:w="1414" w:type="dxa"/>
          </w:tcPr>
          <w:p w14:paraId="4432C7FF" w14:textId="77777777" w:rsidR="00A05446" w:rsidRPr="00A05446" w:rsidRDefault="00A05446" w:rsidP="004E1EC5">
            <w:pPr>
              <w:pStyle w:val="Default"/>
              <w:rPr>
                <w:sz w:val="22"/>
                <w:szCs w:val="22"/>
              </w:rPr>
            </w:pPr>
            <w:proofErr w:type="spellStart"/>
            <w:r w:rsidRPr="00A05446">
              <w:rPr>
                <w:sz w:val="22"/>
                <w:szCs w:val="22"/>
              </w:rPr>
              <w:t>удовлетво</w:t>
            </w:r>
            <w:proofErr w:type="spellEnd"/>
            <w:r w:rsidRPr="00A05446">
              <w:rPr>
                <w:sz w:val="22"/>
                <w:szCs w:val="22"/>
              </w:rPr>
              <w:t xml:space="preserve"> </w:t>
            </w:r>
          </w:p>
          <w:p w14:paraId="6B2F6B22" w14:textId="77777777" w:rsidR="00A05446" w:rsidRPr="00A05446" w:rsidRDefault="00A05446" w:rsidP="004E1EC5">
            <w:pPr>
              <w:rPr>
                <w:rFonts w:ascii="Times New Roman" w:eastAsia="Times New Roman" w:hAnsi="Times New Roman" w:cs="Times New Roman"/>
                <w:lang w:eastAsia="ru-RU"/>
              </w:rPr>
            </w:pPr>
            <w:proofErr w:type="spellStart"/>
            <w:r w:rsidRPr="00A05446">
              <w:rPr>
                <w:rFonts w:ascii="Times New Roman" w:hAnsi="Times New Roman" w:cs="Times New Roman"/>
              </w:rPr>
              <w:t>рительное</w:t>
            </w:r>
            <w:proofErr w:type="spellEnd"/>
            <w:r w:rsidRPr="00A05446">
              <w:rPr>
                <w:rFonts w:ascii="Times New Roman" w:hAnsi="Times New Roman" w:cs="Times New Roman"/>
              </w:rPr>
              <w:t xml:space="preserve"> </w:t>
            </w:r>
          </w:p>
        </w:tc>
      </w:tr>
      <w:tr w:rsidR="00A05446" w:rsidRPr="00A05446" w14:paraId="0DF0CF12" w14:textId="77777777" w:rsidTr="00A05446">
        <w:tc>
          <w:tcPr>
            <w:tcW w:w="558" w:type="dxa"/>
          </w:tcPr>
          <w:p w14:paraId="67CE0B87" w14:textId="38F17923" w:rsidR="00A05446" w:rsidRPr="00A05446" w:rsidRDefault="00A05446" w:rsidP="004E1EC5">
            <w:pP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1844" w:type="dxa"/>
          </w:tcPr>
          <w:p w14:paraId="039A8AE5" w14:textId="77777777" w:rsidR="00A05446" w:rsidRPr="00A05446" w:rsidRDefault="00A05446" w:rsidP="00A05446">
            <w:pPr>
              <w:pStyle w:val="Default"/>
              <w:rPr>
                <w:sz w:val="22"/>
                <w:szCs w:val="22"/>
              </w:rPr>
            </w:pPr>
            <w:r w:rsidRPr="00A05446">
              <w:rPr>
                <w:sz w:val="22"/>
                <w:szCs w:val="22"/>
              </w:rPr>
              <w:t xml:space="preserve">км 0+729 </w:t>
            </w:r>
          </w:p>
          <w:p w14:paraId="669D2DF4" w14:textId="77777777" w:rsidR="00A05446" w:rsidRPr="00A05446" w:rsidRDefault="00A05446" w:rsidP="004E1EC5">
            <w:pPr>
              <w:pStyle w:val="Default"/>
              <w:rPr>
                <w:sz w:val="22"/>
                <w:szCs w:val="22"/>
              </w:rPr>
            </w:pPr>
          </w:p>
        </w:tc>
        <w:tc>
          <w:tcPr>
            <w:tcW w:w="1648" w:type="dxa"/>
          </w:tcPr>
          <w:p w14:paraId="36F8E9C5" w14:textId="5B74676C" w:rsidR="00A05446" w:rsidRPr="00A05446" w:rsidRDefault="00A05446" w:rsidP="004E1EC5">
            <w:pPr>
              <w:pStyle w:val="Default"/>
              <w:rPr>
                <w:sz w:val="22"/>
                <w:szCs w:val="22"/>
              </w:rPr>
            </w:pPr>
            <w:r w:rsidRPr="00A05446">
              <w:rPr>
                <w:sz w:val="22"/>
                <w:szCs w:val="22"/>
              </w:rPr>
              <w:t>периодический водоток</w:t>
            </w:r>
          </w:p>
        </w:tc>
        <w:tc>
          <w:tcPr>
            <w:tcW w:w="837" w:type="dxa"/>
          </w:tcPr>
          <w:p w14:paraId="062CF546" w14:textId="7D76974B" w:rsidR="00A05446" w:rsidRPr="00A05446" w:rsidRDefault="00A05446" w:rsidP="004E1EC5">
            <w:pPr>
              <w:pStyle w:val="Default"/>
              <w:rPr>
                <w:sz w:val="22"/>
                <w:szCs w:val="22"/>
              </w:rPr>
            </w:pPr>
            <w:r w:rsidRPr="00A05446">
              <w:rPr>
                <w:sz w:val="22"/>
                <w:szCs w:val="22"/>
              </w:rPr>
              <w:t>10,00</w:t>
            </w:r>
          </w:p>
        </w:tc>
        <w:tc>
          <w:tcPr>
            <w:tcW w:w="1404" w:type="dxa"/>
          </w:tcPr>
          <w:p w14:paraId="1D6FA0CD" w14:textId="77777777" w:rsidR="00A05446" w:rsidRPr="00A05446" w:rsidRDefault="00A05446" w:rsidP="00A05446">
            <w:pPr>
              <w:pStyle w:val="Default"/>
              <w:rPr>
                <w:sz w:val="22"/>
                <w:szCs w:val="22"/>
              </w:rPr>
            </w:pPr>
            <w:r w:rsidRPr="00A05446">
              <w:rPr>
                <w:sz w:val="22"/>
                <w:szCs w:val="22"/>
              </w:rPr>
              <w:t xml:space="preserve">железобетон </w:t>
            </w:r>
          </w:p>
          <w:p w14:paraId="05CA3595" w14:textId="77777777" w:rsidR="00A05446" w:rsidRPr="00A05446" w:rsidRDefault="00A05446" w:rsidP="004E1EC5">
            <w:pPr>
              <w:pStyle w:val="Default"/>
              <w:rPr>
                <w:sz w:val="22"/>
                <w:szCs w:val="22"/>
              </w:rPr>
            </w:pPr>
          </w:p>
        </w:tc>
        <w:tc>
          <w:tcPr>
            <w:tcW w:w="1640" w:type="dxa"/>
          </w:tcPr>
          <w:p w14:paraId="1926CF59" w14:textId="77777777" w:rsidR="00A05446" w:rsidRPr="00A05446" w:rsidRDefault="00A05446" w:rsidP="00A05446">
            <w:pPr>
              <w:pStyle w:val="Default"/>
              <w:rPr>
                <w:sz w:val="22"/>
                <w:szCs w:val="22"/>
              </w:rPr>
            </w:pPr>
            <w:r w:rsidRPr="00A05446">
              <w:rPr>
                <w:sz w:val="22"/>
                <w:szCs w:val="22"/>
              </w:rPr>
              <w:t xml:space="preserve">круглое </w:t>
            </w:r>
          </w:p>
          <w:p w14:paraId="00ED5517" w14:textId="77777777" w:rsidR="00A05446" w:rsidRPr="00A05446" w:rsidRDefault="00A05446" w:rsidP="00A05446">
            <w:pPr>
              <w:pStyle w:val="Default"/>
              <w:rPr>
                <w:sz w:val="22"/>
                <w:szCs w:val="22"/>
              </w:rPr>
            </w:pPr>
            <w:r w:rsidRPr="00A05446">
              <w:rPr>
                <w:sz w:val="22"/>
                <w:szCs w:val="22"/>
              </w:rPr>
              <w:t xml:space="preserve">D – </w:t>
            </w:r>
            <w:proofErr w:type="spellStart"/>
            <w:r w:rsidRPr="00A05446">
              <w:rPr>
                <w:sz w:val="22"/>
                <w:szCs w:val="22"/>
              </w:rPr>
              <w:t>1.4м</w:t>
            </w:r>
            <w:proofErr w:type="spellEnd"/>
            <w:r w:rsidRPr="00A05446">
              <w:rPr>
                <w:sz w:val="22"/>
                <w:szCs w:val="22"/>
              </w:rPr>
              <w:t xml:space="preserve">, </w:t>
            </w:r>
          </w:p>
          <w:p w14:paraId="39763C9E" w14:textId="2BE5F8F9" w:rsidR="00A05446" w:rsidRPr="00A05446" w:rsidRDefault="00A05446" w:rsidP="00A05446">
            <w:pPr>
              <w:pStyle w:val="Default"/>
              <w:rPr>
                <w:sz w:val="22"/>
                <w:szCs w:val="22"/>
              </w:rPr>
            </w:pPr>
            <w:r w:rsidRPr="00A05446">
              <w:rPr>
                <w:sz w:val="22"/>
                <w:szCs w:val="22"/>
              </w:rPr>
              <w:t>2 очка</w:t>
            </w:r>
          </w:p>
        </w:tc>
        <w:tc>
          <w:tcPr>
            <w:tcW w:w="1414" w:type="dxa"/>
          </w:tcPr>
          <w:p w14:paraId="15FC708C" w14:textId="77777777" w:rsidR="00A05446" w:rsidRPr="00A05446" w:rsidRDefault="00A05446" w:rsidP="00A05446">
            <w:pPr>
              <w:pStyle w:val="Default"/>
              <w:rPr>
                <w:sz w:val="22"/>
                <w:szCs w:val="22"/>
              </w:rPr>
            </w:pPr>
            <w:proofErr w:type="spellStart"/>
            <w:r w:rsidRPr="00A05446">
              <w:rPr>
                <w:sz w:val="22"/>
                <w:szCs w:val="22"/>
              </w:rPr>
              <w:t>удовлетво</w:t>
            </w:r>
            <w:proofErr w:type="spellEnd"/>
            <w:r w:rsidRPr="00A05446">
              <w:rPr>
                <w:sz w:val="22"/>
                <w:szCs w:val="22"/>
              </w:rPr>
              <w:t xml:space="preserve"> </w:t>
            </w:r>
          </w:p>
          <w:p w14:paraId="080048AD" w14:textId="107671A2" w:rsidR="00A05446" w:rsidRPr="00A05446" w:rsidRDefault="00A05446" w:rsidP="00A05446">
            <w:pPr>
              <w:pStyle w:val="Default"/>
              <w:rPr>
                <w:sz w:val="22"/>
                <w:szCs w:val="22"/>
              </w:rPr>
            </w:pPr>
            <w:proofErr w:type="spellStart"/>
            <w:r w:rsidRPr="00A05446">
              <w:rPr>
                <w:sz w:val="22"/>
                <w:szCs w:val="22"/>
              </w:rPr>
              <w:t>рительное</w:t>
            </w:r>
            <w:proofErr w:type="spellEnd"/>
          </w:p>
        </w:tc>
      </w:tr>
      <w:tr w:rsidR="00A05446" w:rsidRPr="00A05446" w14:paraId="6482EFB6" w14:textId="77777777" w:rsidTr="00A05446">
        <w:tc>
          <w:tcPr>
            <w:tcW w:w="558" w:type="dxa"/>
          </w:tcPr>
          <w:p w14:paraId="74D22FED" w14:textId="604673E1" w:rsidR="00A05446" w:rsidRPr="00A05446" w:rsidRDefault="00A05446" w:rsidP="00A05446">
            <w:pPr>
              <w:rPr>
                <w:rFonts w:ascii="Times New Roman" w:eastAsia="Times New Roman" w:hAnsi="Times New Roman" w:cs="Times New Roman"/>
                <w:lang w:eastAsia="ru-RU"/>
              </w:rPr>
            </w:pPr>
            <w:r>
              <w:rPr>
                <w:rFonts w:ascii="Times New Roman" w:eastAsia="Times New Roman" w:hAnsi="Times New Roman" w:cs="Times New Roman"/>
                <w:lang w:eastAsia="ru-RU"/>
              </w:rPr>
              <w:t>3</w:t>
            </w:r>
          </w:p>
        </w:tc>
        <w:tc>
          <w:tcPr>
            <w:tcW w:w="1844" w:type="dxa"/>
          </w:tcPr>
          <w:p w14:paraId="2A621353" w14:textId="1E3F25F6" w:rsidR="00A05446" w:rsidRPr="00A05446" w:rsidRDefault="00A05446" w:rsidP="00A05446">
            <w:pPr>
              <w:pStyle w:val="Default"/>
              <w:rPr>
                <w:sz w:val="22"/>
                <w:szCs w:val="22"/>
              </w:rPr>
            </w:pPr>
            <w:r w:rsidRPr="00A05446">
              <w:rPr>
                <w:sz w:val="22"/>
                <w:szCs w:val="22"/>
              </w:rPr>
              <w:t xml:space="preserve">км 2+108 </w:t>
            </w:r>
          </w:p>
          <w:p w14:paraId="3E859D68" w14:textId="77777777" w:rsidR="00A05446" w:rsidRPr="00A05446" w:rsidRDefault="00A05446" w:rsidP="00A05446">
            <w:pPr>
              <w:pStyle w:val="Default"/>
              <w:rPr>
                <w:sz w:val="22"/>
                <w:szCs w:val="22"/>
              </w:rPr>
            </w:pPr>
          </w:p>
        </w:tc>
        <w:tc>
          <w:tcPr>
            <w:tcW w:w="1648" w:type="dxa"/>
          </w:tcPr>
          <w:p w14:paraId="26F47C38" w14:textId="0F8C2C20" w:rsidR="00A05446" w:rsidRPr="00A05446" w:rsidRDefault="00A05446" w:rsidP="00A05446">
            <w:pPr>
              <w:pStyle w:val="Default"/>
              <w:rPr>
                <w:sz w:val="22"/>
                <w:szCs w:val="22"/>
              </w:rPr>
            </w:pPr>
            <w:r w:rsidRPr="00A05446">
              <w:rPr>
                <w:sz w:val="22"/>
                <w:szCs w:val="22"/>
              </w:rPr>
              <w:t xml:space="preserve">периодический водоток </w:t>
            </w:r>
          </w:p>
        </w:tc>
        <w:tc>
          <w:tcPr>
            <w:tcW w:w="837" w:type="dxa"/>
          </w:tcPr>
          <w:p w14:paraId="0F857A5B" w14:textId="62722860" w:rsidR="00A05446" w:rsidRPr="00A05446" w:rsidRDefault="00A05446" w:rsidP="00A05446">
            <w:pPr>
              <w:pStyle w:val="Default"/>
              <w:rPr>
                <w:sz w:val="22"/>
                <w:szCs w:val="22"/>
              </w:rPr>
            </w:pPr>
            <w:r w:rsidRPr="00A05446">
              <w:rPr>
                <w:sz w:val="22"/>
                <w:szCs w:val="22"/>
              </w:rPr>
              <w:t>10,05</w:t>
            </w:r>
          </w:p>
          <w:p w14:paraId="0C4E373B" w14:textId="77777777" w:rsidR="00A05446" w:rsidRPr="00A05446" w:rsidRDefault="00A05446" w:rsidP="00A05446">
            <w:pPr>
              <w:pStyle w:val="Default"/>
              <w:rPr>
                <w:sz w:val="22"/>
                <w:szCs w:val="22"/>
              </w:rPr>
            </w:pPr>
          </w:p>
        </w:tc>
        <w:tc>
          <w:tcPr>
            <w:tcW w:w="1404" w:type="dxa"/>
          </w:tcPr>
          <w:p w14:paraId="0EB3A76A" w14:textId="77777777" w:rsidR="00A05446" w:rsidRPr="00A05446" w:rsidRDefault="00A05446" w:rsidP="00A05446">
            <w:pPr>
              <w:pStyle w:val="Default"/>
              <w:rPr>
                <w:sz w:val="22"/>
                <w:szCs w:val="22"/>
              </w:rPr>
            </w:pPr>
            <w:r w:rsidRPr="00A05446">
              <w:rPr>
                <w:sz w:val="22"/>
                <w:szCs w:val="22"/>
              </w:rPr>
              <w:t xml:space="preserve">железобетон </w:t>
            </w:r>
          </w:p>
          <w:p w14:paraId="2FA97F78" w14:textId="77777777" w:rsidR="00A05446" w:rsidRPr="00A05446" w:rsidRDefault="00A05446" w:rsidP="00A05446">
            <w:pPr>
              <w:pStyle w:val="Default"/>
              <w:rPr>
                <w:sz w:val="22"/>
                <w:szCs w:val="22"/>
              </w:rPr>
            </w:pPr>
          </w:p>
        </w:tc>
        <w:tc>
          <w:tcPr>
            <w:tcW w:w="1640" w:type="dxa"/>
          </w:tcPr>
          <w:p w14:paraId="1D2A4362" w14:textId="77777777" w:rsidR="00A05446" w:rsidRPr="00A05446" w:rsidRDefault="00A05446" w:rsidP="00A05446">
            <w:pPr>
              <w:pStyle w:val="Default"/>
              <w:rPr>
                <w:sz w:val="22"/>
                <w:szCs w:val="22"/>
              </w:rPr>
            </w:pPr>
            <w:r w:rsidRPr="00A05446">
              <w:rPr>
                <w:sz w:val="22"/>
                <w:szCs w:val="22"/>
              </w:rPr>
              <w:t xml:space="preserve">круглое </w:t>
            </w:r>
          </w:p>
          <w:p w14:paraId="7967D114" w14:textId="5083D07A" w:rsidR="00A05446" w:rsidRPr="00A05446" w:rsidRDefault="00A05446" w:rsidP="00A05446">
            <w:pPr>
              <w:pStyle w:val="Default"/>
              <w:rPr>
                <w:sz w:val="22"/>
                <w:szCs w:val="22"/>
              </w:rPr>
            </w:pPr>
            <w:r w:rsidRPr="00A05446">
              <w:rPr>
                <w:sz w:val="22"/>
                <w:szCs w:val="22"/>
              </w:rPr>
              <w:t xml:space="preserve">D – </w:t>
            </w:r>
            <w:proofErr w:type="spellStart"/>
            <w:r w:rsidRPr="00A05446">
              <w:rPr>
                <w:sz w:val="22"/>
                <w:szCs w:val="22"/>
              </w:rPr>
              <w:t>1.60м</w:t>
            </w:r>
            <w:proofErr w:type="spellEnd"/>
            <w:r w:rsidRPr="00A05446">
              <w:rPr>
                <w:sz w:val="22"/>
                <w:szCs w:val="22"/>
              </w:rPr>
              <w:t xml:space="preserve">, </w:t>
            </w:r>
          </w:p>
          <w:p w14:paraId="148BD871" w14:textId="1ECCDB3D" w:rsidR="00A05446" w:rsidRPr="00A05446" w:rsidRDefault="00A05446" w:rsidP="00A05446">
            <w:pPr>
              <w:pStyle w:val="Default"/>
              <w:rPr>
                <w:sz w:val="22"/>
                <w:szCs w:val="22"/>
              </w:rPr>
            </w:pPr>
            <w:r w:rsidRPr="00A05446">
              <w:rPr>
                <w:sz w:val="22"/>
                <w:szCs w:val="22"/>
              </w:rPr>
              <w:t>1 очко</w:t>
            </w:r>
          </w:p>
        </w:tc>
        <w:tc>
          <w:tcPr>
            <w:tcW w:w="1414" w:type="dxa"/>
          </w:tcPr>
          <w:p w14:paraId="34036716" w14:textId="77777777" w:rsidR="00A05446" w:rsidRPr="00A05446" w:rsidRDefault="00A05446" w:rsidP="00A05446">
            <w:pPr>
              <w:pStyle w:val="Default"/>
              <w:rPr>
                <w:sz w:val="22"/>
                <w:szCs w:val="22"/>
              </w:rPr>
            </w:pPr>
            <w:proofErr w:type="spellStart"/>
            <w:r w:rsidRPr="00A05446">
              <w:rPr>
                <w:sz w:val="22"/>
                <w:szCs w:val="22"/>
              </w:rPr>
              <w:t>удовлетво</w:t>
            </w:r>
            <w:proofErr w:type="spellEnd"/>
            <w:r w:rsidRPr="00A05446">
              <w:rPr>
                <w:sz w:val="22"/>
                <w:szCs w:val="22"/>
              </w:rPr>
              <w:t xml:space="preserve"> </w:t>
            </w:r>
          </w:p>
          <w:p w14:paraId="53FB2338" w14:textId="01968C1D" w:rsidR="00A05446" w:rsidRPr="00A05446" w:rsidRDefault="00A05446" w:rsidP="00A05446">
            <w:pPr>
              <w:pStyle w:val="Default"/>
              <w:rPr>
                <w:sz w:val="22"/>
                <w:szCs w:val="22"/>
              </w:rPr>
            </w:pPr>
            <w:proofErr w:type="spellStart"/>
            <w:r w:rsidRPr="00A05446">
              <w:rPr>
                <w:sz w:val="22"/>
                <w:szCs w:val="22"/>
              </w:rPr>
              <w:t>рительное</w:t>
            </w:r>
            <w:proofErr w:type="spellEnd"/>
            <w:r w:rsidRPr="00A05446">
              <w:rPr>
                <w:sz w:val="22"/>
                <w:szCs w:val="22"/>
              </w:rPr>
              <w:t xml:space="preserve"> </w:t>
            </w:r>
          </w:p>
        </w:tc>
      </w:tr>
      <w:tr w:rsidR="00A05446" w:rsidRPr="00A05446" w14:paraId="25B8B826" w14:textId="77777777" w:rsidTr="00A05446">
        <w:tc>
          <w:tcPr>
            <w:tcW w:w="558" w:type="dxa"/>
          </w:tcPr>
          <w:p w14:paraId="0E330731" w14:textId="09D87BCC" w:rsidR="00A05446" w:rsidRPr="00A05446" w:rsidRDefault="00A05446" w:rsidP="00A05446">
            <w:pP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844" w:type="dxa"/>
          </w:tcPr>
          <w:p w14:paraId="0789F534" w14:textId="5FD990EE" w:rsidR="00A05446" w:rsidRPr="00A05446" w:rsidRDefault="00A05446" w:rsidP="00A05446">
            <w:pPr>
              <w:pStyle w:val="Default"/>
              <w:rPr>
                <w:sz w:val="22"/>
                <w:szCs w:val="22"/>
              </w:rPr>
            </w:pPr>
            <w:r w:rsidRPr="00A05446">
              <w:rPr>
                <w:sz w:val="22"/>
                <w:szCs w:val="22"/>
              </w:rPr>
              <w:t xml:space="preserve">км 3+214 </w:t>
            </w:r>
          </w:p>
          <w:p w14:paraId="56A78FC2" w14:textId="77777777" w:rsidR="00A05446" w:rsidRPr="00A05446" w:rsidRDefault="00A05446" w:rsidP="00A05446">
            <w:pPr>
              <w:pStyle w:val="Default"/>
              <w:rPr>
                <w:sz w:val="22"/>
                <w:szCs w:val="22"/>
              </w:rPr>
            </w:pPr>
          </w:p>
        </w:tc>
        <w:tc>
          <w:tcPr>
            <w:tcW w:w="1648" w:type="dxa"/>
          </w:tcPr>
          <w:p w14:paraId="7542DEB7" w14:textId="52907600" w:rsidR="00A05446" w:rsidRPr="00A05446" w:rsidRDefault="00A05446" w:rsidP="00A05446">
            <w:pPr>
              <w:pStyle w:val="Default"/>
              <w:rPr>
                <w:sz w:val="22"/>
                <w:szCs w:val="22"/>
              </w:rPr>
            </w:pPr>
            <w:r w:rsidRPr="00A05446">
              <w:rPr>
                <w:sz w:val="22"/>
                <w:szCs w:val="22"/>
              </w:rPr>
              <w:t>периодический водоток</w:t>
            </w:r>
          </w:p>
        </w:tc>
        <w:tc>
          <w:tcPr>
            <w:tcW w:w="837" w:type="dxa"/>
          </w:tcPr>
          <w:p w14:paraId="2166F922" w14:textId="0129F801" w:rsidR="00A05446" w:rsidRPr="00A05446" w:rsidRDefault="00A05446" w:rsidP="00A05446">
            <w:pPr>
              <w:pStyle w:val="Default"/>
              <w:rPr>
                <w:sz w:val="22"/>
                <w:szCs w:val="22"/>
              </w:rPr>
            </w:pPr>
            <w:r w:rsidRPr="00A05446">
              <w:rPr>
                <w:sz w:val="22"/>
                <w:szCs w:val="22"/>
              </w:rPr>
              <w:t>10,35</w:t>
            </w:r>
          </w:p>
        </w:tc>
        <w:tc>
          <w:tcPr>
            <w:tcW w:w="1404" w:type="dxa"/>
          </w:tcPr>
          <w:p w14:paraId="5DCA7B88" w14:textId="77777777" w:rsidR="00A05446" w:rsidRPr="00A05446" w:rsidRDefault="00A05446" w:rsidP="00A05446">
            <w:pPr>
              <w:pStyle w:val="Default"/>
              <w:rPr>
                <w:sz w:val="22"/>
                <w:szCs w:val="22"/>
              </w:rPr>
            </w:pPr>
            <w:r w:rsidRPr="00A05446">
              <w:rPr>
                <w:sz w:val="22"/>
                <w:szCs w:val="22"/>
              </w:rPr>
              <w:t xml:space="preserve">железобетон </w:t>
            </w:r>
          </w:p>
          <w:p w14:paraId="06706180" w14:textId="77777777" w:rsidR="00A05446" w:rsidRPr="00A05446" w:rsidRDefault="00A05446" w:rsidP="00A05446">
            <w:pPr>
              <w:pStyle w:val="Default"/>
              <w:rPr>
                <w:sz w:val="22"/>
                <w:szCs w:val="22"/>
              </w:rPr>
            </w:pPr>
          </w:p>
        </w:tc>
        <w:tc>
          <w:tcPr>
            <w:tcW w:w="1640" w:type="dxa"/>
          </w:tcPr>
          <w:p w14:paraId="189BE6B1" w14:textId="77777777" w:rsidR="00A05446" w:rsidRPr="00A05446" w:rsidRDefault="00A05446" w:rsidP="00A05446">
            <w:pPr>
              <w:pStyle w:val="Default"/>
              <w:rPr>
                <w:sz w:val="22"/>
                <w:szCs w:val="22"/>
              </w:rPr>
            </w:pPr>
            <w:r w:rsidRPr="00A05446">
              <w:rPr>
                <w:sz w:val="22"/>
                <w:szCs w:val="22"/>
              </w:rPr>
              <w:t xml:space="preserve">прямоугольное </w:t>
            </w:r>
            <w:proofErr w:type="spellStart"/>
            <w:r w:rsidRPr="00A05446">
              <w:rPr>
                <w:sz w:val="22"/>
                <w:szCs w:val="22"/>
              </w:rPr>
              <w:t>2x2</w:t>
            </w:r>
            <w:proofErr w:type="spellEnd"/>
            <w:r w:rsidRPr="00A05446">
              <w:rPr>
                <w:sz w:val="22"/>
                <w:szCs w:val="22"/>
              </w:rPr>
              <w:t xml:space="preserve">, 1 очко </w:t>
            </w:r>
          </w:p>
          <w:p w14:paraId="20591E4E" w14:textId="6BE1BDD9" w:rsidR="00A05446" w:rsidRPr="00A05446" w:rsidRDefault="00A05446" w:rsidP="00A05446">
            <w:pPr>
              <w:pStyle w:val="Default"/>
              <w:rPr>
                <w:sz w:val="22"/>
                <w:szCs w:val="22"/>
              </w:rPr>
            </w:pPr>
          </w:p>
        </w:tc>
        <w:tc>
          <w:tcPr>
            <w:tcW w:w="1414" w:type="dxa"/>
          </w:tcPr>
          <w:p w14:paraId="0AC18EF2" w14:textId="77777777" w:rsidR="00A05446" w:rsidRPr="00A05446" w:rsidRDefault="00A05446" w:rsidP="00A05446">
            <w:pPr>
              <w:pStyle w:val="Default"/>
              <w:rPr>
                <w:sz w:val="22"/>
                <w:szCs w:val="22"/>
              </w:rPr>
            </w:pPr>
            <w:proofErr w:type="spellStart"/>
            <w:r w:rsidRPr="00A05446">
              <w:rPr>
                <w:sz w:val="22"/>
                <w:szCs w:val="22"/>
              </w:rPr>
              <w:t>удовлетво</w:t>
            </w:r>
            <w:proofErr w:type="spellEnd"/>
            <w:r w:rsidRPr="00A05446">
              <w:rPr>
                <w:sz w:val="22"/>
                <w:szCs w:val="22"/>
              </w:rPr>
              <w:t xml:space="preserve"> </w:t>
            </w:r>
          </w:p>
          <w:p w14:paraId="15EC4FA9" w14:textId="3E958BE4" w:rsidR="00A05446" w:rsidRPr="00A05446" w:rsidRDefault="00A05446" w:rsidP="00A05446">
            <w:pPr>
              <w:pStyle w:val="Default"/>
              <w:rPr>
                <w:sz w:val="22"/>
                <w:szCs w:val="22"/>
              </w:rPr>
            </w:pPr>
            <w:proofErr w:type="spellStart"/>
            <w:r w:rsidRPr="00A05446">
              <w:rPr>
                <w:sz w:val="22"/>
                <w:szCs w:val="22"/>
              </w:rPr>
              <w:t>рительное</w:t>
            </w:r>
            <w:proofErr w:type="spellEnd"/>
          </w:p>
        </w:tc>
      </w:tr>
    </w:tbl>
    <w:p w14:paraId="2F5C72F3"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2.5 Автомобильная дорога общего пользования регионального значения Республики Хакасия Абакан – Ак-Довурак. Протяженность дороги по территории данного сельсовета - с км 10+750 до км 20+350. </w:t>
      </w:r>
    </w:p>
    <w:p w14:paraId="08B2A474"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2.5.1 Основные технические характеристики: </w:t>
      </w:r>
    </w:p>
    <w:p w14:paraId="485BB741"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техническая категория – III; </w:t>
      </w:r>
    </w:p>
    <w:p w14:paraId="01920C89"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тип покрытия проезжей части – асфальтобетон; </w:t>
      </w:r>
    </w:p>
    <w:p w14:paraId="5AF7A807"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ширина земляного полотна – 12.0-14.9 м; </w:t>
      </w:r>
    </w:p>
    <w:p w14:paraId="69F60097"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ширина проезжей части – 7.0 м; </w:t>
      </w:r>
    </w:p>
    <w:p w14:paraId="1D818350"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 среднесуточная интенсивность движения – 950 ед. </w:t>
      </w:r>
    </w:p>
    <w:p w14:paraId="0C976178" w14:textId="77777777" w:rsidR="00A05446" w:rsidRPr="00407D0D" w:rsidRDefault="00A05446" w:rsidP="00A0544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 xml:space="preserve">2.5.2 Характеристики искусственных сооружений: </w:t>
      </w:r>
    </w:p>
    <w:p w14:paraId="2450C80A" w14:textId="2682DE0F" w:rsidR="002B1034" w:rsidRPr="00407D0D" w:rsidRDefault="00A05446" w:rsidP="00A05446">
      <w:pPr>
        <w:spacing w:after="0" w:line="240" w:lineRule="auto"/>
        <w:ind w:firstLine="709"/>
        <w:jc w:val="both"/>
        <w:rPr>
          <w:rFonts w:ascii="Times New Roman" w:hAnsi="Times New Roman" w:cs="Times New Roman"/>
          <w:color w:val="000000"/>
          <w:sz w:val="24"/>
          <w:szCs w:val="24"/>
        </w:rPr>
      </w:pPr>
      <w:r w:rsidRPr="00407D0D">
        <w:rPr>
          <w:rFonts w:ascii="Times New Roman" w:hAnsi="Times New Roman" w:cs="Times New Roman"/>
          <w:color w:val="000000"/>
          <w:sz w:val="24"/>
          <w:szCs w:val="24"/>
        </w:rPr>
        <w:t>Водопропускные трубы:</w:t>
      </w:r>
    </w:p>
    <w:tbl>
      <w:tblPr>
        <w:tblStyle w:val="af3"/>
        <w:tblW w:w="0" w:type="auto"/>
        <w:tblLook w:val="04A0" w:firstRow="1" w:lastRow="0" w:firstColumn="1" w:lastColumn="0" w:noHBand="0" w:noVBand="1"/>
      </w:tblPr>
      <w:tblGrid>
        <w:gridCol w:w="558"/>
        <w:gridCol w:w="1844"/>
        <w:gridCol w:w="1648"/>
        <w:gridCol w:w="837"/>
        <w:gridCol w:w="1404"/>
        <w:gridCol w:w="1640"/>
        <w:gridCol w:w="1414"/>
      </w:tblGrid>
      <w:tr w:rsidR="00A05446" w:rsidRPr="00A05446" w14:paraId="290BDADA" w14:textId="77777777" w:rsidTr="004E1EC5">
        <w:tc>
          <w:tcPr>
            <w:tcW w:w="558" w:type="dxa"/>
          </w:tcPr>
          <w:p w14:paraId="27049669"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 п/п</w:t>
            </w:r>
          </w:p>
        </w:tc>
        <w:tc>
          <w:tcPr>
            <w:tcW w:w="1844" w:type="dxa"/>
          </w:tcPr>
          <w:p w14:paraId="760B07FE"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Местоположение</w:t>
            </w:r>
          </w:p>
        </w:tc>
        <w:tc>
          <w:tcPr>
            <w:tcW w:w="1648" w:type="dxa"/>
          </w:tcPr>
          <w:p w14:paraId="203E90EA" w14:textId="77777777" w:rsidR="00A05446" w:rsidRPr="00A05446" w:rsidRDefault="00A05446" w:rsidP="004E1EC5">
            <w:pPr>
              <w:pStyle w:val="Default"/>
              <w:jc w:val="center"/>
              <w:rPr>
                <w:sz w:val="22"/>
                <w:szCs w:val="22"/>
              </w:rPr>
            </w:pPr>
            <w:r w:rsidRPr="00A05446">
              <w:rPr>
                <w:sz w:val="22"/>
                <w:szCs w:val="22"/>
              </w:rPr>
              <w:t>Тип основного препятствия</w:t>
            </w:r>
          </w:p>
          <w:p w14:paraId="1B4A1B61" w14:textId="77777777" w:rsidR="00A05446" w:rsidRPr="00A05446" w:rsidRDefault="00A05446" w:rsidP="004E1EC5">
            <w:pPr>
              <w:jc w:val="center"/>
              <w:rPr>
                <w:rFonts w:ascii="Times New Roman" w:eastAsia="Times New Roman" w:hAnsi="Times New Roman" w:cs="Times New Roman"/>
                <w:lang w:eastAsia="ru-RU"/>
              </w:rPr>
            </w:pPr>
          </w:p>
        </w:tc>
        <w:tc>
          <w:tcPr>
            <w:tcW w:w="837" w:type="dxa"/>
          </w:tcPr>
          <w:p w14:paraId="05091ED3" w14:textId="77777777" w:rsidR="00A05446" w:rsidRPr="00A05446" w:rsidRDefault="00A05446" w:rsidP="004E1EC5">
            <w:pPr>
              <w:pStyle w:val="Default"/>
              <w:jc w:val="center"/>
              <w:rPr>
                <w:sz w:val="22"/>
                <w:szCs w:val="22"/>
              </w:rPr>
            </w:pPr>
            <w:r w:rsidRPr="00A05446">
              <w:rPr>
                <w:sz w:val="22"/>
                <w:szCs w:val="22"/>
              </w:rPr>
              <w:t>Длина тела трубы</w:t>
            </w:r>
          </w:p>
          <w:p w14:paraId="49F03C2D"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hAnsi="Times New Roman" w:cs="Times New Roman"/>
              </w:rPr>
              <w:t>(м)</w:t>
            </w:r>
          </w:p>
        </w:tc>
        <w:tc>
          <w:tcPr>
            <w:tcW w:w="1404" w:type="dxa"/>
          </w:tcPr>
          <w:p w14:paraId="204154AE" w14:textId="77777777" w:rsidR="00A05446" w:rsidRPr="00A05446" w:rsidRDefault="00A05446" w:rsidP="004E1EC5">
            <w:pPr>
              <w:pStyle w:val="Default"/>
              <w:jc w:val="center"/>
              <w:rPr>
                <w:sz w:val="22"/>
                <w:szCs w:val="22"/>
              </w:rPr>
            </w:pPr>
            <w:r w:rsidRPr="00A05446">
              <w:rPr>
                <w:sz w:val="22"/>
                <w:szCs w:val="22"/>
              </w:rPr>
              <w:t>Материал тела трубы</w:t>
            </w:r>
          </w:p>
          <w:p w14:paraId="055A51E2" w14:textId="77777777" w:rsidR="00A05446" w:rsidRPr="00A05446" w:rsidRDefault="00A05446" w:rsidP="004E1EC5">
            <w:pPr>
              <w:jc w:val="center"/>
              <w:rPr>
                <w:rFonts w:ascii="Times New Roman" w:eastAsia="Times New Roman" w:hAnsi="Times New Roman" w:cs="Times New Roman"/>
                <w:lang w:eastAsia="ru-RU"/>
              </w:rPr>
            </w:pPr>
          </w:p>
        </w:tc>
        <w:tc>
          <w:tcPr>
            <w:tcW w:w="1640" w:type="dxa"/>
          </w:tcPr>
          <w:p w14:paraId="75040731" w14:textId="77777777" w:rsidR="00A05446" w:rsidRPr="00A05446" w:rsidRDefault="00A05446" w:rsidP="004E1EC5">
            <w:pPr>
              <w:pStyle w:val="Default"/>
              <w:jc w:val="center"/>
              <w:rPr>
                <w:sz w:val="22"/>
                <w:szCs w:val="22"/>
              </w:rPr>
            </w:pPr>
            <w:r w:rsidRPr="00A05446">
              <w:rPr>
                <w:sz w:val="22"/>
                <w:szCs w:val="22"/>
              </w:rPr>
              <w:t>Сечение отверстия, кол-во очков.</w:t>
            </w:r>
          </w:p>
          <w:p w14:paraId="3694D691" w14:textId="77777777" w:rsidR="00A05446" w:rsidRPr="00A05446" w:rsidRDefault="00A05446" w:rsidP="004E1EC5">
            <w:pPr>
              <w:jc w:val="center"/>
              <w:rPr>
                <w:rFonts w:ascii="Times New Roman" w:eastAsia="Times New Roman" w:hAnsi="Times New Roman" w:cs="Times New Roman"/>
                <w:lang w:eastAsia="ru-RU"/>
              </w:rPr>
            </w:pPr>
          </w:p>
        </w:tc>
        <w:tc>
          <w:tcPr>
            <w:tcW w:w="1414" w:type="dxa"/>
          </w:tcPr>
          <w:p w14:paraId="06F84495" w14:textId="77777777" w:rsidR="00A05446" w:rsidRPr="00A05446" w:rsidRDefault="00A05446" w:rsidP="004E1EC5">
            <w:pPr>
              <w:pStyle w:val="Default"/>
              <w:jc w:val="center"/>
              <w:rPr>
                <w:sz w:val="22"/>
                <w:szCs w:val="22"/>
              </w:rPr>
            </w:pPr>
            <w:r w:rsidRPr="00A05446">
              <w:rPr>
                <w:sz w:val="22"/>
                <w:szCs w:val="22"/>
              </w:rPr>
              <w:t>Техническое состояние</w:t>
            </w:r>
          </w:p>
          <w:p w14:paraId="7D6BBBAD" w14:textId="77777777" w:rsidR="00A05446" w:rsidRPr="00A05446" w:rsidRDefault="00A05446" w:rsidP="004E1EC5">
            <w:pPr>
              <w:jc w:val="center"/>
              <w:rPr>
                <w:rFonts w:ascii="Times New Roman" w:eastAsia="Times New Roman" w:hAnsi="Times New Roman" w:cs="Times New Roman"/>
                <w:lang w:eastAsia="ru-RU"/>
              </w:rPr>
            </w:pPr>
          </w:p>
        </w:tc>
      </w:tr>
      <w:tr w:rsidR="00A05446" w:rsidRPr="00A05446" w14:paraId="18F73081" w14:textId="77777777" w:rsidTr="004E1EC5">
        <w:tc>
          <w:tcPr>
            <w:tcW w:w="558" w:type="dxa"/>
          </w:tcPr>
          <w:p w14:paraId="46D7B28A"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1</w:t>
            </w:r>
          </w:p>
        </w:tc>
        <w:tc>
          <w:tcPr>
            <w:tcW w:w="1844" w:type="dxa"/>
          </w:tcPr>
          <w:p w14:paraId="5BE92DB3"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2</w:t>
            </w:r>
          </w:p>
        </w:tc>
        <w:tc>
          <w:tcPr>
            <w:tcW w:w="1648" w:type="dxa"/>
          </w:tcPr>
          <w:p w14:paraId="1B8B1681"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3</w:t>
            </w:r>
          </w:p>
        </w:tc>
        <w:tc>
          <w:tcPr>
            <w:tcW w:w="837" w:type="dxa"/>
          </w:tcPr>
          <w:p w14:paraId="41EB0A9C"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4</w:t>
            </w:r>
          </w:p>
        </w:tc>
        <w:tc>
          <w:tcPr>
            <w:tcW w:w="1404" w:type="dxa"/>
          </w:tcPr>
          <w:p w14:paraId="7102E1E7"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5</w:t>
            </w:r>
          </w:p>
        </w:tc>
        <w:tc>
          <w:tcPr>
            <w:tcW w:w="1640" w:type="dxa"/>
          </w:tcPr>
          <w:p w14:paraId="16A155F4"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6</w:t>
            </w:r>
          </w:p>
        </w:tc>
        <w:tc>
          <w:tcPr>
            <w:tcW w:w="1414" w:type="dxa"/>
          </w:tcPr>
          <w:p w14:paraId="466B2F02" w14:textId="77777777" w:rsidR="00A05446" w:rsidRPr="00A05446" w:rsidRDefault="00A05446" w:rsidP="004E1EC5">
            <w:pPr>
              <w:jc w:val="cente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7</w:t>
            </w:r>
          </w:p>
        </w:tc>
      </w:tr>
      <w:tr w:rsidR="00A05446" w:rsidRPr="00A05446" w14:paraId="78B6163E" w14:textId="77777777" w:rsidTr="004E1EC5">
        <w:tc>
          <w:tcPr>
            <w:tcW w:w="558" w:type="dxa"/>
          </w:tcPr>
          <w:p w14:paraId="5E0C70FF" w14:textId="77777777" w:rsidR="00A05446" w:rsidRPr="00A05446" w:rsidRDefault="00A05446" w:rsidP="004E1EC5">
            <w:pPr>
              <w:rPr>
                <w:rFonts w:ascii="Times New Roman" w:eastAsia="Times New Roman" w:hAnsi="Times New Roman" w:cs="Times New Roman"/>
                <w:lang w:eastAsia="ru-RU"/>
              </w:rPr>
            </w:pPr>
            <w:r w:rsidRPr="00A05446">
              <w:rPr>
                <w:rFonts w:ascii="Times New Roman" w:eastAsia="Times New Roman" w:hAnsi="Times New Roman" w:cs="Times New Roman"/>
                <w:lang w:eastAsia="ru-RU"/>
              </w:rPr>
              <w:t>1</w:t>
            </w:r>
          </w:p>
        </w:tc>
        <w:tc>
          <w:tcPr>
            <w:tcW w:w="1844" w:type="dxa"/>
          </w:tcPr>
          <w:p w14:paraId="1E57BFF4" w14:textId="1E99846E" w:rsidR="00A05446" w:rsidRPr="00A05446" w:rsidRDefault="00A05446" w:rsidP="004E1EC5">
            <w:pPr>
              <w:pStyle w:val="Default"/>
              <w:rPr>
                <w:sz w:val="22"/>
                <w:szCs w:val="22"/>
              </w:rPr>
            </w:pPr>
            <w:r w:rsidRPr="00A05446">
              <w:rPr>
                <w:sz w:val="22"/>
                <w:szCs w:val="22"/>
              </w:rPr>
              <w:t xml:space="preserve">км </w:t>
            </w:r>
            <w:r>
              <w:rPr>
                <w:sz w:val="22"/>
                <w:szCs w:val="22"/>
              </w:rPr>
              <w:t>1</w:t>
            </w:r>
            <w:r w:rsidRPr="00A05446">
              <w:rPr>
                <w:sz w:val="22"/>
                <w:szCs w:val="22"/>
              </w:rPr>
              <w:t>0+</w:t>
            </w:r>
            <w:r>
              <w:rPr>
                <w:sz w:val="22"/>
                <w:szCs w:val="22"/>
              </w:rPr>
              <w:t>960</w:t>
            </w:r>
            <w:r w:rsidRPr="00A05446">
              <w:rPr>
                <w:sz w:val="22"/>
                <w:szCs w:val="22"/>
              </w:rPr>
              <w:t xml:space="preserve"> </w:t>
            </w:r>
          </w:p>
          <w:p w14:paraId="276BBAE6" w14:textId="77777777" w:rsidR="00A05446" w:rsidRPr="00A05446" w:rsidRDefault="00A05446" w:rsidP="004E1EC5">
            <w:pPr>
              <w:rPr>
                <w:rFonts w:ascii="Times New Roman" w:eastAsia="Times New Roman" w:hAnsi="Times New Roman" w:cs="Times New Roman"/>
                <w:lang w:eastAsia="ru-RU"/>
              </w:rPr>
            </w:pPr>
          </w:p>
        </w:tc>
        <w:tc>
          <w:tcPr>
            <w:tcW w:w="1648" w:type="dxa"/>
          </w:tcPr>
          <w:p w14:paraId="6AEDD96D" w14:textId="77777777" w:rsidR="00A05446" w:rsidRPr="00A05446" w:rsidRDefault="00A05446" w:rsidP="004E1EC5">
            <w:pPr>
              <w:pStyle w:val="Default"/>
              <w:rPr>
                <w:sz w:val="22"/>
                <w:szCs w:val="22"/>
              </w:rPr>
            </w:pPr>
            <w:r w:rsidRPr="00A05446">
              <w:rPr>
                <w:sz w:val="22"/>
                <w:szCs w:val="22"/>
              </w:rPr>
              <w:t xml:space="preserve">периодический водоток </w:t>
            </w:r>
          </w:p>
        </w:tc>
        <w:tc>
          <w:tcPr>
            <w:tcW w:w="837" w:type="dxa"/>
          </w:tcPr>
          <w:p w14:paraId="41BB1C90" w14:textId="77777777" w:rsidR="00A05446" w:rsidRPr="00A05446" w:rsidRDefault="00A05446" w:rsidP="004E1EC5">
            <w:pPr>
              <w:pStyle w:val="Default"/>
              <w:rPr>
                <w:sz w:val="22"/>
                <w:szCs w:val="22"/>
              </w:rPr>
            </w:pPr>
            <w:r w:rsidRPr="00A05446">
              <w:rPr>
                <w:sz w:val="22"/>
                <w:szCs w:val="22"/>
              </w:rPr>
              <w:t>10,50</w:t>
            </w:r>
          </w:p>
          <w:p w14:paraId="4243A4CB" w14:textId="77777777" w:rsidR="00A05446" w:rsidRPr="00A05446" w:rsidRDefault="00A05446" w:rsidP="004E1EC5">
            <w:pPr>
              <w:rPr>
                <w:rFonts w:ascii="Times New Roman" w:eastAsia="Times New Roman" w:hAnsi="Times New Roman" w:cs="Times New Roman"/>
                <w:lang w:eastAsia="ru-RU"/>
              </w:rPr>
            </w:pPr>
          </w:p>
        </w:tc>
        <w:tc>
          <w:tcPr>
            <w:tcW w:w="1404" w:type="dxa"/>
          </w:tcPr>
          <w:p w14:paraId="3815C97A" w14:textId="77777777" w:rsidR="00A05446" w:rsidRPr="00A05446" w:rsidRDefault="00A05446" w:rsidP="004E1EC5">
            <w:pPr>
              <w:pStyle w:val="Default"/>
              <w:rPr>
                <w:sz w:val="22"/>
                <w:szCs w:val="22"/>
              </w:rPr>
            </w:pPr>
            <w:r w:rsidRPr="00A05446">
              <w:rPr>
                <w:sz w:val="22"/>
                <w:szCs w:val="22"/>
              </w:rPr>
              <w:t xml:space="preserve">железобетон </w:t>
            </w:r>
          </w:p>
          <w:p w14:paraId="36DF1CF8" w14:textId="77777777" w:rsidR="00A05446" w:rsidRPr="00A05446" w:rsidRDefault="00A05446" w:rsidP="004E1EC5">
            <w:pPr>
              <w:rPr>
                <w:rFonts w:ascii="Times New Roman" w:eastAsia="Times New Roman" w:hAnsi="Times New Roman" w:cs="Times New Roman"/>
                <w:lang w:eastAsia="ru-RU"/>
              </w:rPr>
            </w:pPr>
          </w:p>
        </w:tc>
        <w:tc>
          <w:tcPr>
            <w:tcW w:w="1640" w:type="dxa"/>
          </w:tcPr>
          <w:p w14:paraId="28673328" w14:textId="77777777" w:rsidR="00A05446" w:rsidRPr="00A05446" w:rsidRDefault="00A05446" w:rsidP="004E1EC5">
            <w:pPr>
              <w:pStyle w:val="Default"/>
              <w:rPr>
                <w:sz w:val="22"/>
                <w:szCs w:val="22"/>
              </w:rPr>
            </w:pPr>
            <w:r w:rsidRPr="00A05446">
              <w:rPr>
                <w:sz w:val="22"/>
                <w:szCs w:val="22"/>
              </w:rPr>
              <w:t xml:space="preserve">круглое </w:t>
            </w:r>
          </w:p>
          <w:p w14:paraId="1A224FF0" w14:textId="08452BAD" w:rsidR="00A05446" w:rsidRPr="00A05446" w:rsidRDefault="00A05446" w:rsidP="004E1EC5">
            <w:pPr>
              <w:pStyle w:val="Default"/>
              <w:rPr>
                <w:sz w:val="22"/>
                <w:szCs w:val="22"/>
              </w:rPr>
            </w:pPr>
            <w:r w:rsidRPr="00A05446">
              <w:rPr>
                <w:sz w:val="22"/>
                <w:szCs w:val="22"/>
              </w:rPr>
              <w:t xml:space="preserve">D – </w:t>
            </w:r>
            <w:proofErr w:type="spellStart"/>
            <w:r w:rsidRPr="00A05446">
              <w:rPr>
                <w:sz w:val="22"/>
                <w:szCs w:val="22"/>
              </w:rPr>
              <w:t>1.</w:t>
            </w:r>
            <w:r>
              <w:rPr>
                <w:sz w:val="22"/>
                <w:szCs w:val="22"/>
              </w:rPr>
              <w:t>2</w:t>
            </w:r>
            <w:r w:rsidRPr="00A05446">
              <w:rPr>
                <w:sz w:val="22"/>
                <w:szCs w:val="22"/>
              </w:rPr>
              <w:t>м</w:t>
            </w:r>
            <w:proofErr w:type="spellEnd"/>
            <w:r w:rsidRPr="00A05446">
              <w:rPr>
                <w:sz w:val="22"/>
                <w:szCs w:val="22"/>
              </w:rPr>
              <w:t xml:space="preserve">, </w:t>
            </w:r>
          </w:p>
          <w:p w14:paraId="31616BD3" w14:textId="77777777" w:rsidR="00A05446" w:rsidRPr="00A05446" w:rsidRDefault="00A05446" w:rsidP="004E1EC5">
            <w:pPr>
              <w:rPr>
                <w:rFonts w:ascii="Times New Roman" w:eastAsia="Times New Roman" w:hAnsi="Times New Roman" w:cs="Times New Roman"/>
                <w:lang w:eastAsia="ru-RU"/>
              </w:rPr>
            </w:pPr>
            <w:r w:rsidRPr="00A05446">
              <w:rPr>
                <w:rFonts w:ascii="Times New Roman" w:hAnsi="Times New Roman" w:cs="Times New Roman"/>
              </w:rPr>
              <w:t>1 очко</w:t>
            </w:r>
          </w:p>
        </w:tc>
        <w:tc>
          <w:tcPr>
            <w:tcW w:w="1414" w:type="dxa"/>
          </w:tcPr>
          <w:p w14:paraId="01725BFE" w14:textId="77777777" w:rsidR="00A05446" w:rsidRPr="00A05446" w:rsidRDefault="00A05446" w:rsidP="004E1EC5">
            <w:pPr>
              <w:pStyle w:val="Default"/>
              <w:rPr>
                <w:sz w:val="22"/>
                <w:szCs w:val="22"/>
              </w:rPr>
            </w:pPr>
            <w:proofErr w:type="spellStart"/>
            <w:r w:rsidRPr="00A05446">
              <w:rPr>
                <w:sz w:val="22"/>
                <w:szCs w:val="22"/>
              </w:rPr>
              <w:t>удовлетво</w:t>
            </w:r>
            <w:proofErr w:type="spellEnd"/>
            <w:r w:rsidRPr="00A05446">
              <w:rPr>
                <w:sz w:val="22"/>
                <w:szCs w:val="22"/>
              </w:rPr>
              <w:t xml:space="preserve"> </w:t>
            </w:r>
          </w:p>
          <w:p w14:paraId="1B3FC6B0" w14:textId="77777777" w:rsidR="00A05446" w:rsidRPr="00A05446" w:rsidRDefault="00A05446" w:rsidP="004E1EC5">
            <w:pPr>
              <w:rPr>
                <w:rFonts w:ascii="Times New Roman" w:eastAsia="Times New Roman" w:hAnsi="Times New Roman" w:cs="Times New Roman"/>
                <w:lang w:eastAsia="ru-RU"/>
              </w:rPr>
            </w:pPr>
            <w:proofErr w:type="spellStart"/>
            <w:r w:rsidRPr="00A05446">
              <w:rPr>
                <w:rFonts w:ascii="Times New Roman" w:hAnsi="Times New Roman" w:cs="Times New Roman"/>
              </w:rPr>
              <w:t>рительное</w:t>
            </w:r>
            <w:proofErr w:type="spellEnd"/>
            <w:r w:rsidRPr="00A05446">
              <w:rPr>
                <w:rFonts w:ascii="Times New Roman" w:hAnsi="Times New Roman" w:cs="Times New Roman"/>
              </w:rPr>
              <w:t xml:space="preserve"> </w:t>
            </w:r>
          </w:p>
        </w:tc>
      </w:tr>
      <w:tr w:rsidR="00A05446" w:rsidRPr="00A05446" w14:paraId="2B1BD23A" w14:textId="77777777" w:rsidTr="004E1EC5">
        <w:tc>
          <w:tcPr>
            <w:tcW w:w="558" w:type="dxa"/>
          </w:tcPr>
          <w:p w14:paraId="7C8038BA" w14:textId="5111FAA7" w:rsidR="00A05446" w:rsidRPr="00A05446" w:rsidRDefault="00A05446" w:rsidP="004E1EC5">
            <w:pP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1844" w:type="dxa"/>
          </w:tcPr>
          <w:p w14:paraId="5E0D24E4" w14:textId="0B631F98" w:rsidR="00A05446" w:rsidRPr="00A05446" w:rsidRDefault="00A05446" w:rsidP="004E1EC5">
            <w:pPr>
              <w:pStyle w:val="Default"/>
              <w:rPr>
                <w:sz w:val="22"/>
                <w:szCs w:val="22"/>
              </w:rPr>
            </w:pPr>
            <w:r w:rsidRPr="00A05446">
              <w:rPr>
                <w:sz w:val="22"/>
                <w:szCs w:val="22"/>
              </w:rPr>
              <w:t xml:space="preserve">км </w:t>
            </w:r>
            <w:r>
              <w:rPr>
                <w:sz w:val="22"/>
                <w:szCs w:val="22"/>
              </w:rPr>
              <w:t>13</w:t>
            </w:r>
            <w:r w:rsidRPr="00A05446">
              <w:rPr>
                <w:sz w:val="22"/>
                <w:szCs w:val="22"/>
              </w:rPr>
              <w:t>+</w:t>
            </w:r>
            <w:r>
              <w:rPr>
                <w:sz w:val="22"/>
                <w:szCs w:val="22"/>
              </w:rPr>
              <w:t>947</w:t>
            </w:r>
          </w:p>
          <w:p w14:paraId="394D1944" w14:textId="77777777" w:rsidR="00A05446" w:rsidRPr="00A05446" w:rsidRDefault="00A05446" w:rsidP="004E1EC5">
            <w:pPr>
              <w:pStyle w:val="Default"/>
              <w:rPr>
                <w:sz w:val="22"/>
                <w:szCs w:val="22"/>
              </w:rPr>
            </w:pPr>
          </w:p>
        </w:tc>
        <w:tc>
          <w:tcPr>
            <w:tcW w:w="1648" w:type="dxa"/>
          </w:tcPr>
          <w:p w14:paraId="5DCF28C2" w14:textId="77777777" w:rsidR="00A05446" w:rsidRPr="00A05446" w:rsidRDefault="00A05446" w:rsidP="004E1EC5">
            <w:pPr>
              <w:pStyle w:val="Default"/>
              <w:rPr>
                <w:sz w:val="22"/>
                <w:szCs w:val="22"/>
              </w:rPr>
            </w:pPr>
            <w:r w:rsidRPr="00A05446">
              <w:rPr>
                <w:sz w:val="22"/>
                <w:szCs w:val="22"/>
              </w:rPr>
              <w:t>периодический водоток</w:t>
            </w:r>
          </w:p>
        </w:tc>
        <w:tc>
          <w:tcPr>
            <w:tcW w:w="837" w:type="dxa"/>
          </w:tcPr>
          <w:p w14:paraId="6F5B7942" w14:textId="0281F6CD" w:rsidR="00A05446" w:rsidRPr="00A05446" w:rsidRDefault="00A05446" w:rsidP="004E1EC5">
            <w:pPr>
              <w:pStyle w:val="Default"/>
              <w:rPr>
                <w:sz w:val="22"/>
                <w:szCs w:val="22"/>
              </w:rPr>
            </w:pPr>
            <w:r w:rsidRPr="00A05446">
              <w:rPr>
                <w:sz w:val="22"/>
                <w:szCs w:val="22"/>
              </w:rPr>
              <w:t>1</w:t>
            </w:r>
            <w:r>
              <w:rPr>
                <w:sz w:val="22"/>
                <w:szCs w:val="22"/>
              </w:rPr>
              <w:t>6</w:t>
            </w:r>
            <w:r w:rsidRPr="00A05446">
              <w:rPr>
                <w:sz w:val="22"/>
                <w:szCs w:val="22"/>
              </w:rPr>
              <w:t>,</w:t>
            </w:r>
            <w:r>
              <w:rPr>
                <w:sz w:val="22"/>
                <w:szCs w:val="22"/>
              </w:rPr>
              <w:t>7</w:t>
            </w:r>
            <w:r w:rsidRPr="00A05446">
              <w:rPr>
                <w:sz w:val="22"/>
                <w:szCs w:val="22"/>
              </w:rPr>
              <w:t>0</w:t>
            </w:r>
          </w:p>
        </w:tc>
        <w:tc>
          <w:tcPr>
            <w:tcW w:w="1404" w:type="dxa"/>
          </w:tcPr>
          <w:p w14:paraId="2347D090" w14:textId="77777777" w:rsidR="00A05446" w:rsidRPr="00A05446" w:rsidRDefault="00A05446" w:rsidP="004E1EC5">
            <w:pPr>
              <w:pStyle w:val="Default"/>
              <w:rPr>
                <w:sz w:val="22"/>
                <w:szCs w:val="22"/>
              </w:rPr>
            </w:pPr>
            <w:r w:rsidRPr="00A05446">
              <w:rPr>
                <w:sz w:val="22"/>
                <w:szCs w:val="22"/>
              </w:rPr>
              <w:t xml:space="preserve">железобетон </w:t>
            </w:r>
          </w:p>
          <w:p w14:paraId="1518FA42" w14:textId="77777777" w:rsidR="00A05446" w:rsidRPr="00A05446" w:rsidRDefault="00A05446" w:rsidP="004E1EC5">
            <w:pPr>
              <w:pStyle w:val="Default"/>
              <w:rPr>
                <w:sz w:val="22"/>
                <w:szCs w:val="22"/>
              </w:rPr>
            </w:pPr>
          </w:p>
        </w:tc>
        <w:tc>
          <w:tcPr>
            <w:tcW w:w="1640" w:type="dxa"/>
          </w:tcPr>
          <w:p w14:paraId="7A457690" w14:textId="77777777" w:rsidR="00A05446" w:rsidRPr="00A05446" w:rsidRDefault="00A05446" w:rsidP="004E1EC5">
            <w:pPr>
              <w:pStyle w:val="Default"/>
              <w:rPr>
                <w:sz w:val="22"/>
                <w:szCs w:val="22"/>
              </w:rPr>
            </w:pPr>
            <w:r w:rsidRPr="00A05446">
              <w:rPr>
                <w:sz w:val="22"/>
                <w:szCs w:val="22"/>
              </w:rPr>
              <w:t xml:space="preserve">круглое </w:t>
            </w:r>
          </w:p>
          <w:p w14:paraId="55E2622E" w14:textId="56E0F0FB" w:rsidR="00A05446" w:rsidRPr="00A05446" w:rsidRDefault="00A05446" w:rsidP="004E1EC5">
            <w:pPr>
              <w:pStyle w:val="Default"/>
              <w:rPr>
                <w:sz w:val="22"/>
                <w:szCs w:val="22"/>
              </w:rPr>
            </w:pPr>
            <w:r w:rsidRPr="00A05446">
              <w:rPr>
                <w:sz w:val="22"/>
                <w:szCs w:val="22"/>
              </w:rPr>
              <w:t xml:space="preserve">D – </w:t>
            </w:r>
            <w:proofErr w:type="spellStart"/>
            <w:r w:rsidRPr="00A05446">
              <w:rPr>
                <w:sz w:val="22"/>
                <w:szCs w:val="22"/>
              </w:rPr>
              <w:t>1.</w:t>
            </w:r>
            <w:r>
              <w:rPr>
                <w:sz w:val="22"/>
                <w:szCs w:val="22"/>
              </w:rPr>
              <w:t>0</w:t>
            </w:r>
            <w:r w:rsidRPr="00A05446">
              <w:rPr>
                <w:sz w:val="22"/>
                <w:szCs w:val="22"/>
              </w:rPr>
              <w:t>м</w:t>
            </w:r>
            <w:proofErr w:type="spellEnd"/>
            <w:r w:rsidRPr="00A05446">
              <w:rPr>
                <w:sz w:val="22"/>
                <w:szCs w:val="22"/>
              </w:rPr>
              <w:t xml:space="preserve">, </w:t>
            </w:r>
          </w:p>
          <w:p w14:paraId="68DD5FE4" w14:textId="784E18D4" w:rsidR="00A05446" w:rsidRPr="00A05446" w:rsidRDefault="00A05446" w:rsidP="004E1EC5">
            <w:pPr>
              <w:pStyle w:val="Default"/>
              <w:rPr>
                <w:sz w:val="22"/>
                <w:szCs w:val="22"/>
              </w:rPr>
            </w:pPr>
            <w:r>
              <w:rPr>
                <w:sz w:val="22"/>
                <w:szCs w:val="22"/>
              </w:rPr>
              <w:t xml:space="preserve">1 </w:t>
            </w:r>
            <w:r w:rsidRPr="00A05446">
              <w:rPr>
                <w:sz w:val="22"/>
                <w:szCs w:val="22"/>
              </w:rPr>
              <w:t>очк</w:t>
            </w:r>
            <w:r>
              <w:rPr>
                <w:sz w:val="22"/>
                <w:szCs w:val="22"/>
              </w:rPr>
              <w:t>о</w:t>
            </w:r>
          </w:p>
        </w:tc>
        <w:tc>
          <w:tcPr>
            <w:tcW w:w="1414" w:type="dxa"/>
          </w:tcPr>
          <w:p w14:paraId="0FB49E39" w14:textId="77777777" w:rsidR="00A05446" w:rsidRPr="00A05446" w:rsidRDefault="00A05446" w:rsidP="004E1EC5">
            <w:pPr>
              <w:pStyle w:val="Default"/>
              <w:rPr>
                <w:sz w:val="22"/>
                <w:szCs w:val="22"/>
              </w:rPr>
            </w:pPr>
            <w:proofErr w:type="spellStart"/>
            <w:r w:rsidRPr="00A05446">
              <w:rPr>
                <w:sz w:val="22"/>
                <w:szCs w:val="22"/>
              </w:rPr>
              <w:t>удовлетво</w:t>
            </w:r>
            <w:proofErr w:type="spellEnd"/>
            <w:r w:rsidRPr="00A05446">
              <w:rPr>
                <w:sz w:val="22"/>
                <w:szCs w:val="22"/>
              </w:rPr>
              <w:t xml:space="preserve"> </w:t>
            </w:r>
          </w:p>
          <w:p w14:paraId="1F26B5DE" w14:textId="77777777" w:rsidR="00A05446" w:rsidRPr="00A05446" w:rsidRDefault="00A05446" w:rsidP="004E1EC5">
            <w:pPr>
              <w:pStyle w:val="Default"/>
              <w:rPr>
                <w:sz w:val="22"/>
                <w:szCs w:val="22"/>
              </w:rPr>
            </w:pPr>
            <w:proofErr w:type="spellStart"/>
            <w:r w:rsidRPr="00A05446">
              <w:rPr>
                <w:sz w:val="22"/>
                <w:szCs w:val="22"/>
              </w:rPr>
              <w:t>рительное</w:t>
            </w:r>
            <w:proofErr w:type="spellEnd"/>
          </w:p>
        </w:tc>
      </w:tr>
      <w:tr w:rsidR="00A05446" w:rsidRPr="00A05446" w14:paraId="798E092B" w14:textId="77777777" w:rsidTr="004E1EC5">
        <w:tc>
          <w:tcPr>
            <w:tcW w:w="558" w:type="dxa"/>
          </w:tcPr>
          <w:p w14:paraId="655CC6F9" w14:textId="0CB1D5CB" w:rsidR="00A05446" w:rsidRPr="00A05446" w:rsidRDefault="00A05446" w:rsidP="004E1EC5">
            <w:pPr>
              <w:rPr>
                <w:rFonts w:ascii="Times New Roman" w:eastAsia="Times New Roman" w:hAnsi="Times New Roman" w:cs="Times New Roman"/>
                <w:lang w:eastAsia="ru-RU"/>
              </w:rPr>
            </w:pPr>
            <w:r>
              <w:rPr>
                <w:rFonts w:ascii="Times New Roman" w:eastAsia="Times New Roman" w:hAnsi="Times New Roman" w:cs="Times New Roman"/>
                <w:lang w:eastAsia="ru-RU"/>
              </w:rPr>
              <w:t>3</w:t>
            </w:r>
          </w:p>
        </w:tc>
        <w:tc>
          <w:tcPr>
            <w:tcW w:w="1844" w:type="dxa"/>
          </w:tcPr>
          <w:p w14:paraId="334A185F" w14:textId="72AF3447" w:rsidR="00A05446" w:rsidRPr="00A05446" w:rsidRDefault="00A05446" w:rsidP="004E1EC5">
            <w:pPr>
              <w:pStyle w:val="Default"/>
              <w:rPr>
                <w:sz w:val="22"/>
                <w:szCs w:val="22"/>
              </w:rPr>
            </w:pPr>
            <w:r w:rsidRPr="00A05446">
              <w:rPr>
                <w:sz w:val="22"/>
                <w:szCs w:val="22"/>
              </w:rPr>
              <w:t>км 2</w:t>
            </w:r>
            <w:r>
              <w:rPr>
                <w:sz w:val="22"/>
                <w:szCs w:val="22"/>
              </w:rPr>
              <w:t>0</w:t>
            </w:r>
            <w:r w:rsidRPr="00A05446">
              <w:rPr>
                <w:sz w:val="22"/>
                <w:szCs w:val="22"/>
              </w:rPr>
              <w:t>+</w:t>
            </w:r>
            <w:r>
              <w:rPr>
                <w:sz w:val="22"/>
                <w:szCs w:val="22"/>
              </w:rPr>
              <w:t>315</w:t>
            </w:r>
          </w:p>
          <w:p w14:paraId="3C95CD27" w14:textId="77777777" w:rsidR="00A05446" w:rsidRPr="00A05446" w:rsidRDefault="00A05446" w:rsidP="004E1EC5">
            <w:pPr>
              <w:pStyle w:val="Default"/>
              <w:rPr>
                <w:sz w:val="22"/>
                <w:szCs w:val="22"/>
              </w:rPr>
            </w:pPr>
          </w:p>
        </w:tc>
        <w:tc>
          <w:tcPr>
            <w:tcW w:w="1648" w:type="dxa"/>
          </w:tcPr>
          <w:p w14:paraId="59EC266F" w14:textId="77777777" w:rsidR="00A05446" w:rsidRPr="00A05446" w:rsidRDefault="00A05446" w:rsidP="004E1EC5">
            <w:pPr>
              <w:pStyle w:val="Default"/>
              <w:rPr>
                <w:sz w:val="22"/>
                <w:szCs w:val="22"/>
              </w:rPr>
            </w:pPr>
            <w:r w:rsidRPr="00A05446">
              <w:rPr>
                <w:sz w:val="22"/>
                <w:szCs w:val="22"/>
              </w:rPr>
              <w:t xml:space="preserve">периодический водоток </w:t>
            </w:r>
          </w:p>
        </w:tc>
        <w:tc>
          <w:tcPr>
            <w:tcW w:w="837" w:type="dxa"/>
          </w:tcPr>
          <w:p w14:paraId="538B6549" w14:textId="2E0FD399" w:rsidR="00A05446" w:rsidRPr="00A05446" w:rsidRDefault="00A05446" w:rsidP="004E1EC5">
            <w:pPr>
              <w:pStyle w:val="Default"/>
              <w:rPr>
                <w:sz w:val="22"/>
                <w:szCs w:val="22"/>
              </w:rPr>
            </w:pPr>
            <w:r>
              <w:rPr>
                <w:sz w:val="22"/>
                <w:szCs w:val="22"/>
              </w:rPr>
              <w:t>20</w:t>
            </w:r>
            <w:r w:rsidRPr="00A05446">
              <w:rPr>
                <w:sz w:val="22"/>
                <w:szCs w:val="22"/>
              </w:rPr>
              <w:t>,</w:t>
            </w:r>
            <w:r>
              <w:rPr>
                <w:sz w:val="22"/>
                <w:szCs w:val="22"/>
              </w:rPr>
              <w:t>6</w:t>
            </w:r>
            <w:r w:rsidRPr="00A05446">
              <w:rPr>
                <w:sz w:val="22"/>
                <w:szCs w:val="22"/>
              </w:rPr>
              <w:t>5</w:t>
            </w:r>
          </w:p>
          <w:p w14:paraId="25B9901E" w14:textId="77777777" w:rsidR="00A05446" w:rsidRPr="00A05446" w:rsidRDefault="00A05446" w:rsidP="004E1EC5">
            <w:pPr>
              <w:pStyle w:val="Default"/>
              <w:rPr>
                <w:sz w:val="22"/>
                <w:szCs w:val="22"/>
              </w:rPr>
            </w:pPr>
          </w:p>
        </w:tc>
        <w:tc>
          <w:tcPr>
            <w:tcW w:w="1404" w:type="dxa"/>
          </w:tcPr>
          <w:p w14:paraId="5ADA8645" w14:textId="77777777" w:rsidR="00A05446" w:rsidRPr="00A05446" w:rsidRDefault="00A05446" w:rsidP="004E1EC5">
            <w:pPr>
              <w:pStyle w:val="Default"/>
              <w:rPr>
                <w:sz w:val="22"/>
                <w:szCs w:val="22"/>
              </w:rPr>
            </w:pPr>
            <w:r w:rsidRPr="00A05446">
              <w:rPr>
                <w:sz w:val="22"/>
                <w:szCs w:val="22"/>
              </w:rPr>
              <w:t xml:space="preserve">железобетон </w:t>
            </w:r>
          </w:p>
          <w:p w14:paraId="0C5DE7D3" w14:textId="77777777" w:rsidR="00A05446" w:rsidRPr="00A05446" w:rsidRDefault="00A05446" w:rsidP="004E1EC5">
            <w:pPr>
              <w:pStyle w:val="Default"/>
              <w:rPr>
                <w:sz w:val="22"/>
                <w:szCs w:val="22"/>
              </w:rPr>
            </w:pPr>
          </w:p>
        </w:tc>
        <w:tc>
          <w:tcPr>
            <w:tcW w:w="1640" w:type="dxa"/>
          </w:tcPr>
          <w:p w14:paraId="09934C91" w14:textId="77777777" w:rsidR="00A05446" w:rsidRPr="00A05446" w:rsidRDefault="00A05446" w:rsidP="004E1EC5">
            <w:pPr>
              <w:pStyle w:val="Default"/>
              <w:rPr>
                <w:sz w:val="22"/>
                <w:szCs w:val="22"/>
              </w:rPr>
            </w:pPr>
            <w:r w:rsidRPr="00A05446">
              <w:rPr>
                <w:sz w:val="22"/>
                <w:szCs w:val="22"/>
              </w:rPr>
              <w:t xml:space="preserve">круглое </w:t>
            </w:r>
          </w:p>
          <w:p w14:paraId="72ED1204" w14:textId="671B7D71" w:rsidR="00A05446" w:rsidRPr="00A05446" w:rsidRDefault="00A05446" w:rsidP="004E1EC5">
            <w:pPr>
              <w:pStyle w:val="Default"/>
              <w:rPr>
                <w:sz w:val="22"/>
                <w:szCs w:val="22"/>
              </w:rPr>
            </w:pPr>
            <w:r w:rsidRPr="00A05446">
              <w:rPr>
                <w:sz w:val="22"/>
                <w:szCs w:val="22"/>
              </w:rPr>
              <w:t xml:space="preserve">D – </w:t>
            </w:r>
            <w:proofErr w:type="spellStart"/>
            <w:r w:rsidRPr="00A05446">
              <w:rPr>
                <w:sz w:val="22"/>
                <w:szCs w:val="22"/>
              </w:rPr>
              <w:t>1.0м</w:t>
            </w:r>
            <w:proofErr w:type="spellEnd"/>
            <w:r w:rsidRPr="00A05446">
              <w:rPr>
                <w:sz w:val="22"/>
                <w:szCs w:val="22"/>
              </w:rPr>
              <w:t xml:space="preserve">, </w:t>
            </w:r>
          </w:p>
          <w:p w14:paraId="0BD91E44" w14:textId="7AA237ED" w:rsidR="00A05446" w:rsidRPr="00A05446" w:rsidRDefault="00A05446" w:rsidP="004E1EC5">
            <w:pPr>
              <w:pStyle w:val="Default"/>
              <w:rPr>
                <w:sz w:val="22"/>
                <w:szCs w:val="22"/>
              </w:rPr>
            </w:pPr>
            <w:r>
              <w:rPr>
                <w:sz w:val="22"/>
                <w:szCs w:val="22"/>
              </w:rPr>
              <w:t>2</w:t>
            </w:r>
            <w:r w:rsidRPr="00A05446">
              <w:rPr>
                <w:sz w:val="22"/>
                <w:szCs w:val="22"/>
              </w:rPr>
              <w:t xml:space="preserve"> очк</w:t>
            </w:r>
            <w:r>
              <w:rPr>
                <w:sz w:val="22"/>
                <w:szCs w:val="22"/>
              </w:rPr>
              <w:t>а</w:t>
            </w:r>
          </w:p>
        </w:tc>
        <w:tc>
          <w:tcPr>
            <w:tcW w:w="1414" w:type="dxa"/>
          </w:tcPr>
          <w:p w14:paraId="236ABF17" w14:textId="77777777" w:rsidR="00A05446" w:rsidRPr="00A05446" w:rsidRDefault="00A05446" w:rsidP="004E1EC5">
            <w:pPr>
              <w:pStyle w:val="Default"/>
              <w:rPr>
                <w:sz w:val="22"/>
                <w:szCs w:val="22"/>
              </w:rPr>
            </w:pPr>
            <w:proofErr w:type="spellStart"/>
            <w:r w:rsidRPr="00A05446">
              <w:rPr>
                <w:sz w:val="22"/>
                <w:szCs w:val="22"/>
              </w:rPr>
              <w:t>удовлетво</w:t>
            </w:r>
            <w:proofErr w:type="spellEnd"/>
            <w:r w:rsidRPr="00A05446">
              <w:rPr>
                <w:sz w:val="22"/>
                <w:szCs w:val="22"/>
              </w:rPr>
              <w:t xml:space="preserve"> </w:t>
            </w:r>
          </w:p>
          <w:p w14:paraId="5131AB86" w14:textId="77777777" w:rsidR="00A05446" w:rsidRPr="00A05446" w:rsidRDefault="00A05446" w:rsidP="004E1EC5">
            <w:pPr>
              <w:pStyle w:val="Default"/>
              <w:rPr>
                <w:sz w:val="22"/>
                <w:szCs w:val="22"/>
              </w:rPr>
            </w:pPr>
            <w:proofErr w:type="spellStart"/>
            <w:r w:rsidRPr="00A05446">
              <w:rPr>
                <w:sz w:val="22"/>
                <w:szCs w:val="22"/>
              </w:rPr>
              <w:t>рительное</w:t>
            </w:r>
            <w:proofErr w:type="spellEnd"/>
            <w:r w:rsidRPr="00A05446">
              <w:rPr>
                <w:sz w:val="22"/>
                <w:szCs w:val="22"/>
              </w:rPr>
              <w:t xml:space="preserve"> </w:t>
            </w:r>
          </w:p>
        </w:tc>
      </w:tr>
    </w:tbl>
    <w:p w14:paraId="2F7010A9" w14:textId="112ED45C" w:rsidR="002B1034" w:rsidRPr="00A05446" w:rsidRDefault="00A05446" w:rsidP="002B1034">
      <w:pPr>
        <w:spacing w:after="0" w:line="240" w:lineRule="auto"/>
        <w:ind w:firstLine="700"/>
        <w:jc w:val="both"/>
        <w:rPr>
          <w:rFonts w:ascii="Times New Roman" w:hAnsi="Times New Roman" w:cs="Times New Roman"/>
          <w:color w:val="000000"/>
          <w:sz w:val="24"/>
          <w:szCs w:val="24"/>
        </w:rPr>
      </w:pPr>
      <w:r w:rsidRPr="00A05446">
        <w:rPr>
          <w:rFonts w:ascii="Times New Roman" w:hAnsi="Times New Roman" w:cs="Times New Roman"/>
          <w:sz w:val="24"/>
          <w:szCs w:val="24"/>
        </w:rPr>
        <w:t xml:space="preserve">Строительство и реконструкция вышеуказанных автомобильных дорог и искусственных дорожных сооружений не планируется. </w:t>
      </w:r>
    </w:p>
    <w:p w14:paraId="0EAF2C63" w14:textId="2D1F93A6" w:rsidR="00FB2746" w:rsidRPr="00FB2746" w:rsidRDefault="00FB2746" w:rsidP="002B1034">
      <w:pPr>
        <w:spacing w:after="0" w:line="240" w:lineRule="auto"/>
        <w:ind w:firstLine="700"/>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Схемой территориального планирования муниципального образования Усть-Абаканского района Республики Хакасия предлагается:</w:t>
      </w:r>
    </w:p>
    <w:p w14:paraId="714691A7" w14:textId="1EF79893" w:rsidR="00FB2746" w:rsidRPr="00FB2746" w:rsidRDefault="00FB2746" w:rsidP="00FB2746">
      <w:pPr>
        <w:spacing w:after="0" w:line="240" w:lineRule="auto"/>
        <w:ind w:left="1418" w:hanging="718"/>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w:t>
      </w:r>
      <w:r w:rsidRPr="00FB2746">
        <w:rPr>
          <w:rFonts w:ascii="Times New Roman" w:eastAsia="Times New Roman" w:hAnsi="Times New Roman"/>
          <w:sz w:val="24"/>
          <w:szCs w:val="24"/>
          <w:lang w:eastAsia="ru-RU"/>
        </w:rPr>
        <w:tab/>
        <w:t>реконструкция автомобильной дороги общего пользования регионального значения 95-ОП-РЗ-</w:t>
      </w:r>
      <w:proofErr w:type="spellStart"/>
      <w:r w:rsidRPr="00FB2746">
        <w:rPr>
          <w:rFonts w:ascii="Times New Roman" w:eastAsia="Times New Roman" w:hAnsi="Times New Roman"/>
          <w:sz w:val="24"/>
          <w:szCs w:val="24"/>
          <w:lang w:eastAsia="ru-RU"/>
        </w:rPr>
        <w:t>95К</w:t>
      </w:r>
      <w:proofErr w:type="spellEnd"/>
      <w:r w:rsidRPr="00FB2746">
        <w:rPr>
          <w:rFonts w:ascii="Times New Roman" w:eastAsia="Times New Roman" w:hAnsi="Times New Roman"/>
          <w:sz w:val="24"/>
          <w:szCs w:val="24"/>
          <w:lang w:eastAsia="ru-RU"/>
        </w:rPr>
        <w:t>-002 Абакан – Ак-Довурак (с последующим ее включением в сеть автомобильных дорог федерального значения);</w:t>
      </w:r>
    </w:p>
    <w:p w14:paraId="3B4E9CA5" w14:textId="77777777" w:rsidR="00FB2746" w:rsidRPr="00FB2746" w:rsidRDefault="00FB2746" w:rsidP="00FB2746">
      <w:pPr>
        <w:spacing w:after="0" w:line="240" w:lineRule="auto"/>
        <w:ind w:left="1418" w:hanging="718"/>
        <w:jc w:val="both"/>
        <w:rPr>
          <w:rFonts w:ascii="Times New Roman" w:eastAsia="Times New Roman" w:hAnsi="Times New Roman"/>
          <w:sz w:val="24"/>
          <w:szCs w:val="24"/>
          <w:lang w:eastAsia="ru-RU"/>
        </w:rPr>
      </w:pPr>
      <w:bookmarkStart w:id="31" w:name="_Hlk20212091"/>
      <w:r w:rsidRPr="00FB2746">
        <w:rPr>
          <w:rFonts w:ascii="Times New Roman" w:eastAsia="Times New Roman" w:hAnsi="Times New Roman"/>
          <w:sz w:val="24"/>
          <w:szCs w:val="24"/>
          <w:lang w:eastAsia="ru-RU"/>
        </w:rPr>
        <w:lastRenderedPageBreak/>
        <w:t>-</w:t>
      </w:r>
      <w:r w:rsidRPr="00FB2746">
        <w:rPr>
          <w:rFonts w:ascii="Times New Roman" w:eastAsia="Times New Roman" w:hAnsi="Times New Roman"/>
          <w:sz w:val="24"/>
          <w:szCs w:val="24"/>
          <w:lang w:eastAsia="ru-RU"/>
        </w:rPr>
        <w:tab/>
        <w:t xml:space="preserve">капитальный ремонт автомобильной дороги </w:t>
      </w:r>
      <w:r w:rsidRPr="00FB2746">
        <w:rPr>
          <w:rFonts w:ascii="Times New Roman" w:hAnsi="Times New Roman"/>
          <w:sz w:val="24"/>
          <w:szCs w:val="24"/>
        </w:rPr>
        <w:t>общего пользования межмуниципального значения 95-ОП-</w:t>
      </w:r>
      <w:proofErr w:type="spellStart"/>
      <w:r w:rsidRPr="00FB2746">
        <w:rPr>
          <w:rFonts w:ascii="Times New Roman" w:hAnsi="Times New Roman"/>
          <w:sz w:val="24"/>
          <w:szCs w:val="24"/>
        </w:rPr>
        <w:t>МЗ</w:t>
      </w:r>
      <w:proofErr w:type="spellEnd"/>
      <w:r w:rsidRPr="00FB2746">
        <w:rPr>
          <w:rFonts w:ascii="Times New Roman" w:hAnsi="Times New Roman"/>
          <w:sz w:val="24"/>
          <w:szCs w:val="24"/>
        </w:rPr>
        <w:t>-</w:t>
      </w:r>
      <w:proofErr w:type="spellStart"/>
      <w:r w:rsidRPr="00FB2746">
        <w:rPr>
          <w:rFonts w:ascii="Times New Roman" w:hAnsi="Times New Roman"/>
          <w:sz w:val="24"/>
          <w:szCs w:val="24"/>
        </w:rPr>
        <w:t>95Н</w:t>
      </w:r>
      <w:proofErr w:type="spellEnd"/>
      <w:r w:rsidRPr="00FB2746">
        <w:rPr>
          <w:rFonts w:ascii="Times New Roman" w:hAnsi="Times New Roman"/>
          <w:sz w:val="24"/>
          <w:szCs w:val="24"/>
        </w:rPr>
        <w:t xml:space="preserve">-702 Усть-Абакан – </w:t>
      </w:r>
      <w:proofErr w:type="spellStart"/>
      <w:r w:rsidRPr="00FB2746">
        <w:rPr>
          <w:rFonts w:ascii="Times New Roman" w:hAnsi="Times New Roman"/>
          <w:sz w:val="24"/>
          <w:szCs w:val="24"/>
        </w:rPr>
        <w:t>Чарков</w:t>
      </w:r>
      <w:proofErr w:type="spellEnd"/>
      <w:r w:rsidRPr="00FB2746">
        <w:rPr>
          <w:rFonts w:ascii="Times New Roman" w:hAnsi="Times New Roman"/>
          <w:sz w:val="24"/>
          <w:szCs w:val="24"/>
        </w:rPr>
        <w:t xml:space="preserve"> – </w:t>
      </w:r>
      <w:proofErr w:type="spellStart"/>
      <w:r w:rsidRPr="00FB2746">
        <w:rPr>
          <w:rFonts w:ascii="Times New Roman" w:hAnsi="Times New Roman"/>
          <w:sz w:val="24"/>
          <w:szCs w:val="24"/>
        </w:rPr>
        <w:t>Ербинская</w:t>
      </w:r>
      <w:proofErr w:type="spellEnd"/>
      <w:r w:rsidRPr="00FB2746">
        <w:rPr>
          <w:rFonts w:ascii="Times New Roman" w:hAnsi="Times New Roman"/>
          <w:sz w:val="24"/>
          <w:szCs w:val="24"/>
        </w:rPr>
        <w:t>;</w:t>
      </w:r>
    </w:p>
    <w:bookmarkEnd w:id="31"/>
    <w:p w14:paraId="51DC2BD9" w14:textId="1BA4EFE2" w:rsidR="00FB2746" w:rsidRPr="00FB2746" w:rsidRDefault="00FB2746" w:rsidP="00FB2746">
      <w:pPr>
        <w:spacing w:after="0" w:line="240" w:lineRule="auto"/>
        <w:ind w:left="1418" w:hanging="718"/>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w:t>
      </w:r>
      <w:r w:rsidRPr="00FB2746">
        <w:rPr>
          <w:rFonts w:ascii="Times New Roman" w:eastAsia="Times New Roman" w:hAnsi="Times New Roman"/>
          <w:sz w:val="24"/>
          <w:szCs w:val="24"/>
          <w:lang w:eastAsia="ru-RU"/>
        </w:rPr>
        <w:tab/>
        <w:t>капитальный ремонт автомобильной дороги общего пользования межмуниципального значения 95-ОП-</w:t>
      </w:r>
      <w:proofErr w:type="spellStart"/>
      <w:r w:rsidRPr="00FB2746">
        <w:rPr>
          <w:rFonts w:ascii="Times New Roman" w:eastAsia="Times New Roman" w:hAnsi="Times New Roman"/>
          <w:sz w:val="24"/>
          <w:szCs w:val="24"/>
          <w:lang w:eastAsia="ru-RU"/>
        </w:rPr>
        <w:t>МЗ</w:t>
      </w:r>
      <w:proofErr w:type="spellEnd"/>
      <w:r w:rsidRPr="00FB2746">
        <w:rPr>
          <w:rFonts w:ascii="Times New Roman" w:eastAsia="Times New Roman" w:hAnsi="Times New Roman"/>
          <w:sz w:val="24"/>
          <w:szCs w:val="24"/>
          <w:lang w:eastAsia="ru-RU"/>
        </w:rPr>
        <w:t>-</w:t>
      </w:r>
      <w:proofErr w:type="spellStart"/>
      <w:r w:rsidRPr="00FB2746">
        <w:rPr>
          <w:rFonts w:ascii="Times New Roman" w:eastAsia="Times New Roman" w:hAnsi="Times New Roman"/>
          <w:sz w:val="24"/>
          <w:szCs w:val="24"/>
          <w:lang w:eastAsia="ru-RU"/>
        </w:rPr>
        <w:t>95Н</w:t>
      </w:r>
      <w:proofErr w:type="spellEnd"/>
      <w:r w:rsidRPr="00FB2746">
        <w:rPr>
          <w:rFonts w:ascii="Times New Roman" w:eastAsia="Times New Roman" w:hAnsi="Times New Roman"/>
          <w:sz w:val="24"/>
          <w:szCs w:val="24"/>
          <w:lang w:eastAsia="ru-RU"/>
        </w:rPr>
        <w:t>-716 Подъезд к п. Сахарный.</w:t>
      </w:r>
    </w:p>
    <w:p w14:paraId="068B0FBC" w14:textId="77777777" w:rsidR="00FB2746" w:rsidRPr="00FB2746" w:rsidRDefault="00FB2746" w:rsidP="00FB2746">
      <w:pPr>
        <w:spacing w:after="0" w:line="240" w:lineRule="auto"/>
        <w:ind w:firstLine="708"/>
        <w:jc w:val="both"/>
        <w:rPr>
          <w:rFonts w:ascii="Times New Roman" w:eastAsia="Times New Roman" w:hAnsi="Times New Roman" w:cs="Times New Roman"/>
          <w:b/>
          <w:sz w:val="24"/>
          <w:szCs w:val="24"/>
          <w:u w:val="single"/>
          <w:lang w:eastAsia="ru-RU"/>
        </w:rPr>
      </w:pPr>
      <w:r w:rsidRPr="00FB2746">
        <w:rPr>
          <w:rFonts w:ascii="Times New Roman" w:eastAsia="Times New Roman" w:hAnsi="Times New Roman" w:cs="Times New Roman"/>
          <w:b/>
          <w:sz w:val="24"/>
          <w:szCs w:val="24"/>
          <w:u w:val="single"/>
          <w:lang w:eastAsia="ru-RU"/>
        </w:rPr>
        <w:t>Автомобильный транспорт</w:t>
      </w:r>
    </w:p>
    <w:p w14:paraId="1FE741FE" w14:textId="77777777" w:rsidR="00FB2746" w:rsidRPr="00FB2746" w:rsidRDefault="00FB2746" w:rsidP="00FB2746">
      <w:pPr>
        <w:pStyle w:val="western"/>
        <w:spacing w:before="0" w:beforeAutospacing="0" w:after="0"/>
        <w:ind w:firstLine="709"/>
        <w:jc w:val="both"/>
        <w:rPr>
          <w:color w:val="auto"/>
        </w:rPr>
      </w:pPr>
      <w:r w:rsidRPr="00FB2746">
        <w:rPr>
          <w:color w:val="auto"/>
        </w:rPr>
        <w:t>Пассажирский транспорт 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w:t>
      </w:r>
    </w:p>
    <w:p w14:paraId="05DB6493" w14:textId="77777777" w:rsidR="00FB2746" w:rsidRPr="00FB2746" w:rsidRDefault="00FB2746" w:rsidP="00FB2746">
      <w:pPr>
        <w:pStyle w:val="western"/>
        <w:spacing w:before="0" w:beforeAutospacing="0" w:after="0"/>
        <w:ind w:firstLine="709"/>
        <w:jc w:val="both"/>
        <w:rPr>
          <w:color w:val="auto"/>
        </w:rPr>
      </w:pPr>
      <w:r w:rsidRPr="00FB2746">
        <w:rPr>
          <w:color w:val="auto"/>
        </w:rPr>
        <w:t xml:space="preserve">Транспортно-экономические связи сельсовета осуществляются только автомобильным видом транспорта. Транспортные предприятия на территории поселения отсутствуют. Основным видом пассажирского транспорта поселения является автобусное сообщение. В населенных пунктах </w:t>
      </w:r>
      <w:proofErr w:type="spellStart"/>
      <w:r w:rsidRPr="00FB2746">
        <w:rPr>
          <w:color w:val="auto"/>
        </w:rPr>
        <w:t>внутрисельский</w:t>
      </w:r>
      <w:proofErr w:type="spellEnd"/>
      <w:r w:rsidRPr="00FB2746">
        <w:rPr>
          <w:color w:val="auto"/>
        </w:rPr>
        <w:t xml:space="preserve"> транспорт отсутствует. Большинство трудовых передвижений в поселении приходится на личный, ведомственный транспорт, пешеходное сообщения.</w:t>
      </w:r>
    </w:p>
    <w:p w14:paraId="4CAE10D3" w14:textId="77777777" w:rsidR="00FB2746" w:rsidRPr="00402CD9" w:rsidRDefault="00FB2746" w:rsidP="00402CD9">
      <w:pPr>
        <w:pStyle w:val="western"/>
        <w:spacing w:before="0" w:beforeAutospacing="0" w:after="0"/>
        <w:ind w:firstLine="709"/>
        <w:jc w:val="both"/>
        <w:rPr>
          <w:color w:val="auto"/>
        </w:rPr>
      </w:pPr>
      <w:r w:rsidRPr="00402CD9">
        <w:rPr>
          <w:color w:val="auto"/>
        </w:rPr>
        <w:t>Перевозка технических грузов (угля, дров) осуществляется частным автотранспортом по автомобильной дороге общего пользования регионального значения 95-ОП-РЗ-</w:t>
      </w:r>
      <w:proofErr w:type="spellStart"/>
      <w:r w:rsidRPr="00402CD9">
        <w:rPr>
          <w:color w:val="auto"/>
        </w:rPr>
        <w:t>95К</w:t>
      </w:r>
      <w:proofErr w:type="spellEnd"/>
      <w:r w:rsidRPr="00402CD9">
        <w:rPr>
          <w:color w:val="auto"/>
        </w:rPr>
        <w:t>-002 Абакан – Ак-Довурак.</w:t>
      </w:r>
    </w:p>
    <w:p w14:paraId="00C678ED" w14:textId="5B390A0C"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Транспортное сообщение </w:t>
      </w:r>
      <w:proofErr w:type="spellStart"/>
      <w:r w:rsidRPr="00402CD9">
        <w:rPr>
          <w:rFonts w:ascii="Times New Roman" w:hAnsi="Times New Roman" w:cs="Times New Roman"/>
          <w:color w:val="000000"/>
          <w:sz w:val="24"/>
          <w:szCs w:val="24"/>
        </w:rPr>
        <w:t>Сапоговского</w:t>
      </w:r>
      <w:proofErr w:type="spellEnd"/>
      <w:r w:rsidRPr="00402CD9">
        <w:rPr>
          <w:rFonts w:ascii="Times New Roman" w:hAnsi="Times New Roman" w:cs="Times New Roman"/>
          <w:color w:val="000000"/>
          <w:sz w:val="24"/>
          <w:szCs w:val="24"/>
        </w:rPr>
        <w:t xml:space="preserve"> сельсовета обеспечено следующими межмуниципальными маршрутами: </w:t>
      </w:r>
    </w:p>
    <w:p w14:paraId="4B600D0E" w14:textId="16520A73"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1) № 101 «г. Абакан – </w:t>
      </w:r>
      <w:proofErr w:type="spellStart"/>
      <w:r w:rsidRPr="00402CD9">
        <w:rPr>
          <w:rFonts w:ascii="Times New Roman" w:hAnsi="Times New Roman" w:cs="Times New Roman"/>
          <w:color w:val="000000"/>
          <w:sz w:val="24"/>
          <w:szCs w:val="24"/>
        </w:rPr>
        <w:t>аал</w:t>
      </w:r>
      <w:proofErr w:type="spellEnd"/>
      <w:r w:rsidRPr="00402CD9">
        <w:rPr>
          <w:rFonts w:ascii="Times New Roman" w:hAnsi="Times New Roman" w:cs="Times New Roman"/>
          <w:color w:val="000000"/>
          <w:sz w:val="24"/>
          <w:szCs w:val="24"/>
        </w:rPr>
        <w:t xml:space="preserve"> Сапогов»</w:t>
      </w:r>
    </w:p>
    <w:p w14:paraId="3EE19FA3"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Путь следования: </w:t>
      </w:r>
    </w:p>
    <w:p w14:paraId="70B609FA"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 в прямом направлении: г. Абакан – ул. Т. Шевченко, ул. Ленина, ул. Маршала Жукова, ул. Пушкина, ул. Мира, ул. Аскизская, с. Чапаево – ул. Рублева, </w:t>
      </w:r>
      <w:proofErr w:type="spellStart"/>
      <w:r w:rsidRPr="00402CD9">
        <w:rPr>
          <w:rFonts w:ascii="Times New Roman" w:hAnsi="Times New Roman" w:cs="Times New Roman"/>
          <w:color w:val="000000"/>
          <w:sz w:val="24"/>
          <w:szCs w:val="24"/>
        </w:rPr>
        <w:t>аал</w:t>
      </w:r>
      <w:proofErr w:type="spellEnd"/>
      <w:r w:rsidRPr="00402CD9">
        <w:rPr>
          <w:rFonts w:ascii="Times New Roman" w:hAnsi="Times New Roman" w:cs="Times New Roman"/>
          <w:color w:val="000000"/>
          <w:sz w:val="24"/>
          <w:szCs w:val="24"/>
        </w:rPr>
        <w:t xml:space="preserve"> Сапогов – ул. Советская. </w:t>
      </w:r>
    </w:p>
    <w:p w14:paraId="12A9ACE4"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 в обратном направлении: </w:t>
      </w:r>
      <w:proofErr w:type="spellStart"/>
      <w:r w:rsidRPr="00402CD9">
        <w:rPr>
          <w:rFonts w:ascii="Times New Roman" w:hAnsi="Times New Roman" w:cs="Times New Roman"/>
          <w:color w:val="000000"/>
          <w:sz w:val="24"/>
          <w:szCs w:val="24"/>
        </w:rPr>
        <w:t>аал</w:t>
      </w:r>
      <w:proofErr w:type="spellEnd"/>
      <w:r w:rsidRPr="00402CD9">
        <w:rPr>
          <w:rFonts w:ascii="Times New Roman" w:hAnsi="Times New Roman" w:cs="Times New Roman"/>
          <w:color w:val="000000"/>
          <w:sz w:val="24"/>
          <w:szCs w:val="24"/>
        </w:rPr>
        <w:t xml:space="preserve"> Сапогов – ул. Советская, с. Чапаево – ул. Рублева, г. Абакан – ул. Аскизская, ул. Мира, ул. Пушкина, ул. Т. Шевченко. </w:t>
      </w:r>
    </w:p>
    <w:p w14:paraId="032800EB" w14:textId="77777777" w:rsidR="00402CD9" w:rsidRPr="00402CD9" w:rsidRDefault="00402CD9" w:rsidP="00402CD9">
      <w:pPr>
        <w:pStyle w:val="western"/>
        <w:spacing w:before="0" w:beforeAutospacing="0" w:after="0"/>
        <w:ind w:firstLine="709"/>
        <w:jc w:val="both"/>
        <w:rPr>
          <w:rFonts w:eastAsiaTheme="minorHAnsi"/>
          <w:lang w:eastAsia="en-US"/>
        </w:rPr>
      </w:pPr>
      <w:r w:rsidRPr="00402CD9">
        <w:rPr>
          <w:rFonts w:eastAsiaTheme="minorHAnsi"/>
          <w:lang w:eastAsia="en-US"/>
        </w:rPr>
        <w:t xml:space="preserve">Общая протяженность маршрута: г. Абакан – </w:t>
      </w:r>
      <w:proofErr w:type="spellStart"/>
      <w:r w:rsidRPr="00402CD9">
        <w:rPr>
          <w:rFonts w:eastAsiaTheme="minorHAnsi"/>
          <w:lang w:eastAsia="en-US"/>
        </w:rPr>
        <w:t>аал</w:t>
      </w:r>
      <w:proofErr w:type="spellEnd"/>
      <w:r w:rsidRPr="00402CD9">
        <w:rPr>
          <w:rFonts w:eastAsiaTheme="minorHAnsi"/>
          <w:lang w:eastAsia="en-US"/>
        </w:rPr>
        <w:t xml:space="preserve"> Сапогов – 30 км. </w:t>
      </w:r>
    </w:p>
    <w:p w14:paraId="0EAF30F1" w14:textId="652CA903"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2) № 101 МТ «г. Абакан (ост. «Дачная») – </w:t>
      </w:r>
      <w:proofErr w:type="spellStart"/>
      <w:r w:rsidRPr="00402CD9">
        <w:rPr>
          <w:rFonts w:ascii="Times New Roman" w:hAnsi="Times New Roman" w:cs="Times New Roman"/>
          <w:color w:val="000000"/>
          <w:sz w:val="24"/>
          <w:szCs w:val="24"/>
        </w:rPr>
        <w:t>аал</w:t>
      </w:r>
      <w:proofErr w:type="spellEnd"/>
      <w:r w:rsidRPr="00402CD9">
        <w:rPr>
          <w:rFonts w:ascii="Times New Roman" w:hAnsi="Times New Roman" w:cs="Times New Roman"/>
          <w:color w:val="000000"/>
          <w:sz w:val="24"/>
          <w:szCs w:val="24"/>
        </w:rPr>
        <w:t xml:space="preserve"> Сапогов»; </w:t>
      </w:r>
    </w:p>
    <w:p w14:paraId="71F54B4A"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Путь следования: </w:t>
      </w:r>
    </w:p>
    <w:p w14:paraId="6A56497F"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 в прямом направлении: г. Абакан – ул. Пушкина, ул. Мира, ул. Аскизская, с. Чапаево – ул. Рублева. </w:t>
      </w:r>
    </w:p>
    <w:p w14:paraId="0B4E7178"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 в обратном направлении: с. Чапаево – ул. Рублева, г. Абакан – ул. Аскизская, ул. Мира, ул. Пушкина. </w:t>
      </w:r>
    </w:p>
    <w:p w14:paraId="5B63C463"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Автодороги: «Абакан – Ак-Довурак», «Подъезд к </w:t>
      </w:r>
      <w:proofErr w:type="spellStart"/>
      <w:r w:rsidRPr="00402CD9">
        <w:rPr>
          <w:rFonts w:ascii="Times New Roman" w:hAnsi="Times New Roman" w:cs="Times New Roman"/>
          <w:color w:val="000000"/>
          <w:sz w:val="24"/>
          <w:szCs w:val="24"/>
        </w:rPr>
        <w:t>аалу</w:t>
      </w:r>
      <w:proofErr w:type="spellEnd"/>
      <w:r w:rsidRPr="00402CD9">
        <w:rPr>
          <w:rFonts w:ascii="Times New Roman" w:hAnsi="Times New Roman" w:cs="Times New Roman"/>
          <w:color w:val="000000"/>
          <w:sz w:val="24"/>
          <w:szCs w:val="24"/>
        </w:rPr>
        <w:t xml:space="preserve"> Сапогов». </w:t>
      </w:r>
    </w:p>
    <w:p w14:paraId="1D71E1DC"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Общая протяженность маршрута: г. Абакан – </w:t>
      </w:r>
      <w:proofErr w:type="spellStart"/>
      <w:r w:rsidRPr="00402CD9">
        <w:rPr>
          <w:rFonts w:ascii="Times New Roman" w:hAnsi="Times New Roman" w:cs="Times New Roman"/>
          <w:color w:val="000000"/>
          <w:sz w:val="24"/>
          <w:szCs w:val="24"/>
        </w:rPr>
        <w:t>аал</w:t>
      </w:r>
      <w:proofErr w:type="spellEnd"/>
      <w:r w:rsidRPr="00402CD9">
        <w:rPr>
          <w:rFonts w:ascii="Times New Roman" w:hAnsi="Times New Roman" w:cs="Times New Roman"/>
          <w:color w:val="000000"/>
          <w:sz w:val="24"/>
          <w:szCs w:val="24"/>
        </w:rPr>
        <w:t xml:space="preserve"> Сапогов – 30 км. </w:t>
      </w:r>
    </w:p>
    <w:p w14:paraId="34F26ADF" w14:textId="71C7CA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3) № 111 «г. Абакан – п. Имени Ильича». </w:t>
      </w:r>
    </w:p>
    <w:p w14:paraId="78697959"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Путь следования: </w:t>
      </w:r>
    </w:p>
    <w:p w14:paraId="01614C4A"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 в прямом направлении: г. Абакан – ул. Т. Шевченко, ул. Ленина, ул. Маршала Жукова, ул. Пушкина, ул. Мира, ул. Аскизская, с. </w:t>
      </w:r>
      <w:proofErr w:type="spellStart"/>
      <w:r w:rsidRPr="00402CD9">
        <w:rPr>
          <w:rFonts w:ascii="Times New Roman" w:hAnsi="Times New Roman" w:cs="Times New Roman"/>
          <w:color w:val="000000"/>
          <w:sz w:val="24"/>
          <w:szCs w:val="24"/>
        </w:rPr>
        <w:t>Ташеба</w:t>
      </w:r>
      <w:proofErr w:type="spellEnd"/>
      <w:r w:rsidRPr="00402CD9">
        <w:rPr>
          <w:rFonts w:ascii="Times New Roman" w:hAnsi="Times New Roman" w:cs="Times New Roman"/>
          <w:color w:val="000000"/>
          <w:sz w:val="24"/>
          <w:szCs w:val="24"/>
        </w:rPr>
        <w:t xml:space="preserve">, ост. п. Сахарный, ост. ж/д Казармы, ост. п. </w:t>
      </w:r>
      <w:proofErr w:type="spellStart"/>
      <w:r w:rsidRPr="00402CD9">
        <w:rPr>
          <w:rFonts w:ascii="Times New Roman" w:hAnsi="Times New Roman" w:cs="Times New Roman"/>
          <w:color w:val="000000"/>
          <w:sz w:val="24"/>
          <w:szCs w:val="24"/>
        </w:rPr>
        <w:t>Тигей</w:t>
      </w:r>
      <w:proofErr w:type="spellEnd"/>
      <w:r w:rsidRPr="00402CD9">
        <w:rPr>
          <w:rFonts w:ascii="Times New Roman" w:hAnsi="Times New Roman" w:cs="Times New Roman"/>
          <w:color w:val="000000"/>
          <w:sz w:val="24"/>
          <w:szCs w:val="24"/>
        </w:rPr>
        <w:t xml:space="preserve">, п. Оросительный, п. Имени Ильича – ул. Центральная. </w:t>
      </w:r>
    </w:p>
    <w:p w14:paraId="0CB8573A"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 в обратном направлении: п. Имени Ильича – ул. Центральная, п. Оросительный, ост. п. </w:t>
      </w:r>
      <w:proofErr w:type="spellStart"/>
      <w:r w:rsidRPr="00402CD9">
        <w:rPr>
          <w:rFonts w:ascii="Times New Roman" w:hAnsi="Times New Roman" w:cs="Times New Roman"/>
          <w:color w:val="000000"/>
          <w:sz w:val="24"/>
          <w:szCs w:val="24"/>
        </w:rPr>
        <w:t>Тигей</w:t>
      </w:r>
      <w:proofErr w:type="spellEnd"/>
      <w:r w:rsidRPr="00402CD9">
        <w:rPr>
          <w:rFonts w:ascii="Times New Roman" w:hAnsi="Times New Roman" w:cs="Times New Roman"/>
          <w:color w:val="000000"/>
          <w:sz w:val="24"/>
          <w:szCs w:val="24"/>
        </w:rPr>
        <w:t xml:space="preserve">, ост. ж/д Казармы, ост. п. Сахарный, с. </w:t>
      </w:r>
      <w:proofErr w:type="spellStart"/>
      <w:r w:rsidRPr="00402CD9">
        <w:rPr>
          <w:rFonts w:ascii="Times New Roman" w:hAnsi="Times New Roman" w:cs="Times New Roman"/>
          <w:color w:val="000000"/>
          <w:sz w:val="24"/>
          <w:szCs w:val="24"/>
        </w:rPr>
        <w:t>Ташеба</w:t>
      </w:r>
      <w:proofErr w:type="spellEnd"/>
      <w:r w:rsidRPr="00402CD9">
        <w:rPr>
          <w:rFonts w:ascii="Times New Roman" w:hAnsi="Times New Roman" w:cs="Times New Roman"/>
          <w:color w:val="000000"/>
          <w:sz w:val="24"/>
          <w:szCs w:val="24"/>
        </w:rPr>
        <w:t xml:space="preserve">, г. Абакан – ул. Аскизская, ул. Мира, ул. Пушкина, ул. Т. Шевченко. </w:t>
      </w:r>
    </w:p>
    <w:p w14:paraId="16F70339"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Общая протяженность маршрута: г. Абакан – п. Имени Ильича – 47 км. </w:t>
      </w:r>
    </w:p>
    <w:p w14:paraId="1D4354B3"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Планируемый маршрут на 2025 год: </w:t>
      </w:r>
    </w:p>
    <w:p w14:paraId="3B150E96" w14:textId="424BB4B2"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 100-а «п. </w:t>
      </w:r>
      <w:proofErr w:type="spellStart"/>
      <w:r w:rsidRPr="00402CD9">
        <w:rPr>
          <w:rFonts w:ascii="Times New Roman" w:hAnsi="Times New Roman" w:cs="Times New Roman"/>
          <w:color w:val="000000"/>
          <w:sz w:val="24"/>
          <w:szCs w:val="24"/>
        </w:rPr>
        <w:t>Ташеба</w:t>
      </w:r>
      <w:proofErr w:type="spellEnd"/>
      <w:r w:rsidRPr="00402CD9">
        <w:rPr>
          <w:rFonts w:ascii="Times New Roman" w:hAnsi="Times New Roman" w:cs="Times New Roman"/>
          <w:color w:val="000000"/>
          <w:sz w:val="24"/>
          <w:szCs w:val="24"/>
        </w:rPr>
        <w:t xml:space="preserve"> - г. Абакан (</w:t>
      </w:r>
      <w:proofErr w:type="spellStart"/>
      <w:r w:rsidRPr="00402CD9">
        <w:rPr>
          <w:rFonts w:ascii="Times New Roman" w:hAnsi="Times New Roman" w:cs="Times New Roman"/>
          <w:color w:val="000000"/>
          <w:sz w:val="24"/>
          <w:szCs w:val="24"/>
        </w:rPr>
        <w:t>АВ</w:t>
      </w:r>
      <w:proofErr w:type="spellEnd"/>
      <w:r w:rsidRPr="00402CD9">
        <w:rPr>
          <w:rFonts w:ascii="Times New Roman" w:hAnsi="Times New Roman" w:cs="Times New Roman"/>
          <w:color w:val="000000"/>
          <w:sz w:val="24"/>
          <w:szCs w:val="24"/>
        </w:rPr>
        <w:t xml:space="preserve">)». </w:t>
      </w:r>
    </w:p>
    <w:p w14:paraId="31DD717D"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Путь следования: </w:t>
      </w:r>
    </w:p>
    <w:p w14:paraId="1757943E"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 в прямом направлении: п. </w:t>
      </w:r>
      <w:proofErr w:type="spellStart"/>
      <w:r w:rsidRPr="00402CD9">
        <w:rPr>
          <w:rFonts w:ascii="Times New Roman" w:hAnsi="Times New Roman" w:cs="Times New Roman"/>
          <w:color w:val="000000"/>
          <w:sz w:val="24"/>
          <w:szCs w:val="24"/>
        </w:rPr>
        <w:t>Ташеба</w:t>
      </w:r>
      <w:proofErr w:type="spellEnd"/>
      <w:r w:rsidRPr="00402CD9">
        <w:rPr>
          <w:rFonts w:ascii="Times New Roman" w:hAnsi="Times New Roman" w:cs="Times New Roman"/>
          <w:color w:val="000000"/>
          <w:sz w:val="24"/>
          <w:szCs w:val="24"/>
        </w:rPr>
        <w:t xml:space="preserve"> – а/д «Усть-Абакан – </w:t>
      </w:r>
      <w:proofErr w:type="spellStart"/>
      <w:r w:rsidRPr="00402CD9">
        <w:rPr>
          <w:rFonts w:ascii="Times New Roman" w:hAnsi="Times New Roman" w:cs="Times New Roman"/>
          <w:color w:val="000000"/>
          <w:sz w:val="24"/>
          <w:szCs w:val="24"/>
        </w:rPr>
        <w:t>Чарков</w:t>
      </w:r>
      <w:proofErr w:type="spellEnd"/>
      <w:r w:rsidRPr="00402CD9">
        <w:rPr>
          <w:rFonts w:ascii="Times New Roman" w:hAnsi="Times New Roman" w:cs="Times New Roman"/>
          <w:color w:val="000000"/>
          <w:sz w:val="24"/>
          <w:szCs w:val="24"/>
        </w:rPr>
        <w:t xml:space="preserve"> – </w:t>
      </w:r>
      <w:proofErr w:type="spellStart"/>
      <w:r w:rsidRPr="00402CD9">
        <w:rPr>
          <w:rFonts w:ascii="Times New Roman" w:hAnsi="Times New Roman" w:cs="Times New Roman"/>
          <w:color w:val="000000"/>
          <w:sz w:val="24"/>
          <w:szCs w:val="24"/>
        </w:rPr>
        <w:t>Ербинская</w:t>
      </w:r>
      <w:proofErr w:type="spellEnd"/>
      <w:r w:rsidRPr="00402CD9">
        <w:rPr>
          <w:rFonts w:ascii="Times New Roman" w:hAnsi="Times New Roman" w:cs="Times New Roman"/>
          <w:color w:val="000000"/>
          <w:sz w:val="24"/>
          <w:szCs w:val="24"/>
        </w:rPr>
        <w:t xml:space="preserve">»; а/д Р-257 «Енисей»; г. Абакан – ул. Советская, ул. Пушкина, ул. Тараса Шевченко. </w:t>
      </w:r>
    </w:p>
    <w:p w14:paraId="15DEBB1C"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lastRenderedPageBreak/>
        <w:t xml:space="preserve">- в обратном направлении: г. Абакан – ул. Тараса Шевченко, ул. Пушкина, ул. Советская; а/д Р-257 «Енисей»; п. </w:t>
      </w:r>
      <w:proofErr w:type="spellStart"/>
      <w:r w:rsidRPr="00402CD9">
        <w:rPr>
          <w:rFonts w:ascii="Times New Roman" w:hAnsi="Times New Roman" w:cs="Times New Roman"/>
          <w:color w:val="000000"/>
          <w:sz w:val="24"/>
          <w:szCs w:val="24"/>
        </w:rPr>
        <w:t>Ташеба</w:t>
      </w:r>
      <w:proofErr w:type="spellEnd"/>
      <w:r w:rsidRPr="00402CD9">
        <w:rPr>
          <w:rFonts w:ascii="Times New Roman" w:hAnsi="Times New Roman" w:cs="Times New Roman"/>
          <w:color w:val="000000"/>
          <w:sz w:val="24"/>
          <w:szCs w:val="24"/>
        </w:rPr>
        <w:t xml:space="preserve"> – а/д «Усть-Абакан – </w:t>
      </w:r>
      <w:proofErr w:type="spellStart"/>
      <w:r w:rsidRPr="00402CD9">
        <w:rPr>
          <w:rFonts w:ascii="Times New Roman" w:hAnsi="Times New Roman" w:cs="Times New Roman"/>
          <w:color w:val="000000"/>
          <w:sz w:val="24"/>
          <w:szCs w:val="24"/>
        </w:rPr>
        <w:t>Чарков</w:t>
      </w:r>
      <w:proofErr w:type="spellEnd"/>
      <w:r w:rsidRPr="00402CD9">
        <w:rPr>
          <w:rFonts w:ascii="Times New Roman" w:hAnsi="Times New Roman" w:cs="Times New Roman"/>
          <w:color w:val="000000"/>
          <w:sz w:val="24"/>
          <w:szCs w:val="24"/>
        </w:rPr>
        <w:t xml:space="preserve"> – </w:t>
      </w:r>
      <w:proofErr w:type="spellStart"/>
      <w:r w:rsidRPr="00402CD9">
        <w:rPr>
          <w:rFonts w:ascii="Times New Roman" w:hAnsi="Times New Roman" w:cs="Times New Roman"/>
          <w:color w:val="000000"/>
          <w:sz w:val="24"/>
          <w:szCs w:val="24"/>
        </w:rPr>
        <w:t>Ербинская</w:t>
      </w:r>
      <w:proofErr w:type="spellEnd"/>
      <w:r w:rsidRPr="00402CD9">
        <w:rPr>
          <w:rFonts w:ascii="Times New Roman" w:hAnsi="Times New Roman" w:cs="Times New Roman"/>
          <w:color w:val="000000"/>
          <w:sz w:val="24"/>
          <w:szCs w:val="24"/>
        </w:rPr>
        <w:t xml:space="preserve">». </w:t>
      </w:r>
    </w:p>
    <w:p w14:paraId="1CBCD793" w14:textId="77777777" w:rsidR="00402CD9" w:rsidRPr="00402CD9" w:rsidRDefault="00402CD9" w:rsidP="00402CD9">
      <w:pPr>
        <w:autoSpaceDE w:val="0"/>
        <w:autoSpaceDN w:val="0"/>
        <w:adjustRightInd w:val="0"/>
        <w:spacing w:after="0" w:line="240" w:lineRule="auto"/>
        <w:ind w:firstLine="709"/>
        <w:jc w:val="both"/>
        <w:rPr>
          <w:rFonts w:ascii="Times New Roman" w:hAnsi="Times New Roman" w:cs="Times New Roman"/>
          <w:color w:val="000000"/>
          <w:sz w:val="24"/>
          <w:szCs w:val="24"/>
        </w:rPr>
      </w:pPr>
      <w:r w:rsidRPr="00402CD9">
        <w:rPr>
          <w:rFonts w:ascii="Times New Roman" w:hAnsi="Times New Roman" w:cs="Times New Roman"/>
          <w:color w:val="000000"/>
          <w:sz w:val="24"/>
          <w:szCs w:val="24"/>
        </w:rPr>
        <w:t xml:space="preserve">Общая протяженность маршрута: 13 км. </w:t>
      </w:r>
    </w:p>
    <w:p w14:paraId="3C8E879F" w14:textId="77777777" w:rsidR="00402CD9" w:rsidRDefault="00402CD9" w:rsidP="00402CD9">
      <w:pPr>
        <w:pStyle w:val="western"/>
        <w:spacing w:before="0" w:beforeAutospacing="0" w:after="0"/>
        <w:ind w:firstLine="709"/>
        <w:jc w:val="both"/>
        <w:rPr>
          <w:rFonts w:eastAsiaTheme="minorHAnsi"/>
          <w:lang w:eastAsia="en-US"/>
        </w:rPr>
      </w:pPr>
      <w:r w:rsidRPr="00402CD9">
        <w:rPr>
          <w:rFonts w:eastAsiaTheme="minorHAnsi"/>
          <w:lang w:eastAsia="en-US"/>
        </w:rPr>
        <w:t xml:space="preserve">Программ развития транспортной инфраструктуры на территории сельсоветов нет. </w:t>
      </w:r>
    </w:p>
    <w:p w14:paraId="551C5403" w14:textId="18A2E742" w:rsidR="00402CD9" w:rsidRPr="00402CD9" w:rsidRDefault="00402CD9" w:rsidP="00402CD9">
      <w:pPr>
        <w:pStyle w:val="western"/>
        <w:spacing w:before="0" w:beforeAutospacing="0" w:after="0"/>
        <w:ind w:firstLine="709"/>
        <w:jc w:val="both"/>
        <w:rPr>
          <w:rFonts w:eastAsiaTheme="minorHAnsi"/>
          <w:lang w:eastAsia="en-US"/>
        </w:rPr>
      </w:pPr>
      <w:r w:rsidRPr="00402CD9">
        <w:rPr>
          <w:rFonts w:eastAsiaTheme="minorHAnsi"/>
          <w:lang w:eastAsia="en-US"/>
        </w:rPr>
        <w:t>Планируется реконструкция участка автомобильной дороги Усть-Абакан-</w:t>
      </w:r>
      <w:proofErr w:type="spellStart"/>
      <w:r w:rsidRPr="00402CD9">
        <w:rPr>
          <w:rFonts w:eastAsiaTheme="minorHAnsi"/>
          <w:lang w:eastAsia="en-US"/>
        </w:rPr>
        <w:t>Чарков</w:t>
      </w:r>
      <w:proofErr w:type="spellEnd"/>
      <w:r w:rsidRPr="00402CD9">
        <w:rPr>
          <w:rFonts w:eastAsiaTheme="minorHAnsi"/>
          <w:lang w:eastAsia="en-US"/>
        </w:rPr>
        <w:t>-</w:t>
      </w:r>
      <w:proofErr w:type="spellStart"/>
      <w:r w:rsidRPr="00402CD9">
        <w:rPr>
          <w:rFonts w:eastAsiaTheme="minorHAnsi"/>
          <w:lang w:eastAsia="en-US"/>
        </w:rPr>
        <w:t>Ербинская</w:t>
      </w:r>
      <w:proofErr w:type="spellEnd"/>
      <w:r w:rsidRPr="00402CD9">
        <w:rPr>
          <w:rFonts w:eastAsiaTheme="minorHAnsi"/>
          <w:lang w:eastAsia="en-US"/>
        </w:rPr>
        <w:t xml:space="preserve"> км 72+200 - км 92+000. </w:t>
      </w:r>
    </w:p>
    <w:p w14:paraId="45BDC2F3" w14:textId="647AC675" w:rsidR="00FB2746" w:rsidRPr="00FB2746" w:rsidRDefault="00FB2746" w:rsidP="00402CD9">
      <w:pPr>
        <w:pStyle w:val="western"/>
        <w:spacing w:before="0" w:beforeAutospacing="0" w:after="0"/>
        <w:ind w:firstLine="709"/>
        <w:jc w:val="both"/>
        <w:rPr>
          <w:color w:val="auto"/>
        </w:rPr>
      </w:pPr>
      <w:r w:rsidRPr="00FB2746">
        <w:rPr>
          <w:color w:val="auto"/>
        </w:rPr>
        <w:t>Хранение легковых автомобилей индивидуального пользования осуществляется на приусадебных участках владельцев индивидуальных жилых домов. Хранение и обслуживание грузовых автомашин осуществляется в гаражах и на открытых площадках предприятий. Грузовой транспорт в основном представлен сельскохозяйственной и лесозаготовительной техникой.</w:t>
      </w:r>
    </w:p>
    <w:p w14:paraId="1BECB01B" w14:textId="77777777" w:rsidR="00FB2746" w:rsidRPr="00FB2746" w:rsidRDefault="00FB2746" w:rsidP="00FB2746">
      <w:pPr>
        <w:spacing w:after="0" w:line="240" w:lineRule="auto"/>
        <w:ind w:firstLine="709"/>
        <w:jc w:val="both"/>
        <w:rPr>
          <w:rFonts w:ascii="Times New Roman" w:hAnsi="Times New Roman" w:cs="Times New Roman"/>
          <w:sz w:val="24"/>
          <w:szCs w:val="24"/>
        </w:rPr>
      </w:pPr>
      <w:r w:rsidRPr="00FB2746">
        <w:rPr>
          <w:rFonts w:ascii="Times New Roman" w:hAnsi="Times New Roman" w:cs="Times New Roman"/>
          <w:sz w:val="24"/>
          <w:szCs w:val="24"/>
        </w:rPr>
        <w:t>На территории сельсовета находится четыре частных АЗС.</w:t>
      </w:r>
    </w:p>
    <w:p w14:paraId="622CCEC1" w14:textId="77777777" w:rsidR="00FB2746" w:rsidRPr="00FB2746" w:rsidRDefault="00FB2746" w:rsidP="00FB2746">
      <w:pPr>
        <w:spacing w:after="0" w:line="240" w:lineRule="auto"/>
        <w:ind w:firstLine="700"/>
        <w:jc w:val="both"/>
        <w:rPr>
          <w:rFonts w:ascii="Times New Roman" w:eastAsia="Times New Roman" w:hAnsi="Times New Roman" w:cs="Times New Roman"/>
          <w:sz w:val="24"/>
          <w:szCs w:val="24"/>
          <w:lang w:eastAsia="ru-RU"/>
        </w:rPr>
      </w:pPr>
      <w:r w:rsidRPr="00FB2746">
        <w:rPr>
          <w:rFonts w:ascii="Times New Roman" w:eastAsia="Times New Roman" w:hAnsi="Times New Roman" w:cs="Times New Roman"/>
          <w:sz w:val="24"/>
          <w:szCs w:val="24"/>
          <w:lang w:eastAsia="ru-RU"/>
        </w:rPr>
        <w:t>Схемой территориального планирования муниципального образования Усть-Абаканского района Республики Хакасия предлагается:</w:t>
      </w:r>
    </w:p>
    <w:p w14:paraId="6C049EDF" w14:textId="77777777" w:rsidR="00FB2746" w:rsidRPr="00FB2746" w:rsidRDefault="00FB2746" w:rsidP="00FB2746">
      <w:pPr>
        <w:spacing w:after="0" w:line="240" w:lineRule="auto"/>
        <w:ind w:firstLine="700"/>
        <w:jc w:val="both"/>
        <w:rPr>
          <w:rFonts w:ascii="Times New Roman" w:eastAsia="Times New Roman" w:hAnsi="Times New Roman" w:cs="Times New Roman"/>
          <w:sz w:val="24"/>
          <w:szCs w:val="24"/>
          <w:lang w:eastAsia="ru-RU"/>
        </w:rPr>
      </w:pPr>
      <w:r w:rsidRPr="00FB2746">
        <w:rPr>
          <w:rFonts w:ascii="Times New Roman" w:hAnsi="Times New Roman" w:cs="Times New Roman"/>
          <w:sz w:val="24"/>
          <w:szCs w:val="24"/>
        </w:rPr>
        <w:t>-</w:t>
      </w:r>
      <w:r w:rsidRPr="00FB2746">
        <w:rPr>
          <w:rFonts w:ascii="Times New Roman" w:hAnsi="Times New Roman" w:cs="Times New Roman"/>
          <w:sz w:val="24"/>
          <w:szCs w:val="24"/>
        </w:rPr>
        <w:tab/>
      </w:r>
      <w:r w:rsidRPr="00FB2746">
        <w:rPr>
          <w:rFonts w:ascii="Times New Roman" w:eastAsia="Times New Roman" w:hAnsi="Times New Roman" w:cs="Times New Roman"/>
          <w:sz w:val="24"/>
          <w:szCs w:val="24"/>
          <w:lang w:eastAsia="ru-RU"/>
        </w:rPr>
        <w:t>капитальный ремонт моста через канал, км 4+419 на автомобильную дорогу общего пользования межмуниципального значения 95-ОП-</w:t>
      </w:r>
      <w:proofErr w:type="spellStart"/>
      <w:r w:rsidRPr="00FB2746">
        <w:rPr>
          <w:rFonts w:ascii="Times New Roman" w:eastAsia="Times New Roman" w:hAnsi="Times New Roman" w:cs="Times New Roman"/>
          <w:sz w:val="24"/>
          <w:szCs w:val="24"/>
          <w:lang w:eastAsia="ru-RU"/>
        </w:rPr>
        <w:t>МЗ</w:t>
      </w:r>
      <w:proofErr w:type="spellEnd"/>
      <w:r w:rsidRPr="00FB2746">
        <w:rPr>
          <w:rFonts w:ascii="Times New Roman" w:eastAsia="Times New Roman" w:hAnsi="Times New Roman" w:cs="Times New Roman"/>
          <w:sz w:val="24"/>
          <w:szCs w:val="24"/>
          <w:lang w:eastAsia="ru-RU"/>
        </w:rPr>
        <w:t>-</w:t>
      </w:r>
      <w:proofErr w:type="spellStart"/>
      <w:r w:rsidRPr="00FB2746">
        <w:rPr>
          <w:rFonts w:ascii="Times New Roman" w:eastAsia="Times New Roman" w:hAnsi="Times New Roman" w:cs="Times New Roman"/>
          <w:sz w:val="24"/>
          <w:szCs w:val="24"/>
          <w:lang w:eastAsia="ru-RU"/>
        </w:rPr>
        <w:t>95Н</w:t>
      </w:r>
      <w:proofErr w:type="spellEnd"/>
      <w:r w:rsidRPr="00FB2746">
        <w:rPr>
          <w:rFonts w:ascii="Times New Roman" w:eastAsia="Times New Roman" w:hAnsi="Times New Roman" w:cs="Times New Roman"/>
          <w:sz w:val="24"/>
          <w:szCs w:val="24"/>
          <w:lang w:eastAsia="ru-RU"/>
        </w:rPr>
        <w:t xml:space="preserve">-702 Усть-Абакан- </w:t>
      </w:r>
      <w:proofErr w:type="spellStart"/>
      <w:r w:rsidRPr="00FB2746">
        <w:rPr>
          <w:rFonts w:ascii="Times New Roman" w:eastAsia="Times New Roman" w:hAnsi="Times New Roman" w:cs="Times New Roman"/>
          <w:sz w:val="24"/>
          <w:szCs w:val="24"/>
          <w:lang w:eastAsia="ru-RU"/>
        </w:rPr>
        <w:t>Чарков-Ербинская</w:t>
      </w:r>
      <w:proofErr w:type="spellEnd"/>
      <w:r w:rsidRPr="00FB2746">
        <w:rPr>
          <w:rFonts w:ascii="Times New Roman" w:eastAsia="Times New Roman" w:hAnsi="Times New Roman" w:cs="Times New Roman"/>
          <w:sz w:val="24"/>
          <w:szCs w:val="24"/>
          <w:lang w:eastAsia="ru-RU"/>
        </w:rPr>
        <w:t>.</w:t>
      </w:r>
    </w:p>
    <w:p w14:paraId="084FCC46" w14:textId="77777777" w:rsidR="00FB2746" w:rsidRPr="00FB2746" w:rsidRDefault="00FB2746" w:rsidP="00FB2746">
      <w:pPr>
        <w:spacing w:after="0" w:line="240" w:lineRule="auto"/>
        <w:ind w:firstLine="708"/>
        <w:jc w:val="both"/>
        <w:rPr>
          <w:rFonts w:ascii="Times New Roman" w:eastAsia="Times New Roman" w:hAnsi="Times New Roman" w:cs="Times New Roman"/>
          <w:sz w:val="24"/>
          <w:szCs w:val="24"/>
          <w:lang w:eastAsia="ru-RU"/>
        </w:rPr>
      </w:pPr>
      <w:r w:rsidRPr="00FB2746">
        <w:rPr>
          <w:rFonts w:ascii="Times New Roman" w:eastAsia="Times New Roman" w:hAnsi="Times New Roman" w:cs="Times New Roman"/>
          <w:sz w:val="24"/>
          <w:szCs w:val="24"/>
          <w:lang w:eastAsia="ru-RU"/>
        </w:rPr>
        <w:t>Генеральным планом предусмотрено строительство:</w:t>
      </w:r>
    </w:p>
    <w:p w14:paraId="785C4542" w14:textId="77777777" w:rsidR="00FB2746" w:rsidRPr="00FB2746" w:rsidRDefault="00FB2746" w:rsidP="00FB2746">
      <w:pPr>
        <w:spacing w:after="0" w:line="240" w:lineRule="auto"/>
        <w:ind w:left="1134" w:hanging="426"/>
        <w:jc w:val="both"/>
        <w:rPr>
          <w:rFonts w:ascii="Times New Roman" w:eastAsia="Times New Roman" w:hAnsi="Times New Roman" w:cs="Times New Roman"/>
          <w:sz w:val="24"/>
          <w:szCs w:val="24"/>
          <w:lang w:eastAsia="ru-RU"/>
        </w:rPr>
      </w:pPr>
      <w:r w:rsidRPr="00FB2746">
        <w:rPr>
          <w:rFonts w:ascii="Times New Roman" w:eastAsia="Times New Roman" w:hAnsi="Times New Roman" w:cs="Times New Roman"/>
          <w:sz w:val="24"/>
          <w:szCs w:val="24"/>
          <w:lang w:eastAsia="ru-RU"/>
        </w:rPr>
        <w:t>-</w:t>
      </w:r>
      <w:r w:rsidRPr="00FB2746">
        <w:rPr>
          <w:rFonts w:ascii="Times New Roman" w:eastAsia="Times New Roman" w:hAnsi="Times New Roman" w:cs="Times New Roman"/>
          <w:sz w:val="24"/>
          <w:szCs w:val="24"/>
          <w:lang w:eastAsia="ru-RU"/>
        </w:rPr>
        <w:tab/>
        <w:t xml:space="preserve">станция технического обслуживания (в составе существующей АЗС) за границей </w:t>
      </w:r>
      <w:proofErr w:type="spellStart"/>
      <w:r w:rsidRPr="00FB2746">
        <w:rPr>
          <w:rFonts w:ascii="Times New Roman" w:eastAsia="Times New Roman" w:hAnsi="Times New Roman" w:cs="Times New Roman"/>
          <w:sz w:val="24"/>
          <w:szCs w:val="24"/>
          <w:lang w:eastAsia="ru-RU"/>
        </w:rPr>
        <w:t>аал</w:t>
      </w:r>
      <w:proofErr w:type="spellEnd"/>
      <w:r w:rsidRPr="00FB2746">
        <w:rPr>
          <w:rFonts w:ascii="Times New Roman" w:eastAsia="Times New Roman" w:hAnsi="Times New Roman" w:cs="Times New Roman"/>
          <w:sz w:val="24"/>
          <w:szCs w:val="24"/>
          <w:lang w:eastAsia="ru-RU"/>
        </w:rPr>
        <w:t xml:space="preserve"> Сапогов;</w:t>
      </w:r>
    </w:p>
    <w:p w14:paraId="06D9FF26" w14:textId="77777777" w:rsidR="00FB2746" w:rsidRPr="00FB2746" w:rsidRDefault="00FB2746" w:rsidP="00FB2746">
      <w:pPr>
        <w:spacing w:after="0" w:line="240" w:lineRule="auto"/>
        <w:ind w:left="1134" w:hanging="426"/>
        <w:jc w:val="both"/>
        <w:rPr>
          <w:rFonts w:ascii="Times New Roman" w:eastAsia="Times New Roman" w:hAnsi="Times New Roman" w:cs="Times New Roman"/>
          <w:sz w:val="24"/>
          <w:szCs w:val="24"/>
          <w:lang w:eastAsia="ru-RU"/>
        </w:rPr>
      </w:pPr>
      <w:r w:rsidRPr="00FB2746">
        <w:rPr>
          <w:rFonts w:ascii="Times New Roman" w:eastAsia="Times New Roman" w:hAnsi="Times New Roman" w:cs="Times New Roman"/>
          <w:sz w:val="24"/>
          <w:szCs w:val="24"/>
          <w:lang w:eastAsia="ru-RU"/>
        </w:rPr>
        <w:t>-</w:t>
      </w:r>
      <w:r w:rsidRPr="00FB2746">
        <w:rPr>
          <w:rFonts w:ascii="Times New Roman" w:eastAsia="Times New Roman" w:hAnsi="Times New Roman" w:cs="Times New Roman"/>
          <w:sz w:val="24"/>
          <w:szCs w:val="24"/>
          <w:lang w:eastAsia="ru-RU"/>
        </w:rPr>
        <w:tab/>
        <w:t xml:space="preserve">станция автозаправочная расположенная в </w:t>
      </w:r>
      <w:proofErr w:type="spellStart"/>
      <w:r w:rsidRPr="00FB2746">
        <w:rPr>
          <w:rFonts w:ascii="Times New Roman" w:eastAsia="Times New Roman" w:hAnsi="Times New Roman" w:cs="Times New Roman"/>
          <w:sz w:val="24"/>
          <w:szCs w:val="24"/>
          <w:lang w:eastAsia="ru-RU"/>
        </w:rPr>
        <w:t>Сапоговском</w:t>
      </w:r>
      <w:proofErr w:type="spellEnd"/>
      <w:r w:rsidRPr="00FB2746">
        <w:rPr>
          <w:rFonts w:ascii="Times New Roman" w:eastAsia="Times New Roman" w:hAnsi="Times New Roman" w:cs="Times New Roman"/>
          <w:sz w:val="24"/>
          <w:szCs w:val="24"/>
          <w:lang w:eastAsia="ru-RU"/>
        </w:rPr>
        <w:t xml:space="preserve"> сельсовете площадью 2,21 га;</w:t>
      </w:r>
    </w:p>
    <w:p w14:paraId="741E062E" w14:textId="77777777" w:rsidR="00FB2746" w:rsidRPr="00FB2746" w:rsidRDefault="00FB2746" w:rsidP="00FB2746">
      <w:pPr>
        <w:spacing w:after="0" w:line="240" w:lineRule="auto"/>
        <w:ind w:left="1134" w:hanging="426"/>
        <w:jc w:val="both"/>
        <w:rPr>
          <w:rFonts w:ascii="Times New Roman" w:eastAsia="Times New Roman" w:hAnsi="Times New Roman" w:cs="Times New Roman"/>
          <w:sz w:val="24"/>
          <w:szCs w:val="24"/>
          <w:lang w:eastAsia="ru-RU"/>
        </w:rPr>
      </w:pPr>
      <w:r w:rsidRPr="00FB2746">
        <w:rPr>
          <w:rFonts w:ascii="Times New Roman" w:eastAsia="Times New Roman" w:hAnsi="Times New Roman" w:cs="Times New Roman"/>
          <w:sz w:val="24"/>
          <w:szCs w:val="24"/>
          <w:lang w:eastAsia="ru-RU"/>
        </w:rPr>
        <w:t>-</w:t>
      </w:r>
      <w:r w:rsidRPr="00FB2746">
        <w:rPr>
          <w:rFonts w:ascii="Times New Roman" w:eastAsia="Times New Roman" w:hAnsi="Times New Roman" w:cs="Times New Roman"/>
          <w:sz w:val="24"/>
          <w:szCs w:val="24"/>
          <w:lang w:eastAsia="ru-RU"/>
        </w:rPr>
        <w:tab/>
        <w:t xml:space="preserve">станция автозаправочная расположенная в </w:t>
      </w:r>
      <w:proofErr w:type="spellStart"/>
      <w:r w:rsidRPr="00FB2746">
        <w:rPr>
          <w:rFonts w:ascii="Times New Roman" w:eastAsia="Times New Roman" w:hAnsi="Times New Roman" w:cs="Times New Roman"/>
          <w:sz w:val="24"/>
          <w:szCs w:val="24"/>
          <w:lang w:eastAsia="ru-RU"/>
        </w:rPr>
        <w:t>Сапоговском</w:t>
      </w:r>
      <w:proofErr w:type="spellEnd"/>
      <w:r w:rsidRPr="00FB2746">
        <w:rPr>
          <w:rFonts w:ascii="Times New Roman" w:eastAsia="Times New Roman" w:hAnsi="Times New Roman" w:cs="Times New Roman"/>
          <w:sz w:val="24"/>
          <w:szCs w:val="24"/>
          <w:lang w:eastAsia="ru-RU"/>
        </w:rPr>
        <w:t xml:space="preserve"> сельсовете площадью 1,64 га;</w:t>
      </w:r>
    </w:p>
    <w:p w14:paraId="3EE00773" w14:textId="77777777" w:rsidR="00FB2746" w:rsidRPr="00FB2746" w:rsidRDefault="00FB2746" w:rsidP="00FB2746">
      <w:pPr>
        <w:spacing w:after="0" w:line="240" w:lineRule="auto"/>
        <w:ind w:left="1134" w:hanging="426"/>
        <w:jc w:val="both"/>
        <w:rPr>
          <w:rFonts w:ascii="Times New Roman" w:eastAsia="Times New Roman" w:hAnsi="Times New Roman" w:cs="Times New Roman"/>
          <w:sz w:val="24"/>
          <w:szCs w:val="24"/>
          <w:lang w:eastAsia="ru-RU"/>
        </w:rPr>
      </w:pPr>
      <w:r w:rsidRPr="00FB2746">
        <w:rPr>
          <w:rFonts w:ascii="Times New Roman" w:eastAsia="Times New Roman" w:hAnsi="Times New Roman" w:cs="Times New Roman"/>
          <w:sz w:val="24"/>
          <w:szCs w:val="24"/>
          <w:lang w:eastAsia="ru-RU"/>
        </w:rPr>
        <w:t>-</w:t>
      </w:r>
      <w:r w:rsidRPr="00FB2746">
        <w:rPr>
          <w:rFonts w:ascii="Times New Roman" w:eastAsia="Times New Roman" w:hAnsi="Times New Roman" w:cs="Times New Roman"/>
          <w:sz w:val="24"/>
          <w:szCs w:val="24"/>
          <w:lang w:eastAsia="ru-RU"/>
        </w:rPr>
        <w:tab/>
        <w:t xml:space="preserve">объект придорожного сервиса в </w:t>
      </w:r>
      <w:proofErr w:type="spellStart"/>
      <w:r w:rsidRPr="00FB2746">
        <w:rPr>
          <w:rFonts w:ascii="Times New Roman" w:eastAsia="Times New Roman" w:hAnsi="Times New Roman" w:cs="Times New Roman"/>
          <w:sz w:val="24"/>
          <w:szCs w:val="24"/>
          <w:lang w:eastAsia="ru-RU"/>
        </w:rPr>
        <w:t>аал</w:t>
      </w:r>
      <w:proofErr w:type="spellEnd"/>
      <w:r w:rsidRPr="00FB2746">
        <w:rPr>
          <w:rFonts w:ascii="Times New Roman" w:eastAsia="Times New Roman" w:hAnsi="Times New Roman" w:cs="Times New Roman"/>
          <w:sz w:val="24"/>
          <w:szCs w:val="24"/>
          <w:lang w:eastAsia="ru-RU"/>
        </w:rPr>
        <w:t xml:space="preserve"> Сапогов площадью 2,00 га;</w:t>
      </w:r>
    </w:p>
    <w:p w14:paraId="338AA09E" w14:textId="77777777" w:rsidR="00FB2746" w:rsidRPr="00FB2746" w:rsidRDefault="00FB2746" w:rsidP="00FB2746">
      <w:pPr>
        <w:spacing w:after="0" w:line="240" w:lineRule="auto"/>
        <w:ind w:left="1134" w:hanging="426"/>
        <w:jc w:val="both"/>
        <w:rPr>
          <w:rFonts w:ascii="Times New Roman" w:eastAsia="Times New Roman" w:hAnsi="Times New Roman" w:cs="Times New Roman"/>
          <w:sz w:val="24"/>
          <w:szCs w:val="24"/>
          <w:lang w:eastAsia="ru-RU"/>
        </w:rPr>
      </w:pPr>
      <w:r w:rsidRPr="00FB2746">
        <w:rPr>
          <w:rFonts w:ascii="Times New Roman" w:eastAsia="Times New Roman" w:hAnsi="Times New Roman" w:cs="Times New Roman"/>
          <w:sz w:val="24"/>
          <w:szCs w:val="24"/>
          <w:lang w:eastAsia="ru-RU"/>
        </w:rPr>
        <w:t>-</w:t>
      </w:r>
      <w:r w:rsidRPr="00FB2746">
        <w:rPr>
          <w:rFonts w:ascii="Times New Roman" w:eastAsia="Times New Roman" w:hAnsi="Times New Roman" w:cs="Times New Roman"/>
          <w:sz w:val="24"/>
          <w:szCs w:val="24"/>
          <w:lang w:eastAsia="ru-RU"/>
        </w:rPr>
        <w:tab/>
        <w:t xml:space="preserve">объект придорожного сервиса расположенный в </w:t>
      </w:r>
      <w:proofErr w:type="spellStart"/>
      <w:r w:rsidRPr="00FB2746">
        <w:rPr>
          <w:rFonts w:ascii="Times New Roman" w:eastAsia="Times New Roman" w:hAnsi="Times New Roman" w:cs="Times New Roman"/>
          <w:sz w:val="24"/>
          <w:szCs w:val="24"/>
          <w:lang w:eastAsia="ru-RU"/>
        </w:rPr>
        <w:t>Споговском</w:t>
      </w:r>
      <w:proofErr w:type="spellEnd"/>
      <w:r w:rsidRPr="00FB2746">
        <w:rPr>
          <w:rFonts w:ascii="Times New Roman" w:eastAsia="Times New Roman" w:hAnsi="Times New Roman" w:cs="Times New Roman"/>
          <w:sz w:val="24"/>
          <w:szCs w:val="24"/>
          <w:lang w:eastAsia="ru-RU"/>
        </w:rPr>
        <w:t xml:space="preserve"> сельсовете площадью 6,97 га;</w:t>
      </w:r>
    </w:p>
    <w:p w14:paraId="68409F11" w14:textId="77777777" w:rsidR="00FB2746" w:rsidRPr="00FB2746" w:rsidRDefault="00FB2746" w:rsidP="00FB2746">
      <w:pPr>
        <w:spacing w:after="0" w:line="240" w:lineRule="auto"/>
        <w:ind w:left="1134" w:hanging="426"/>
        <w:jc w:val="both"/>
        <w:rPr>
          <w:rFonts w:ascii="Times New Roman" w:eastAsia="Times New Roman" w:hAnsi="Times New Roman" w:cs="Times New Roman"/>
          <w:sz w:val="24"/>
          <w:szCs w:val="24"/>
          <w:lang w:eastAsia="ru-RU"/>
        </w:rPr>
      </w:pPr>
      <w:r w:rsidRPr="00FB2746">
        <w:rPr>
          <w:rFonts w:ascii="Times New Roman" w:eastAsia="Times New Roman" w:hAnsi="Times New Roman" w:cs="Times New Roman"/>
          <w:sz w:val="24"/>
          <w:szCs w:val="24"/>
          <w:lang w:eastAsia="ru-RU"/>
        </w:rPr>
        <w:t>-</w:t>
      </w:r>
      <w:r w:rsidRPr="00FB2746">
        <w:rPr>
          <w:rFonts w:ascii="Times New Roman" w:eastAsia="Times New Roman" w:hAnsi="Times New Roman" w:cs="Times New Roman"/>
          <w:sz w:val="24"/>
          <w:szCs w:val="24"/>
          <w:lang w:eastAsia="ru-RU"/>
        </w:rPr>
        <w:tab/>
        <w:t xml:space="preserve">мостовое сооружение в п. </w:t>
      </w:r>
      <w:proofErr w:type="spellStart"/>
      <w:r w:rsidRPr="00FB2746">
        <w:rPr>
          <w:rFonts w:ascii="Times New Roman" w:eastAsia="Times New Roman" w:hAnsi="Times New Roman" w:cs="Times New Roman"/>
          <w:sz w:val="24"/>
          <w:szCs w:val="24"/>
          <w:lang w:eastAsia="ru-RU"/>
        </w:rPr>
        <w:t>Ташеба</w:t>
      </w:r>
      <w:proofErr w:type="spellEnd"/>
      <w:r w:rsidRPr="00FB2746">
        <w:rPr>
          <w:rFonts w:ascii="Times New Roman" w:eastAsia="Times New Roman" w:hAnsi="Times New Roman" w:cs="Times New Roman"/>
          <w:sz w:val="24"/>
          <w:szCs w:val="24"/>
          <w:lang w:eastAsia="ru-RU"/>
        </w:rPr>
        <w:t>.</w:t>
      </w:r>
    </w:p>
    <w:p w14:paraId="04BBFE5C" w14:textId="77777777" w:rsidR="00FB2746" w:rsidRDefault="00FB2746" w:rsidP="00463B96">
      <w:pPr>
        <w:autoSpaceDE w:val="0"/>
        <w:autoSpaceDN w:val="0"/>
        <w:adjustRightInd w:val="0"/>
        <w:spacing w:after="0" w:line="240" w:lineRule="auto"/>
        <w:ind w:firstLine="709"/>
        <w:jc w:val="both"/>
        <w:rPr>
          <w:rFonts w:ascii="Times New Roman" w:hAnsi="Times New Roman" w:cs="Times New Roman"/>
          <w:b/>
          <w:bCs/>
          <w:color w:val="000000"/>
          <w:sz w:val="24"/>
          <w:szCs w:val="24"/>
        </w:rPr>
      </w:pPr>
    </w:p>
    <w:p w14:paraId="51DDFAB7" w14:textId="2D2522FD" w:rsidR="00463B96" w:rsidRPr="007E1DAA" w:rsidRDefault="00463B96" w:rsidP="00463B96">
      <w:pPr>
        <w:autoSpaceDE w:val="0"/>
        <w:autoSpaceDN w:val="0"/>
        <w:adjustRightInd w:val="0"/>
        <w:spacing w:after="0" w:line="240" w:lineRule="auto"/>
        <w:ind w:firstLine="709"/>
        <w:jc w:val="both"/>
        <w:rPr>
          <w:rFonts w:ascii="Times New Roman" w:hAnsi="Times New Roman" w:cs="Times New Roman"/>
          <w:b/>
          <w:bCs/>
          <w:color w:val="000000"/>
          <w:sz w:val="24"/>
          <w:szCs w:val="24"/>
        </w:rPr>
      </w:pPr>
      <w:r w:rsidRPr="007E1DAA">
        <w:rPr>
          <w:rFonts w:ascii="Times New Roman" w:hAnsi="Times New Roman" w:cs="Times New Roman"/>
          <w:b/>
          <w:bCs/>
          <w:color w:val="000000"/>
          <w:sz w:val="24"/>
          <w:szCs w:val="24"/>
        </w:rPr>
        <w:t>Трубопроводный транспорт</w:t>
      </w:r>
    </w:p>
    <w:p w14:paraId="4BE82DC0" w14:textId="4000DFB5" w:rsidR="00463B96" w:rsidRPr="007E1DAA" w:rsidRDefault="00463B96" w:rsidP="00463B96">
      <w:pPr>
        <w:autoSpaceDE w:val="0"/>
        <w:autoSpaceDN w:val="0"/>
        <w:adjustRightInd w:val="0"/>
        <w:spacing w:after="0" w:line="240" w:lineRule="auto"/>
        <w:ind w:firstLine="709"/>
        <w:jc w:val="both"/>
        <w:rPr>
          <w:rFonts w:ascii="Times New Roman" w:hAnsi="Times New Roman" w:cs="Times New Roman"/>
          <w:color w:val="000000"/>
          <w:sz w:val="24"/>
          <w:szCs w:val="24"/>
        </w:rPr>
      </w:pPr>
      <w:r w:rsidRPr="007E1DAA">
        <w:rPr>
          <w:rFonts w:ascii="Times New Roman" w:hAnsi="Times New Roman" w:cs="Times New Roman"/>
          <w:sz w:val="24"/>
          <w:szCs w:val="24"/>
        </w:rPr>
        <w:t xml:space="preserve">Объекты трубопроводного транспорта на территории </w:t>
      </w:r>
      <w:proofErr w:type="spellStart"/>
      <w:r w:rsidR="00FB2746">
        <w:rPr>
          <w:rFonts w:ascii="Times New Roman" w:hAnsi="Times New Roman" w:cs="Times New Roman"/>
          <w:sz w:val="24"/>
          <w:szCs w:val="24"/>
        </w:rPr>
        <w:t>Сапоговского</w:t>
      </w:r>
      <w:proofErr w:type="spellEnd"/>
      <w:r w:rsidRPr="00F44853">
        <w:rPr>
          <w:rFonts w:ascii="Times New Roman" w:hAnsi="Times New Roman" w:cs="Times New Roman"/>
          <w:sz w:val="24"/>
          <w:szCs w:val="24"/>
        </w:rPr>
        <w:t xml:space="preserve"> сельсовета </w:t>
      </w:r>
      <w:r w:rsidRPr="007E1DAA">
        <w:rPr>
          <w:rFonts w:ascii="Times New Roman" w:hAnsi="Times New Roman" w:cs="Times New Roman"/>
          <w:sz w:val="24"/>
          <w:szCs w:val="24"/>
        </w:rPr>
        <w:t xml:space="preserve">отсутствуют. </w:t>
      </w:r>
    </w:p>
    <w:p w14:paraId="252FEE7A" w14:textId="77777777" w:rsidR="00463B96" w:rsidRPr="007E1DAA" w:rsidRDefault="00463B96" w:rsidP="00463B96">
      <w:pPr>
        <w:autoSpaceDE w:val="0"/>
        <w:autoSpaceDN w:val="0"/>
        <w:adjustRightInd w:val="0"/>
        <w:spacing w:after="0" w:line="240" w:lineRule="auto"/>
        <w:ind w:firstLine="709"/>
        <w:jc w:val="both"/>
        <w:rPr>
          <w:rFonts w:ascii="Times New Roman" w:hAnsi="Times New Roman" w:cs="Times New Roman"/>
          <w:color w:val="000000"/>
          <w:sz w:val="24"/>
          <w:szCs w:val="24"/>
        </w:rPr>
      </w:pPr>
    </w:p>
    <w:p w14:paraId="3ADC7BFD" w14:textId="77777777" w:rsidR="00463B96" w:rsidRPr="007E1DAA" w:rsidRDefault="00463B96" w:rsidP="00463B96">
      <w:pPr>
        <w:autoSpaceDE w:val="0"/>
        <w:autoSpaceDN w:val="0"/>
        <w:adjustRightInd w:val="0"/>
        <w:spacing w:after="0" w:line="240" w:lineRule="auto"/>
        <w:ind w:firstLine="709"/>
        <w:jc w:val="both"/>
        <w:rPr>
          <w:rFonts w:ascii="Times New Roman" w:hAnsi="Times New Roman" w:cs="Times New Roman"/>
          <w:b/>
          <w:bCs/>
          <w:color w:val="000000"/>
          <w:sz w:val="24"/>
          <w:szCs w:val="24"/>
        </w:rPr>
      </w:pPr>
      <w:r w:rsidRPr="007E1DAA">
        <w:rPr>
          <w:rFonts w:ascii="Times New Roman" w:hAnsi="Times New Roman" w:cs="Times New Roman"/>
          <w:b/>
          <w:bCs/>
          <w:color w:val="000000"/>
          <w:sz w:val="24"/>
          <w:szCs w:val="24"/>
        </w:rPr>
        <w:t>Улично-дорожная сеть</w:t>
      </w:r>
    </w:p>
    <w:p w14:paraId="610B8114" w14:textId="77777777" w:rsidR="00FB2746" w:rsidRPr="00FB2746" w:rsidRDefault="00FB2746" w:rsidP="00FB2746">
      <w:pPr>
        <w:spacing w:after="0" w:line="240" w:lineRule="auto"/>
        <w:ind w:firstLine="709"/>
        <w:jc w:val="both"/>
        <w:rPr>
          <w:rFonts w:ascii="Times New Roman" w:hAnsi="Times New Roman"/>
          <w:sz w:val="24"/>
          <w:szCs w:val="24"/>
        </w:rPr>
      </w:pPr>
      <w:r w:rsidRPr="00FB2746">
        <w:rPr>
          <w:rFonts w:ascii="Times New Roman" w:hAnsi="Times New Roman"/>
          <w:sz w:val="24"/>
          <w:szCs w:val="24"/>
        </w:rPr>
        <w:t xml:space="preserve">Дорожно-транспортная сеть поселения состоит из дорог, предназначенных не для скоростного движения. Протяженность автомобильных дорог местного значения – 55356 метров. Содержание автомобильных дорог местного значения осуществляется администрацией за счет местного бюджета. </w:t>
      </w:r>
    </w:p>
    <w:p w14:paraId="1163CAA3" w14:textId="44D66357"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 xml:space="preserve">Перечень автомобильных дорог общего пользования местного значения находящиеся в собственности муниципального образования </w:t>
      </w:r>
      <w:proofErr w:type="spellStart"/>
      <w:r w:rsidRPr="00FB2746">
        <w:rPr>
          <w:rFonts w:ascii="Times New Roman" w:eastAsia="Times New Roman" w:hAnsi="Times New Roman"/>
          <w:sz w:val="24"/>
          <w:szCs w:val="24"/>
          <w:lang w:eastAsia="ru-RU"/>
        </w:rPr>
        <w:t>Сапоговский</w:t>
      </w:r>
      <w:proofErr w:type="spellEnd"/>
      <w:r w:rsidRPr="00FB2746">
        <w:rPr>
          <w:rFonts w:ascii="Times New Roman" w:eastAsia="Times New Roman" w:hAnsi="Times New Roman"/>
          <w:sz w:val="24"/>
          <w:szCs w:val="24"/>
          <w:lang w:eastAsia="ru-RU"/>
        </w:rPr>
        <w:t xml:space="preserve"> сельсовет приведен в таблице </w:t>
      </w:r>
      <w:r>
        <w:rPr>
          <w:rFonts w:ascii="Times New Roman" w:eastAsia="Times New Roman" w:hAnsi="Times New Roman"/>
          <w:sz w:val="24"/>
          <w:szCs w:val="24"/>
          <w:lang w:eastAsia="ru-RU"/>
        </w:rPr>
        <w:t>2.9</w:t>
      </w:r>
      <w:r w:rsidRPr="00FB2746">
        <w:rPr>
          <w:rFonts w:ascii="Times New Roman" w:eastAsia="Times New Roman" w:hAnsi="Times New Roman"/>
          <w:sz w:val="24"/>
          <w:szCs w:val="24"/>
          <w:lang w:eastAsia="ru-RU"/>
        </w:rPr>
        <w:t>.1.</w:t>
      </w:r>
    </w:p>
    <w:p w14:paraId="3C61980C" w14:textId="55BA6507" w:rsidR="00FB2746" w:rsidRPr="00FB2746" w:rsidRDefault="00FB2746" w:rsidP="007151A0">
      <w:pPr>
        <w:spacing w:after="0" w:line="240" w:lineRule="auto"/>
        <w:ind w:left="142"/>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 xml:space="preserve">Таблица </w:t>
      </w:r>
      <w:r>
        <w:rPr>
          <w:rFonts w:ascii="Times New Roman" w:eastAsia="Times New Roman" w:hAnsi="Times New Roman"/>
          <w:sz w:val="24"/>
          <w:szCs w:val="24"/>
          <w:lang w:eastAsia="ru-RU"/>
        </w:rPr>
        <w:t>2.9.</w:t>
      </w:r>
      <w:r w:rsidRPr="00FB2746">
        <w:rPr>
          <w:rFonts w:ascii="Times New Roman" w:eastAsia="Times New Roman" w:hAnsi="Times New Roman"/>
          <w:sz w:val="24"/>
          <w:szCs w:val="24"/>
          <w:lang w:eastAsia="ru-RU"/>
        </w:rPr>
        <w:t xml:space="preserve">1 – Перечень автомобильных дорог общего пользования местного значения находящиеся в собственности муниципального образования </w:t>
      </w:r>
      <w:proofErr w:type="spellStart"/>
      <w:r w:rsidRPr="00FB2746">
        <w:rPr>
          <w:rFonts w:ascii="Times New Roman" w:eastAsia="Times New Roman" w:hAnsi="Times New Roman"/>
          <w:sz w:val="24"/>
          <w:szCs w:val="24"/>
          <w:lang w:eastAsia="ru-RU"/>
        </w:rPr>
        <w:t>Сапоговский</w:t>
      </w:r>
      <w:proofErr w:type="spellEnd"/>
      <w:r w:rsidRPr="00FB2746">
        <w:rPr>
          <w:rFonts w:ascii="Times New Roman" w:eastAsia="Times New Roman" w:hAnsi="Times New Roman"/>
          <w:sz w:val="24"/>
          <w:szCs w:val="24"/>
          <w:lang w:eastAsia="ru-RU"/>
        </w:rPr>
        <w:t xml:space="preserve"> сельсовет</w:t>
      </w:r>
    </w:p>
    <w:p w14:paraId="0712CD1E" w14:textId="77777777" w:rsidR="00FB2746" w:rsidRPr="00D1078D" w:rsidRDefault="00FB2746" w:rsidP="00FB2746">
      <w:pPr>
        <w:spacing w:after="0" w:line="240" w:lineRule="auto"/>
        <w:ind w:left="2552" w:hanging="1843"/>
        <w:rPr>
          <w:rFonts w:ascii="Times New Roman" w:eastAsia="Times New Roman" w:hAnsi="Times New Roman"/>
          <w:sz w:val="10"/>
          <w:szCs w:val="1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087"/>
        <w:gridCol w:w="1875"/>
        <w:gridCol w:w="3843"/>
      </w:tblGrid>
      <w:tr w:rsidR="00FB2746" w:rsidRPr="00D1078D" w14:paraId="31DDF171" w14:textId="77777777" w:rsidTr="00FB2746">
        <w:trPr>
          <w:trHeight w:val="960"/>
        </w:trPr>
        <w:tc>
          <w:tcPr>
            <w:tcW w:w="280" w:type="pct"/>
            <w:shd w:val="clear" w:color="auto" w:fill="auto"/>
            <w:hideMark/>
          </w:tcPr>
          <w:p w14:paraId="7753B9AF" w14:textId="77777777" w:rsidR="00FB2746" w:rsidRPr="00D1078D" w:rsidRDefault="00FB2746" w:rsidP="00FB2746">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 п/п</w:t>
            </w:r>
          </w:p>
        </w:tc>
        <w:tc>
          <w:tcPr>
            <w:tcW w:w="1671" w:type="pct"/>
            <w:shd w:val="clear" w:color="auto" w:fill="auto"/>
            <w:hideMark/>
          </w:tcPr>
          <w:p w14:paraId="62075AD8" w14:textId="77777777" w:rsidR="00FB2746" w:rsidRPr="00D1078D" w:rsidRDefault="00FB2746" w:rsidP="00FB2746">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Наименование дороги</w:t>
            </w:r>
          </w:p>
        </w:tc>
        <w:tc>
          <w:tcPr>
            <w:tcW w:w="974" w:type="pct"/>
            <w:shd w:val="clear" w:color="auto" w:fill="auto"/>
            <w:hideMark/>
          </w:tcPr>
          <w:p w14:paraId="4F34FC71" w14:textId="77777777" w:rsidR="00FB2746" w:rsidRPr="00D1078D" w:rsidRDefault="00FB2746" w:rsidP="00FB2746">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Протяженность, км</w:t>
            </w:r>
          </w:p>
        </w:tc>
        <w:tc>
          <w:tcPr>
            <w:tcW w:w="2075" w:type="pct"/>
            <w:shd w:val="clear" w:color="auto" w:fill="auto"/>
            <w:hideMark/>
          </w:tcPr>
          <w:p w14:paraId="3EC54B13" w14:textId="77777777" w:rsidR="00FB2746" w:rsidRPr="00D1078D" w:rsidRDefault="00FB2746" w:rsidP="00FB2746">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Наименование и реквизиты нормативного правового акта об утверждении перечня</w:t>
            </w:r>
          </w:p>
        </w:tc>
      </w:tr>
      <w:tr w:rsidR="00FB2746" w:rsidRPr="00D1078D" w14:paraId="70E73E46" w14:textId="77777777" w:rsidTr="00FB2746">
        <w:trPr>
          <w:trHeight w:val="264"/>
        </w:trPr>
        <w:tc>
          <w:tcPr>
            <w:tcW w:w="280" w:type="pct"/>
            <w:shd w:val="clear" w:color="auto" w:fill="auto"/>
          </w:tcPr>
          <w:p w14:paraId="2A845837" w14:textId="77777777" w:rsidR="00FB2746" w:rsidRPr="00D1078D" w:rsidRDefault="00FB2746" w:rsidP="00FB2746">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1</w:t>
            </w:r>
          </w:p>
        </w:tc>
        <w:tc>
          <w:tcPr>
            <w:tcW w:w="1671" w:type="pct"/>
            <w:shd w:val="clear" w:color="auto" w:fill="auto"/>
          </w:tcPr>
          <w:p w14:paraId="3238F97E" w14:textId="77777777" w:rsidR="00FB2746" w:rsidRPr="00D1078D" w:rsidRDefault="00FB2746" w:rsidP="00FB2746">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2</w:t>
            </w:r>
          </w:p>
        </w:tc>
        <w:tc>
          <w:tcPr>
            <w:tcW w:w="974" w:type="pct"/>
            <w:shd w:val="clear" w:color="auto" w:fill="auto"/>
          </w:tcPr>
          <w:p w14:paraId="4EC82380" w14:textId="77777777" w:rsidR="00FB2746" w:rsidRPr="00D1078D" w:rsidRDefault="00FB2746" w:rsidP="00FB2746">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3</w:t>
            </w:r>
          </w:p>
        </w:tc>
        <w:tc>
          <w:tcPr>
            <w:tcW w:w="2075" w:type="pct"/>
            <w:shd w:val="clear" w:color="auto" w:fill="auto"/>
          </w:tcPr>
          <w:p w14:paraId="6F06BF56" w14:textId="77777777" w:rsidR="00FB2746" w:rsidRPr="00D1078D" w:rsidRDefault="00FB2746" w:rsidP="00FB2746">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4</w:t>
            </w:r>
          </w:p>
        </w:tc>
      </w:tr>
      <w:tr w:rsidR="00FB2746" w:rsidRPr="00D1078D" w14:paraId="39F9D093" w14:textId="77777777" w:rsidTr="00FB2746">
        <w:trPr>
          <w:trHeight w:val="315"/>
        </w:trPr>
        <w:tc>
          <w:tcPr>
            <w:tcW w:w="280" w:type="pct"/>
            <w:shd w:val="clear" w:color="auto" w:fill="auto"/>
            <w:hideMark/>
          </w:tcPr>
          <w:p w14:paraId="724D0354"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w:t>
            </w:r>
          </w:p>
        </w:tc>
        <w:tc>
          <w:tcPr>
            <w:tcW w:w="1671" w:type="pct"/>
            <w:shd w:val="clear" w:color="auto" w:fill="auto"/>
            <w:hideMark/>
          </w:tcPr>
          <w:p w14:paraId="0F85B01E"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Степная</w:t>
            </w:r>
          </w:p>
        </w:tc>
        <w:tc>
          <w:tcPr>
            <w:tcW w:w="974" w:type="pct"/>
            <w:shd w:val="clear" w:color="auto" w:fill="auto"/>
            <w:hideMark/>
          </w:tcPr>
          <w:p w14:paraId="16C23974"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1,5 (асфальт)</w:t>
            </w:r>
          </w:p>
        </w:tc>
        <w:tc>
          <w:tcPr>
            <w:tcW w:w="2075" w:type="pct"/>
            <w:shd w:val="clear" w:color="auto" w:fill="auto"/>
            <w:hideMark/>
          </w:tcPr>
          <w:p w14:paraId="3422E6B7"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7F54AB98" w14:textId="77777777" w:rsidTr="00FB2746">
        <w:trPr>
          <w:trHeight w:val="315"/>
        </w:trPr>
        <w:tc>
          <w:tcPr>
            <w:tcW w:w="280" w:type="pct"/>
            <w:shd w:val="clear" w:color="auto" w:fill="auto"/>
            <w:hideMark/>
          </w:tcPr>
          <w:p w14:paraId="3FC365ED"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w:t>
            </w:r>
          </w:p>
        </w:tc>
        <w:tc>
          <w:tcPr>
            <w:tcW w:w="1671" w:type="pct"/>
            <w:shd w:val="clear" w:color="auto" w:fill="auto"/>
            <w:hideMark/>
          </w:tcPr>
          <w:p w14:paraId="462A1CB9"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Советская</w:t>
            </w:r>
          </w:p>
        </w:tc>
        <w:tc>
          <w:tcPr>
            <w:tcW w:w="974" w:type="pct"/>
            <w:shd w:val="clear" w:color="auto" w:fill="auto"/>
            <w:hideMark/>
          </w:tcPr>
          <w:p w14:paraId="589CC710"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 (асфальт)</w:t>
            </w:r>
          </w:p>
        </w:tc>
        <w:tc>
          <w:tcPr>
            <w:tcW w:w="2075" w:type="pct"/>
            <w:shd w:val="clear" w:color="auto" w:fill="auto"/>
            <w:hideMark/>
          </w:tcPr>
          <w:p w14:paraId="118D9332"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40E08E42" w14:textId="77777777" w:rsidTr="00FB2746">
        <w:trPr>
          <w:trHeight w:val="315"/>
        </w:trPr>
        <w:tc>
          <w:tcPr>
            <w:tcW w:w="280" w:type="pct"/>
            <w:shd w:val="clear" w:color="auto" w:fill="auto"/>
            <w:hideMark/>
          </w:tcPr>
          <w:p w14:paraId="6E47DC87"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w:t>
            </w:r>
          </w:p>
        </w:tc>
        <w:tc>
          <w:tcPr>
            <w:tcW w:w="1671" w:type="pct"/>
            <w:shd w:val="clear" w:color="auto" w:fill="auto"/>
            <w:hideMark/>
          </w:tcPr>
          <w:p w14:paraId="55E4200D"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Майская</w:t>
            </w:r>
          </w:p>
        </w:tc>
        <w:tc>
          <w:tcPr>
            <w:tcW w:w="974" w:type="pct"/>
            <w:shd w:val="clear" w:color="auto" w:fill="auto"/>
            <w:hideMark/>
          </w:tcPr>
          <w:p w14:paraId="2BAE7A0D"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0,8(асфальт)</w:t>
            </w:r>
          </w:p>
        </w:tc>
        <w:tc>
          <w:tcPr>
            <w:tcW w:w="2075" w:type="pct"/>
            <w:shd w:val="clear" w:color="auto" w:fill="auto"/>
            <w:hideMark/>
          </w:tcPr>
          <w:p w14:paraId="5F8D0AB4"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653A738B" w14:textId="77777777" w:rsidTr="00FB2746">
        <w:trPr>
          <w:trHeight w:val="315"/>
        </w:trPr>
        <w:tc>
          <w:tcPr>
            <w:tcW w:w="280" w:type="pct"/>
            <w:shd w:val="clear" w:color="auto" w:fill="auto"/>
            <w:hideMark/>
          </w:tcPr>
          <w:p w14:paraId="01BE3EEA"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w:t>
            </w:r>
          </w:p>
        </w:tc>
        <w:tc>
          <w:tcPr>
            <w:tcW w:w="1671" w:type="pct"/>
            <w:shd w:val="clear" w:color="auto" w:fill="auto"/>
            <w:hideMark/>
          </w:tcPr>
          <w:p w14:paraId="7A804EAD"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Юбилейная</w:t>
            </w:r>
          </w:p>
        </w:tc>
        <w:tc>
          <w:tcPr>
            <w:tcW w:w="974" w:type="pct"/>
            <w:shd w:val="clear" w:color="auto" w:fill="auto"/>
            <w:hideMark/>
          </w:tcPr>
          <w:p w14:paraId="2757417B"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0,8 (асфальт)</w:t>
            </w:r>
          </w:p>
        </w:tc>
        <w:tc>
          <w:tcPr>
            <w:tcW w:w="2075" w:type="pct"/>
            <w:shd w:val="clear" w:color="auto" w:fill="auto"/>
            <w:hideMark/>
          </w:tcPr>
          <w:p w14:paraId="5977D530"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09F7B0AA" w14:textId="77777777" w:rsidTr="00FB2746">
        <w:trPr>
          <w:trHeight w:val="315"/>
        </w:trPr>
        <w:tc>
          <w:tcPr>
            <w:tcW w:w="280" w:type="pct"/>
            <w:shd w:val="clear" w:color="auto" w:fill="auto"/>
            <w:hideMark/>
          </w:tcPr>
          <w:p w14:paraId="0E6F84EC"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lastRenderedPageBreak/>
              <w:t>5</w:t>
            </w:r>
          </w:p>
        </w:tc>
        <w:tc>
          <w:tcPr>
            <w:tcW w:w="1671" w:type="pct"/>
            <w:shd w:val="clear" w:color="auto" w:fill="auto"/>
            <w:hideMark/>
          </w:tcPr>
          <w:p w14:paraId="674B1B03"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Пушкина</w:t>
            </w:r>
          </w:p>
        </w:tc>
        <w:tc>
          <w:tcPr>
            <w:tcW w:w="974" w:type="pct"/>
            <w:shd w:val="clear" w:color="auto" w:fill="auto"/>
            <w:hideMark/>
          </w:tcPr>
          <w:p w14:paraId="475834A8"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0,8 (асфальт)</w:t>
            </w:r>
          </w:p>
        </w:tc>
        <w:tc>
          <w:tcPr>
            <w:tcW w:w="2075" w:type="pct"/>
            <w:shd w:val="clear" w:color="auto" w:fill="auto"/>
            <w:hideMark/>
          </w:tcPr>
          <w:p w14:paraId="1DE8E075"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2A443C72" w14:textId="77777777" w:rsidTr="00FB2746">
        <w:trPr>
          <w:trHeight w:val="315"/>
        </w:trPr>
        <w:tc>
          <w:tcPr>
            <w:tcW w:w="280" w:type="pct"/>
            <w:shd w:val="clear" w:color="auto" w:fill="auto"/>
            <w:hideMark/>
          </w:tcPr>
          <w:p w14:paraId="7E411A28"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w:t>
            </w:r>
          </w:p>
        </w:tc>
        <w:tc>
          <w:tcPr>
            <w:tcW w:w="1671" w:type="pct"/>
            <w:shd w:val="clear" w:color="auto" w:fill="auto"/>
            <w:hideMark/>
          </w:tcPr>
          <w:p w14:paraId="22957DC6"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Набережная</w:t>
            </w:r>
          </w:p>
        </w:tc>
        <w:tc>
          <w:tcPr>
            <w:tcW w:w="974" w:type="pct"/>
            <w:shd w:val="clear" w:color="auto" w:fill="auto"/>
            <w:hideMark/>
          </w:tcPr>
          <w:p w14:paraId="5C06D78A"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 (асфальт)</w:t>
            </w:r>
          </w:p>
        </w:tc>
        <w:tc>
          <w:tcPr>
            <w:tcW w:w="2075" w:type="pct"/>
            <w:shd w:val="clear" w:color="auto" w:fill="auto"/>
            <w:hideMark/>
          </w:tcPr>
          <w:p w14:paraId="0D87B555"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14B52868" w14:textId="77777777" w:rsidTr="00FB2746">
        <w:trPr>
          <w:trHeight w:val="315"/>
        </w:trPr>
        <w:tc>
          <w:tcPr>
            <w:tcW w:w="280" w:type="pct"/>
            <w:shd w:val="clear" w:color="auto" w:fill="auto"/>
            <w:hideMark/>
          </w:tcPr>
          <w:p w14:paraId="16CFAE98"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w:t>
            </w:r>
          </w:p>
        </w:tc>
        <w:tc>
          <w:tcPr>
            <w:tcW w:w="1671" w:type="pct"/>
            <w:shd w:val="clear" w:color="auto" w:fill="auto"/>
            <w:hideMark/>
          </w:tcPr>
          <w:p w14:paraId="3869B424"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Комсомольская</w:t>
            </w:r>
          </w:p>
        </w:tc>
        <w:tc>
          <w:tcPr>
            <w:tcW w:w="974" w:type="pct"/>
            <w:shd w:val="clear" w:color="auto" w:fill="auto"/>
            <w:hideMark/>
          </w:tcPr>
          <w:p w14:paraId="4A30A863"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 (асфальт)</w:t>
            </w:r>
          </w:p>
        </w:tc>
        <w:tc>
          <w:tcPr>
            <w:tcW w:w="2075" w:type="pct"/>
            <w:shd w:val="clear" w:color="auto" w:fill="auto"/>
            <w:hideMark/>
          </w:tcPr>
          <w:p w14:paraId="47B8B99A"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722C7612" w14:textId="77777777" w:rsidTr="00FB2746">
        <w:trPr>
          <w:trHeight w:val="315"/>
        </w:trPr>
        <w:tc>
          <w:tcPr>
            <w:tcW w:w="280" w:type="pct"/>
            <w:shd w:val="clear" w:color="auto" w:fill="auto"/>
            <w:hideMark/>
          </w:tcPr>
          <w:p w14:paraId="04DBE0FF"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w:t>
            </w:r>
          </w:p>
        </w:tc>
        <w:tc>
          <w:tcPr>
            <w:tcW w:w="1671" w:type="pct"/>
            <w:shd w:val="clear" w:color="auto" w:fill="auto"/>
            <w:hideMark/>
          </w:tcPr>
          <w:p w14:paraId="0253477E"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Островная</w:t>
            </w:r>
          </w:p>
        </w:tc>
        <w:tc>
          <w:tcPr>
            <w:tcW w:w="974" w:type="pct"/>
            <w:shd w:val="clear" w:color="auto" w:fill="auto"/>
            <w:hideMark/>
          </w:tcPr>
          <w:p w14:paraId="4FEA70BC"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1,3 (грунт)</w:t>
            </w:r>
          </w:p>
        </w:tc>
        <w:tc>
          <w:tcPr>
            <w:tcW w:w="2075" w:type="pct"/>
            <w:shd w:val="clear" w:color="auto" w:fill="auto"/>
            <w:hideMark/>
          </w:tcPr>
          <w:p w14:paraId="6FF3AC78"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7344FA37" w14:textId="77777777" w:rsidTr="00FB2746">
        <w:trPr>
          <w:trHeight w:val="315"/>
        </w:trPr>
        <w:tc>
          <w:tcPr>
            <w:tcW w:w="280" w:type="pct"/>
            <w:shd w:val="clear" w:color="auto" w:fill="auto"/>
            <w:hideMark/>
          </w:tcPr>
          <w:p w14:paraId="2EBA81C2"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w:t>
            </w:r>
          </w:p>
        </w:tc>
        <w:tc>
          <w:tcPr>
            <w:tcW w:w="1671" w:type="pct"/>
            <w:shd w:val="clear" w:color="auto" w:fill="auto"/>
            <w:hideMark/>
          </w:tcPr>
          <w:p w14:paraId="4410B4A3"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Солнечная</w:t>
            </w:r>
          </w:p>
        </w:tc>
        <w:tc>
          <w:tcPr>
            <w:tcW w:w="974" w:type="pct"/>
            <w:shd w:val="clear" w:color="auto" w:fill="auto"/>
            <w:hideMark/>
          </w:tcPr>
          <w:p w14:paraId="4FEE9DCA"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0,6 (грунт)</w:t>
            </w:r>
          </w:p>
        </w:tc>
        <w:tc>
          <w:tcPr>
            <w:tcW w:w="2075" w:type="pct"/>
            <w:shd w:val="clear" w:color="auto" w:fill="auto"/>
            <w:hideMark/>
          </w:tcPr>
          <w:p w14:paraId="102840A7"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71C3485D" w14:textId="77777777" w:rsidTr="00FB2746">
        <w:trPr>
          <w:trHeight w:val="315"/>
        </w:trPr>
        <w:tc>
          <w:tcPr>
            <w:tcW w:w="280" w:type="pct"/>
            <w:shd w:val="clear" w:color="auto" w:fill="auto"/>
            <w:hideMark/>
          </w:tcPr>
          <w:p w14:paraId="38400EFC"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w:t>
            </w:r>
          </w:p>
        </w:tc>
        <w:tc>
          <w:tcPr>
            <w:tcW w:w="1671" w:type="pct"/>
            <w:shd w:val="clear" w:color="auto" w:fill="auto"/>
            <w:hideMark/>
          </w:tcPr>
          <w:p w14:paraId="0C8BAEE5"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Строительная</w:t>
            </w:r>
          </w:p>
        </w:tc>
        <w:tc>
          <w:tcPr>
            <w:tcW w:w="974" w:type="pct"/>
            <w:shd w:val="clear" w:color="auto" w:fill="auto"/>
            <w:hideMark/>
          </w:tcPr>
          <w:p w14:paraId="65C13665"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 (гравий)</w:t>
            </w:r>
          </w:p>
        </w:tc>
        <w:tc>
          <w:tcPr>
            <w:tcW w:w="2075" w:type="pct"/>
            <w:shd w:val="clear" w:color="auto" w:fill="auto"/>
            <w:hideMark/>
          </w:tcPr>
          <w:p w14:paraId="4050AB2A"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4779FBE9" w14:textId="77777777" w:rsidTr="00FB2746">
        <w:trPr>
          <w:trHeight w:val="315"/>
        </w:trPr>
        <w:tc>
          <w:tcPr>
            <w:tcW w:w="280" w:type="pct"/>
            <w:shd w:val="clear" w:color="auto" w:fill="auto"/>
            <w:hideMark/>
          </w:tcPr>
          <w:p w14:paraId="6BBC1D61"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11</w:t>
            </w:r>
          </w:p>
        </w:tc>
        <w:tc>
          <w:tcPr>
            <w:tcW w:w="1671" w:type="pct"/>
            <w:shd w:val="clear" w:color="auto" w:fill="auto"/>
            <w:hideMark/>
          </w:tcPr>
          <w:p w14:paraId="2AC00D59"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Трудовая</w:t>
            </w:r>
          </w:p>
        </w:tc>
        <w:tc>
          <w:tcPr>
            <w:tcW w:w="974" w:type="pct"/>
            <w:shd w:val="clear" w:color="auto" w:fill="auto"/>
            <w:hideMark/>
          </w:tcPr>
          <w:p w14:paraId="24CCD398"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0,5 (гравий)</w:t>
            </w:r>
          </w:p>
        </w:tc>
        <w:tc>
          <w:tcPr>
            <w:tcW w:w="2075" w:type="pct"/>
            <w:shd w:val="clear" w:color="auto" w:fill="auto"/>
            <w:hideMark/>
          </w:tcPr>
          <w:p w14:paraId="60DE33E6"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4B115829" w14:textId="77777777" w:rsidTr="00FB2746">
        <w:trPr>
          <w:trHeight w:val="315"/>
        </w:trPr>
        <w:tc>
          <w:tcPr>
            <w:tcW w:w="280" w:type="pct"/>
            <w:shd w:val="clear" w:color="auto" w:fill="auto"/>
            <w:hideMark/>
          </w:tcPr>
          <w:p w14:paraId="2DC1EF10"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12</w:t>
            </w:r>
          </w:p>
        </w:tc>
        <w:tc>
          <w:tcPr>
            <w:tcW w:w="1671" w:type="pct"/>
            <w:shd w:val="clear" w:color="auto" w:fill="auto"/>
            <w:hideMark/>
          </w:tcPr>
          <w:p w14:paraId="03FD155A"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Луговая</w:t>
            </w:r>
          </w:p>
        </w:tc>
        <w:tc>
          <w:tcPr>
            <w:tcW w:w="974" w:type="pct"/>
            <w:shd w:val="clear" w:color="auto" w:fill="auto"/>
            <w:hideMark/>
          </w:tcPr>
          <w:p w14:paraId="1F28DDB0"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 (грунт)</w:t>
            </w:r>
          </w:p>
        </w:tc>
        <w:tc>
          <w:tcPr>
            <w:tcW w:w="2075" w:type="pct"/>
            <w:shd w:val="clear" w:color="auto" w:fill="auto"/>
            <w:hideMark/>
          </w:tcPr>
          <w:p w14:paraId="7DCD610E"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769C8BF4" w14:textId="77777777" w:rsidTr="00FB2746">
        <w:trPr>
          <w:trHeight w:val="330"/>
        </w:trPr>
        <w:tc>
          <w:tcPr>
            <w:tcW w:w="280" w:type="pct"/>
            <w:shd w:val="clear" w:color="auto" w:fill="auto"/>
            <w:hideMark/>
          </w:tcPr>
          <w:p w14:paraId="73700352"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13</w:t>
            </w:r>
          </w:p>
        </w:tc>
        <w:tc>
          <w:tcPr>
            <w:tcW w:w="1671" w:type="pct"/>
            <w:shd w:val="clear" w:color="auto" w:fill="auto"/>
            <w:hideMark/>
          </w:tcPr>
          <w:p w14:paraId="2B3C463E"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Комсомольская (продолжение)</w:t>
            </w:r>
          </w:p>
        </w:tc>
        <w:tc>
          <w:tcPr>
            <w:tcW w:w="974" w:type="pct"/>
            <w:shd w:val="clear" w:color="auto" w:fill="auto"/>
            <w:hideMark/>
          </w:tcPr>
          <w:p w14:paraId="425F9044"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 (грунт)</w:t>
            </w:r>
          </w:p>
        </w:tc>
        <w:tc>
          <w:tcPr>
            <w:tcW w:w="2075" w:type="pct"/>
            <w:shd w:val="clear" w:color="auto" w:fill="auto"/>
            <w:hideMark/>
          </w:tcPr>
          <w:p w14:paraId="672E4F13"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16016215" w14:textId="77777777" w:rsidTr="00FB2746">
        <w:trPr>
          <w:trHeight w:val="315"/>
        </w:trPr>
        <w:tc>
          <w:tcPr>
            <w:tcW w:w="280" w:type="pct"/>
            <w:shd w:val="clear" w:color="auto" w:fill="auto"/>
            <w:hideMark/>
          </w:tcPr>
          <w:p w14:paraId="6EB1F9BD"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14</w:t>
            </w:r>
          </w:p>
        </w:tc>
        <w:tc>
          <w:tcPr>
            <w:tcW w:w="1671" w:type="pct"/>
            <w:shd w:val="clear" w:color="auto" w:fill="auto"/>
            <w:hideMark/>
          </w:tcPr>
          <w:p w14:paraId="3CC6A94B" w14:textId="7777777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Весенняя</w:t>
            </w:r>
          </w:p>
        </w:tc>
        <w:tc>
          <w:tcPr>
            <w:tcW w:w="974" w:type="pct"/>
            <w:shd w:val="clear" w:color="auto" w:fill="auto"/>
            <w:hideMark/>
          </w:tcPr>
          <w:p w14:paraId="2C596FCC"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0,57 (грунт)</w:t>
            </w:r>
          </w:p>
        </w:tc>
        <w:tc>
          <w:tcPr>
            <w:tcW w:w="2075" w:type="pct"/>
            <w:shd w:val="clear" w:color="auto" w:fill="auto"/>
            <w:hideMark/>
          </w:tcPr>
          <w:p w14:paraId="7E22BEDF" w14:textId="7777777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25A241D1" w14:textId="77777777" w:rsidTr="00FB2746">
        <w:trPr>
          <w:trHeight w:val="315"/>
        </w:trPr>
        <w:tc>
          <w:tcPr>
            <w:tcW w:w="280" w:type="pct"/>
            <w:shd w:val="clear" w:color="auto" w:fill="auto"/>
            <w:vAlign w:val="center"/>
          </w:tcPr>
          <w:p w14:paraId="1F3B6EBB" w14:textId="5EA6A35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15</w:t>
            </w:r>
          </w:p>
        </w:tc>
        <w:tc>
          <w:tcPr>
            <w:tcW w:w="1671" w:type="pct"/>
            <w:shd w:val="clear" w:color="auto" w:fill="auto"/>
            <w:vAlign w:val="center"/>
          </w:tcPr>
          <w:p w14:paraId="4613AFC9" w14:textId="39D4DFA0"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Молодёжная</w:t>
            </w:r>
          </w:p>
        </w:tc>
        <w:tc>
          <w:tcPr>
            <w:tcW w:w="974" w:type="pct"/>
            <w:shd w:val="clear" w:color="auto" w:fill="auto"/>
            <w:vAlign w:val="center"/>
          </w:tcPr>
          <w:p w14:paraId="7C4B802B" w14:textId="3693DE9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 (грунт)</w:t>
            </w:r>
          </w:p>
        </w:tc>
        <w:tc>
          <w:tcPr>
            <w:tcW w:w="2075" w:type="pct"/>
            <w:shd w:val="clear" w:color="auto" w:fill="auto"/>
            <w:vAlign w:val="center"/>
          </w:tcPr>
          <w:p w14:paraId="7780DCC4" w14:textId="61CFC63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602B87A1" w14:textId="77777777" w:rsidTr="00FB2746">
        <w:trPr>
          <w:trHeight w:val="315"/>
        </w:trPr>
        <w:tc>
          <w:tcPr>
            <w:tcW w:w="280" w:type="pct"/>
            <w:shd w:val="clear" w:color="auto" w:fill="auto"/>
            <w:vAlign w:val="center"/>
          </w:tcPr>
          <w:p w14:paraId="5CC3B715" w14:textId="7AF3E0A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16</w:t>
            </w:r>
          </w:p>
        </w:tc>
        <w:tc>
          <w:tcPr>
            <w:tcW w:w="1671" w:type="pct"/>
            <w:shd w:val="clear" w:color="auto" w:fill="auto"/>
            <w:vAlign w:val="center"/>
          </w:tcPr>
          <w:p w14:paraId="5B537765" w14:textId="78FE5B1A"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Победы</w:t>
            </w:r>
          </w:p>
        </w:tc>
        <w:tc>
          <w:tcPr>
            <w:tcW w:w="974" w:type="pct"/>
            <w:shd w:val="clear" w:color="auto" w:fill="auto"/>
            <w:vAlign w:val="center"/>
          </w:tcPr>
          <w:p w14:paraId="2C184492" w14:textId="50F9FF2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 (грунт)</w:t>
            </w:r>
          </w:p>
        </w:tc>
        <w:tc>
          <w:tcPr>
            <w:tcW w:w="2075" w:type="pct"/>
            <w:shd w:val="clear" w:color="auto" w:fill="auto"/>
            <w:vAlign w:val="center"/>
          </w:tcPr>
          <w:p w14:paraId="3A0B5793" w14:textId="21BDC3F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036F0866" w14:textId="77777777" w:rsidTr="00FB2746">
        <w:trPr>
          <w:trHeight w:val="315"/>
        </w:trPr>
        <w:tc>
          <w:tcPr>
            <w:tcW w:w="280" w:type="pct"/>
            <w:shd w:val="clear" w:color="auto" w:fill="auto"/>
            <w:vAlign w:val="center"/>
          </w:tcPr>
          <w:p w14:paraId="00FF148B" w14:textId="0812F9C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17</w:t>
            </w:r>
          </w:p>
        </w:tc>
        <w:tc>
          <w:tcPr>
            <w:tcW w:w="1671" w:type="pct"/>
            <w:shd w:val="clear" w:color="auto" w:fill="auto"/>
            <w:vAlign w:val="center"/>
          </w:tcPr>
          <w:p w14:paraId="54C3BEEF" w14:textId="5B04F91E"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Заречная</w:t>
            </w:r>
          </w:p>
        </w:tc>
        <w:tc>
          <w:tcPr>
            <w:tcW w:w="974" w:type="pct"/>
            <w:shd w:val="clear" w:color="auto" w:fill="auto"/>
            <w:vAlign w:val="center"/>
          </w:tcPr>
          <w:p w14:paraId="7480B7A1" w14:textId="68D5EC1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 (грунт)</w:t>
            </w:r>
          </w:p>
        </w:tc>
        <w:tc>
          <w:tcPr>
            <w:tcW w:w="2075" w:type="pct"/>
            <w:shd w:val="clear" w:color="auto" w:fill="auto"/>
            <w:vAlign w:val="center"/>
          </w:tcPr>
          <w:p w14:paraId="09119ADF" w14:textId="71CEC8F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021BCAD6" w14:textId="77777777" w:rsidTr="00FB2746">
        <w:trPr>
          <w:trHeight w:val="315"/>
        </w:trPr>
        <w:tc>
          <w:tcPr>
            <w:tcW w:w="280" w:type="pct"/>
            <w:shd w:val="clear" w:color="auto" w:fill="auto"/>
            <w:vAlign w:val="center"/>
          </w:tcPr>
          <w:p w14:paraId="55A1EB0C" w14:textId="250024F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18</w:t>
            </w:r>
          </w:p>
        </w:tc>
        <w:tc>
          <w:tcPr>
            <w:tcW w:w="1671" w:type="pct"/>
            <w:shd w:val="clear" w:color="auto" w:fill="auto"/>
            <w:vAlign w:val="center"/>
          </w:tcPr>
          <w:p w14:paraId="3FC31BD4" w14:textId="1197CA91"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Спортивная</w:t>
            </w:r>
          </w:p>
        </w:tc>
        <w:tc>
          <w:tcPr>
            <w:tcW w:w="974" w:type="pct"/>
            <w:shd w:val="clear" w:color="auto" w:fill="auto"/>
            <w:vAlign w:val="center"/>
          </w:tcPr>
          <w:p w14:paraId="3B0F6025" w14:textId="0742C93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 (грунт)</w:t>
            </w:r>
          </w:p>
        </w:tc>
        <w:tc>
          <w:tcPr>
            <w:tcW w:w="2075" w:type="pct"/>
            <w:shd w:val="clear" w:color="auto" w:fill="auto"/>
            <w:vAlign w:val="center"/>
          </w:tcPr>
          <w:p w14:paraId="57E833E5" w14:textId="282CE5D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7A1D9A3A" w14:textId="77777777" w:rsidTr="00FB2746">
        <w:trPr>
          <w:trHeight w:val="315"/>
        </w:trPr>
        <w:tc>
          <w:tcPr>
            <w:tcW w:w="280" w:type="pct"/>
            <w:shd w:val="clear" w:color="auto" w:fill="auto"/>
            <w:vAlign w:val="center"/>
          </w:tcPr>
          <w:p w14:paraId="7F4123C5" w14:textId="5D7B4EA9"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19</w:t>
            </w:r>
          </w:p>
        </w:tc>
        <w:tc>
          <w:tcPr>
            <w:tcW w:w="1671" w:type="pct"/>
            <w:shd w:val="clear" w:color="auto" w:fill="auto"/>
            <w:vAlign w:val="center"/>
          </w:tcPr>
          <w:p w14:paraId="010626F9" w14:textId="5E85A181"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Береговая</w:t>
            </w:r>
          </w:p>
        </w:tc>
        <w:tc>
          <w:tcPr>
            <w:tcW w:w="974" w:type="pct"/>
            <w:shd w:val="clear" w:color="auto" w:fill="auto"/>
            <w:vAlign w:val="center"/>
          </w:tcPr>
          <w:p w14:paraId="6411BFF3" w14:textId="4791B239"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0,35 (грунт)</w:t>
            </w:r>
          </w:p>
        </w:tc>
        <w:tc>
          <w:tcPr>
            <w:tcW w:w="2075" w:type="pct"/>
            <w:shd w:val="clear" w:color="auto" w:fill="auto"/>
            <w:vAlign w:val="center"/>
          </w:tcPr>
          <w:p w14:paraId="17FDAE8A" w14:textId="3B6EFED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3767565B" w14:textId="77777777" w:rsidTr="00FB2746">
        <w:trPr>
          <w:trHeight w:val="315"/>
        </w:trPr>
        <w:tc>
          <w:tcPr>
            <w:tcW w:w="280" w:type="pct"/>
            <w:shd w:val="clear" w:color="auto" w:fill="auto"/>
            <w:vAlign w:val="center"/>
          </w:tcPr>
          <w:p w14:paraId="5CB2A8D1" w14:textId="2C323DB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20</w:t>
            </w:r>
          </w:p>
        </w:tc>
        <w:tc>
          <w:tcPr>
            <w:tcW w:w="1671" w:type="pct"/>
            <w:shd w:val="clear" w:color="auto" w:fill="auto"/>
            <w:vAlign w:val="center"/>
          </w:tcPr>
          <w:p w14:paraId="4D033C9B" w14:textId="1E7577C2"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Болотная</w:t>
            </w:r>
          </w:p>
        </w:tc>
        <w:tc>
          <w:tcPr>
            <w:tcW w:w="974" w:type="pct"/>
            <w:shd w:val="clear" w:color="auto" w:fill="auto"/>
            <w:vAlign w:val="center"/>
          </w:tcPr>
          <w:p w14:paraId="1038E89E" w14:textId="1B8019C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 (грунт)</w:t>
            </w:r>
          </w:p>
        </w:tc>
        <w:tc>
          <w:tcPr>
            <w:tcW w:w="2075" w:type="pct"/>
            <w:shd w:val="clear" w:color="auto" w:fill="auto"/>
            <w:vAlign w:val="center"/>
          </w:tcPr>
          <w:p w14:paraId="7240B4DC" w14:textId="1C68D78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13F34D93" w14:textId="77777777" w:rsidTr="00FB2746">
        <w:trPr>
          <w:trHeight w:val="315"/>
        </w:trPr>
        <w:tc>
          <w:tcPr>
            <w:tcW w:w="280" w:type="pct"/>
            <w:shd w:val="clear" w:color="auto" w:fill="auto"/>
            <w:vAlign w:val="center"/>
          </w:tcPr>
          <w:p w14:paraId="1268B368" w14:textId="7D205A4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21</w:t>
            </w:r>
          </w:p>
        </w:tc>
        <w:tc>
          <w:tcPr>
            <w:tcW w:w="1671" w:type="pct"/>
            <w:shd w:val="clear" w:color="auto" w:fill="auto"/>
            <w:vAlign w:val="center"/>
          </w:tcPr>
          <w:p w14:paraId="55B76828" w14:textId="5D33937B"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переулок Угловой</w:t>
            </w:r>
          </w:p>
        </w:tc>
        <w:tc>
          <w:tcPr>
            <w:tcW w:w="974" w:type="pct"/>
            <w:shd w:val="clear" w:color="auto" w:fill="auto"/>
            <w:vAlign w:val="center"/>
          </w:tcPr>
          <w:p w14:paraId="7823BC64" w14:textId="1EADB91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0,88 (грунт)</w:t>
            </w:r>
          </w:p>
        </w:tc>
        <w:tc>
          <w:tcPr>
            <w:tcW w:w="2075" w:type="pct"/>
            <w:shd w:val="clear" w:color="auto" w:fill="auto"/>
            <w:vAlign w:val="center"/>
          </w:tcPr>
          <w:p w14:paraId="0DFF3DD2" w14:textId="09A368C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3106B155" w14:textId="77777777" w:rsidTr="00FB2746">
        <w:trPr>
          <w:trHeight w:val="315"/>
        </w:trPr>
        <w:tc>
          <w:tcPr>
            <w:tcW w:w="280" w:type="pct"/>
            <w:shd w:val="clear" w:color="auto" w:fill="auto"/>
            <w:vAlign w:val="center"/>
          </w:tcPr>
          <w:p w14:paraId="77F3C14A" w14:textId="5CF83D1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22</w:t>
            </w:r>
          </w:p>
        </w:tc>
        <w:tc>
          <w:tcPr>
            <w:tcW w:w="1671" w:type="pct"/>
            <w:shd w:val="clear" w:color="auto" w:fill="auto"/>
            <w:vAlign w:val="center"/>
          </w:tcPr>
          <w:p w14:paraId="5D4B1942" w14:textId="3A4C732C"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Ботаническая</w:t>
            </w:r>
          </w:p>
        </w:tc>
        <w:tc>
          <w:tcPr>
            <w:tcW w:w="974" w:type="pct"/>
            <w:shd w:val="clear" w:color="auto" w:fill="auto"/>
            <w:vAlign w:val="center"/>
          </w:tcPr>
          <w:p w14:paraId="2514F00A" w14:textId="21EB345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0,698 (грунт)</w:t>
            </w:r>
          </w:p>
        </w:tc>
        <w:tc>
          <w:tcPr>
            <w:tcW w:w="2075" w:type="pct"/>
            <w:shd w:val="clear" w:color="auto" w:fill="auto"/>
            <w:vAlign w:val="center"/>
          </w:tcPr>
          <w:p w14:paraId="2F497B29" w14:textId="5743501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0D156790" w14:textId="77777777" w:rsidTr="00FB2746">
        <w:trPr>
          <w:trHeight w:val="315"/>
        </w:trPr>
        <w:tc>
          <w:tcPr>
            <w:tcW w:w="280" w:type="pct"/>
            <w:shd w:val="clear" w:color="auto" w:fill="auto"/>
            <w:vAlign w:val="center"/>
          </w:tcPr>
          <w:p w14:paraId="68CDD0C2" w14:textId="4C64201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23</w:t>
            </w:r>
          </w:p>
        </w:tc>
        <w:tc>
          <w:tcPr>
            <w:tcW w:w="1671" w:type="pct"/>
            <w:shd w:val="clear" w:color="auto" w:fill="auto"/>
            <w:vAlign w:val="center"/>
          </w:tcPr>
          <w:p w14:paraId="3ACE9C3C" w14:textId="3830638E"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проезд Вишневый</w:t>
            </w:r>
          </w:p>
        </w:tc>
        <w:tc>
          <w:tcPr>
            <w:tcW w:w="974" w:type="pct"/>
            <w:shd w:val="clear" w:color="auto" w:fill="auto"/>
            <w:vAlign w:val="center"/>
          </w:tcPr>
          <w:p w14:paraId="234C8A02" w14:textId="33681DD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0,256 (грунт)</w:t>
            </w:r>
          </w:p>
        </w:tc>
        <w:tc>
          <w:tcPr>
            <w:tcW w:w="2075" w:type="pct"/>
            <w:shd w:val="clear" w:color="auto" w:fill="auto"/>
            <w:vAlign w:val="center"/>
          </w:tcPr>
          <w:p w14:paraId="4A572AE5" w14:textId="3C4CD5F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348D911D" w14:textId="77777777" w:rsidTr="00FB2746">
        <w:trPr>
          <w:trHeight w:val="315"/>
        </w:trPr>
        <w:tc>
          <w:tcPr>
            <w:tcW w:w="280" w:type="pct"/>
            <w:shd w:val="clear" w:color="auto" w:fill="auto"/>
            <w:vAlign w:val="center"/>
          </w:tcPr>
          <w:p w14:paraId="0932C706" w14:textId="6AB8FB9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24</w:t>
            </w:r>
          </w:p>
        </w:tc>
        <w:tc>
          <w:tcPr>
            <w:tcW w:w="1671" w:type="pct"/>
            <w:shd w:val="clear" w:color="auto" w:fill="auto"/>
            <w:vAlign w:val="center"/>
          </w:tcPr>
          <w:p w14:paraId="7C09DE22" w14:textId="55986C54"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Свободы</w:t>
            </w:r>
          </w:p>
        </w:tc>
        <w:tc>
          <w:tcPr>
            <w:tcW w:w="974" w:type="pct"/>
            <w:shd w:val="clear" w:color="auto" w:fill="auto"/>
            <w:vAlign w:val="center"/>
          </w:tcPr>
          <w:p w14:paraId="219BBDF5" w14:textId="5380AD4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0,671 (грунт)</w:t>
            </w:r>
          </w:p>
        </w:tc>
        <w:tc>
          <w:tcPr>
            <w:tcW w:w="2075" w:type="pct"/>
            <w:shd w:val="clear" w:color="auto" w:fill="auto"/>
            <w:vAlign w:val="center"/>
          </w:tcPr>
          <w:p w14:paraId="6ED3205D" w14:textId="0A836F2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6060886E" w14:textId="77777777" w:rsidTr="00FB2746">
        <w:trPr>
          <w:trHeight w:val="315"/>
        </w:trPr>
        <w:tc>
          <w:tcPr>
            <w:tcW w:w="280" w:type="pct"/>
            <w:shd w:val="clear" w:color="auto" w:fill="auto"/>
            <w:vAlign w:val="center"/>
          </w:tcPr>
          <w:p w14:paraId="3604CCCB" w14:textId="6F4D060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25</w:t>
            </w:r>
          </w:p>
        </w:tc>
        <w:tc>
          <w:tcPr>
            <w:tcW w:w="1671" w:type="pct"/>
            <w:shd w:val="clear" w:color="auto" w:fill="auto"/>
            <w:vAlign w:val="center"/>
          </w:tcPr>
          <w:p w14:paraId="7131579E" w14:textId="78EC73CF"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Дружбы</w:t>
            </w:r>
          </w:p>
        </w:tc>
        <w:tc>
          <w:tcPr>
            <w:tcW w:w="974" w:type="pct"/>
            <w:shd w:val="clear" w:color="auto" w:fill="auto"/>
            <w:vAlign w:val="center"/>
          </w:tcPr>
          <w:p w14:paraId="0CFB3A5E" w14:textId="2223BA6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0,17 (грунт)</w:t>
            </w:r>
          </w:p>
        </w:tc>
        <w:tc>
          <w:tcPr>
            <w:tcW w:w="2075" w:type="pct"/>
            <w:shd w:val="clear" w:color="auto" w:fill="auto"/>
            <w:vAlign w:val="center"/>
          </w:tcPr>
          <w:p w14:paraId="1CFAE644" w14:textId="4FB37C3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57D8FBB5" w14:textId="77777777" w:rsidTr="00FB2746">
        <w:trPr>
          <w:trHeight w:val="315"/>
        </w:trPr>
        <w:tc>
          <w:tcPr>
            <w:tcW w:w="280" w:type="pct"/>
            <w:shd w:val="clear" w:color="auto" w:fill="auto"/>
            <w:vAlign w:val="center"/>
          </w:tcPr>
          <w:p w14:paraId="4D13C0F6" w14:textId="33B0AED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26</w:t>
            </w:r>
          </w:p>
        </w:tc>
        <w:tc>
          <w:tcPr>
            <w:tcW w:w="1671" w:type="pct"/>
            <w:shd w:val="clear" w:color="auto" w:fill="auto"/>
            <w:vAlign w:val="center"/>
          </w:tcPr>
          <w:p w14:paraId="09DE7EA1" w14:textId="1C30EAD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Ручейная</w:t>
            </w:r>
          </w:p>
        </w:tc>
        <w:tc>
          <w:tcPr>
            <w:tcW w:w="974" w:type="pct"/>
            <w:shd w:val="clear" w:color="auto" w:fill="auto"/>
            <w:vAlign w:val="center"/>
          </w:tcPr>
          <w:p w14:paraId="37AC9120" w14:textId="1BAE076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0,354 (грунт)</w:t>
            </w:r>
          </w:p>
        </w:tc>
        <w:tc>
          <w:tcPr>
            <w:tcW w:w="2075" w:type="pct"/>
            <w:shd w:val="clear" w:color="auto" w:fill="auto"/>
            <w:vAlign w:val="center"/>
          </w:tcPr>
          <w:p w14:paraId="724839A9" w14:textId="7E5FF22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26832A1D" w14:textId="77777777" w:rsidTr="00FB2746">
        <w:trPr>
          <w:trHeight w:val="315"/>
        </w:trPr>
        <w:tc>
          <w:tcPr>
            <w:tcW w:w="280" w:type="pct"/>
            <w:shd w:val="clear" w:color="auto" w:fill="auto"/>
            <w:vAlign w:val="center"/>
          </w:tcPr>
          <w:p w14:paraId="3A3D3D93" w14:textId="41DACC2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27</w:t>
            </w:r>
          </w:p>
        </w:tc>
        <w:tc>
          <w:tcPr>
            <w:tcW w:w="1671" w:type="pct"/>
            <w:shd w:val="clear" w:color="auto" w:fill="auto"/>
            <w:vAlign w:val="center"/>
          </w:tcPr>
          <w:p w14:paraId="5A6FFCAE" w14:textId="01D65D9E"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проезд Центральный</w:t>
            </w:r>
          </w:p>
        </w:tc>
        <w:tc>
          <w:tcPr>
            <w:tcW w:w="974" w:type="pct"/>
            <w:shd w:val="clear" w:color="auto" w:fill="auto"/>
            <w:vAlign w:val="center"/>
          </w:tcPr>
          <w:p w14:paraId="153D759B" w14:textId="17D2366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1,117 (грунт)</w:t>
            </w:r>
          </w:p>
        </w:tc>
        <w:tc>
          <w:tcPr>
            <w:tcW w:w="2075" w:type="pct"/>
            <w:shd w:val="clear" w:color="auto" w:fill="auto"/>
            <w:vAlign w:val="center"/>
          </w:tcPr>
          <w:p w14:paraId="71D57F57" w14:textId="767D527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35A5E361" w14:textId="77777777" w:rsidTr="00FB2746">
        <w:trPr>
          <w:trHeight w:val="315"/>
        </w:trPr>
        <w:tc>
          <w:tcPr>
            <w:tcW w:w="280" w:type="pct"/>
            <w:shd w:val="clear" w:color="auto" w:fill="auto"/>
            <w:vAlign w:val="center"/>
          </w:tcPr>
          <w:p w14:paraId="10F3579B" w14:textId="40D0F87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28</w:t>
            </w:r>
          </w:p>
        </w:tc>
        <w:tc>
          <w:tcPr>
            <w:tcW w:w="1671" w:type="pct"/>
            <w:shd w:val="clear" w:color="auto" w:fill="auto"/>
            <w:vAlign w:val="center"/>
          </w:tcPr>
          <w:p w14:paraId="62748A35" w14:textId="2BD9D736"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Проточная</w:t>
            </w:r>
          </w:p>
        </w:tc>
        <w:tc>
          <w:tcPr>
            <w:tcW w:w="974" w:type="pct"/>
            <w:shd w:val="clear" w:color="auto" w:fill="auto"/>
            <w:vAlign w:val="center"/>
          </w:tcPr>
          <w:p w14:paraId="2BE6F63C" w14:textId="5F21F97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0,25 (грунт)</w:t>
            </w:r>
          </w:p>
        </w:tc>
        <w:tc>
          <w:tcPr>
            <w:tcW w:w="2075" w:type="pct"/>
            <w:shd w:val="clear" w:color="auto" w:fill="auto"/>
            <w:vAlign w:val="center"/>
          </w:tcPr>
          <w:p w14:paraId="5681339D" w14:textId="356D76E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608470FE" w14:textId="77777777" w:rsidTr="00FB2746">
        <w:trPr>
          <w:trHeight w:val="315"/>
        </w:trPr>
        <w:tc>
          <w:tcPr>
            <w:tcW w:w="280" w:type="pct"/>
            <w:shd w:val="clear" w:color="auto" w:fill="auto"/>
            <w:vAlign w:val="center"/>
          </w:tcPr>
          <w:p w14:paraId="3810D5CF" w14:textId="43770F6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29</w:t>
            </w:r>
          </w:p>
        </w:tc>
        <w:tc>
          <w:tcPr>
            <w:tcW w:w="1671" w:type="pct"/>
            <w:shd w:val="clear" w:color="auto" w:fill="auto"/>
            <w:vAlign w:val="center"/>
          </w:tcPr>
          <w:p w14:paraId="78E72A4E" w14:textId="49969E96"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w:t>
            </w:r>
            <w:proofErr w:type="spellStart"/>
            <w:r w:rsidRPr="00D1078D">
              <w:rPr>
                <w:rFonts w:ascii="Times New Roman" w:eastAsia="Times New Roman" w:hAnsi="Times New Roman"/>
                <w:lang w:eastAsia="ru-RU"/>
              </w:rPr>
              <w:t>Саражакова</w:t>
            </w:r>
            <w:proofErr w:type="spellEnd"/>
          </w:p>
        </w:tc>
        <w:tc>
          <w:tcPr>
            <w:tcW w:w="974" w:type="pct"/>
            <w:shd w:val="clear" w:color="auto" w:fill="auto"/>
            <w:vAlign w:val="center"/>
          </w:tcPr>
          <w:p w14:paraId="574EF6CF" w14:textId="324EB4D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0,38 (грунт)</w:t>
            </w:r>
          </w:p>
        </w:tc>
        <w:tc>
          <w:tcPr>
            <w:tcW w:w="2075" w:type="pct"/>
            <w:shd w:val="clear" w:color="auto" w:fill="auto"/>
            <w:vAlign w:val="center"/>
          </w:tcPr>
          <w:p w14:paraId="0B5F4270" w14:textId="107D49F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75C02957" w14:textId="77777777" w:rsidTr="00FB2746">
        <w:trPr>
          <w:trHeight w:val="315"/>
        </w:trPr>
        <w:tc>
          <w:tcPr>
            <w:tcW w:w="280" w:type="pct"/>
            <w:shd w:val="clear" w:color="auto" w:fill="auto"/>
            <w:vAlign w:val="center"/>
          </w:tcPr>
          <w:p w14:paraId="53EFA3DA" w14:textId="318C6898"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30</w:t>
            </w:r>
          </w:p>
        </w:tc>
        <w:tc>
          <w:tcPr>
            <w:tcW w:w="1671" w:type="pct"/>
            <w:shd w:val="clear" w:color="auto" w:fill="auto"/>
            <w:vAlign w:val="center"/>
          </w:tcPr>
          <w:p w14:paraId="2B6DCB65" w14:textId="72956875"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Героев</w:t>
            </w:r>
          </w:p>
        </w:tc>
        <w:tc>
          <w:tcPr>
            <w:tcW w:w="974" w:type="pct"/>
            <w:shd w:val="clear" w:color="auto" w:fill="auto"/>
            <w:vAlign w:val="center"/>
          </w:tcPr>
          <w:p w14:paraId="2E20BC6E" w14:textId="68D5372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0,5 (грунт)</w:t>
            </w:r>
          </w:p>
        </w:tc>
        <w:tc>
          <w:tcPr>
            <w:tcW w:w="2075" w:type="pct"/>
            <w:shd w:val="clear" w:color="auto" w:fill="auto"/>
            <w:vAlign w:val="center"/>
          </w:tcPr>
          <w:p w14:paraId="38E9A087" w14:textId="56B1CDA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4D3AA2B7" w14:textId="77777777" w:rsidTr="00FB2746">
        <w:trPr>
          <w:trHeight w:val="315"/>
        </w:trPr>
        <w:tc>
          <w:tcPr>
            <w:tcW w:w="280" w:type="pct"/>
            <w:shd w:val="clear" w:color="auto" w:fill="auto"/>
            <w:vAlign w:val="center"/>
          </w:tcPr>
          <w:p w14:paraId="67FEE7B0" w14:textId="7E2C3F0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31</w:t>
            </w:r>
          </w:p>
        </w:tc>
        <w:tc>
          <w:tcPr>
            <w:tcW w:w="1671" w:type="pct"/>
            <w:shd w:val="clear" w:color="auto" w:fill="auto"/>
            <w:vAlign w:val="center"/>
          </w:tcPr>
          <w:p w14:paraId="390B3928" w14:textId="027A35C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w:t>
            </w:r>
            <w:proofErr w:type="spellStart"/>
            <w:r w:rsidRPr="00D1078D">
              <w:rPr>
                <w:rFonts w:ascii="Times New Roman" w:eastAsia="Times New Roman" w:hAnsi="Times New Roman"/>
                <w:lang w:eastAsia="ru-RU"/>
              </w:rPr>
              <w:t>Шандакова</w:t>
            </w:r>
            <w:proofErr w:type="spellEnd"/>
          </w:p>
        </w:tc>
        <w:tc>
          <w:tcPr>
            <w:tcW w:w="974" w:type="pct"/>
            <w:shd w:val="clear" w:color="auto" w:fill="auto"/>
            <w:vAlign w:val="center"/>
          </w:tcPr>
          <w:p w14:paraId="7E9C94C9" w14:textId="256DC51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0,5 (грунт)</w:t>
            </w:r>
          </w:p>
        </w:tc>
        <w:tc>
          <w:tcPr>
            <w:tcW w:w="2075" w:type="pct"/>
            <w:shd w:val="clear" w:color="auto" w:fill="auto"/>
            <w:vAlign w:val="center"/>
          </w:tcPr>
          <w:p w14:paraId="5804DA61" w14:textId="7F30081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425E397E" w14:textId="77777777" w:rsidTr="00FB2746">
        <w:trPr>
          <w:trHeight w:val="315"/>
        </w:trPr>
        <w:tc>
          <w:tcPr>
            <w:tcW w:w="280" w:type="pct"/>
            <w:shd w:val="clear" w:color="auto" w:fill="auto"/>
            <w:vAlign w:val="center"/>
          </w:tcPr>
          <w:p w14:paraId="5D811A66" w14:textId="70B30BF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32</w:t>
            </w:r>
          </w:p>
        </w:tc>
        <w:tc>
          <w:tcPr>
            <w:tcW w:w="1671" w:type="pct"/>
            <w:shd w:val="clear" w:color="auto" w:fill="auto"/>
            <w:vAlign w:val="center"/>
          </w:tcPr>
          <w:p w14:paraId="3CDEA5AE" w14:textId="1FDE9970"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ул. Рублёва</w:t>
            </w:r>
          </w:p>
        </w:tc>
        <w:tc>
          <w:tcPr>
            <w:tcW w:w="974" w:type="pct"/>
            <w:shd w:val="clear" w:color="auto" w:fill="auto"/>
            <w:vAlign w:val="center"/>
          </w:tcPr>
          <w:p w14:paraId="4486C9E5" w14:textId="39B112A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0,24 (грунт)</w:t>
            </w:r>
          </w:p>
        </w:tc>
        <w:tc>
          <w:tcPr>
            <w:tcW w:w="2075" w:type="pct"/>
            <w:shd w:val="clear" w:color="auto" w:fill="auto"/>
            <w:vAlign w:val="center"/>
          </w:tcPr>
          <w:p w14:paraId="01FC2D30" w14:textId="5925C758"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6258CF00" w14:textId="77777777" w:rsidTr="00FB2746">
        <w:trPr>
          <w:trHeight w:val="315"/>
        </w:trPr>
        <w:tc>
          <w:tcPr>
            <w:tcW w:w="280" w:type="pct"/>
            <w:shd w:val="clear" w:color="auto" w:fill="auto"/>
            <w:vAlign w:val="center"/>
          </w:tcPr>
          <w:p w14:paraId="7B411BB6" w14:textId="195D4EA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33</w:t>
            </w:r>
          </w:p>
        </w:tc>
        <w:tc>
          <w:tcPr>
            <w:tcW w:w="1671" w:type="pct"/>
            <w:shd w:val="clear" w:color="auto" w:fill="auto"/>
            <w:vAlign w:val="center"/>
          </w:tcPr>
          <w:p w14:paraId="0BD121E0" w14:textId="2B9FA57A"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пер. Западный</w:t>
            </w:r>
          </w:p>
        </w:tc>
        <w:tc>
          <w:tcPr>
            <w:tcW w:w="974" w:type="pct"/>
            <w:shd w:val="clear" w:color="auto" w:fill="auto"/>
            <w:vAlign w:val="center"/>
          </w:tcPr>
          <w:p w14:paraId="710D36E9" w14:textId="269C0B5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 (грунт)</w:t>
            </w:r>
          </w:p>
        </w:tc>
        <w:tc>
          <w:tcPr>
            <w:tcW w:w="2075" w:type="pct"/>
            <w:shd w:val="clear" w:color="auto" w:fill="auto"/>
            <w:vAlign w:val="center"/>
          </w:tcPr>
          <w:p w14:paraId="23006CC0" w14:textId="4B6CEB0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3F683B84" w14:textId="77777777" w:rsidTr="00FB2746">
        <w:trPr>
          <w:trHeight w:val="315"/>
        </w:trPr>
        <w:tc>
          <w:tcPr>
            <w:tcW w:w="280" w:type="pct"/>
            <w:shd w:val="clear" w:color="auto" w:fill="auto"/>
            <w:vAlign w:val="center"/>
          </w:tcPr>
          <w:p w14:paraId="040A1742" w14:textId="2C80D87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34</w:t>
            </w:r>
          </w:p>
        </w:tc>
        <w:tc>
          <w:tcPr>
            <w:tcW w:w="1671" w:type="pct"/>
            <w:shd w:val="clear" w:color="auto" w:fill="auto"/>
            <w:vAlign w:val="center"/>
          </w:tcPr>
          <w:p w14:paraId="122AF3CE" w14:textId="65FC0E50"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пер. Северный</w:t>
            </w:r>
          </w:p>
        </w:tc>
        <w:tc>
          <w:tcPr>
            <w:tcW w:w="974" w:type="pct"/>
            <w:shd w:val="clear" w:color="auto" w:fill="auto"/>
            <w:vAlign w:val="center"/>
          </w:tcPr>
          <w:p w14:paraId="14D7DB7D" w14:textId="11BDF3C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 (грунт)</w:t>
            </w:r>
          </w:p>
        </w:tc>
        <w:tc>
          <w:tcPr>
            <w:tcW w:w="2075" w:type="pct"/>
            <w:shd w:val="clear" w:color="auto" w:fill="auto"/>
            <w:vAlign w:val="center"/>
          </w:tcPr>
          <w:p w14:paraId="380BFFFC" w14:textId="3F3E9FB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247B47BE" w14:textId="77777777" w:rsidTr="00FB2746">
        <w:trPr>
          <w:trHeight w:val="315"/>
        </w:trPr>
        <w:tc>
          <w:tcPr>
            <w:tcW w:w="280" w:type="pct"/>
            <w:shd w:val="clear" w:color="auto" w:fill="auto"/>
            <w:vAlign w:val="center"/>
          </w:tcPr>
          <w:p w14:paraId="1CC0100C" w14:textId="6081272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35</w:t>
            </w:r>
          </w:p>
        </w:tc>
        <w:tc>
          <w:tcPr>
            <w:tcW w:w="1671" w:type="pct"/>
            <w:shd w:val="clear" w:color="auto" w:fill="auto"/>
            <w:vAlign w:val="center"/>
          </w:tcPr>
          <w:p w14:paraId="0F344EB7" w14:textId="55C926C4"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пер. Восточный</w:t>
            </w:r>
          </w:p>
        </w:tc>
        <w:tc>
          <w:tcPr>
            <w:tcW w:w="974" w:type="pct"/>
            <w:shd w:val="clear" w:color="auto" w:fill="auto"/>
            <w:vAlign w:val="center"/>
          </w:tcPr>
          <w:p w14:paraId="64BC785A" w14:textId="20E10E3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0,22 (грунт)</w:t>
            </w:r>
          </w:p>
        </w:tc>
        <w:tc>
          <w:tcPr>
            <w:tcW w:w="2075" w:type="pct"/>
            <w:shd w:val="clear" w:color="auto" w:fill="auto"/>
            <w:vAlign w:val="center"/>
          </w:tcPr>
          <w:p w14:paraId="2D62058A" w14:textId="74EBF64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5F42131E" w14:textId="77777777" w:rsidTr="00FB2746">
        <w:trPr>
          <w:trHeight w:val="315"/>
        </w:trPr>
        <w:tc>
          <w:tcPr>
            <w:tcW w:w="280" w:type="pct"/>
            <w:shd w:val="clear" w:color="auto" w:fill="auto"/>
            <w:vAlign w:val="center"/>
          </w:tcPr>
          <w:p w14:paraId="287BF7E0" w14:textId="1B52E90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36</w:t>
            </w:r>
          </w:p>
        </w:tc>
        <w:tc>
          <w:tcPr>
            <w:tcW w:w="1671" w:type="pct"/>
            <w:shd w:val="clear" w:color="auto" w:fill="auto"/>
            <w:vAlign w:val="center"/>
          </w:tcPr>
          <w:p w14:paraId="36E11A87" w14:textId="56C20A5B"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пер. Озёрный</w:t>
            </w:r>
          </w:p>
        </w:tc>
        <w:tc>
          <w:tcPr>
            <w:tcW w:w="974" w:type="pct"/>
            <w:shd w:val="clear" w:color="auto" w:fill="auto"/>
            <w:vAlign w:val="center"/>
          </w:tcPr>
          <w:p w14:paraId="74C371D3" w14:textId="6D141EF8"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0,9 (грунт)</w:t>
            </w:r>
          </w:p>
        </w:tc>
        <w:tc>
          <w:tcPr>
            <w:tcW w:w="2075" w:type="pct"/>
            <w:shd w:val="clear" w:color="auto" w:fill="auto"/>
            <w:vAlign w:val="center"/>
          </w:tcPr>
          <w:p w14:paraId="08F2A21E" w14:textId="37F50F19"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148/1-п от 12.07.2016</w:t>
            </w:r>
          </w:p>
        </w:tc>
      </w:tr>
      <w:tr w:rsidR="00FB2746" w:rsidRPr="00D1078D" w14:paraId="4BCB6F75" w14:textId="77777777" w:rsidTr="00FB2746">
        <w:trPr>
          <w:trHeight w:val="315"/>
        </w:trPr>
        <w:tc>
          <w:tcPr>
            <w:tcW w:w="280" w:type="pct"/>
            <w:shd w:val="clear" w:color="auto" w:fill="auto"/>
            <w:vAlign w:val="center"/>
          </w:tcPr>
          <w:p w14:paraId="04E444E9" w14:textId="4F51076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lastRenderedPageBreak/>
              <w:t>37</w:t>
            </w:r>
          </w:p>
        </w:tc>
        <w:tc>
          <w:tcPr>
            <w:tcW w:w="1671" w:type="pct"/>
            <w:shd w:val="clear" w:color="auto" w:fill="auto"/>
            <w:vAlign w:val="center"/>
          </w:tcPr>
          <w:p w14:paraId="44345E69" w14:textId="7296B62A"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Вокзальная</w:t>
            </w:r>
          </w:p>
        </w:tc>
        <w:tc>
          <w:tcPr>
            <w:tcW w:w="974" w:type="pct"/>
            <w:shd w:val="clear" w:color="auto" w:fill="auto"/>
            <w:vAlign w:val="center"/>
          </w:tcPr>
          <w:p w14:paraId="2816ABBA" w14:textId="1AD753B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0,5 (асфальт)</w:t>
            </w:r>
          </w:p>
        </w:tc>
        <w:tc>
          <w:tcPr>
            <w:tcW w:w="2075" w:type="pct"/>
            <w:shd w:val="clear" w:color="auto" w:fill="auto"/>
            <w:vAlign w:val="center"/>
          </w:tcPr>
          <w:p w14:paraId="08C6C049" w14:textId="51B40B1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6189A8A2" w14:textId="77777777" w:rsidTr="00FB2746">
        <w:trPr>
          <w:trHeight w:val="315"/>
        </w:trPr>
        <w:tc>
          <w:tcPr>
            <w:tcW w:w="280" w:type="pct"/>
            <w:shd w:val="clear" w:color="auto" w:fill="auto"/>
            <w:vAlign w:val="center"/>
          </w:tcPr>
          <w:p w14:paraId="567FCB85" w14:textId="031B641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38</w:t>
            </w:r>
          </w:p>
        </w:tc>
        <w:tc>
          <w:tcPr>
            <w:tcW w:w="1671" w:type="pct"/>
            <w:shd w:val="clear" w:color="auto" w:fill="auto"/>
            <w:vAlign w:val="center"/>
          </w:tcPr>
          <w:p w14:paraId="7FAF9C5B" w14:textId="4CDC09FE"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Зеленая</w:t>
            </w:r>
          </w:p>
        </w:tc>
        <w:tc>
          <w:tcPr>
            <w:tcW w:w="974" w:type="pct"/>
            <w:shd w:val="clear" w:color="auto" w:fill="auto"/>
            <w:vAlign w:val="center"/>
          </w:tcPr>
          <w:p w14:paraId="0F0E569B" w14:textId="3078393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 (грунт)</w:t>
            </w:r>
          </w:p>
        </w:tc>
        <w:tc>
          <w:tcPr>
            <w:tcW w:w="2075" w:type="pct"/>
            <w:shd w:val="clear" w:color="auto" w:fill="auto"/>
            <w:vAlign w:val="center"/>
          </w:tcPr>
          <w:p w14:paraId="341D426A" w14:textId="0F3862C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70B42173" w14:textId="77777777" w:rsidTr="00FB2746">
        <w:trPr>
          <w:trHeight w:val="315"/>
        </w:trPr>
        <w:tc>
          <w:tcPr>
            <w:tcW w:w="280" w:type="pct"/>
            <w:shd w:val="clear" w:color="auto" w:fill="auto"/>
            <w:vAlign w:val="center"/>
          </w:tcPr>
          <w:p w14:paraId="79173DAB" w14:textId="0131432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39</w:t>
            </w:r>
          </w:p>
        </w:tc>
        <w:tc>
          <w:tcPr>
            <w:tcW w:w="1671" w:type="pct"/>
            <w:shd w:val="clear" w:color="auto" w:fill="auto"/>
            <w:vAlign w:val="center"/>
          </w:tcPr>
          <w:p w14:paraId="0BA5BBC4" w14:textId="59EB16F9"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пер Черногорский</w:t>
            </w:r>
          </w:p>
        </w:tc>
        <w:tc>
          <w:tcPr>
            <w:tcW w:w="974" w:type="pct"/>
            <w:shd w:val="clear" w:color="auto" w:fill="auto"/>
            <w:vAlign w:val="center"/>
          </w:tcPr>
          <w:p w14:paraId="7020FE61" w14:textId="2ADD317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 (грунт)</w:t>
            </w:r>
          </w:p>
        </w:tc>
        <w:tc>
          <w:tcPr>
            <w:tcW w:w="2075" w:type="pct"/>
            <w:shd w:val="clear" w:color="auto" w:fill="auto"/>
            <w:vAlign w:val="center"/>
          </w:tcPr>
          <w:p w14:paraId="3CCBC793" w14:textId="02BE78F9"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21DD7049" w14:textId="77777777" w:rsidTr="00FB2746">
        <w:trPr>
          <w:trHeight w:val="315"/>
        </w:trPr>
        <w:tc>
          <w:tcPr>
            <w:tcW w:w="280" w:type="pct"/>
            <w:shd w:val="clear" w:color="auto" w:fill="auto"/>
            <w:vAlign w:val="center"/>
          </w:tcPr>
          <w:p w14:paraId="49742AD1" w14:textId="60338F6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40</w:t>
            </w:r>
          </w:p>
        </w:tc>
        <w:tc>
          <w:tcPr>
            <w:tcW w:w="1671" w:type="pct"/>
            <w:shd w:val="clear" w:color="auto" w:fill="auto"/>
            <w:vAlign w:val="center"/>
          </w:tcPr>
          <w:p w14:paraId="089B7F74" w14:textId="3511E719"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Абаканская</w:t>
            </w:r>
          </w:p>
        </w:tc>
        <w:tc>
          <w:tcPr>
            <w:tcW w:w="974" w:type="pct"/>
            <w:shd w:val="clear" w:color="auto" w:fill="auto"/>
            <w:vAlign w:val="center"/>
          </w:tcPr>
          <w:p w14:paraId="50752B5A" w14:textId="0ADB71C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 (асфальт)</w:t>
            </w:r>
          </w:p>
        </w:tc>
        <w:tc>
          <w:tcPr>
            <w:tcW w:w="2075" w:type="pct"/>
            <w:shd w:val="clear" w:color="auto" w:fill="auto"/>
            <w:vAlign w:val="center"/>
          </w:tcPr>
          <w:p w14:paraId="3A0D0DF6" w14:textId="1FA925B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573004FA" w14:textId="77777777" w:rsidTr="00FB2746">
        <w:trPr>
          <w:trHeight w:val="315"/>
        </w:trPr>
        <w:tc>
          <w:tcPr>
            <w:tcW w:w="280" w:type="pct"/>
            <w:shd w:val="clear" w:color="auto" w:fill="auto"/>
            <w:vAlign w:val="center"/>
          </w:tcPr>
          <w:p w14:paraId="472952CC" w14:textId="371843A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41</w:t>
            </w:r>
          </w:p>
        </w:tc>
        <w:tc>
          <w:tcPr>
            <w:tcW w:w="1671" w:type="pct"/>
            <w:shd w:val="clear" w:color="auto" w:fill="auto"/>
            <w:vAlign w:val="center"/>
          </w:tcPr>
          <w:p w14:paraId="175A3161" w14:textId="38E75E24"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Подгорная</w:t>
            </w:r>
          </w:p>
        </w:tc>
        <w:tc>
          <w:tcPr>
            <w:tcW w:w="974" w:type="pct"/>
            <w:shd w:val="clear" w:color="auto" w:fill="auto"/>
            <w:vAlign w:val="center"/>
          </w:tcPr>
          <w:p w14:paraId="7A2524D6" w14:textId="1F135F1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 (грунт)</w:t>
            </w:r>
          </w:p>
        </w:tc>
        <w:tc>
          <w:tcPr>
            <w:tcW w:w="2075" w:type="pct"/>
            <w:shd w:val="clear" w:color="auto" w:fill="auto"/>
            <w:vAlign w:val="center"/>
          </w:tcPr>
          <w:p w14:paraId="7E031455" w14:textId="4533272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2244CFF4" w14:textId="77777777" w:rsidTr="00FB2746">
        <w:trPr>
          <w:trHeight w:val="315"/>
        </w:trPr>
        <w:tc>
          <w:tcPr>
            <w:tcW w:w="280" w:type="pct"/>
            <w:shd w:val="clear" w:color="auto" w:fill="auto"/>
            <w:vAlign w:val="center"/>
          </w:tcPr>
          <w:p w14:paraId="683BCDA6" w14:textId="567104E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42</w:t>
            </w:r>
          </w:p>
        </w:tc>
        <w:tc>
          <w:tcPr>
            <w:tcW w:w="1671" w:type="pct"/>
            <w:shd w:val="clear" w:color="auto" w:fill="auto"/>
            <w:vAlign w:val="center"/>
          </w:tcPr>
          <w:p w14:paraId="594D498C" w14:textId="48D65C60"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Солнечная</w:t>
            </w:r>
          </w:p>
        </w:tc>
        <w:tc>
          <w:tcPr>
            <w:tcW w:w="974" w:type="pct"/>
            <w:shd w:val="clear" w:color="auto" w:fill="auto"/>
            <w:vAlign w:val="center"/>
          </w:tcPr>
          <w:p w14:paraId="050B5D73" w14:textId="62A2A0C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0,8 (грунт)</w:t>
            </w:r>
          </w:p>
        </w:tc>
        <w:tc>
          <w:tcPr>
            <w:tcW w:w="2075" w:type="pct"/>
            <w:shd w:val="clear" w:color="auto" w:fill="auto"/>
            <w:vAlign w:val="center"/>
          </w:tcPr>
          <w:p w14:paraId="200CB33C" w14:textId="13FE93D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721C8C51" w14:textId="77777777" w:rsidTr="00FB2746">
        <w:trPr>
          <w:trHeight w:val="315"/>
        </w:trPr>
        <w:tc>
          <w:tcPr>
            <w:tcW w:w="280" w:type="pct"/>
            <w:shd w:val="clear" w:color="auto" w:fill="auto"/>
            <w:vAlign w:val="center"/>
          </w:tcPr>
          <w:p w14:paraId="44EA7E3C" w14:textId="287B472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43</w:t>
            </w:r>
          </w:p>
        </w:tc>
        <w:tc>
          <w:tcPr>
            <w:tcW w:w="1671" w:type="pct"/>
            <w:shd w:val="clear" w:color="auto" w:fill="auto"/>
            <w:vAlign w:val="center"/>
          </w:tcPr>
          <w:p w14:paraId="72F99F48" w14:textId="1C6549AF"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Центральная</w:t>
            </w:r>
          </w:p>
        </w:tc>
        <w:tc>
          <w:tcPr>
            <w:tcW w:w="974" w:type="pct"/>
            <w:shd w:val="clear" w:color="auto" w:fill="auto"/>
            <w:vAlign w:val="center"/>
          </w:tcPr>
          <w:p w14:paraId="6D60850A" w14:textId="74C87FF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0,87 (грунт)</w:t>
            </w:r>
          </w:p>
        </w:tc>
        <w:tc>
          <w:tcPr>
            <w:tcW w:w="2075" w:type="pct"/>
            <w:shd w:val="clear" w:color="auto" w:fill="auto"/>
            <w:vAlign w:val="center"/>
          </w:tcPr>
          <w:p w14:paraId="2ADCC273" w14:textId="4AE2D65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4BAE12CD" w14:textId="77777777" w:rsidTr="00FB2746">
        <w:trPr>
          <w:trHeight w:val="315"/>
        </w:trPr>
        <w:tc>
          <w:tcPr>
            <w:tcW w:w="280" w:type="pct"/>
            <w:shd w:val="clear" w:color="auto" w:fill="auto"/>
            <w:vAlign w:val="center"/>
          </w:tcPr>
          <w:p w14:paraId="4C3FF7C3" w14:textId="7B45A1B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44</w:t>
            </w:r>
          </w:p>
        </w:tc>
        <w:tc>
          <w:tcPr>
            <w:tcW w:w="1671" w:type="pct"/>
            <w:shd w:val="clear" w:color="auto" w:fill="auto"/>
            <w:vAlign w:val="center"/>
          </w:tcPr>
          <w:p w14:paraId="4D10C2E4" w14:textId="395AE392"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Сахарная</w:t>
            </w:r>
          </w:p>
        </w:tc>
        <w:tc>
          <w:tcPr>
            <w:tcW w:w="974" w:type="pct"/>
            <w:shd w:val="clear" w:color="auto" w:fill="auto"/>
            <w:vAlign w:val="center"/>
          </w:tcPr>
          <w:p w14:paraId="17117082" w14:textId="6ED9211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0,6 (грунт)</w:t>
            </w:r>
          </w:p>
        </w:tc>
        <w:tc>
          <w:tcPr>
            <w:tcW w:w="2075" w:type="pct"/>
            <w:shd w:val="clear" w:color="auto" w:fill="auto"/>
            <w:vAlign w:val="center"/>
          </w:tcPr>
          <w:p w14:paraId="1315F03D" w14:textId="1AD7736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4EF07FBF" w14:textId="77777777" w:rsidTr="00FB2746">
        <w:trPr>
          <w:trHeight w:val="315"/>
        </w:trPr>
        <w:tc>
          <w:tcPr>
            <w:tcW w:w="280" w:type="pct"/>
            <w:shd w:val="clear" w:color="auto" w:fill="auto"/>
            <w:vAlign w:val="center"/>
          </w:tcPr>
          <w:p w14:paraId="7014169D" w14:textId="56722C2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45</w:t>
            </w:r>
          </w:p>
        </w:tc>
        <w:tc>
          <w:tcPr>
            <w:tcW w:w="1671" w:type="pct"/>
            <w:shd w:val="clear" w:color="auto" w:fill="auto"/>
            <w:vAlign w:val="center"/>
          </w:tcPr>
          <w:p w14:paraId="4DB48490" w14:textId="75158F50"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Линейная</w:t>
            </w:r>
          </w:p>
        </w:tc>
        <w:tc>
          <w:tcPr>
            <w:tcW w:w="974" w:type="pct"/>
            <w:shd w:val="clear" w:color="auto" w:fill="auto"/>
            <w:vAlign w:val="center"/>
          </w:tcPr>
          <w:p w14:paraId="214E6826" w14:textId="5727EF8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0,35 (грунт)</w:t>
            </w:r>
          </w:p>
        </w:tc>
        <w:tc>
          <w:tcPr>
            <w:tcW w:w="2075" w:type="pct"/>
            <w:shd w:val="clear" w:color="auto" w:fill="auto"/>
            <w:vAlign w:val="center"/>
          </w:tcPr>
          <w:p w14:paraId="57FE397E" w14:textId="321C73B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7B579736" w14:textId="77777777" w:rsidTr="00FB2746">
        <w:trPr>
          <w:trHeight w:val="315"/>
        </w:trPr>
        <w:tc>
          <w:tcPr>
            <w:tcW w:w="280" w:type="pct"/>
            <w:shd w:val="clear" w:color="auto" w:fill="auto"/>
            <w:vAlign w:val="center"/>
          </w:tcPr>
          <w:p w14:paraId="7B61AE94" w14:textId="0891233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46</w:t>
            </w:r>
          </w:p>
        </w:tc>
        <w:tc>
          <w:tcPr>
            <w:tcW w:w="1671" w:type="pct"/>
            <w:shd w:val="clear" w:color="auto" w:fill="auto"/>
            <w:vAlign w:val="center"/>
          </w:tcPr>
          <w:p w14:paraId="6D736F0E" w14:textId="430154CB"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Южная</w:t>
            </w:r>
          </w:p>
        </w:tc>
        <w:tc>
          <w:tcPr>
            <w:tcW w:w="974" w:type="pct"/>
            <w:shd w:val="clear" w:color="auto" w:fill="auto"/>
            <w:vAlign w:val="center"/>
          </w:tcPr>
          <w:p w14:paraId="00785FB4" w14:textId="251EB8B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0,57 (грунт)</w:t>
            </w:r>
          </w:p>
        </w:tc>
        <w:tc>
          <w:tcPr>
            <w:tcW w:w="2075" w:type="pct"/>
            <w:shd w:val="clear" w:color="auto" w:fill="auto"/>
            <w:vAlign w:val="center"/>
          </w:tcPr>
          <w:p w14:paraId="24FC3A5C" w14:textId="26A18E4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036AC600" w14:textId="77777777" w:rsidTr="00FB2746">
        <w:trPr>
          <w:trHeight w:val="315"/>
        </w:trPr>
        <w:tc>
          <w:tcPr>
            <w:tcW w:w="280" w:type="pct"/>
            <w:shd w:val="clear" w:color="auto" w:fill="auto"/>
            <w:vAlign w:val="center"/>
          </w:tcPr>
          <w:p w14:paraId="6A50FC5F" w14:textId="1EDB804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47</w:t>
            </w:r>
          </w:p>
        </w:tc>
        <w:tc>
          <w:tcPr>
            <w:tcW w:w="1671" w:type="pct"/>
            <w:shd w:val="clear" w:color="auto" w:fill="auto"/>
            <w:vAlign w:val="center"/>
          </w:tcPr>
          <w:p w14:paraId="3FEEB396" w14:textId="65D3DDE8"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Парковая</w:t>
            </w:r>
          </w:p>
        </w:tc>
        <w:tc>
          <w:tcPr>
            <w:tcW w:w="974" w:type="pct"/>
            <w:shd w:val="clear" w:color="auto" w:fill="auto"/>
            <w:vAlign w:val="center"/>
          </w:tcPr>
          <w:p w14:paraId="436C4A9F" w14:textId="0BF4F22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 (грунт)</w:t>
            </w:r>
          </w:p>
        </w:tc>
        <w:tc>
          <w:tcPr>
            <w:tcW w:w="2075" w:type="pct"/>
            <w:shd w:val="clear" w:color="auto" w:fill="auto"/>
            <w:vAlign w:val="center"/>
          </w:tcPr>
          <w:p w14:paraId="2C779A64" w14:textId="4EF9EEE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36DB44AD" w14:textId="77777777" w:rsidTr="00FB2746">
        <w:trPr>
          <w:trHeight w:val="315"/>
        </w:trPr>
        <w:tc>
          <w:tcPr>
            <w:tcW w:w="280" w:type="pct"/>
            <w:shd w:val="clear" w:color="auto" w:fill="auto"/>
            <w:vAlign w:val="center"/>
          </w:tcPr>
          <w:p w14:paraId="323A8F0B" w14:textId="654FB52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48</w:t>
            </w:r>
          </w:p>
        </w:tc>
        <w:tc>
          <w:tcPr>
            <w:tcW w:w="1671" w:type="pct"/>
            <w:shd w:val="clear" w:color="auto" w:fill="auto"/>
            <w:vAlign w:val="center"/>
          </w:tcPr>
          <w:p w14:paraId="0B8E76CF" w14:textId="3DE50503"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Мира</w:t>
            </w:r>
          </w:p>
        </w:tc>
        <w:tc>
          <w:tcPr>
            <w:tcW w:w="974" w:type="pct"/>
            <w:shd w:val="clear" w:color="auto" w:fill="auto"/>
            <w:vAlign w:val="center"/>
          </w:tcPr>
          <w:p w14:paraId="7370A68F" w14:textId="15FE234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 (грунт)</w:t>
            </w:r>
          </w:p>
        </w:tc>
        <w:tc>
          <w:tcPr>
            <w:tcW w:w="2075" w:type="pct"/>
            <w:shd w:val="clear" w:color="auto" w:fill="auto"/>
            <w:vAlign w:val="center"/>
          </w:tcPr>
          <w:p w14:paraId="43B2A11A" w14:textId="519B1BF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55F3A61B" w14:textId="77777777" w:rsidTr="00FB2746">
        <w:trPr>
          <w:trHeight w:val="315"/>
        </w:trPr>
        <w:tc>
          <w:tcPr>
            <w:tcW w:w="280" w:type="pct"/>
            <w:shd w:val="clear" w:color="auto" w:fill="auto"/>
            <w:vAlign w:val="center"/>
          </w:tcPr>
          <w:p w14:paraId="14E67FB6" w14:textId="468C20F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49</w:t>
            </w:r>
          </w:p>
        </w:tc>
        <w:tc>
          <w:tcPr>
            <w:tcW w:w="1671" w:type="pct"/>
            <w:shd w:val="clear" w:color="auto" w:fill="auto"/>
            <w:vAlign w:val="center"/>
          </w:tcPr>
          <w:p w14:paraId="69BE1AF1" w14:textId="08D9FFA6"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Новая</w:t>
            </w:r>
          </w:p>
        </w:tc>
        <w:tc>
          <w:tcPr>
            <w:tcW w:w="974" w:type="pct"/>
            <w:shd w:val="clear" w:color="auto" w:fill="auto"/>
            <w:vAlign w:val="center"/>
          </w:tcPr>
          <w:p w14:paraId="3D1C87BC" w14:textId="2E313B3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1,9 (грунт)</w:t>
            </w:r>
          </w:p>
        </w:tc>
        <w:tc>
          <w:tcPr>
            <w:tcW w:w="2075" w:type="pct"/>
            <w:shd w:val="clear" w:color="auto" w:fill="auto"/>
            <w:vAlign w:val="center"/>
          </w:tcPr>
          <w:p w14:paraId="0A901EA0" w14:textId="31B900B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17974078" w14:textId="77777777" w:rsidTr="00FB2746">
        <w:trPr>
          <w:trHeight w:val="315"/>
        </w:trPr>
        <w:tc>
          <w:tcPr>
            <w:tcW w:w="280" w:type="pct"/>
            <w:shd w:val="clear" w:color="auto" w:fill="auto"/>
            <w:vAlign w:val="center"/>
          </w:tcPr>
          <w:p w14:paraId="7F384CAC" w14:textId="48FE874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50</w:t>
            </w:r>
          </w:p>
        </w:tc>
        <w:tc>
          <w:tcPr>
            <w:tcW w:w="1671" w:type="pct"/>
            <w:shd w:val="clear" w:color="auto" w:fill="auto"/>
            <w:vAlign w:val="center"/>
          </w:tcPr>
          <w:p w14:paraId="2DE24DC8" w14:textId="679824E7"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Курганная</w:t>
            </w:r>
          </w:p>
        </w:tc>
        <w:tc>
          <w:tcPr>
            <w:tcW w:w="974" w:type="pct"/>
            <w:shd w:val="clear" w:color="auto" w:fill="auto"/>
            <w:vAlign w:val="center"/>
          </w:tcPr>
          <w:p w14:paraId="5DCECFB1" w14:textId="52CC9B0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 (грунт)</w:t>
            </w:r>
          </w:p>
        </w:tc>
        <w:tc>
          <w:tcPr>
            <w:tcW w:w="2075" w:type="pct"/>
            <w:shd w:val="clear" w:color="auto" w:fill="auto"/>
            <w:vAlign w:val="center"/>
          </w:tcPr>
          <w:p w14:paraId="62029191" w14:textId="0E64C8C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4811E169" w14:textId="77777777" w:rsidTr="00FB2746">
        <w:trPr>
          <w:trHeight w:val="315"/>
        </w:trPr>
        <w:tc>
          <w:tcPr>
            <w:tcW w:w="280" w:type="pct"/>
            <w:shd w:val="clear" w:color="auto" w:fill="auto"/>
            <w:vAlign w:val="center"/>
          </w:tcPr>
          <w:p w14:paraId="33D07350" w14:textId="4B76E3E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51</w:t>
            </w:r>
          </w:p>
        </w:tc>
        <w:tc>
          <w:tcPr>
            <w:tcW w:w="1671" w:type="pct"/>
            <w:shd w:val="clear" w:color="auto" w:fill="auto"/>
            <w:vAlign w:val="center"/>
          </w:tcPr>
          <w:p w14:paraId="5EE49B0D" w14:textId="2B116FC1"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Архитектурная</w:t>
            </w:r>
          </w:p>
        </w:tc>
        <w:tc>
          <w:tcPr>
            <w:tcW w:w="974" w:type="pct"/>
            <w:shd w:val="clear" w:color="auto" w:fill="auto"/>
            <w:vAlign w:val="center"/>
          </w:tcPr>
          <w:p w14:paraId="031D3D82" w14:textId="56F9155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 (грунт)</w:t>
            </w:r>
          </w:p>
        </w:tc>
        <w:tc>
          <w:tcPr>
            <w:tcW w:w="2075" w:type="pct"/>
            <w:shd w:val="clear" w:color="auto" w:fill="auto"/>
            <w:vAlign w:val="center"/>
          </w:tcPr>
          <w:p w14:paraId="13CD5A67" w14:textId="2CB5208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22BA8E8F" w14:textId="77777777" w:rsidTr="00FB2746">
        <w:trPr>
          <w:trHeight w:val="315"/>
        </w:trPr>
        <w:tc>
          <w:tcPr>
            <w:tcW w:w="280" w:type="pct"/>
            <w:shd w:val="clear" w:color="auto" w:fill="auto"/>
            <w:vAlign w:val="center"/>
          </w:tcPr>
          <w:p w14:paraId="71014844" w14:textId="3BAD6DB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52</w:t>
            </w:r>
          </w:p>
        </w:tc>
        <w:tc>
          <w:tcPr>
            <w:tcW w:w="1671" w:type="pct"/>
            <w:shd w:val="clear" w:color="auto" w:fill="auto"/>
            <w:vAlign w:val="center"/>
          </w:tcPr>
          <w:p w14:paraId="593E51B6" w14:textId="07564EA3"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Генерала Лебедя</w:t>
            </w:r>
          </w:p>
        </w:tc>
        <w:tc>
          <w:tcPr>
            <w:tcW w:w="974" w:type="pct"/>
            <w:shd w:val="clear" w:color="auto" w:fill="auto"/>
            <w:vAlign w:val="center"/>
          </w:tcPr>
          <w:p w14:paraId="46D19A71" w14:textId="1513783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 (грунт)</w:t>
            </w:r>
          </w:p>
        </w:tc>
        <w:tc>
          <w:tcPr>
            <w:tcW w:w="2075" w:type="pct"/>
            <w:shd w:val="clear" w:color="auto" w:fill="auto"/>
            <w:vAlign w:val="center"/>
          </w:tcPr>
          <w:p w14:paraId="721ECD65" w14:textId="26F6B36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4FED0FE0" w14:textId="77777777" w:rsidTr="00FB2746">
        <w:trPr>
          <w:trHeight w:val="315"/>
        </w:trPr>
        <w:tc>
          <w:tcPr>
            <w:tcW w:w="280" w:type="pct"/>
            <w:shd w:val="clear" w:color="auto" w:fill="auto"/>
            <w:vAlign w:val="center"/>
          </w:tcPr>
          <w:p w14:paraId="5370E365" w14:textId="614CB0A8"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53</w:t>
            </w:r>
          </w:p>
        </w:tc>
        <w:tc>
          <w:tcPr>
            <w:tcW w:w="1671" w:type="pct"/>
            <w:shd w:val="clear" w:color="auto" w:fill="auto"/>
            <w:vAlign w:val="center"/>
          </w:tcPr>
          <w:p w14:paraId="2CD06E96" w14:textId="5622191D"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Тихая</w:t>
            </w:r>
          </w:p>
        </w:tc>
        <w:tc>
          <w:tcPr>
            <w:tcW w:w="974" w:type="pct"/>
            <w:shd w:val="clear" w:color="auto" w:fill="auto"/>
            <w:vAlign w:val="center"/>
          </w:tcPr>
          <w:p w14:paraId="532F429D" w14:textId="752A3F9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0,1 (грунт)</w:t>
            </w:r>
          </w:p>
        </w:tc>
        <w:tc>
          <w:tcPr>
            <w:tcW w:w="2075" w:type="pct"/>
            <w:shd w:val="clear" w:color="auto" w:fill="auto"/>
            <w:vAlign w:val="center"/>
          </w:tcPr>
          <w:p w14:paraId="571B5DDF" w14:textId="70D60CF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58F2EE4C" w14:textId="77777777" w:rsidTr="00FB2746">
        <w:trPr>
          <w:trHeight w:val="315"/>
        </w:trPr>
        <w:tc>
          <w:tcPr>
            <w:tcW w:w="280" w:type="pct"/>
            <w:shd w:val="clear" w:color="auto" w:fill="auto"/>
            <w:vAlign w:val="center"/>
          </w:tcPr>
          <w:p w14:paraId="5486D260" w14:textId="5EBD72C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54</w:t>
            </w:r>
          </w:p>
        </w:tc>
        <w:tc>
          <w:tcPr>
            <w:tcW w:w="1671" w:type="pct"/>
            <w:shd w:val="clear" w:color="auto" w:fill="auto"/>
            <w:vAlign w:val="center"/>
          </w:tcPr>
          <w:p w14:paraId="53418A16" w14:textId="24E8CB35"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пер Полевой</w:t>
            </w:r>
          </w:p>
        </w:tc>
        <w:tc>
          <w:tcPr>
            <w:tcW w:w="974" w:type="pct"/>
            <w:shd w:val="clear" w:color="auto" w:fill="auto"/>
            <w:vAlign w:val="center"/>
          </w:tcPr>
          <w:p w14:paraId="145B4656" w14:textId="11C8695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0,25 (грунт)</w:t>
            </w:r>
          </w:p>
        </w:tc>
        <w:tc>
          <w:tcPr>
            <w:tcW w:w="2075" w:type="pct"/>
            <w:shd w:val="clear" w:color="auto" w:fill="auto"/>
            <w:vAlign w:val="center"/>
          </w:tcPr>
          <w:p w14:paraId="0CA60AA4" w14:textId="507E64E8"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4924B475" w14:textId="77777777" w:rsidTr="00FB2746">
        <w:trPr>
          <w:trHeight w:val="315"/>
        </w:trPr>
        <w:tc>
          <w:tcPr>
            <w:tcW w:w="280" w:type="pct"/>
            <w:shd w:val="clear" w:color="auto" w:fill="auto"/>
            <w:vAlign w:val="center"/>
          </w:tcPr>
          <w:p w14:paraId="7AACC6B4" w14:textId="1BF1EF8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55</w:t>
            </w:r>
          </w:p>
        </w:tc>
        <w:tc>
          <w:tcPr>
            <w:tcW w:w="1671" w:type="pct"/>
            <w:shd w:val="clear" w:color="auto" w:fill="auto"/>
            <w:vAlign w:val="center"/>
          </w:tcPr>
          <w:p w14:paraId="514FD336" w14:textId="2B7DC576"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пер Конечный</w:t>
            </w:r>
          </w:p>
        </w:tc>
        <w:tc>
          <w:tcPr>
            <w:tcW w:w="974" w:type="pct"/>
            <w:shd w:val="clear" w:color="auto" w:fill="auto"/>
            <w:vAlign w:val="center"/>
          </w:tcPr>
          <w:p w14:paraId="7E66A723" w14:textId="130D100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 (грунт)</w:t>
            </w:r>
          </w:p>
        </w:tc>
        <w:tc>
          <w:tcPr>
            <w:tcW w:w="2075" w:type="pct"/>
            <w:shd w:val="clear" w:color="auto" w:fill="auto"/>
            <w:vAlign w:val="center"/>
          </w:tcPr>
          <w:p w14:paraId="4326F8D4" w14:textId="772D371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Распоряжение № 41-р</w:t>
            </w:r>
          </w:p>
        </w:tc>
      </w:tr>
      <w:tr w:rsidR="00FB2746" w:rsidRPr="00D1078D" w14:paraId="61B3B4BE" w14:textId="77777777" w:rsidTr="00FB2746">
        <w:trPr>
          <w:trHeight w:val="315"/>
        </w:trPr>
        <w:tc>
          <w:tcPr>
            <w:tcW w:w="280" w:type="pct"/>
            <w:shd w:val="clear" w:color="auto" w:fill="auto"/>
            <w:vAlign w:val="center"/>
          </w:tcPr>
          <w:p w14:paraId="202BC55F" w14:textId="1CA80118"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56</w:t>
            </w:r>
          </w:p>
        </w:tc>
        <w:tc>
          <w:tcPr>
            <w:tcW w:w="1671" w:type="pct"/>
            <w:shd w:val="clear" w:color="auto" w:fill="auto"/>
            <w:vAlign w:val="center"/>
          </w:tcPr>
          <w:p w14:paraId="4A3F9152" w14:textId="743EB9FA"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Западная</w:t>
            </w:r>
          </w:p>
        </w:tc>
        <w:tc>
          <w:tcPr>
            <w:tcW w:w="974" w:type="pct"/>
            <w:shd w:val="clear" w:color="auto" w:fill="auto"/>
            <w:vAlign w:val="center"/>
          </w:tcPr>
          <w:p w14:paraId="03B6DF65" w14:textId="257197D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0,267 (грунт)</w:t>
            </w:r>
          </w:p>
        </w:tc>
        <w:tc>
          <w:tcPr>
            <w:tcW w:w="2075" w:type="pct"/>
            <w:shd w:val="clear" w:color="auto" w:fill="auto"/>
            <w:vAlign w:val="center"/>
          </w:tcPr>
          <w:p w14:paraId="19A4C8B0" w14:textId="11DBF6C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6EE10B9D" w14:textId="77777777" w:rsidTr="00FB2746">
        <w:trPr>
          <w:trHeight w:val="315"/>
        </w:trPr>
        <w:tc>
          <w:tcPr>
            <w:tcW w:w="280" w:type="pct"/>
            <w:shd w:val="clear" w:color="auto" w:fill="auto"/>
            <w:vAlign w:val="center"/>
          </w:tcPr>
          <w:p w14:paraId="4629CEB1" w14:textId="3E9786B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57</w:t>
            </w:r>
          </w:p>
        </w:tc>
        <w:tc>
          <w:tcPr>
            <w:tcW w:w="1671" w:type="pct"/>
            <w:shd w:val="clear" w:color="auto" w:fill="auto"/>
            <w:vAlign w:val="center"/>
          </w:tcPr>
          <w:p w14:paraId="4CEB24D5" w14:textId="5618D4F4"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Школьная</w:t>
            </w:r>
          </w:p>
        </w:tc>
        <w:tc>
          <w:tcPr>
            <w:tcW w:w="974" w:type="pct"/>
            <w:shd w:val="clear" w:color="auto" w:fill="auto"/>
            <w:vAlign w:val="center"/>
          </w:tcPr>
          <w:p w14:paraId="73F0D29F" w14:textId="11AE7BB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2,26 (грунт)</w:t>
            </w:r>
          </w:p>
        </w:tc>
        <w:tc>
          <w:tcPr>
            <w:tcW w:w="2075" w:type="pct"/>
            <w:shd w:val="clear" w:color="auto" w:fill="auto"/>
            <w:vAlign w:val="center"/>
          </w:tcPr>
          <w:p w14:paraId="78CD1665" w14:textId="6DCDFF7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11108328" w14:textId="77777777" w:rsidTr="00FB2746">
        <w:trPr>
          <w:trHeight w:val="315"/>
        </w:trPr>
        <w:tc>
          <w:tcPr>
            <w:tcW w:w="280" w:type="pct"/>
            <w:shd w:val="clear" w:color="auto" w:fill="auto"/>
            <w:vAlign w:val="center"/>
          </w:tcPr>
          <w:p w14:paraId="4A8767AB" w14:textId="12CE5119"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58</w:t>
            </w:r>
          </w:p>
        </w:tc>
        <w:tc>
          <w:tcPr>
            <w:tcW w:w="1671" w:type="pct"/>
            <w:shd w:val="clear" w:color="auto" w:fill="auto"/>
            <w:vAlign w:val="center"/>
          </w:tcPr>
          <w:p w14:paraId="47A0D8AC" w14:textId="1009F00C"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Курская</w:t>
            </w:r>
          </w:p>
        </w:tc>
        <w:tc>
          <w:tcPr>
            <w:tcW w:w="974" w:type="pct"/>
            <w:shd w:val="clear" w:color="auto" w:fill="auto"/>
            <w:vAlign w:val="center"/>
          </w:tcPr>
          <w:p w14:paraId="00A51841" w14:textId="684AA62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1,043 (грунт)</w:t>
            </w:r>
          </w:p>
        </w:tc>
        <w:tc>
          <w:tcPr>
            <w:tcW w:w="2075" w:type="pct"/>
            <w:shd w:val="clear" w:color="auto" w:fill="auto"/>
            <w:vAlign w:val="center"/>
          </w:tcPr>
          <w:p w14:paraId="58A019F4" w14:textId="12D5A71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798DD3D2" w14:textId="77777777" w:rsidTr="00FB2746">
        <w:trPr>
          <w:trHeight w:val="315"/>
        </w:trPr>
        <w:tc>
          <w:tcPr>
            <w:tcW w:w="280" w:type="pct"/>
            <w:shd w:val="clear" w:color="auto" w:fill="auto"/>
            <w:vAlign w:val="center"/>
          </w:tcPr>
          <w:p w14:paraId="4184487C" w14:textId="29783E0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59</w:t>
            </w:r>
          </w:p>
        </w:tc>
        <w:tc>
          <w:tcPr>
            <w:tcW w:w="1671" w:type="pct"/>
            <w:shd w:val="clear" w:color="auto" w:fill="auto"/>
            <w:vAlign w:val="center"/>
          </w:tcPr>
          <w:p w14:paraId="0ADD844F" w14:textId="04EF70A0"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Центральная пл.</w:t>
            </w:r>
          </w:p>
        </w:tc>
        <w:tc>
          <w:tcPr>
            <w:tcW w:w="974" w:type="pct"/>
            <w:shd w:val="clear" w:color="auto" w:fill="auto"/>
            <w:vAlign w:val="center"/>
          </w:tcPr>
          <w:p w14:paraId="6F297435" w14:textId="70C06FC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1,968 (грунт)</w:t>
            </w:r>
          </w:p>
        </w:tc>
        <w:tc>
          <w:tcPr>
            <w:tcW w:w="2075" w:type="pct"/>
            <w:shd w:val="clear" w:color="auto" w:fill="auto"/>
            <w:vAlign w:val="center"/>
          </w:tcPr>
          <w:p w14:paraId="245C0739" w14:textId="218E2F3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5B08D63B" w14:textId="77777777" w:rsidTr="00FB2746">
        <w:trPr>
          <w:trHeight w:val="315"/>
        </w:trPr>
        <w:tc>
          <w:tcPr>
            <w:tcW w:w="280" w:type="pct"/>
            <w:shd w:val="clear" w:color="auto" w:fill="auto"/>
            <w:vAlign w:val="center"/>
          </w:tcPr>
          <w:p w14:paraId="51040F62" w14:textId="66B5404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60</w:t>
            </w:r>
          </w:p>
        </w:tc>
        <w:tc>
          <w:tcPr>
            <w:tcW w:w="1671" w:type="pct"/>
            <w:shd w:val="clear" w:color="auto" w:fill="auto"/>
            <w:vAlign w:val="center"/>
          </w:tcPr>
          <w:p w14:paraId="23CEF241" w14:textId="527060C0"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Южная Два</w:t>
            </w:r>
          </w:p>
        </w:tc>
        <w:tc>
          <w:tcPr>
            <w:tcW w:w="974" w:type="pct"/>
            <w:shd w:val="clear" w:color="auto" w:fill="auto"/>
            <w:vAlign w:val="center"/>
          </w:tcPr>
          <w:p w14:paraId="55305E4F" w14:textId="3C3C87F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1,957 (грунт)</w:t>
            </w:r>
          </w:p>
        </w:tc>
        <w:tc>
          <w:tcPr>
            <w:tcW w:w="2075" w:type="pct"/>
            <w:shd w:val="clear" w:color="auto" w:fill="auto"/>
            <w:vAlign w:val="center"/>
          </w:tcPr>
          <w:p w14:paraId="3B9EED78" w14:textId="7939870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75B29EC4" w14:textId="77777777" w:rsidTr="00FB2746">
        <w:trPr>
          <w:trHeight w:val="315"/>
        </w:trPr>
        <w:tc>
          <w:tcPr>
            <w:tcW w:w="280" w:type="pct"/>
            <w:shd w:val="clear" w:color="auto" w:fill="auto"/>
            <w:vAlign w:val="center"/>
          </w:tcPr>
          <w:p w14:paraId="7D0F73C4" w14:textId="2EFE893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61</w:t>
            </w:r>
          </w:p>
        </w:tc>
        <w:tc>
          <w:tcPr>
            <w:tcW w:w="1671" w:type="pct"/>
            <w:shd w:val="clear" w:color="auto" w:fill="auto"/>
            <w:vAlign w:val="center"/>
          </w:tcPr>
          <w:p w14:paraId="54D91A57" w14:textId="75E1C855"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70 лет Победы</w:t>
            </w:r>
          </w:p>
        </w:tc>
        <w:tc>
          <w:tcPr>
            <w:tcW w:w="974" w:type="pct"/>
            <w:shd w:val="clear" w:color="auto" w:fill="auto"/>
            <w:vAlign w:val="center"/>
          </w:tcPr>
          <w:p w14:paraId="27D46A6D" w14:textId="71CF532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1,881 (грунт)</w:t>
            </w:r>
          </w:p>
        </w:tc>
        <w:tc>
          <w:tcPr>
            <w:tcW w:w="2075" w:type="pct"/>
            <w:shd w:val="clear" w:color="auto" w:fill="auto"/>
            <w:vAlign w:val="center"/>
          </w:tcPr>
          <w:p w14:paraId="1B03A3E1" w14:textId="39B6A73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38DE803A" w14:textId="77777777" w:rsidTr="00FB2746">
        <w:trPr>
          <w:trHeight w:val="315"/>
        </w:trPr>
        <w:tc>
          <w:tcPr>
            <w:tcW w:w="280" w:type="pct"/>
            <w:shd w:val="clear" w:color="auto" w:fill="auto"/>
            <w:vAlign w:val="center"/>
          </w:tcPr>
          <w:p w14:paraId="6081AF9A" w14:textId="2F398F9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62</w:t>
            </w:r>
          </w:p>
        </w:tc>
        <w:tc>
          <w:tcPr>
            <w:tcW w:w="1671" w:type="pct"/>
            <w:shd w:val="clear" w:color="auto" w:fill="auto"/>
            <w:vAlign w:val="center"/>
          </w:tcPr>
          <w:p w14:paraId="6A3A7E16" w14:textId="4E459C6B"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Первая Абаканская</w:t>
            </w:r>
          </w:p>
        </w:tc>
        <w:tc>
          <w:tcPr>
            <w:tcW w:w="974" w:type="pct"/>
            <w:shd w:val="clear" w:color="auto" w:fill="auto"/>
            <w:vAlign w:val="center"/>
          </w:tcPr>
          <w:p w14:paraId="6103F558" w14:textId="5F8EA08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0,423 (грунт)</w:t>
            </w:r>
          </w:p>
        </w:tc>
        <w:tc>
          <w:tcPr>
            <w:tcW w:w="2075" w:type="pct"/>
            <w:shd w:val="clear" w:color="auto" w:fill="auto"/>
            <w:vAlign w:val="center"/>
          </w:tcPr>
          <w:p w14:paraId="6FE82BA0" w14:textId="7DB1CF0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49500A1D" w14:textId="77777777" w:rsidTr="00FB2746">
        <w:trPr>
          <w:trHeight w:val="315"/>
        </w:trPr>
        <w:tc>
          <w:tcPr>
            <w:tcW w:w="280" w:type="pct"/>
            <w:shd w:val="clear" w:color="auto" w:fill="auto"/>
            <w:vAlign w:val="center"/>
          </w:tcPr>
          <w:p w14:paraId="4AEA0883" w14:textId="295F69C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63</w:t>
            </w:r>
          </w:p>
        </w:tc>
        <w:tc>
          <w:tcPr>
            <w:tcW w:w="1671" w:type="pct"/>
            <w:shd w:val="clear" w:color="auto" w:fill="auto"/>
            <w:vAlign w:val="center"/>
          </w:tcPr>
          <w:p w14:paraId="0F556275" w14:textId="4C68C57D"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Сентябрьская</w:t>
            </w:r>
          </w:p>
        </w:tc>
        <w:tc>
          <w:tcPr>
            <w:tcW w:w="974" w:type="pct"/>
            <w:shd w:val="clear" w:color="auto" w:fill="auto"/>
            <w:vAlign w:val="center"/>
          </w:tcPr>
          <w:p w14:paraId="59AEE650" w14:textId="6A6D24F9"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0,431 (грунт)</w:t>
            </w:r>
          </w:p>
        </w:tc>
        <w:tc>
          <w:tcPr>
            <w:tcW w:w="2075" w:type="pct"/>
            <w:shd w:val="clear" w:color="auto" w:fill="auto"/>
            <w:vAlign w:val="center"/>
          </w:tcPr>
          <w:p w14:paraId="25C673AA" w14:textId="7830591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4529713B" w14:textId="77777777" w:rsidTr="00FB2746">
        <w:trPr>
          <w:trHeight w:val="315"/>
        </w:trPr>
        <w:tc>
          <w:tcPr>
            <w:tcW w:w="280" w:type="pct"/>
            <w:shd w:val="clear" w:color="auto" w:fill="auto"/>
            <w:vAlign w:val="center"/>
          </w:tcPr>
          <w:p w14:paraId="1EA0CDB5" w14:textId="71D7CCF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64</w:t>
            </w:r>
          </w:p>
        </w:tc>
        <w:tc>
          <w:tcPr>
            <w:tcW w:w="1671" w:type="pct"/>
            <w:shd w:val="clear" w:color="auto" w:fill="auto"/>
            <w:vAlign w:val="center"/>
          </w:tcPr>
          <w:p w14:paraId="1A00640F" w14:textId="7EDFA766"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Курганская</w:t>
            </w:r>
          </w:p>
        </w:tc>
        <w:tc>
          <w:tcPr>
            <w:tcW w:w="974" w:type="pct"/>
            <w:shd w:val="clear" w:color="auto" w:fill="auto"/>
            <w:vAlign w:val="center"/>
          </w:tcPr>
          <w:p w14:paraId="1C0B5BFB" w14:textId="6525FBB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0,976 (грунт)</w:t>
            </w:r>
          </w:p>
        </w:tc>
        <w:tc>
          <w:tcPr>
            <w:tcW w:w="2075" w:type="pct"/>
            <w:shd w:val="clear" w:color="auto" w:fill="auto"/>
            <w:vAlign w:val="center"/>
          </w:tcPr>
          <w:p w14:paraId="7AD47F6D" w14:textId="7D37CCC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7EB69FF9" w14:textId="77777777" w:rsidTr="00FB2746">
        <w:trPr>
          <w:trHeight w:val="315"/>
        </w:trPr>
        <w:tc>
          <w:tcPr>
            <w:tcW w:w="280" w:type="pct"/>
            <w:shd w:val="clear" w:color="auto" w:fill="auto"/>
            <w:vAlign w:val="center"/>
          </w:tcPr>
          <w:p w14:paraId="61E9CF5B" w14:textId="60B84BA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65</w:t>
            </w:r>
          </w:p>
        </w:tc>
        <w:tc>
          <w:tcPr>
            <w:tcW w:w="1671" w:type="pct"/>
            <w:shd w:val="clear" w:color="auto" w:fill="auto"/>
            <w:vAlign w:val="center"/>
          </w:tcPr>
          <w:p w14:paraId="61C4B79D" w14:textId="193A4F36"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Транспортная</w:t>
            </w:r>
          </w:p>
        </w:tc>
        <w:tc>
          <w:tcPr>
            <w:tcW w:w="974" w:type="pct"/>
            <w:shd w:val="clear" w:color="auto" w:fill="auto"/>
            <w:vAlign w:val="center"/>
          </w:tcPr>
          <w:p w14:paraId="52C4EEE8" w14:textId="6CFD776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0,172 (грунт)</w:t>
            </w:r>
          </w:p>
        </w:tc>
        <w:tc>
          <w:tcPr>
            <w:tcW w:w="2075" w:type="pct"/>
            <w:shd w:val="clear" w:color="auto" w:fill="auto"/>
            <w:vAlign w:val="center"/>
          </w:tcPr>
          <w:p w14:paraId="680E1132" w14:textId="52DB5BE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341689A8" w14:textId="77777777" w:rsidTr="00FB2746">
        <w:trPr>
          <w:trHeight w:val="315"/>
        </w:trPr>
        <w:tc>
          <w:tcPr>
            <w:tcW w:w="280" w:type="pct"/>
            <w:shd w:val="clear" w:color="auto" w:fill="auto"/>
            <w:vAlign w:val="center"/>
          </w:tcPr>
          <w:p w14:paraId="3F241A7A" w14:textId="4461758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66</w:t>
            </w:r>
          </w:p>
        </w:tc>
        <w:tc>
          <w:tcPr>
            <w:tcW w:w="1671" w:type="pct"/>
            <w:shd w:val="clear" w:color="auto" w:fill="auto"/>
            <w:vAlign w:val="center"/>
          </w:tcPr>
          <w:p w14:paraId="6718A072" w14:textId="69E66FE4"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Пионерская</w:t>
            </w:r>
          </w:p>
        </w:tc>
        <w:tc>
          <w:tcPr>
            <w:tcW w:w="974" w:type="pct"/>
            <w:shd w:val="clear" w:color="auto" w:fill="auto"/>
            <w:vAlign w:val="center"/>
          </w:tcPr>
          <w:p w14:paraId="36D0255C" w14:textId="485F725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0,4 (грунт)</w:t>
            </w:r>
          </w:p>
        </w:tc>
        <w:tc>
          <w:tcPr>
            <w:tcW w:w="2075" w:type="pct"/>
            <w:shd w:val="clear" w:color="auto" w:fill="auto"/>
            <w:vAlign w:val="center"/>
          </w:tcPr>
          <w:p w14:paraId="6A35FC22" w14:textId="10B25EC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1646C10E" w14:textId="77777777" w:rsidTr="00FB2746">
        <w:trPr>
          <w:trHeight w:val="315"/>
        </w:trPr>
        <w:tc>
          <w:tcPr>
            <w:tcW w:w="280" w:type="pct"/>
            <w:shd w:val="clear" w:color="auto" w:fill="auto"/>
            <w:vAlign w:val="center"/>
          </w:tcPr>
          <w:p w14:paraId="5FABBBAF" w14:textId="25E9E23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67</w:t>
            </w:r>
          </w:p>
        </w:tc>
        <w:tc>
          <w:tcPr>
            <w:tcW w:w="1671" w:type="pct"/>
            <w:shd w:val="clear" w:color="auto" w:fill="auto"/>
            <w:vAlign w:val="center"/>
          </w:tcPr>
          <w:p w14:paraId="5A4C179E" w14:textId="18981221"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Высотная</w:t>
            </w:r>
          </w:p>
        </w:tc>
        <w:tc>
          <w:tcPr>
            <w:tcW w:w="974" w:type="pct"/>
            <w:shd w:val="clear" w:color="auto" w:fill="auto"/>
            <w:vAlign w:val="center"/>
          </w:tcPr>
          <w:p w14:paraId="3432E995" w14:textId="1CFC2DA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0,763 (грунт)</w:t>
            </w:r>
          </w:p>
        </w:tc>
        <w:tc>
          <w:tcPr>
            <w:tcW w:w="2075" w:type="pct"/>
            <w:shd w:val="clear" w:color="auto" w:fill="auto"/>
            <w:vAlign w:val="center"/>
          </w:tcPr>
          <w:p w14:paraId="2037C329" w14:textId="1170BD0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756DC1DF" w14:textId="77777777" w:rsidTr="00FB2746">
        <w:trPr>
          <w:trHeight w:val="315"/>
        </w:trPr>
        <w:tc>
          <w:tcPr>
            <w:tcW w:w="280" w:type="pct"/>
            <w:shd w:val="clear" w:color="auto" w:fill="auto"/>
            <w:vAlign w:val="center"/>
          </w:tcPr>
          <w:p w14:paraId="336902AA" w14:textId="2D0FBEE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68</w:t>
            </w:r>
          </w:p>
        </w:tc>
        <w:tc>
          <w:tcPr>
            <w:tcW w:w="1671" w:type="pct"/>
            <w:shd w:val="clear" w:color="auto" w:fill="auto"/>
            <w:vAlign w:val="center"/>
          </w:tcPr>
          <w:p w14:paraId="5E97FFA9" w14:textId="501C9C0F"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xml:space="preserve">, ул. </w:t>
            </w:r>
            <w:proofErr w:type="spellStart"/>
            <w:r w:rsidRPr="00D1078D">
              <w:rPr>
                <w:rFonts w:ascii="Times New Roman" w:eastAsia="Times New Roman" w:hAnsi="Times New Roman"/>
                <w:lang w:eastAsia="ru-RU"/>
              </w:rPr>
              <w:t>Доможаковская</w:t>
            </w:r>
            <w:proofErr w:type="spellEnd"/>
          </w:p>
        </w:tc>
        <w:tc>
          <w:tcPr>
            <w:tcW w:w="974" w:type="pct"/>
            <w:shd w:val="clear" w:color="auto" w:fill="auto"/>
            <w:vAlign w:val="center"/>
          </w:tcPr>
          <w:p w14:paraId="0837D050" w14:textId="749BBEF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0,76 (грунт)</w:t>
            </w:r>
          </w:p>
        </w:tc>
        <w:tc>
          <w:tcPr>
            <w:tcW w:w="2075" w:type="pct"/>
            <w:shd w:val="clear" w:color="auto" w:fill="auto"/>
            <w:vAlign w:val="center"/>
          </w:tcPr>
          <w:p w14:paraId="603F3F56" w14:textId="15FB046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4822C375" w14:textId="77777777" w:rsidTr="00FB2746">
        <w:trPr>
          <w:trHeight w:val="315"/>
        </w:trPr>
        <w:tc>
          <w:tcPr>
            <w:tcW w:w="280" w:type="pct"/>
            <w:shd w:val="clear" w:color="auto" w:fill="auto"/>
            <w:vAlign w:val="center"/>
          </w:tcPr>
          <w:p w14:paraId="0EB37CFA" w14:textId="59E5574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69</w:t>
            </w:r>
          </w:p>
        </w:tc>
        <w:tc>
          <w:tcPr>
            <w:tcW w:w="1671" w:type="pct"/>
            <w:shd w:val="clear" w:color="auto" w:fill="auto"/>
            <w:vAlign w:val="center"/>
          </w:tcPr>
          <w:p w14:paraId="16CE4B21" w14:textId="4E5354C1"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Катанова</w:t>
            </w:r>
          </w:p>
        </w:tc>
        <w:tc>
          <w:tcPr>
            <w:tcW w:w="974" w:type="pct"/>
            <w:shd w:val="clear" w:color="auto" w:fill="auto"/>
            <w:vAlign w:val="center"/>
          </w:tcPr>
          <w:p w14:paraId="0324EF55" w14:textId="6DE74EE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0,762 (грунт)</w:t>
            </w:r>
          </w:p>
        </w:tc>
        <w:tc>
          <w:tcPr>
            <w:tcW w:w="2075" w:type="pct"/>
            <w:shd w:val="clear" w:color="auto" w:fill="auto"/>
            <w:vAlign w:val="center"/>
          </w:tcPr>
          <w:p w14:paraId="3AFE4827" w14:textId="5DCA9EC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2E014631" w14:textId="77777777" w:rsidTr="00FB2746">
        <w:trPr>
          <w:trHeight w:val="315"/>
        </w:trPr>
        <w:tc>
          <w:tcPr>
            <w:tcW w:w="280" w:type="pct"/>
            <w:shd w:val="clear" w:color="auto" w:fill="auto"/>
            <w:vAlign w:val="center"/>
          </w:tcPr>
          <w:p w14:paraId="78B12E53" w14:textId="413A0E3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70</w:t>
            </w:r>
          </w:p>
        </w:tc>
        <w:tc>
          <w:tcPr>
            <w:tcW w:w="1671" w:type="pct"/>
            <w:shd w:val="clear" w:color="auto" w:fill="auto"/>
            <w:vAlign w:val="center"/>
          </w:tcPr>
          <w:p w14:paraId="404B29A7" w14:textId="6B40FABF"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Славная</w:t>
            </w:r>
          </w:p>
        </w:tc>
        <w:tc>
          <w:tcPr>
            <w:tcW w:w="974" w:type="pct"/>
            <w:shd w:val="clear" w:color="auto" w:fill="auto"/>
            <w:vAlign w:val="center"/>
          </w:tcPr>
          <w:p w14:paraId="1E89BD1E" w14:textId="36E0614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0,764 (грунт)</w:t>
            </w:r>
          </w:p>
        </w:tc>
        <w:tc>
          <w:tcPr>
            <w:tcW w:w="2075" w:type="pct"/>
            <w:shd w:val="clear" w:color="auto" w:fill="auto"/>
            <w:vAlign w:val="center"/>
          </w:tcPr>
          <w:p w14:paraId="2528EC63" w14:textId="58FFDBC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1EC74FFB" w14:textId="77777777" w:rsidTr="00FB2746">
        <w:trPr>
          <w:trHeight w:val="315"/>
        </w:trPr>
        <w:tc>
          <w:tcPr>
            <w:tcW w:w="280" w:type="pct"/>
            <w:shd w:val="clear" w:color="auto" w:fill="auto"/>
            <w:vAlign w:val="center"/>
          </w:tcPr>
          <w:p w14:paraId="01EE906F" w14:textId="6A9FEB2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lastRenderedPageBreak/>
              <w:t>71</w:t>
            </w:r>
          </w:p>
        </w:tc>
        <w:tc>
          <w:tcPr>
            <w:tcW w:w="1671" w:type="pct"/>
            <w:shd w:val="clear" w:color="auto" w:fill="auto"/>
            <w:vAlign w:val="center"/>
          </w:tcPr>
          <w:p w14:paraId="3827A281" w14:textId="140C893D"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Северная</w:t>
            </w:r>
          </w:p>
        </w:tc>
        <w:tc>
          <w:tcPr>
            <w:tcW w:w="974" w:type="pct"/>
            <w:shd w:val="clear" w:color="auto" w:fill="auto"/>
            <w:vAlign w:val="center"/>
          </w:tcPr>
          <w:p w14:paraId="639200D6" w14:textId="3FF9B5B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0,761 (грунт)</w:t>
            </w:r>
          </w:p>
        </w:tc>
        <w:tc>
          <w:tcPr>
            <w:tcW w:w="2075" w:type="pct"/>
            <w:shd w:val="clear" w:color="auto" w:fill="auto"/>
            <w:vAlign w:val="center"/>
          </w:tcPr>
          <w:p w14:paraId="7336F7A4" w14:textId="69BDDF8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1AAFCA09" w14:textId="77777777" w:rsidTr="00FB2746">
        <w:trPr>
          <w:trHeight w:val="315"/>
        </w:trPr>
        <w:tc>
          <w:tcPr>
            <w:tcW w:w="280" w:type="pct"/>
            <w:shd w:val="clear" w:color="auto" w:fill="auto"/>
            <w:vAlign w:val="center"/>
          </w:tcPr>
          <w:p w14:paraId="5F541E55" w14:textId="3436713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72</w:t>
            </w:r>
          </w:p>
        </w:tc>
        <w:tc>
          <w:tcPr>
            <w:tcW w:w="1671" w:type="pct"/>
            <w:shd w:val="clear" w:color="auto" w:fill="auto"/>
            <w:vAlign w:val="center"/>
          </w:tcPr>
          <w:p w14:paraId="391C8E07" w14:textId="27A296B6"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xml:space="preserve">, ул. </w:t>
            </w:r>
            <w:proofErr w:type="spellStart"/>
            <w:r w:rsidRPr="00D1078D">
              <w:rPr>
                <w:rFonts w:ascii="Times New Roman" w:eastAsia="Times New Roman" w:hAnsi="Times New Roman"/>
                <w:lang w:eastAsia="ru-RU"/>
              </w:rPr>
              <w:t>Батц</w:t>
            </w:r>
            <w:proofErr w:type="spellEnd"/>
          </w:p>
        </w:tc>
        <w:tc>
          <w:tcPr>
            <w:tcW w:w="974" w:type="pct"/>
            <w:shd w:val="clear" w:color="auto" w:fill="auto"/>
            <w:vAlign w:val="center"/>
          </w:tcPr>
          <w:p w14:paraId="178172A5" w14:textId="237C996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0,763 (грунт)</w:t>
            </w:r>
          </w:p>
        </w:tc>
        <w:tc>
          <w:tcPr>
            <w:tcW w:w="2075" w:type="pct"/>
            <w:shd w:val="clear" w:color="auto" w:fill="auto"/>
            <w:vAlign w:val="center"/>
          </w:tcPr>
          <w:p w14:paraId="5C17DE16" w14:textId="7E15399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01FBCF72" w14:textId="77777777" w:rsidTr="00FB2746">
        <w:trPr>
          <w:trHeight w:val="315"/>
        </w:trPr>
        <w:tc>
          <w:tcPr>
            <w:tcW w:w="280" w:type="pct"/>
            <w:shd w:val="clear" w:color="auto" w:fill="auto"/>
            <w:vAlign w:val="center"/>
          </w:tcPr>
          <w:p w14:paraId="64E67F27" w14:textId="0F4E37E9"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73</w:t>
            </w:r>
          </w:p>
        </w:tc>
        <w:tc>
          <w:tcPr>
            <w:tcW w:w="1671" w:type="pct"/>
            <w:shd w:val="clear" w:color="auto" w:fill="auto"/>
            <w:vAlign w:val="center"/>
          </w:tcPr>
          <w:p w14:paraId="79A8EABC" w14:textId="46C39D04"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Рябиновая</w:t>
            </w:r>
          </w:p>
        </w:tc>
        <w:tc>
          <w:tcPr>
            <w:tcW w:w="974" w:type="pct"/>
            <w:shd w:val="clear" w:color="auto" w:fill="auto"/>
            <w:vAlign w:val="center"/>
          </w:tcPr>
          <w:p w14:paraId="604219E4" w14:textId="596B853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0,762 (грунт)</w:t>
            </w:r>
          </w:p>
        </w:tc>
        <w:tc>
          <w:tcPr>
            <w:tcW w:w="2075" w:type="pct"/>
            <w:shd w:val="clear" w:color="auto" w:fill="auto"/>
            <w:vAlign w:val="center"/>
          </w:tcPr>
          <w:p w14:paraId="62E839BC" w14:textId="0CE22B88"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0851B87D" w14:textId="77777777" w:rsidTr="00FB2746">
        <w:trPr>
          <w:trHeight w:val="315"/>
        </w:trPr>
        <w:tc>
          <w:tcPr>
            <w:tcW w:w="280" w:type="pct"/>
            <w:shd w:val="clear" w:color="auto" w:fill="auto"/>
            <w:vAlign w:val="center"/>
          </w:tcPr>
          <w:p w14:paraId="3451FC57" w14:textId="5BACBBC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74</w:t>
            </w:r>
          </w:p>
        </w:tc>
        <w:tc>
          <w:tcPr>
            <w:tcW w:w="1671" w:type="pct"/>
            <w:shd w:val="clear" w:color="auto" w:fill="auto"/>
            <w:vAlign w:val="center"/>
          </w:tcPr>
          <w:p w14:paraId="484A6ABA" w14:textId="0CAB8933"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Пугачева</w:t>
            </w:r>
          </w:p>
        </w:tc>
        <w:tc>
          <w:tcPr>
            <w:tcW w:w="974" w:type="pct"/>
            <w:shd w:val="clear" w:color="auto" w:fill="auto"/>
            <w:vAlign w:val="center"/>
          </w:tcPr>
          <w:p w14:paraId="69ED393C" w14:textId="2BBB11D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0,59 (грунт)</w:t>
            </w:r>
          </w:p>
        </w:tc>
        <w:tc>
          <w:tcPr>
            <w:tcW w:w="2075" w:type="pct"/>
            <w:shd w:val="clear" w:color="auto" w:fill="auto"/>
            <w:vAlign w:val="center"/>
          </w:tcPr>
          <w:p w14:paraId="4CB9A091" w14:textId="42A8344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4474DD40" w14:textId="77777777" w:rsidTr="00FB2746">
        <w:trPr>
          <w:trHeight w:val="315"/>
        </w:trPr>
        <w:tc>
          <w:tcPr>
            <w:tcW w:w="280" w:type="pct"/>
            <w:shd w:val="clear" w:color="auto" w:fill="auto"/>
            <w:vAlign w:val="center"/>
          </w:tcPr>
          <w:p w14:paraId="421F56C5" w14:textId="49EB6DF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75</w:t>
            </w:r>
          </w:p>
        </w:tc>
        <w:tc>
          <w:tcPr>
            <w:tcW w:w="1671" w:type="pct"/>
            <w:shd w:val="clear" w:color="auto" w:fill="auto"/>
            <w:vAlign w:val="center"/>
          </w:tcPr>
          <w:p w14:paraId="4750A8B8" w14:textId="67E5E668"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Свободы</w:t>
            </w:r>
          </w:p>
        </w:tc>
        <w:tc>
          <w:tcPr>
            <w:tcW w:w="974" w:type="pct"/>
            <w:shd w:val="clear" w:color="auto" w:fill="auto"/>
            <w:vAlign w:val="center"/>
          </w:tcPr>
          <w:p w14:paraId="7C657CEC" w14:textId="79C50988"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0,723 (грунт)</w:t>
            </w:r>
          </w:p>
        </w:tc>
        <w:tc>
          <w:tcPr>
            <w:tcW w:w="2075" w:type="pct"/>
            <w:shd w:val="clear" w:color="auto" w:fill="auto"/>
            <w:vAlign w:val="center"/>
          </w:tcPr>
          <w:p w14:paraId="5C766105" w14:textId="170B99E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7C810E4D" w14:textId="77777777" w:rsidTr="00FB2746">
        <w:trPr>
          <w:trHeight w:val="315"/>
        </w:trPr>
        <w:tc>
          <w:tcPr>
            <w:tcW w:w="280" w:type="pct"/>
            <w:shd w:val="clear" w:color="auto" w:fill="auto"/>
            <w:vAlign w:val="center"/>
          </w:tcPr>
          <w:p w14:paraId="5258B152" w14:textId="331AD668"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76</w:t>
            </w:r>
          </w:p>
        </w:tc>
        <w:tc>
          <w:tcPr>
            <w:tcW w:w="1671" w:type="pct"/>
            <w:shd w:val="clear" w:color="auto" w:fill="auto"/>
            <w:vAlign w:val="center"/>
          </w:tcPr>
          <w:p w14:paraId="2F978529" w14:textId="27A017D1"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Вишневая</w:t>
            </w:r>
          </w:p>
        </w:tc>
        <w:tc>
          <w:tcPr>
            <w:tcW w:w="974" w:type="pct"/>
            <w:shd w:val="clear" w:color="auto" w:fill="auto"/>
            <w:vAlign w:val="center"/>
          </w:tcPr>
          <w:p w14:paraId="62DC3EB9" w14:textId="43BE841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0,732 (грунт)</w:t>
            </w:r>
          </w:p>
        </w:tc>
        <w:tc>
          <w:tcPr>
            <w:tcW w:w="2075" w:type="pct"/>
            <w:shd w:val="clear" w:color="auto" w:fill="auto"/>
            <w:vAlign w:val="center"/>
          </w:tcPr>
          <w:p w14:paraId="365F2E54" w14:textId="7EDD638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4F4A2060" w14:textId="77777777" w:rsidTr="00FB2746">
        <w:trPr>
          <w:trHeight w:val="315"/>
        </w:trPr>
        <w:tc>
          <w:tcPr>
            <w:tcW w:w="280" w:type="pct"/>
            <w:shd w:val="clear" w:color="auto" w:fill="auto"/>
            <w:vAlign w:val="center"/>
          </w:tcPr>
          <w:p w14:paraId="7E0E8C3E" w14:textId="0E402CB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77</w:t>
            </w:r>
          </w:p>
        </w:tc>
        <w:tc>
          <w:tcPr>
            <w:tcW w:w="1671" w:type="pct"/>
            <w:shd w:val="clear" w:color="auto" w:fill="auto"/>
            <w:vAlign w:val="center"/>
          </w:tcPr>
          <w:p w14:paraId="0F271280" w14:textId="4EFFB634"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Островского</w:t>
            </w:r>
          </w:p>
        </w:tc>
        <w:tc>
          <w:tcPr>
            <w:tcW w:w="974" w:type="pct"/>
            <w:shd w:val="clear" w:color="auto" w:fill="auto"/>
            <w:vAlign w:val="center"/>
          </w:tcPr>
          <w:p w14:paraId="68FD623C" w14:textId="42FDC74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0,732 (грунт)</w:t>
            </w:r>
          </w:p>
        </w:tc>
        <w:tc>
          <w:tcPr>
            <w:tcW w:w="2075" w:type="pct"/>
            <w:shd w:val="clear" w:color="auto" w:fill="auto"/>
            <w:vAlign w:val="center"/>
          </w:tcPr>
          <w:p w14:paraId="5BAE784E" w14:textId="1CD3A9B8"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14165EEA" w14:textId="77777777" w:rsidTr="00FB2746">
        <w:trPr>
          <w:trHeight w:val="315"/>
        </w:trPr>
        <w:tc>
          <w:tcPr>
            <w:tcW w:w="280" w:type="pct"/>
            <w:shd w:val="clear" w:color="auto" w:fill="auto"/>
            <w:vAlign w:val="center"/>
          </w:tcPr>
          <w:p w14:paraId="69C8ED1F" w14:textId="7F22BC0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78</w:t>
            </w:r>
          </w:p>
        </w:tc>
        <w:tc>
          <w:tcPr>
            <w:tcW w:w="1671" w:type="pct"/>
            <w:shd w:val="clear" w:color="auto" w:fill="auto"/>
            <w:vAlign w:val="center"/>
          </w:tcPr>
          <w:p w14:paraId="5C3DADD4" w14:textId="72943D9E"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Солнечная грань</w:t>
            </w:r>
          </w:p>
        </w:tc>
        <w:tc>
          <w:tcPr>
            <w:tcW w:w="974" w:type="pct"/>
            <w:shd w:val="clear" w:color="auto" w:fill="auto"/>
            <w:vAlign w:val="center"/>
          </w:tcPr>
          <w:p w14:paraId="4542899D" w14:textId="3C0CD7F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0,732 (грунт)</w:t>
            </w:r>
          </w:p>
        </w:tc>
        <w:tc>
          <w:tcPr>
            <w:tcW w:w="2075" w:type="pct"/>
            <w:shd w:val="clear" w:color="auto" w:fill="auto"/>
            <w:vAlign w:val="center"/>
          </w:tcPr>
          <w:p w14:paraId="24A61F95" w14:textId="53C5615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09668E05" w14:textId="77777777" w:rsidTr="00FB2746">
        <w:trPr>
          <w:trHeight w:val="315"/>
        </w:trPr>
        <w:tc>
          <w:tcPr>
            <w:tcW w:w="280" w:type="pct"/>
            <w:shd w:val="clear" w:color="auto" w:fill="auto"/>
            <w:vAlign w:val="center"/>
          </w:tcPr>
          <w:p w14:paraId="3943EAEF" w14:textId="56350FB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79</w:t>
            </w:r>
          </w:p>
        </w:tc>
        <w:tc>
          <w:tcPr>
            <w:tcW w:w="1671" w:type="pct"/>
            <w:shd w:val="clear" w:color="auto" w:fill="auto"/>
            <w:vAlign w:val="center"/>
          </w:tcPr>
          <w:p w14:paraId="7D98A7F0" w14:textId="4CA7CA26"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Трудовая</w:t>
            </w:r>
          </w:p>
        </w:tc>
        <w:tc>
          <w:tcPr>
            <w:tcW w:w="974" w:type="pct"/>
            <w:shd w:val="clear" w:color="auto" w:fill="auto"/>
            <w:vAlign w:val="center"/>
          </w:tcPr>
          <w:p w14:paraId="646FAF93" w14:textId="5C02ED4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0,732 (грунт)</w:t>
            </w:r>
          </w:p>
        </w:tc>
        <w:tc>
          <w:tcPr>
            <w:tcW w:w="2075" w:type="pct"/>
            <w:shd w:val="clear" w:color="auto" w:fill="auto"/>
            <w:vAlign w:val="center"/>
          </w:tcPr>
          <w:p w14:paraId="2BAF9151" w14:textId="7755454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5613DE19" w14:textId="77777777" w:rsidTr="00FB2746">
        <w:trPr>
          <w:trHeight w:val="315"/>
        </w:trPr>
        <w:tc>
          <w:tcPr>
            <w:tcW w:w="280" w:type="pct"/>
            <w:shd w:val="clear" w:color="auto" w:fill="auto"/>
            <w:vAlign w:val="center"/>
          </w:tcPr>
          <w:p w14:paraId="3E631522" w14:textId="1D4EE2F9"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80</w:t>
            </w:r>
          </w:p>
        </w:tc>
        <w:tc>
          <w:tcPr>
            <w:tcW w:w="1671" w:type="pct"/>
            <w:shd w:val="clear" w:color="auto" w:fill="auto"/>
            <w:vAlign w:val="center"/>
          </w:tcPr>
          <w:p w14:paraId="7A2E7F7B" w14:textId="766636CE"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Юбилейная</w:t>
            </w:r>
          </w:p>
        </w:tc>
        <w:tc>
          <w:tcPr>
            <w:tcW w:w="974" w:type="pct"/>
            <w:shd w:val="clear" w:color="auto" w:fill="auto"/>
            <w:vAlign w:val="center"/>
          </w:tcPr>
          <w:p w14:paraId="64DD927C" w14:textId="4A51808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0,737 (грунт)</w:t>
            </w:r>
          </w:p>
        </w:tc>
        <w:tc>
          <w:tcPr>
            <w:tcW w:w="2075" w:type="pct"/>
            <w:shd w:val="clear" w:color="auto" w:fill="auto"/>
            <w:vAlign w:val="center"/>
          </w:tcPr>
          <w:p w14:paraId="2349822E" w14:textId="33BDD46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20345992" w14:textId="77777777" w:rsidTr="00FB2746">
        <w:trPr>
          <w:trHeight w:val="315"/>
        </w:trPr>
        <w:tc>
          <w:tcPr>
            <w:tcW w:w="280" w:type="pct"/>
            <w:shd w:val="clear" w:color="auto" w:fill="auto"/>
            <w:vAlign w:val="center"/>
          </w:tcPr>
          <w:p w14:paraId="533C588C" w14:textId="14894C5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81</w:t>
            </w:r>
          </w:p>
        </w:tc>
        <w:tc>
          <w:tcPr>
            <w:tcW w:w="1671" w:type="pct"/>
            <w:shd w:val="clear" w:color="auto" w:fill="auto"/>
            <w:vAlign w:val="center"/>
          </w:tcPr>
          <w:p w14:paraId="4D1DC92D" w14:textId="72420A1B"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Восточная</w:t>
            </w:r>
          </w:p>
        </w:tc>
        <w:tc>
          <w:tcPr>
            <w:tcW w:w="974" w:type="pct"/>
            <w:shd w:val="clear" w:color="auto" w:fill="auto"/>
            <w:vAlign w:val="center"/>
          </w:tcPr>
          <w:p w14:paraId="0ABBA6C8" w14:textId="6A8A949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0,332 (грунт)</w:t>
            </w:r>
          </w:p>
        </w:tc>
        <w:tc>
          <w:tcPr>
            <w:tcW w:w="2075" w:type="pct"/>
            <w:shd w:val="clear" w:color="auto" w:fill="auto"/>
            <w:vAlign w:val="center"/>
          </w:tcPr>
          <w:p w14:paraId="5BF9FB8E" w14:textId="6174069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70B2183D" w14:textId="77777777" w:rsidTr="00FB2746">
        <w:trPr>
          <w:trHeight w:val="315"/>
        </w:trPr>
        <w:tc>
          <w:tcPr>
            <w:tcW w:w="280" w:type="pct"/>
            <w:shd w:val="clear" w:color="auto" w:fill="auto"/>
            <w:vAlign w:val="center"/>
          </w:tcPr>
          <w:p w14:paraId="135CE77F" w14:textId="3B2E2B4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82</w:t>
            </w:r>
          </w:p>
        </w:tc>
        <w:tc>
          <w:tcPr>
            <w:tcW w:w="1671" w:type="pct"/>
            <w:shd w:val="clear" w:color="auto" w:fill="auto"/>
            <w:vAlign w:val="center"/>
          </w:tcPr>
          <w:p w14:paraId="6E29A21D" w14:textId="753FC4EB"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Андреевская</w:t>
            </w:r>
          </w:p>
        </w:tc>
        <w:tc>
          <w:tcPr>
            <w:tcW w:w="974" w:type="pct"/>
            <w:shd w:val="clear" w:color="auto" w:fill="auto"/>
            <w:vAlign w:val="center"/>
          </w:tcPr>
          <w:p w14:paraId="4E3D2E77" w14:textId="2A72620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0,73 (грунт)</w:t>
            </w:r>
          </w:p>
        </w:tc>
        <w:tc>
          <w:tcPr>
            <w:tcW w:w="2075" w:type="pct"/>
            <w:shd w:val="clear" w:color="auto" w:fill="auto"/>
            <w:vAlign w:val="center"/>
          </w:tcPr>
          <w:p w14:paraId="1C2C75DB" w14:textId="0128A88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7C5C63B1" w14:textId="77777777" w:rsidTr="00FB2746">
        <w:trPr>
          <w:trHeight w:val="315"/>
        </w:trPr>
        <w:tc>
          <w:tcPr>
            <w:tcW w:w="280" w:type="pct"/>
            <w:shd w:val="clear" w:color="auto" w:fill="auto"/>
            <w:vAlign w:val="center"/>
          </w:tcPr>
          <w:p w14:paraId="7B58D983" w14:textId="0FD5022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83</w:t>
            </w:r>
          </w:p>
        </w:tc>
        <w:tc>
          <w:tcPr>
            <w:tcW w:w="1671" w:type="pct"/>
            <w:shd w:val="clear" w:color="auto" w:fill="auto"/>
            <w:vAlign w:val="center"/>
          </w:tcPr>
          <w:p w14:paraId="1A9D7273" w14:textId="79C163B8"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Проезд Северный</w:t>
            </w:r>
          </w:p>
        </w:tc>
        <w:tc>
          <w:tcPr>
            <w:tcW w:w="974" w:type="pct"/>
            <w:shd w:val="clear" w:color="auto" w:fill="auto"/>
            <w:vAlign w:val="center"/>
          </w:tcPr>
          <w:p w14:paraId="253C62FF" w14:textId="0B1B7A5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0,919 (грунт)</w:t>
            </w:r>
          </w:p>
        </w:tc>
        <w:tc>
          <w:tcPr>
            <w:tcW w:w="2075" w:type="pct"/>
            <w:shd w:val="clear" w:color="auto" w:fill="auto"/>
            <w:vAlign w:val="center"/>
          </w:tcPr>
          <w:p w14:paraId="18AE937A" w14:textId="38318B2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23C3690A" w14:textId="77777777" w:rsidTr="00FB2746">
        <w:trPr>
          <w:trHeight w:val="315"/>
        </w:trPr>
        <w:tc>
          <w:tcPr>
            <w:tcW w:w="280" w:type="pct"/>
            <w:shd w:val="clear" w:color="auto" w:fill="auto"/>
            <w:vAlign w:val="center"/>
          </w:tcPr>
          <w:p w14:paraId="7F697C3A" w14:textId="5FB4942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84</w:t>
            </w:r>
          </w:p>
        </w:tc>
        <w:tc>
          <w:tcPr>
            <w:tcW w:w="1671" w:type="pct"/>
            <w:shd w:val="clear" w:color="auto" w:fill="auto"/>
            <w:vAlign w:val="center"/>
          </w:tcPr>
          <w:p w14:paraId="0CCFB1E3" w14:textId="2DA3E04D"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ул. Владимирская</w:t>
            </w:r>
          </w:p>
        </w:tc>
        <w:tc>
          <w:tcPr>
            <w:tcW w:w="974" w:type="pct"/>
            <w:shd w:val="clear" w:color="auto" w:fill="auto"/>
            <w:vAlign w:val="center"/>
          </w:tcPr>
          <w:p w14:paraId="16E80BD6" w14:textId="02E0BEC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0,72 (грунт)</w:t>
            </w:r>
          </w:p>
        </w:tc>
        <w:tc>
          <w:tcPr>
            <w:tcW w:w="2075" w:type="pct"/>
            <w:shd w:val="clear" w:color="auto" w:fill="auto"/>
            <w:vAlign w:val="center"/>
          </w:tcPr>
          <w:p w14:paraId="5F1AD753" w14:textId="03043CE7"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35/1-п от 26.02.2016</w:t>
            </w:r>
          </w:p>
        </w:tc>
      </w:tr>
      <w:tr w:rsidR="00FB2746" w:rsidRPr="00D1078D" w14:paraId="5FA11919" w14:textId="77777777" w:rsidTr="00FB2746">
        <w:trPr>
          <w:trHeight w:val="315"/>
        </w:trPr>
        <w:tc>
          <w:tcPr>
            <w:tcW w:w="280" w:type="pct"/>
            <w:shd w:val="clear" w:color="auto" w:fill="auto"/>
            <w:vAlign w:val="center"/>
          </w:tcPr>
          <w:p w14:paraId="1AA16EF7" w14:textId="54A1248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85</w:t>
            </w:r>
          </w:p>
        </w:tc>
        <w:tc>
          <w:tcPr>
            <w:tcW w:w="1671" w:type="pct"/>
            <w:shd w:val="clear" w:color="auto" w:fill="auto"/>
            <w:vAlign w:val="center"/>
          </w:tcPr>
          <w:p w14:paraId="3E2AB466" w14:textId="4502A813"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п. Сахарный</w:t>
            </w:r>
          </w:p>
        </w:tc>
        <w:tc>
          <w:tcPr>
            <w:tcW w:w="974" w:type="pct"/>
            <w:shd w:val="clear" w:color="auto" w:fill="auto"/>
            <w:vAlign w:val="center"/>
          </w:tcPr>
          <w:p w14:paraId="07578F84" w14:textId="11F6C81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0,8 (грунт)</w:t>
            </w:r>
          </w:p>
        </w:tc>
        <w:tc>
          <w:tcPr>
            <w:tcW w:w="2075" w:type="pct"/>
            <w:shd w:val="clear" w:color="auto" w:fill="auto"/>
            <w:vAlign w:val="center"/>
          </w:tcPr>
          <w:p w14:paraId="452961FE" w14:textId="436685A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Постановление № 91-п</w:t>
            </w:r>
          </w:p>
        </w:tc>
      </w:tr>
      <w:tr w:rsidR="00FB2746" w:rsidRPr="00D1078D" w14:paraId="4E499759" w14:textId="77777777" w:rsidTr="00FB2746">
        <w:trPr>
          <w:trHeight w:val="315"/>
        </w:trPr>
        <w:tc>
          <w:tcPr>
            <w:tcW w:w="280" w:type="pct"/>
            <w:shd w:val="clear" w:color="auto" w:fill="auto"/>
            <w:vAlign w:val="center"/>
          </w:tcPr>
          <w:p w14:paraId="424CCD64" w14:textId="081B906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86</w:t>
            </w:r>
          </w:p>
        </w:tc>
        <w:tc>
          <w:tcPr>
            <w:tcW w:w="1671" w:type="pct"/>
            <w:shd w:val="clear" w:color="auto" w:fill="auto"/>
            <w:vAlign w:val="center"/>
          </w:tcPr>
          <w:p w14:paraId="17705218" w14:textId="24805DB9"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переулок Центральный</w:t>
            </w:r>
          </w:p>
        </w:tc>
        <w:tc>
          <w:tcPr>
            <w:tcW w:w="974" w:type="pct"/>
            <w:shd w:val="clear" w:color="auto" w:fill="auto"/>
            <w:vAlign w:val="center"/>
          </w:tcPr>
          <w:p w14:paraId="4B0A1140" w14:textId="6B98378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 (грунт)</w:t>
            </w:r>
          </w:p>
        </w:tc>
        <w:tc>
          <w:tcPr>
            <w:tcW w:w="2075" w:type="pct"/>
            <w:shd w:val="clear" w:color="auto" w:fill="auto"/>
            <w:vAlign w:val="center"/>
          </w:tcPr>
          <w:p w14:paraId="5C44965F" w14:textId="49982903"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4DD94279" w14:textId="77777777" w:rsidTr="00FB2746">
        <w:trPr>
          <w:trHeight w:val="315"/>
        </w:trPr>
        <w:tc>
          <w:tcPr>
            <w:tcW w:w="280" w:type="pct"/>
            <w:shd w:val="clear" w:color="auto" w:fill="auto"/>
            <w:vAlign w:val="center"/>
          </w:tcPr>
          <w:p w14:paraId="78400D31" w14:textId="6D6A3D9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87</w:t>
            </w:r>
          </w:p>
        </w:tc>
        <w:tc>
          <w:tcPr>
            <w:tcW w:w="1671" w:type="pct"/>
            <w:shd w:val="clear" w:color="auto" w:fill="auto"/>
            <w:vAlign w:val="center"/>
          </w:tcPr>
          <w:p w14:paraId="4C47052A" w14:textId="1FCAB4F6"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переулок Мостовой</w:t>
            </w:r>
          </w:p>
        </w:tc>
        <w:tc>
          <w:tcPr>
            <w:tcW w:w="974" w:type="pct"/>
            <w:shd w:val="clear" w:color="auto" w:fill="auto"/>
            <w:vAlign w:val="center"/>
          </w:tcPr>
          <w:p w14:paraId="5B9DF98B" w14:textId="3E8CFDD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 (грунт)</w:t>
            </w:r>
          </w:p>
        </w:tc>
        <w:tc>
          <w:tcPr>
            <w:tcW w:w="2075" w:type="pct"/>
            <w:shd w:val="clear" w:color="auto" w:fill="auto"/>
            <w:vAlign w:val="center"/>
          </w:tcPr>
          <w:p w14:paraId="567B28CE" w14:textId="41F2C49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272826EC" w14:textId="77777777" w:rsidTr="00FB2746">
        <w:trPr>
          <w:trHeight w:val="315"/>
        </w:trPr>
        <w:tc>
          <w:tcPr>
            <w:tcW w:w="280" w:type="pct"/>
            <w:shd w:val="clear" w:color="auto" w:fill="auto"/>
            <w:vAlign w:val="center"/>
          </w:tcPr>
          <w:p w14:paraId="22D7FB6B" w14:textId="196DE55A"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88</w:t>
            </w:r>
          </w:p>
        </w:tc>
        <w:tc>
          <w:tcPr>
            <w:tcW w:w="1671" w:type="pct"/>
            <w:shd w:val="clear" w:color="auto" w:fill="auto"/>
            <w:vAlign w:val="center"/>
          </w:tcPr>
          <w:p w14:paraId="52D4FB15" w14:textId="28045C27"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переулок Тупиковый</w:t>
            </w:r>
          </w:p>
        </w:tc>
        <w:tc>
          <w:tcPr>
            <w:tcW w:w="974" w:type="pct"/>
            <w:shd w:val="clear" w:color="auto" w:fill="auto"/>
            <w:vAlign w:val="center"/>
          </w:tcPr>
          <w:p w14:paraId="4FB12BD8" w14:textId="4A500F5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 (грунт)</w:t>
            </w:r>
          </w:p>
        </w:tc>
        <w:tc>
          <w:tcPr>
            <w:tcW w:w="2075" w:type="pct"/>
            <w:shd w:val="clear" w:color="auto" w:fill="auto"/>
            <w:vAlign w:val="center"/>
          </w:tcPr>
          <w:p w14:paraId="5AEBE7CA" w14:textId="7C689DB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41AB60F1" w14:textId="77777777" w:rsidTr="00FB2746">
        <w:trPr>
          <w:trHeight w:val="315"/>
        </w:trPr>
        <w:tc>
          <w:tcPr>
            <w:tcW w:w="280" w:type="pct"/>
            <w:shd w:val="clear" w:color="auto" w:fill="auto"/>
            <w:vAlign w:val="center"/>
          </w:tcPr>
          <w:p w14:paraId="4A69ECD9" w14:textId="547883E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89</w:t>
            </w:r>
          </w:p>
        </w:tc>
        <w:tc>
          <w:tcPr>
            <w:tcW w:w="1671" w:type="pct"/>
            <w:shd w:val="clear" w:color="auto" w:fill="auto"/>
            <w:vAlign w:val="center"/>
          </w:tcPr>
          <w:p w14:paraId="5CB014C0" w14:textId="2E67F9F9"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переулок Большой</w:t>
            </w:r>
          </w:p>
        </w:tc>
        <w:tc>
          <w:tcPr>
            <w:tcW w:w="974" w:type="pct"/>
            <w:shd w:val="clear" w:color="auto" w:fill="auto"/>
            <w:vAlign w:val="center"/>
          </w:tcPr>
          <w:p w14:paraId="6A18F45F" w14:textId="65ED97E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 (грунт)</w:t>
            </w:r>
          </w:p>
        </w:tc>
        <w:tc>
          <w:tcPr>
            <w:tcW w:w="2075" w:type="pct"/>
            <w:shd w:val="clear" w:color="auto" w:fill="auto"/>
            <w:vAlign w:val="center"/>
          </w:tcPr>
          <w:p w14:paraId="5A63CC8F" w14:textId="66E8651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6473804F" w14:textId="77777777" w:rsidTr="00FB2746">
        <w:trPr>
          <w:trHeight w:val="315"/>
        </w:trPr>
        <w:tc>
          <w:tcPr>
            <w:tcW w:w="280" w:type="pct"/>
            <w:shd w:val="clear" w:color="auto" w:fill="auto"/>
            <w:vAlign w:val="center"/>
          </w:tcPr>
          <w:p w14:paraId="66B2D2F8" w14:textId="7C7AC85E"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90</w:t>
            </w:r>
          </w:p>
        </w:tc>
        <w:tc>
          <w:tcPr>
            <w:tcW w:w="1671" w:type="pct"/>
            <w:shd w:val="clear" w:color="auto" w:fill="auto"/>
            <w:vAlign w:val="center"/>
          </w:tcPr>
          <w:p w14:paraId="755450A1" w14:textId="0D65B404" w:rsidR="00FB2746" w:rsidRPr="00D1078D" w:rsidRDefault="00FB2746" w:rsidP="00FB2746">
            <w:pPr>
              <w:spacing w:after="0" w:line="240" w:lineRule="auto"/>
              <w:rPr>
                <w:rFonts w:ascii="Times New Roman" w:eastAsia="Times New Roman" w:hAnsi="Times New Roman"/>
                <w:lang w:eastAsia="ru-RU"/>
              </w:rPr>
            </w:pPr>
            <w:proofErr w:type="spellStart"/>
            <w:r w:rsidRPr="00D1078D">
              <w:rPr>
                <w:rFonts w:ascii="Times New Roman" w:eastAsia="Times New Roman" w:hAnsi="Times New Roman"/>
                <w:lang w:eastAsia="ru-RU"/>
              </w:rPr>
              <w:t>аал</w:t>
            </w:r>
            <w:proofErr w:type="spellEnd"/>
            <w:r w:rsidRPr="00D1078D">
              <w:rPr>
                <w:rFonts w:ascii="Times New Roman" w:eastAsia="Times New Roman" w:hAnsi="Times New Roman"/>
                <w:lang w:eastAsia="ru-RU"/>
              </w:rPr>
              <w:t xml:space="preserve"> Сапогов, переулок Болотный</w:t>
            </w:r>
          </w:p>
        </w:tc>
        <w:tc>
          <w:tcPr>
            <w:tcW w:w="974" w:type="pct"/>
            <w:shd w:val="clear" w:color="auto" w:fill="auto"/>
            <w:vAlign w:val="center"/>
          </w:tcPr>
          <w:p w14:paraId="3EA616D7" w14:textId="11B7A64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0,5 (грунт)</w:t>
            </w:r>
          </w:p>
        </w:tc>
        <w:tc>
          <w:tcPr>
            <w:tcW w:w="2075" w:type="pct"/>
            <w:shd w:val="clear" w:color="auto" w:fill="auto"/>
            <w:vAlign w:val="center"/>
          </w:tcPr>
          <w:p w14:paraId="04C714BE" w14:textId="4D733E7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462240EA" w14:textId="77777777" w:rsidTr="00FB2746">
        <w:trPr>
          <w:trHeight w:val="315"/>
        </w:trPr>
        <w:tc>
          <w:tcPr>
            <w:tcW w:w="280" w:type="pct"/>
            <w:shd w:val="clear" w:color="auto" w:fill="auto"/>
            <w:vAlign w:val="center"/>
          </w:tcPr>
          <w:p w14:paraId="3E0E34E2" w14:textId="5931714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91</w:t>
            </w:r>
          </w:p>
        </w:tc>
        <w:tc>
          <w:tcPr>
            <w:tcW w:w="1671" w:type="pct"/>
            <w:shd w:val="clear" w:color="auto" w:fill="auto"/>
            <w:vAlign w:val="center"/>
          </w:tcPr>
          <w:p w14:paraId="420FA84E" w14:textId="58D32374"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переулок придорожный</w:t>
            </w:r>
          </w:p>
        </w:tc>
        <w:tc>
          <w:tcPr>
            <w:tcW w:w="974" w:type="pct"/>
            <w:shd w:val="clear" w:color="auto" w:fill="auto"/>
            <w:vAlign w:val="center"/>
          </w:tcPr>
          <w:p w14:paraId="6DB888E2" w14:textId="37040C9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0,25 (грунт)</w:t>
            </w:r>
          </w:p>
        </w:tc>
        <w:tc>
          <w:tcPr>
            <w:tcW w:w="2075" w:type="pct"/>
            <w:shd w:val="clear" w:color="auto" w:fill="auto"/>
            <w:vAlign w:val="center"/>
          </w:tcPr>
          <w:p w14:paraId="5B682A0E" w14:textId="31646CA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4FE4D172" w14:textId="77777777" w:rsidTr="00FB2746">
        <w:trPr>
          <w:trHeight w:val="315"/>
        </w:trPr>
        <w:tc>
          <w:tcPr>
            <w:tcW w:w="280" w:type="pct"/>
            <w:shd w:val="clear" w:color="auto" w:fill="auto"/>
            <w:vAlign w:val="center"/>
          </w:tcPr>
          <w:p w14:paraId="2B212514" w14:textId="74A8198D"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92</w:t>
            </w:r>
          </w:p>
        </w:tc>
        <w:tc>
          <w:tcPr>
            <w:tcW w:w="1671" w:type="pct"/>
            <w:shd w:val="clear" w:color="auto" w:fill="auto"/>
            <w:vAlign w:val="center"/>
          </w:tcPr>
          <w:p w14:paraId="31984277" w14:textId="6FE937D9"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переулок Почтовый</w:t>
            </w:r>
          </w:p>
        </w:tc>
        <w:tc>
          <w:tcPr>
            <w:tcW w:w="974" w:type="pct"/>
            <w:shd w:val="clear" w:color="auto" w:fill="auto"/>
            <w:vAlign w:val="center"/>
          </w:tcPr>
          <w:p w14:paraId="393A8CAC" w14:textId="611062F6"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 (грунт)</w:t>
            </w:r>
          </w:p>
        </w:tc>
        <w:tc>
          <w:tcPr>
            <w:tcW w:w="2075" w:type="pct"/>
            <w:shd w:val="clear" w:color="auto" w:fill="auto"/>
            <w:vAlign w:val="center"/>
          </w:tcPr>
          <w:p w14:paraId="16337A3A" w14:textId="4CB15D3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70BA77E5" w14:textId="77777777" w:rsidTr="00FB2746">
        <w:trPr>
          <w:trHeight w:val="315"/>
        </w:trPr>
        <w:tc>
          <w:tcPr>
            <w:tcW w:w="280" w:type="pct"/>
            <w:shd w:val="clear" w:color="auto" w:fill="auto"/>
            <w:vAlign w:val="center"/>
          </w:tcPr>
          <w:p w14:paraId="1843DC1B" w14:textId="4B511B3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93</w:t>
            </w:r>
          </w:p>
        </w:tc>
        <w:tc>
          <w:tcPr>
            <w:tcW w:w="1671" w:type="pct"/>
            <w:shd w:val="clear" w:color="auto" w:fill="auto"/>
            <w:vAlign w:val="center"/>
          </w:tcPr>
          <w:p w14:paraId="7E5FBB8A" w14:textId="018E9EFF"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переулок Железнодорожный</w:t>
            </w:r>
          </w:p>
        </w:tc>
        <w:tc>
          <w:tcPr>
            <w:tcW w:w="974" w:type="pct"/>
            <w:shd w:val="clear" w:color="auto" w:fill="auto"/>
            <w:vAlign w:val="center"/>
          </w:tcPr>
          <w:p w14:paraId="39AAA521" w14:textId="57765A1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0,15 (грунт)</w:t>
            </w:r>
          </w:p>
        </w:tc>
        <w:tc>
          <w:tcPr>
            <w:tcW w:w="2075" w:type="pct"/>
            <w:shd w:val="clear" w:color="auto" w:fill="auto"/>
            <w:vAlign w:val="center"/>
          </w:tcPr>
          <w:p w14:paraId="628DB08A" w14:textId="726A8901"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58C9A5E7" w14:textId="77777777" w:rsidTr="00FB2746">
        <w:trPr>
          <w:trHeight w:val="315"/>
        </w:trPr>
        <w:tc>
          <w:tcPr>
            <w:tcW w:w="280" w:type="pct"/>
            <w:shd w:val="clear" w:color="auto" w:fill="auto"/>
            <w:vAlign w:val="center"/>
          </w:tcPr>
          <w:p w14:paraId="69FBC8F5" w14:textId="7C16EB90"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94</w:t>
            </w:r>
          </w:p>
        </w:tc>
        <w:tc>
          <w:tcPr>
            <w:tcW w:w="1671" w:type="pct"/>
            <w:shd w:val="clear" w:color="auto" w:fill="auto"/>
            <w:vAlign w:val="center"/>
          </w:tcPr>
          <w:p w14:paraId="7B594401" w14:textId="1657EB6D"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станция Урожайная</w:t>
            </w:r>
          </w:p>
        </w:tc>
        <w:tc>
          <w:tcPr>
            <w:tcW w:w="974" w:type="pct"/>
            <w:shd w:val="clear" w:color="auto" w:fill="auto"/>
            <w:vAlign w:val="center"/>
          </w:tcPr>
          <w:p w14:paraId="2A92D4DF" w14:textId="45EF6EA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w:t>
            </w:r>
          </w:p>
        </w:tc>
        <w:tc>
          <w:tcPr>
            <w:tcW w:w="2075" w:type="pct"/>
            <w:shd w:val="clear" w:color="auto" w:fill="auto"/>
            <w:vAlign w:val="center"/>
          </w:tcPr>
          <w:p w14:paraId="5DFD4840" w14:textId="0D75673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5D5C444C" w14:textId="77777777" w:rsidTr="00FB2746">
        <w:trPr>
          <w:trHeight w:val="315"/>
        </w:trPr>
        <w:tc>
          <w:tcPr>
            <w:tcW w:w="280" w:type="pct"/>
            <w:shd w:val="clear" w:color="auto" w:fill="auto"/>
            <w:vAlign w:val="center"/>
          </w:tcPr>
          <w:p w14:paraId="4AEE62EA" w14:textId="6C04B12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95</w:t>
            </w:r>
          </w:p>
        </w:tc>
        <w:tc>
          <w:tcPr>
            <w:tcW w:w="1671" w:type="pct"/>
            <w:shd w:val="clear" w:color="auto" w:fill="auto"/>
            <w:vAlign w:val="center"/>
          </w:tcPr>
          <w:p w14:paraId="3655763D" w14:textId="0B0DADD1"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xml:space="preserve">, </w:t>
            </w:r>
            <w:proofErr w:type="spellStart"/>
            <w:r w:rsidRPr="00D1078D">
              <w:rPr>
                <w:rFonts w:ascii="Times New Roman" w:eastAsia="Times New Roman" w:hAnsi="Times New Roman"/>
                <w:lang w:eastAsia="ru-RU"/>
              </w:rPr>
              <w:t>постанция</w:t>
            </w:r>
            <w:proofErr w:type="spellEnd"/>
            <w:r w:rsidRPr="00D1078D">
              <w:rPr>
                <w:rFonts w:ascii="Times New Roman" w:eastAsia="Times New Roman" w:hAnsi="Times New Roman"/>
                <w:lang w:eastAsia="ru-RU"/>
              </w:rPr>
              <w:t xml:space="preserve"> Абакан-районная</w:t>
            </w:r>
          </w:p>
        </w:tc>
        <w:tc>
          <w:tcPr>
            <w:tcW w:w="974" w:type="pct"/>
            <w:shd w:val="clear" w:color="auto" w:fill="auto"/>
            <w:vAlign w:val="center"/>
          </w:tcPr>
          <w:p w14:paraId="07A5C3BA" w14:textId="26D1F3AF"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0,17 (грунт)</w:t>
            </w:r>
          </w:p>
        </w:tc>
        <w:tc>
          <w:tcPr>
            <w:tcW w:w="2075" w:type="pct"/>
            <w:shd w:val="clear" w:color="auto" w:fill="auto"/>
            <w:vAlign w:val="center"/>
          </w:tcPr>
          <w:p w14:paraId="7D526792" w14:textId="5F7E425C"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303935B1" w14:textId="77777777" w:rsidTr="00FB2746">
        <w:trPr>
          <w:trHeight w:val="315"/>
        </w:trPr>
        <w:tc>
          <w:tcPr>
            <w:tcW w:w="280" w:type="pct"/>
            <w:shd w:val="clear" w:color="auto" w:fill="auto"/>
            <w:vAlign w:val="center"/>
          </w:tcPr>
          <w:p w14:paraId="37B505FB" w14:textId="09C4AFB2"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96</w:t>
            </w:r>
          </w:p>
        </w:tc>
        <w:tc>
          <w:tcPr>
            <w:tcW w:w="1671" w:type="pct"/>
            <w:shd w:val="clear" w:color="auto" w:fill="auto"/>
            <w:vAlign w:val="center"/>
          </w:tcPr>
          <w:p w14:paraId="36B33704" w14:textId="59950532"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п. </w:t>
            </w:r>
            <w:proofErr w:type="spellStart"/>
            <w:r w:rsidRPr="00D1078D">
              <w:rPr>
                <w:rFonts w:ascii="Times New Roman" w:eastAsia="Times New Roman" w:hAnsi="Times New Roman"/>
                <w:lang w:eastAsia="ru-RU"/>
              </w:rPr>
              <w:t>Ташеба</w:t>
            </w:r>
            <w:proofErr w:type="spellEnd"/>
            <w:r w:rsidRPr="00D1078D">
              <w:rPr>
                <w:rFonts w:ascii="Times New Roman" w:eastAsia="Times New Roman" w:hAnsi="Times New Roman"/>
                <w:lang w:eastAsia="ru-RU"/>
              </w:rPr>
              <w:t>, станция Красное озеро</w:t>
            </w:r>
          </w:p>
        </w:tc>
        <w:tc>
          <w:tcPr>
            <w:tcW w:w="974" w:type="pct"/>
            <w:shd w:val="clear" w:color="auto" w:fill="auto"/>
            <w:vAlign w:val="center"/>
          </w:tcPr>
          <w:p w14:paraId="14525D36" w14:textId="44F53E95"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0,65 (грунт)</w:t>
            </w:r>
          </w:p>
        </w:tc>
        <w:tc>
          <w:tcPr>
            <w:tcW w:w="2075" w:type="pct"/>
            <w:shd w:val="clear" w:color="auto" w:fill="auto"/>
            <w:vAlign w:val="center"/>
          </w:tcPr>
          <w:p w14:paraId="36CEA268" w14:textId="0F6EB7CB"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Решение Совета депутатов от 21.12.2018 № 129</w:t>
            </w:r>
          </w:p>
        </w:tc>
      </w:tr>
      <w:tr w:rsidR="00FB2746" w:rsidRPr="00D1078D" w14:paraId="434C1BD5" w14:textId="77777777" w:rsidTr="00FB2746">
        <w:trPr>
          <w:trHeight w:val="315"/>
        </w:trPr>
        <w:tc>
          <w:tcPr>
            <w:tcW w:w="280" w:type="pct"/>
            <w:shd w:val="clear" w:color="auto" w:fill="auto"/>
            <w:vAlign w:val="center"/>
          </w:tcPr>
          <w:p w14:paraId="1DCD8CD6" w14:textId="77777777" w:rsidR="00FB2746" w:rsidRPr="00D1078D" w:rsidRDefault="00FB2746" w:rsidP="00FB2746">
            <w:pPr>
              <w:spacing w:after="0" w:line="240" w:lineRule="auto"/>
              <w:jc w:val="center"/>
              <w:rPr>
                <w:rFonts w:ascii="Times New Roman" w:eastAsia="Times New Roman" w:hAnsi="Times New Roman"/>
                <w:lang w:eastAsia="ru-RU"/>
              </w:rPr>
            </w:pPr>
          </w:p>
        </w:tc>
        <w:tc>
          <w:tcPr>
            <w:tcW w:w="1671" w:type="pct"/>
            <w:shd w:val="clear" w:color="auto" w:fill="auto"/>
            <w:vAlign w:val="center"/>
          </w:tcPr>
          <w:p w14:paraId="71A0B6CB" w14:textId="258D9C2C" w:rsidR="00FB2746" w:rsidRPr="00D1078D" w:rsidRDefault="00FB2746" w:rsidP="00FB2746">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Общая протяженность</w:t>
            </w:r>
          </w:p>
        </w:tc>
        <w:tc>
          <w:tcPr>
            <w:tcW w:w="974" w:type="pct"/>
            <w:shd w:val="clear" w:color="auto" w:fill="auto"/>
            <w:vAlign w:val="center"/>
          </w:tcPr>
          <w:p w14:paraId="3D918DC5" w14:textId="44AD0B04" w:rsidR="00FB2746" w:rsidRPr="00D1078D" w:rsidRDefault="00FB2746" w:rsidP="00FB2746">
            <w:pPr>
              <w:spacing w:after="0" w:line="240" w:lineRule="auto"/>
              <w:jc w:val="center"/>
              <w:rPr>
                <w:rFonts w:ascii="Times New Roman" w:eastAsia="Times New Roman" w:hAnsi="Times New Roman"/>
                <w:lang w:eastAsia="ru-RU"/>
              </w:rPr>
            </w:pPr>
            <w:r w:rsidRPr="00D1078D">
              <w:rPr>
                <w:rFonts w:ascii="Times New Roman" w:eastAsia="Times New Roman" w:hAnsi="Times New Roman"/>
                <w:b/>
                <w:bCs/>
                <w:lang w:eastAsia="ru-RU"/>
              </w:rPr>
              <w:t>60,908</w:t>
            </w:r>
          </w:p>
        </w:tc>
        <w:tc>
          <w:tcPr>
            <w:tcW w:w="2075" w:type="pct"/>
            <w:shd w:val="clear" w:color="auto" w:fill="auto"/>
            <w:vAlign w:val="center"/>
          </w:tcPr>
          <w:p w14:paraId="13F89A82" w14:textId="77777777" w:rsidR="00FB2746" w:rsidRPr="00D1078D" w:rsidRDefault="00FB2746" w:rsidP="00FB2746">
            <w:pPr>
              <w:spacing w:after="0" w:line="240" w:lineRule="auto"/>
              <w:jc w:val="center"/>
              <w:rPr>
                <w:rFonts w:ascii="Times New Roman" w:eastAsia="Times New Roman" w:hAnsi="Times New Roman"/>
                <w:lang w:eastAsia="ru-RU"/>
              </w:rPr>
            </w:pPr>
          </w:p>
        </w:tc>
      </w:tr>
    </w:tbl>
    <w:p w14:paraId="4BBFCE87" w14:textId="77777777" w:rsidR="00FB2746" w:rsidRDefault="00FB2746" w:rsidP="00FB2746">
      <w:pPr>
        <w:spacing w:after="0" w:line="240" w:lineRule="auto"/>
        <w:ind w:firstLine="709"/>
        <w:jc w:val="both"/>
        <w:rPr>
          <w:rFonts w:ascii="Times New Roman" w:eastAsia="Times New Roman" w:hAnsi="Times New Roman"/>
          <w:sz w:val="24"/>
          <w:szCs w:val="24"/>
          <w:lang w:eastAsia="ru-RU"/>
        </w:rPr>
      </w:pPr>
    </w:p>
    <w:p w14:paraId="1A8116A3" w14:textId="1862E14B"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 xml:space="preserve">В соответствии с Приказом Министерства экономического развития Российской Федерации от 09.01.2018 г. № 10 «Об утверждении Требований к описанию и отображению </w:t>
      </w:r>
      <w:r w:rsidRPr="00FB2746">
        <w:rPr>
          <w:rFonts w:ascii="Times New Roman" w:eastAsia="Times New Roman" w:hAnsi="Times New Roman"/>
          <w:sz w:val="24"/>
          <w:szCs w:val="24"/>
          <w:lang w:eastAsia="ru-RU"/>
        </w:rPr>
        <w:lastRenderedPageBreak/>
        <w:t>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г. № 793» представлена следующая классификация улиц:</w:t>
      </w:r>
    </w:p>
    <w:p w14:paraId="654E3B9C" w14:textId="77777777"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Улично-дорожная сеть сельского населенного пункта:</w:t>
      </w:r>
    </w:p>
    <w:p w14:paraId="0551CC0F" w14:textId="77777777" w:rsidR="00FB2746" w:rsidRPr="00FB2746" w:rsidRDefault="00FB2746" w:rsidP="00FB2746">
      <w:pPr>
        <w:spacing w:after="0" w:line="240" w:lineRule="auto"/>
        <w:ind w:firstLine="709"/>
        <w:jc w:val="both"/>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w:t>
      </w:r>
      <w:r w:rsidRPr="00FB2746">
        <w:rPr>
          <w:rFonts w:ascii="Times New Roman" w:eastAsia="Times New Roman" w:hAnsi="Times New Roman"/>
          <w:sz w:val="24"/>
          <w:szCs w:val="24"/>
          <w:lang w:eastAsia="ru-RU"/>
        </w:rPr>
        <w:tab/>
        <w:t>улица в жилой застройке.</w:t>
      </w:r>
    </w:p>
    <w:p w14:paraId="2E0DFCA5" w14:textId="77777777" w:rsidR="00FB2746" w:rsidRPr="00FB2746" w:rsidRDefault="00FB2746" w:rsidP="00FB2746">
      <w:pPr>
        <w:spacing w:after="0" w:line="240" w:lineRule="auto"/>
        <w:ind w:firstLine="709"/>
        <w:rPr>
          <w:rFonts w:ascii="Times New Roman" w:eastAsia="Times New Roman" w:hAnsi="Times New Roman"/>
          <w:sz w:val="24"/>
          <w:szCs w:val="24"/>
          <w:lang w:eastAsia="ru-RU"/>
        </w:rPr>
      </w:pPr>
      <w:r w:rsidRPr="00FB2746">
        <w:rPr>
          <w:rFonts w:ascii="Times New Roman" w:eastAsia="Times New Roman" w:hAnsi="Times New Roman"/>
          <w:sz w:val="24"/>
          <w:szCs w:val="24"/>
          <w:lang w:eastAsia="ru-RU"/>
        </w:rPr>
        <w:t>Генеральным планом предлагается запроектировать автомобильную дорогу местного значения протяженностью 0,80 км.</w:t>
      </w:r>
    </w:p>
    <w:p w14:paraId="00E0C9CB" w14:textId="77777777" w:rsidR="009A2047" w:rsidRPr="007E1DAA" w:rsidRDefault="009A2047" w:rsidP="00463B96">
      <w:pPr>
        <w:autoSpaceDE w:val="0"/>
        <w:autoSpaceDN w:val="0"/>
        <w:adjustRightInd w:val="0"/>
        <w:spacing w:after="0" w:line="240" w:lineRule="auto"/>
        <w:ind w:firstLine="709"/>
        <w:jc w:val="both"/>
        <w:rPr>
          <w:rFonts w:ascii="Times New Roman" w:hAnsi="Times New Roman" w:cs="Times New Roman"/>
          <w:color w:val="FF0000"/>
          <w:sz w:val="24"/>
          <w:szCs w:val="24"/>
        </w:rPr>
      </w:pPr>
    </w:p>
    <w:p w14:paraId="7979E457" w14:textId="77777777" w:rsidR="00463B96" w:rsidRPr="007E1DAA" w:rsidRDefault="00463B96" w:rsidP="00463B96">
      <w:pPr>
        <w:autoSpaceDE w:val="0"/>
        <w:autoSpaceDN w:val="0"/>
        <w:adjustRightInd w:val="0"/>
        <w:spacing w:after="0" w:line="240" w:lineRule="auto"/>
        <w:ind w:firstLine="709"/>
        <w:jc w:val="both"/>
        <w:rPr>
          <w:rFonts w:ascii="Times New Roman" w:hAnsi="Times New Roman" w:cs="Times New Roman"/>
          <w:b/>
          <w:bCs/>
          <w:color w:val="000000"/>
          <w:sz w:val="24"/>
          <w:szCs w:val="24"/>
        </w:rPr>
      </w:pPr>
      <w:r w:rsidRPr="007E1DAA">
        <w:rPr>
          <w:rFonts w:ascii="Times New Roman" w:hAnsi="Times New Roman" w:cs="Times New Roman"/>
          <w:b/>
          <w:bCs/>
          <w:color w:val="000000"/>
          <w:sz w:val="24"/>
          <w:szCs w:val="24"/>
        </w:rPr>
        <w:t xml:space="preserve">Общественный пассажирский транспорт </w:t>
      </w:r>
    </w:p>
    <w:p w14:paraId="5439DCFC" w14:textId="77777777" w:rsidR="00463B96" w:rsidRPr="00252168" w:rsidRDefault="00463B96" w:rsidP="00463B96">
      <w:pPr>
        <w:autoSpaceDE w:val="0"/>
        <w:autoSpaceDN w:val="0"/>
        <w:adjustRightInd w:val="0"/>
        <w:spacing w:after="0" w:line="240" w:lineRule="auto"/>
        <w:ind w:firstLine="709"/>
        <w:jc w:val="both"/>
        <w:rPr>
          <w:rFonts w:ascii="Times New Roman" w:hAnsi="Times New Roman" w:cs="Times New Roman"/>
          <w:sz w:val="24"/>
          <w:szCs w:val="24"/>
        </w:rPr>
      </w:pPr>
      <w:r w:rsidRPr="00252168">
        <w:rPr>
          <w:rFonts w:ascii="Times New Roman" w:hAnsi="Times New Roman" w:cs="Times New Roman"/>
          <w:color w:val="000000"/>
          <w:sz w:val="24"/>
          <w:szCs w:val="24"/>
        </w:rPr>
        <w:t>По данным Министерства транспорта и дорожного хозяйства Республики Хакасия</w:t>
      </w:r>
      <w:r>
        <w:rPr>
          <w:rFonts w:ascii="Times New Roman" w:hAnsi="Times New Roman" w:cs="Times New Roman"/>
          <w:color w:val="000000"/>
          <w:sz w:val="24"/>
          <w:szCs w:val="24"/>
        </w:rPr>
        <w:t xml:space="preserve"> (Письмо №180-4067-МЕ от 05.09.2024)</w:t>
      </w:r>
      <w:r w:rsidRPr="00252168">
        <w:rPr>
          <w:rFonts w:ascii="Times New Roman" w:hAnsi="Times New Roman" w:cs="Times New Roman"/>
          <w:color w:val="000000"/>
          <w:sz w:val="24"/>
          <w:szCs w:val="24"/>
        </w:rPr>
        <w:t xml:space="preserve">, </w:t>
      </w:r>
      <w:r w:rsidRPr="00252168">
        <w:rPr>
          <w:rFonts w:ascii="Times New Roman" w:hAnsi="Times New Roman" w:cs="Times New Roman"/>
          <w:sz w:val="24"/>
          <w:szCs w:val="24"/>
        </w:rPr>
        <w:t xml:space="preserve">в настоящее время транспортное сообщение </w:t>
      </w:r>
      <w:proofErr w:type="spellStart"/>
      <w:r w:rsidRPr="00252168">
        <w:rPr>
          <w:rFonts w:ascii="Times New Roman" w:hAnsi="Times New Roman" w:cs="Times New Roman"/>
          <w:sz w:val="24"/>
          <w:szCs w:val="24"/>
        </w:rPr>
        <w:t>Усть-Бюрского</w:t>
      </w:r>
      <w:proofErr w:type="spellEnd"/>
      <w:r w:rsidRPr="00252168">
        <w:rPr>
          <w:rFonts w:ascii="Times New Roman" w:hAnsi="Times New Roman" w:cs="Times New Roman"/>
          <w:sz w:val="24"/>
          <w:szCs w:val="24"/>
        </w:rPr>
        <w:t xml:space="preserve"> сельсовета</w:t>
      </w:r>
      <w:r>
        <w:rPr>
          <w:rFonts w:ascii="Times New Roman" w:hAnsi="Times New Roman" w:cs="Times New Roman"/>
          <w:sz w:val="24"/>
          <w:szCs w:val="24"/>
        </w:rPr>
        <w:t xml:space="preserve"> </w:t>
      </w:r>
      <w:r w:rsidRPr="00252168">
        <w:rPr>
          <w:rFonts w:ascii="Times New Roman" w:hAnsi="Times New Roman" w:cs="Times New Roman"/>
          <w:sz w:val="24"/>
          <w:szCs w:val="24"/>
        </w:rPr>
        <w:t>обеспечено межмуниципальным маршрутом: № 503-а «г. Сорск – г. Абакан»</w:t>
      </w:r>
      <w:r>
        <w:rPr>
          <w:rFonts w:ascii="Times New Roman" w:hAnsi="Times New Roman" w:cs="Times New Roman"/>
          <w:sz w:val="24"/>
          <w:szCs w:val="24"/>
        </w:rPr>
        <w:t xml:space="preserve"> </w:t>
      </w:r>
    </w:p>
    <w:p w14:paraId="4ADF814B" w14:textId="77777777" w:rsidR="00463B96" w:rsidRPr="00252168" w:rsidRDefault="00463B96" w:rsidP="00463B96">
      <w:pPr>
        <w:autoSpaceDE w:val="0"/>
        <w:autoSpaceDN w:val="0"/>
        <w:adjustRightInd w:val="0"/>
        <w:spacing w:after="0" w:line="240" w:lineRule="auto"/>
        <w:ind w:firstLine="709"/>
        <w:jc w:val="both"/>
        <w:rPr>
          <w:rFonts w:ascii="Times New Roman" w:hAnsi="Times New Roman" w:cs="Times New Roman"/>
          <w:sz w:val="24"/>
          <w:szCs w:val="24"/>
        </w:rPr>
      </w:pPr>
      <w:r w:rsidRPr="00252168">
        <w:rPr>
          <w:rFonts w:ascii="Times New Roman" w:hAnsi="Times New Roman" w:cs="Times New Roman"/>
          <w:sz w:val="24"/>
          <w:szCs w:val="24"/>
        </w:rPr>
        <w:t>Путь следования данного маршрута:</w:t>
      </w:r>
    </w:p>
    <w:p w14:paraId="7B6FFA9A" w14:textId="77777777" w:rsidR="00463B96" w:rsidRPr="00252168" w:rsidRDefault="00463B96" w:rsidP="00463B96">
      <w:pPr>
        <w:autoSpaceDE w:val="0"/>
        <w:autoSpaceDN w:val="0"/>
        <w:adjustRightInd w:val="0"/>
        <w:spacing w:after="0" w:line="240" w:lineRule="auto"/>
        <w:ind w:firstLine="709"/>
        <w:jc w:val="both"/>
        <w:rPr>
          <w:rFonts w:ascii="Times New Roman" w:hAnsi="Times New Roman" w:cs="Times New Roman"/>
          <w:sz w:val="24"/>
          <w:szCs w:val="24"/>
        </w:rPr>
      </w:pPr>
      <w:r w:rsidRPr="00252168">
        <w:rPr>
          <w:rFonts w:ascii="Times New Roman" w:hAnsi="Times New Roman" w:cs="Times New Roman"/>
          <w:sz w:val="24"/>
          <w:szCs w:val="24"/>
        </w:rPr>
        <w:t>- в прямом направлении: г. Сорск – ул. Кирова, ул. 50 лет Октября,</w:t>
      </w:r>
      <w:r>
        <w:rPr>
          <w:rFonts w:ascii="Times New Roman" w:hAnsi="Times New Roman" w:cs="Times New Roman"/>
          <w:sz w:val="24"/>
          <w:szCs w:val="24"/>
        </w:rPr>
        <w:t xml:space="preserve"> </w:t>
      </w:r>
      <w:r w:rsidRPr="00252168">
        <w:rPr>
          <w:rFonts w:ascii="Times New Roman" w:hAnsi="Times New Roman" w:cs="Times New Roman"/>
          <w:sz w:val="24"/>
          <w:szCs w:val="24"/>
        </w:rPr>
        <w:t xml:space="preserve">ст. </w:t>
      </w:r>
      <w:proofErr w:type="spellStart"/>
      <w:r w:rsidRPr="00252168">
        <w:rPr>
          <w:rFonts w:ascii="Times New Roman" w:hAnsi="Times New Roman" w:cs="Times New Roman"/>
          <w:sz w:val="24"/>
          <w:szCs w:val="24"/>
        </w:rPr>
        <w:t>Ербинская</w:t>
      </w:r>
      <w:proofErr w:type="spellEnd"/>
      <w:r w:rsidRPr="00252168">
        <w:rPr>
          <w:rFonts w:ascii="Times New Roman" w:hAnsi="Times New Roman" w:cs="Times New Roman"/>
          <w:sz w:val="24"/>
          <w:szCs w:val="24"/>
        </w:rPr>
        <w:t xml:space="preserve"> – ул. Боградская, ул. Вокзальная, п. </w:t>
      </w:r>
      <w:proofErr w:type="spellStart"/>
      <w:r w:rsidRPr="00252168">
        <w:rPr>
          <w:rFonts w:ascii="Times New Roman" w:hAnsi="Times New Roman" w:cs="Times New Roman"/>
          <w:sz w:val="24"/>
          <w:szCs w:val="24"/>
        </w:rPr>
        <w:t>Усть-Бюр</w:t>
      </w:r>
      <w:proofErr w:type="spellEnd"/>
      <w:r w:rsidRPr="00252168">
        <w:rPr>
          <w:rFonts w:ascii="Times New Roman" w:hAnsi="Times New Roman" w:cs="Times New Roman"/>
          <w:sz w:val="24"/>
          <w:szCs w:val="24"/>
        </w:rPr>
        <w:t xml:space="preserve"> – ул. Тракторная, </w:t>
      </w:r>
      <w:proofErr w:type="spellStart"/>
      <w:r w:rsidRPr="00252168">
        <w:rPr>
          <w:rFonts w:ascii="Times New Roman" w:hAnsi="Times New Roman" w:cs="Times New Roman"/>
          <w:sz w:val="24"/>
          <w:szCs w:val="24"/>
        </w:rPr>
        <w:t>аал</w:t>
      </w:r>
      <w:proofErr w:type="spellEnd"/>
      <w:r>
        <w:rPr>
          <w:rFonts w:ascii="Times New Roman" w:hAnsi="Times New Roman" w:cs="Times New Roman"/>
          <w:sz w:val="24"/>
          <w:szCs w:val="24"/>
        </w:rPr>
        <w:t xml:space="preserve"> </w:t>
      </w:r>
      <w:proofErr w:type="spellStart"/>
      <w:r w:rsidRPr="00252168">
        <w:rPr>
          <w:rFonts w:ascii="Times New Roman" w:hAnsi="Times New Roman" w:cs="Times New Roman"/>
          <w:sz w:val="24"/>
          <w:szCs w:val="24"/>
        </w:rPr>
        <w:t>Чарков</w:t>
      </w:r>
      <w:proofErr w:type="spellEnd"/>
      <w:r w:rsidRPr="00252168">
        <w:rPr>
          <w:rFonts w:ascii="Times New Roman" w:hAnsi="Times New Roman" w:cs="Times New Roman"/>
          <w:sz w:val="24"/>
          <w:szCs w:val="24"/>
        </w:rPr>
        <w:t xml:space="preserve"> – ул. Ленина, </w:t>
      </w:r>
      <w:proofErr w:type="spellStart"/>
      <w:r w:rsidRPr="00252168">
        <w:rPr>
          <w:rFonts w:ascii="Times New Roman" w:hAnsi="Times New Roman" w:cs="Times New Roman"/>
          <w:sz w:val="24"/>
          <w:szCs w:val="24"/>
        </w:rPr>
        <w:t>аал</w:t>
      </w:r>
      <w:proofErr w:type="spellEnd"/>
      <w:r w:rsidRPr="00252168">
        <w:rPr>
          <w:rFonts w:ascii="Times New Roman" w:hAnsi="Times New Roman" w:cs="Times New Roman"/>
          <w:sz w:val="24"/>
          <w:szCs w:val="24"/>
        </w:rPr>
        <w:t xml:space="preserve"> Бейка, </w:t>
      </w:r>
      <w:proofErr w:type="spellStart"/>
      <w:r w:rsidRPr="00252168">
        <w:rPr>
          <w:rFonts w:ascii="Times New Roman" w:hAnsi="Times New Roman" w:cs="Times New Roman"/>
          <w:sz w:val="24"/>
          <w:szCs w:val="24"/>
        </w:rPr>
        <w:t>аал</w:t>
      </w:r>
      <w:proofErr w:type="spellEnd"/>
      <w:r w:rsidRPr="00252168">
        <w:rPr>
          <w:rFonts w:ascii="Times New Roman" w:hAnsi="Times New Roman" w:cs="Times New Roman"/>
          <w:sz w:val="24"/>
          <w:szCs w:val="24"/>
        </w:rPr>
        <w:t xml:space="preserve"> Ах-</w:t>
      </w:r>
      <w:proofErr w:type="spellStart"/>
      <w:r w:rsidRPr="00252168">
        <w:rPr>
          <w:rFonts w:ascii="Times New Roman" w:hAnsi="Times New Roman" w:cs="Times New Roman"/>
          <w:sz w:val="24"/>
          <w:szCs w:val="24"/>
        </w:rPr>
        <w:t>хол</w:t>
      </w:r>
      <w:proofErr w:type="spellEnd"/>
      <w:r w:rsidRPr="00252168">
        <w:rPr>
          <w:rFonts w:ascii="Times New Roman" w:hAnsi="Times New Roman" w:cs="Times New Roman"/>
          <w:sz w:val="24"/>
          <w:szCs w:val="24"/>
        </w:rPr>
        <w:t xml:space="preserve"> – ул. Центральная, </w:t>
      </w:r>
      <w:proofErr w:type="spellStart"/>
      <w:r w:rsidRPr="00252168">
        <w:rPr>
          <w:rFonts w:ascii="Times New Roman" w:hAnsi="Times New Roman" w:cs="Times New Roman"/>
          <w:sz w:val="24"/>
          <w:szCs w:val="24"/>
        </w:rPr>
        <w:t>жд</w:t>
      </w:r>
      <w:proofErr w:type="spellEnd"/>
      <w:r w:rsidRPr="00252168">
        <w:rPr>
          <w:rFonts w:ascii="Times New Roman" w:hAnsi="Times New Roman" w:cs="Times New Roman"/>
          <w:sz w:val="24"/>
          <w:szCs w:val="24"/>
        </w:rPr>
        <w:t xml:space="preserve">. ст. </w:t>
      </w:r>
      <w:proofErr w:type="spellStart"/>
      <w:r w:rsidRPr="00252168">
        <w:rPr>
          <w:rFonts w:ascii="Times New Roman" w:hAnsi="Times New Roman" w:cs="Times New Roman"/>
          <w:sz w:val="24"/>
          <w:szCs w:val="24"/>
        </w:rPr>
        <w:t>Капчалы</w:t>
      </w:r>
      <w:proofErr w:type="spellEnd"/>
      <w:r w:rsidRPr="00252168">
        <w:rPr>
          <w:rFonts w:ascii="Times New Roman" w:hAnsi="Times New Roman" w:cs="Times New Roman"/>
          <w:sz w:val="24"/>
          <w:szCs w:val="24"/>
        </w:rPr>
        <w:t xml:space="preserve"> – ул.</w:t>
      </w:r>
      <w:r>
        <w:rPr>
          <w:rFonts w:ascii="Times New Roman" w:hAnsi="Times New Roman" w:cs="Times New Roman"/>
          <w:sz w:val="24"/>
          <w:szCs w:val="24"/>
        </w:rPr>
        <w:t xml:space="preserve"> </w:t>
      </w:r>
      <w:r w:rsidRPr="00252168">
        <w:rPr>
          <w:rFonts w:ascii="Times New Roman" w:hAnsi="Times New Roman" w:cs="Times New Roman"/>
          <w:sz w:val="24"/>
          <w:szCs w:val="24"/>
        </w:rPr>
        <w:t>Мира, ул. Центральная, с. Весеннее – ул. Мира, г. Абакан – ул. Советская, ул.</w:t>
      </w:r>
      <w:r>
        <w:rPr>
          <w:rFonts w:ascii="Times New Roman" w:hAnsi="Times New Roman" w:cs="Times New Roman"/>
          <w:sz w:val="24"/>
          <w:szCs w:val="24"/>
        </w:rPr>
        <w:t xml:space="preserve"> </w:t>
      </w:r>
      <w:r w:rsidRPr="00252168">
        <w:rPr>
          <w:rFonts w:ascii="Times New Roman" w:hAnsi="Times New Roman" w:cs="Times New Roman"/>
          <w:sz w:val="24"/>
          <w:szCs w:val="24"/>
        </w:rPr>
        <w:t>Некрасова, ул. Пушкина, ул. Тараса Шевченко.</w:t>
      </w:r>
    </w:p>
    <w:p w14:paraId="11EDD66A" w14:textId="77777777" w:rsidR="00463B96" w:rsidRPr="00252168" w:rsidRDefault="00463B96" w:rsidP="00463B96">
      <w:pPr>
        <w:autoSpaceDE w:val="0"/>
        <w:autoSpaceDN w:val="0"/>
        <w:adjustRightInd w:val="0"/>
        <w:spacing w:after="0" w:line="240" w:lineRule="auto"/>
        <w:ind w:firstLine="709"/>
        <w:jc w:val="both"/>
        <w:rPr>
          <w:rFonts w:ascii="Times New Roman" w:hAnsi="Times New Roman" w:cs="Times New Roman"/>
          <w:sz w:val="24"/>
          <w:szCs w:val="24"/>
        </w:rPr>
      </w:pPr>
      <w:r w:rsidRPr="00252168">
        <w:rPr>
          <w:rFonts w:ascii="Times New Roman" w:hAnsi="Times New Roman" w:cs="Times New Roman"/>
          <w:sz w:val="24"/>
          <w:szCs w:val="24"/>
        </w:rPr>
        <w:t>- в обратном направлении: г. Абакан – ул. Тараса Шевченко, ул. Ленина, ул.</w:t>
      </w:r>
      <w:r>
        <w:rPr>
          <w:rFonts w:ascii="Times New Roman" w:hAnsi="Times New Roman" w:cs="Times New Roman"/>
          <w:sz w:val="24"/>
          <w:szCs w:val="24"/>
        </w:rPr>
        <w:t xml:space="preserve"> </w:t>
      </w:r>
      <w:r w:rsidRPr="00252168">
        <w:rPr>
          <w:rFonts w:ascii="Times New Roman" w:hAnsi="Times New Roman" w:cs="Times New Roman"/>
          <w:sz w:val="24"/>
          <w:szCs w:val="24"/>
        </w:rPr>
        <w:t xml:space="preserve">Жукова, Пушкина, ул. Некрасова, ул. Советская, с. Весеннее – ул. Мира, </w:t>
      </w:r>
      <w:proofErr w:type="spellStart"/>
      <w:r w:rsidRPr="00252168">
        <w:rPr>
          <w:rFonts w:ascii="Times New Roman" w:hAnsi="Times New Roman" w:cs="Times New Roman"/>
          <w:sz w:val="24"/>
          <w:szCs w:val="24"/>
        </w:rPr>
        <w:t>жд</w:t>
      </w:r>
      <w:proofErr w:type="spellEnd"/>
      <w:r w:rsidRPr="00252168">
        <w:rPr>
          <w:rFonts w:ascii="Times New Roman" w:hAnsi="Times New Roman" w:cs="Times New Roman"/>
          <w:sz w:val="24"/>
          <w:szCs w:val="24"/>
        </w:rPr>
        <w:t>. ст.</w:t>
      </w:r>
      <w:r>
        <w:rPr>
          <w:rFonts w:ascii="Times New Roman" w:hAnsi="Times New Roman" w:cs="Times New Roman"/>
          <w:sz w:val="24"/>
          <w:szCs w:val="24"/>
        </w:rPr>
        <w:t xml:space="preserve"> </w:t>
      </w:r>
      <w:proofErr w:type="spellStart"/>
      <w:r w:rsidRPr="00252168">
        <w:rPr>
          <w:rFonts w:ascii="Times New Roman" w:hAnsi="Times New Roman" w:cs="Times New Roman"/>
          <w:sz w:val="24"/>
          <w:szCs w:val="24"/>
        </w:rPr>
        <w:t>Капчалы</w:t>
      </w:r>
      <w:proofErr w:type="spellEnd"/>
      <w:r w:rsidRPr="00252168">
        <w:rPr>
          <w:rFonts w:ascii="Times New Roman" w:hAnsi="Times New Roman" w:cs="Times New Roman"/>
          <w:sz w:val="24"/>
          <w:szCs w:val="24"/>
        </w:rPr>
        <w:t xml:space="preserve"> – ул. Центральная, ул. Мира, </w:t>
      </w:r>
      <w:proofErr w:type="spellStart"/>
      <w:r w:rsidRPr="00252168">
        <w:rPr>
          <w:rFonts w:ascii="Times New Roman" w:hAnsi="Times New Roman" w:cs="Times New Roman"/>
          <w:sz w:val="24"/>
          <w:szCs w:val="24"/>
        </w:rPr>
        <w:t>аал</w:t>
      </w:r>
      <w:proofErr w:type="spellEnd"/>
      <w:r w:rsidRPr="00252168">
        <w:rPr>
          <w:rFonts w:ascii="Times New Roman" w:hAnsi="Times New Roman" w:cs="Times New Roman"/>
          <w:sz w:val="24"/>
          <w:szCs w:val="24"/>
        </w:rPr>
        <w:t xml:space="preserve"> Ах-</w:t>
      </w:r>
      <w:proofErr w:type="spellStart"/>
      <w:r w:rsidRPr="00252168">
        <w:rPr>
          <w:rFonts w:ascii="Times New Roman" w:hAnsi="Times New Roman" w:cs="Times New Roman"/>
          <w:sz w:val="24"/>
          <w:szCs w:val="24"/>
        </w:rPr>
        <w:t>хол</w:t>
      </w:r>
      <w:proofErr w:type="spellEnd"/>
      <w:r w:rsidRPr="00252168">
        <w:rPr>
          <w:rFonts w:ascii="Times New Roman" w:hAnsi="Times New Roman" w:cs="Times New Roman"/>
          <w:sz w:val="24"/>
          <w:szCs w:val="24"/>
        </w:rPr>
        <w:t xml:space="preserve"> – ул. Центральная, </w:t>
      </w:r>
      <w:proofErr w:type="spellStart"/>
      <w:r w:rsidRPr="00252168">
        <w:rPr>
          <w:rFonts w:ascii="Times New Roman" w:hAnsi="Times New Roman" w:cs="Times New Roman"/>
          <w:sz w:val="24"/>
          <w:szCs w:val="24"/>
        </w:rPr>
        <w:t>аал</w:t>
      </w:r>
      <w:proofErr w:type="spellEnd"/>
      <w:r w:rsidRPr="00252168">
        <w:rPr>
          <w:rFonts w:ascii="Times New Roman" w:hAnsi="Times New Roman" w:cs="Times New Roman"/>
          <w:sz w:val="24"/>
          <w:szCs w:val="24"/>
        </w:rPr>
        <w:t xml:space="preserve"> Бейка, </w:t>
      </w:r>
      <w:proofErr w:type="spellStart"/>
      <w:r w:rsidRPr="00252168">
        <w:rPr>
          <w:rFonts w:ascii="Times New Roman" w:hAnsi="Times New Roman" w:cs="Times New Roman"/>
          <w:sz w:val="24"/>
          <w:szCs w:val="24"/>
        </w:rPr>
        <w:t>аал</w:t>
      </w:r>
      <w:proofErr w:type="spellEnd"/>
      <w:r>
        <w:rPr>
          <w:rFonts w:ascii="Times New Roman" w:hAnsi="Times New Roman" w:cs="Times New Roman"/>
          <w:sz w:val="24"/>
          <w:szCs w:val="24"/>
        </w:rPr>
        <w:t xml:space="preserve"> </w:t>
      </w:r>
      <w:proofErr w:type="spellStart"/>
      <w:r w:rsidRPr="00252168">
        <w:rPr>
          <w:rFonts w:ascii="Times New Roman" w:hAnsi="Times New Roman" w:cs="Times New Roman"/>
          <w:sz w:val="24"/>
          <w:szCs w:val="24"/>
        </w:rPr>
        <w:t>Чарков</w:t>
      </w:r>
      <w:proofErr w:type="spellEnd"/>
      <w:r w:rsidRPr="00252168">
        <w:rPr>
          <w:rFonts w:ascii="Times New Roman" w:hAnsi="Times New Roman" w:cs="Times New Roman"/>
          <w:sz w:val="24"/>
          <w:szCs w:val="24"/>
        </w:rPr>
        <w:t xml:space="preserve"> – ул. Ленина, п. </w:t>
      </w:r>
      <w:proofErr w:type="spellStart"/>
      <w:r w:rsidRPr="00252168">
        <w:rPr>
          <w:rFonts w:ascii="Times New Roman" w:hAnsi="Times New Roman" w:cs="Times New Roman"/>
          <w:sz w:val="24"/>
          <w:szCs w:val="24"/>
        </w:rPr>
        <w:t>Усть-Бюр</w:t>
      </w:r>
      <w:proofErr w:type="spellEnd"/>
      <w:r w:rsidRPr="00252168">
        <w:rPr>
          <w:rFonts w:ascii="Times New Roman" w:hAnsi="Times New Roman" w:cs="Times New Roman"/>
          <w:sz w:val="24"/>
          <w:szCs w:val="24"/>
        </w:rPr>
        <w:t xml:space="preserve"> – ул. Тракторная, ст. </w:t>
      </w:r>
      <w:proofErr w:type="spellStart"/>
      <w:r w:rsidRPr="00252168">
        <w:rPr>
          <w:rFonts w:ascii="Times New Roman" w:hAnsi="Times New Roman" w:cs="Times New Roman"/>
          <w:sz w:val="24"/>
          <w:szCs w:val="24"/>
        </w:rPr>
        <w:t>Ербинская</w:t>
      </w:r>
      <w:proofErr w:type="spellEnd"/>
      <w:r w:rsidRPr="00252168">
        <w:rPr>
          <w:rFonts w:ascii="Times New Roman" w:hAnsi="Times New Roman" w:cs="Times New Roman"/>
          <w:sz w:val="24"/>
          <w:szCs w:val="24"/>
        </w:rPr>
        <w:t xml:space="preserve"> – ул. Вокзальная,</w:t>
      </w:r>
      <w:r>
        <w:rPr>
          <w:rFonts w:ascii="Times New Roman" w:hAnsi="Times New Roman" w:cs="Times New Roman"/>
          <w:sz w:val="24"/>
          <w:szCs w:val="24"/>
        </w:rPr>
        <w:t xml:space="preserve"> </w:t>
      </w:r>
      <w:r w:rsidRPr="00252168">
        <w:rPr>
          <w:rFonts w:ascii="Times New Roman" w:hAnsi="Times New Roman" w:cs="Times New Roman"/>
          <w:sz w:val="24"/>
          <w:szCs w:val="24"/>
        </w:rPr>
        <w:t>ул. Боградская, г. Сорск – ул. 50 лет Октября, ул. Кирова.</w:t>
      </w:r>
    </w:p>
    <w:p w14:paraId="6C476CB5" w14:textId="674FDD35" w:rsidR="00463B96" w:rsidRDefault="00463B96" w:rsidP="00463B96">
      <w:pPr>
        <w:spacing w:after="0" w:line="240" w:lineRule="auto"/>
        <w:ind w:firstLine="709"/>
        <w:jc w:val="both"/>
        <w:rPr>
          <w:rFonts w:ascii="Times New Roman" w:hAnsi="Times New Roman" w:cs="Times New Roman"/>
          <w:sz w:val="24"/>
          <w:szCs w:val="24"/>
        </w:rPr>
      </w:pPr>
      <w:r w:rsidRPr="00252168">
        <w:rPr>
          <w:rFonts w:ascii="Times New Roman" w:hAnsi="Times New Roman" w:cs="Times New Roman"/>
          <w:sz w:val="24"/>
          <w:szCs w:val="24"/>
        </w:rPr>
        <w:t>Общая протяженность маршрута: г. Сорск – г. Абакан – 193 км.</w:t>
      </w:r>
    </w:p>
    <w:p w14:paraId="7DE62AA5" w14:textId="01FEE778" w:rsidR="00BA026B" w:rsidRDefault="00BA026B" w:rsidP="00463B96">
      <w:pPr>
        <w:spacing w:after="0" w:line="240" w:lineRule="auto"/>
        <w:ind w:firstLine="709"/>
        <w:jc w:val="both"/>
        <w:rPr>
          <w:rFonts w:ascii="Times New Roman" w:hAnsi="Times New Roman" w:cs="Times New Roman"/>
          <w:sz w:val="24"/>
          <w:szCs w:val="24"/>
        </w:rPr>
      </w:pPr>
    </w:p>
    <w:p w14:paraId="1BE38CFA" w14:textId="77777777" w:rsidR="00BA026B" w:rsidRPr="00BA026B" w:rsidRDefault="00BA026B" w:rsidP="00BA026B">
      <w:pPr>
        <w:pStyle w:val="western"/>
        <w:spacing w:before="0" w:beforeAutospacing="0" w:after="0"/>
        <w:ind w:firstLine="709"/>
        <w:jc w:val="both"/>
        <w:rPr>
          <w:color w:val="auto"/>
        </w:rPr>
      </w:pPr>
      <w:r w:rsidRPr="00BA026B">
        <w:rPr>
          <w:color w:val="auto"/>
        </w:rPr>
        <w:t>Пассажирский транспорт 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w:t>
      </w:r>
    </w:p>
    <w:p w14:paraId="03A41942" w14:textId="77777777" w:rsidR="00BA026B" w:rsidRPr="00BA026B" w:rsidRDefault="00BA026B" w:rsidP="00BA026B">
      <w:pPr>
        <w:pStyle w:val="western"/>
        <w:spacing w:before="0" w:beforeAutospacing="0" w:after="0"/>
        <w:ind w:firstLine="709"/>
        <w:jc w:val="both"/>
        <w:rPr>
          <w:color w:val="auto"/>
        </w:rPr>
      </w:pPr>
      <w:r w:rsidRPr="00BA026B">
        <w:rPr>
          <w:color w:val="auto"/>
        </w:rPr>
        <w:t xml:space="preserve">Транспортно-экономические связи сельсовета осуществляются только автомобильным видом транспорта. Транспортные предприятия на территории поселения отсутствуют. Основным видом пассажирского транспорта поселения является автобусное сообщение. В населенных пунктах </w:t>
      </w:r>
      <w:proofErr w:type="spellStart"/>
      <w:r w:rsidRPr="00BA026B">
        <w:rPr>
          <w:color w:val="auto"/>
        </w:rPr>
        <w:t>внутрисельский</w:t>
      </w:r>
      <w:proofErr w:type="spellEnd"/>
      <w:r w:rsidRPr="00BA026B">
        <w:rPr>
          <w:color w:val="auto"/>
        </w:rPr>
        <w:t xml:space="preserve"> транспорт отсутствует. Большинство трудовых передвижений в поселении приходится на личный, ведомственный транспорт, пешеходное сообщения.</w:t>
      </w:r>
    </w:p>
    <w:p w14:paraId="4969A290" w14:textId="77777777" w:rsidR="00BA026B" w:rsidRPr="00BA026B" w:rsidRDefault="00BA026B" w:rsidP="00BA026B">
      <w:pPr>
        <w:pStyle w:val="western"/>
        <w:spacing w:before="0" w:beforeAutospacing="0" w:after="0"/>
        <w:ind w:firstLine="709"/>
        <w:jc w:val="both"/>
        <w:rPr>
          <w:color w:val="auto"/>
        </w:rPr>
      </w:pPr>
      <w:r w:rsidRPr="00BA026B">
        <w:rPr>
          <w:color w:val="auto"/>
        </w:rPr>
        <w:t>Перевозка технических грузов (угля, дров) осуществляется частным автотранспортом по автомобильной дороге общего пользования регионального значения 95-ОП-РЗ-</w:t>
      </w:r>
      <w:proofErr w:type="spellStart"/>
      <w:r w:rsidRPr="00BA026B">
        <w:rPr>
          <w:color w:val="auto"/>
        </w:rPr>
        <w:t>95К</w:t>
      </w:r>
      <w:proofErr w:type="spellEnd"/>
      <w:r w:rsidRPr="00BA026B">
        <w:rPr>
          <w:color w:val="auto"/>
        </w:rPr>
        <w:t>-002 Абакан – Ак-Довурак.</w:t>
      </w:r>
    </w:p>
    <w:p w14:paraId="748E40E1" w14:textId="77777777" w:rsidR="00BA026B" w:rsidRPr="00BA026B" w:rsidRDefault="00BA026B" w:rsidP="00BA026B">
      <w:pPr>
        <w:pStyle w:val="western"/>
        <w:spacing w:before="0" w:beforeAutospacing="0" w:after="0"/>
        <w:ind w:firstLine="709"/>
        <w:jc w:val="both"/>
        <w:rPr>
          <w:color w:val="auto"/>
        </w:rPr>
      </w:pPr>
      <w:r w:rsidRPr="00BA026B">
        <w:rPr>
          <w:color w:val="auto"/>
        </w:rPr>
        <w:t xml:space="preserve">Пассажирские перевозки на территории поселения осуществляют два частных предпринимателя из г. Абакан. Периодичность движения транспорта составляет </w:t>
      </w:r>
      <w:r w:rsidRPr="00BA026B">
        <w:rPr>
          <w:color w:val="auto"/>
        </w:rPr>
        <w:br/>
        <w:t>30 минут. Три раза в день ходит муниципальный автобус для льготной категории населения.</w:t>
      </w:r>
    </w:p>
    <w:p w14:paraId="105BFE63" w14:textId="77777777" w:rsidR="00BA026B" w:rsidRPr="00BA026B" w:rsidRDefault="00BA026B" w:rsidP="00BA026B">
      <w:pPr>
        <w:pStyle w:val="western"/>
        <w:spacing w:before="0" w:beforeAutospacing="0" w:after="0"/>
        <w:ind w:firstLine="709"/>
        <w:jc w:val="both"/>
        <w:rPr>
          <w:color w:val="auto"/>
        </w:rPr>
      </w:pPr>
      <w:r w:rsidRPr="00BA026B">
        <w:rPr>
          <w:color w:val="auto"/>
        </w:rPr>
        <w:t>Информацию о работе межмуниципального общественного транспорта, обеспечивающего транспортную доступность сельсовета, по данным Министерства транспорта и дорожного хозяйства Республики Хакасия осуществляют:</w:t>
      </w:r>
    </w:p>
    <w:p w14:paraId="343ADF2D" w14:textId="77777777" w:rsidR="00BA026B" w:rsidRPr="00BA026B" w:rsidRDefault="00BA026B" w:rsidP="00BA026B">
      <w:pPr>
        <w:pStyle w:val="western"/>
        <w:spacing w:before="0" w:beforeAutospacing="0" w:after="0"/>
        <w:ind w:firstLine="709"/>
        <w:jc w:val="both"/>
        <w:rPr>
          <w:color w:val="auto"/>
        </w:rPr>
      </w:pPr>
      <w:r w:rsidRPr="00BA026B">
        <w:rPr>
          <w:color w:val="auto"/>
        </w:rPr>
        <w:t>-</w:t>
      </w:r>
      <w:r w:rsidRPr="00BA026B">
        <w:rPr>
          <w:color w:val="auto"/>
        </w:rPr>
        <w:tab/>
        <w:t xml:space="preserve">№ 101 «г. Абакан – </w:t>
      </w:r>
      <w:proofErr w:type="spellStart"/>
      <w:r w:rsidRPr="00BA026B">
        <w:rPr>
          <w:color w:val="auto"/>
        </w:rPr>
        <w:t>аал</w:t>
      </w:r>
      <w:proofErr w:type="spellEnd"/>
      <w:r w:rsidRPr="00BA026B">
        <w:rPr>
          <w:color w:val="auto"/>
        </w:rPr>
        <w:t xml:space="preserve"> Сапогов». Перевозки по регулируемым тарифам с предоставлением льгот отдельным категориям граждан выполняются автобусом марки ПАЗ-32054 (общая вместимость – 42) по понедельникам, вторникам, средам и пятницам. Остановочные пункты: г. Абакан, ост. Красный Абакан, д. Чапаево, </w:t>
      </w:r>
      <w:proofErr w:type="spellStart"/>
      <w:r w:rsidRPr="00BA026B">
        <w:rPr>
          <w:color w:val="auto"/>
        </w:rPr>
        <w:t>аал</w:t>
      </w:r>
      <w:proofErr w:type="spellEnd"/>
      <w:r w:rsidRPr="00BA026B">
        <w:rPr>
          <w:color w:val="auto"/>
        </w:rPr>
        <w:t xml:space="preserve"> Сапогов;</w:t>
      </w:r>
    </w:p>
    <w:p w14:paraId="51909890" w14:textId="77777777" w:rsidR="00BA026B" w:rsidRPr="00BA026B" w:rsidRDefault="00BA026B" w:rsidP="00BA026B">
      <w:pPr>
        <w:pStyle w:val="western"/>
        <w:spacing w:before="0" w:beforeAutospacing="0" w:after="0"/>
        <w:ind w:firstLine="709"/>
        <w:jc w:val="both"/>
        <w:rPr>
          <w:color w:val="auto"/>
        </w:rPr>
      </w:pPr>
      <w:r w:rsidRPr="00BA026B">
        <w:rPr>
          <w:color w:val="auto"/>
        </w:rPr>
        <w:t>-</w:t>
      </w:r>
      <w:r w:rsidRPr="00BA026B">
        <w:rPr>
          <w:color w:val="auto"/>
        </w:rPr>
        <w:tab/>
        <w:t xml:space="preserve">№ 101 МТ «г. Абакан – </w:t>
      </w:r>
      <w:proofErr w:type="spellStart"/>
      <w:r w:rsidRPr="00BA026B">
        <w:rPr>
          <w:color w:val="auto"/>
        </w:rPr>
        <w:t>аал</w:t>
      </w:r>
      <w:proofErr w:type="spellEnd"/>
      <w:r w:rsidRPr="00BA026B">
        <w:rPr>
          <w:color w:val="auto"/>
        </w:rPr>
        <w:t xml:space="preserve"> Сапогов». Перевозки по нерегулируемым тарифам выполняются 3 автобусами малого класса (2 автобуса общей вместимости не менее 42 мест, </w:t>
      </w:r>
      <w:r w:rsidRPr="00BA026B">
        <w:rPr>
          <w:color w:val="auto"/>
        </w:rPr>
        <w:lastRenderedPageBreak/>
        <w:t xml:space="preserve">1 автобус общей вместимости не менее 12 мест) ежедневно. Остановочные пункты: г. Абакан, ост. Красный Абакан, д. Чапаево, </w:t>
      </w:r>
      <w:proofErr w:type="spellStart"/>
      <w:r w:rsidRPr="00BA026B">
        <w:rPr>
          <w:color w:val="auto"/>
        </w:rPr>
        <w:t>аал</w:t>
      </w:r>
      <w:proofErr w:type="spellEnd"/>
      <w:r w:rsidRPr="00BA026B">
        <w:rPr>
          <w:color w:val="auto"/>
        </w:rPr>
        <w:t xml:space="preserve"> Сапогов.</w:t>
      </w:r>
    </w:p>
    <w:p w14:paraId="0B22518B" w14:textId="77777777" w:rsidR="00463B96" w:rsidRDefault="00463B96" w:rsidP="00463B96">
      <w:pPr>
        <w:spacing w:after="0" w:line="240" w:lineRule="auto"/>
        <w:ind w:firstLine="709"/>
        <w:jc w:val="both"/>
        <w:rPr>
          <w:rFonts w:ascii="Times New Roman" w:hAnsi="Times New Roman" w:cs="Times New Roman"/>
          <w:sz w:val="24"/>
          <w:szCs w:val="24"/>
        </w:rPr>
      </w:pPr>
      <w:r w:rsidRPr="00252168">
        <w:rPr>
          <w:rFonts w:ascii="Times New Roman" w:hAnsi="Times New Roman" w:cs="Times New Roman"/>
          <w:sz w:val="24"/>
          <w:szCs w:val="24"/>
        </w:rPr>
        <w:t xml:space="preserve">Мероприятий по развитию общественного пассажирского транспорта на территории </w:t>
      </w:r>
      <w:proofErr w:type="spellStart"/>
      <w:r w:rsidRPr="00252168">
        <w:rPr>
          <w:rFonts w:ascii="Times New Roman" w:hAnsi="Times New Roman" w:cs="Times New Roman"/>
          <w:sz w:val="24"/>
          <w:szCs w:val="24"/>
        </w:rPr>
        <w:t>Усть-Бюрского</w:t>
      </w:r>
      <w:proofErr w:type="spellEnd"/>
      <w:r w:rsidRPr="00252168">
        <w:rPr>
          <w:rFonts w:ascii="Times New Roman" w:hAnsi="Times New Roman" w:cs="Times New Roman"/>
          <w:sz w:val="24"/>
          <w:szCs w:val="24"/>
        </w:rPr>
        <w:t xml:space="preserve"> сельсовета не предусмотрено.</w:t>
      </w:r>
    </w:p>
    <w:p w14:paraId="3E9F09A7" w14:textId="77777777" w:rsidR="00463B96" w:rsidRPr="00252168" w:rsidRDefault="00463B96" w:rsidP="00463B96">
      <w:pPr>
        <w:spacing w:after="0" w:line="240" w:lineRule="auto"/>
        <w:ind w:firstLine="709"/>
        <w:jc w:val="both"/>
        <w:rPr>
          <w:rFonts w:ascii="Times New Roman" w:hAnsi="Times New Roman" w:cs="Times New Roman"/>
          <w:sz w:val="24"/>
          <w:szCs w:val="24"/>
        </w:rPr>
      </w:pPr>
    </w:p>
    <w:p w14:paraId="7642226F" w14:textId="77777777" w:rsidR="00463B96" w:rsidRPr="00252168" w:rsidRDefault="00463B96" w:rsidP="00463B96">
      <w:pPr>
        <w:spacing w:after="0" w:line="240" w:lineRule="auto"/>
        <w:ind w:firstLine="709"/>
        <w:jc w:val="both"/>
        <w:rPr>
          <w:rFonts w:ascii="Times New Roman" w:hAnsi="Times New Roman" w:cs="Times New Roman"/>
          <w:b/>
          <w:bCs/>
          <w:sz w:val="24"/>
          <w:szCs w:val="24"/>
        </w:rPr>
      </w:pPr>
      <w:r w:rsidRPr="00252168">
        <w:rPr>
          <w:rFonts w:ascii="Times New Roman" w:hAnsi="Times New Roman" w:cs="Times New Roman"/>
          <w:b/>
          <w:bCs/>
          <w:sz w:val="24"/>
          <w:szCs w:val="24"/>
        </w:rPr>
        <w:t>Объекты транспортной инфраструктуры</w:t>
      </w:r>
    </w:p>
    <w:p w14:paraId="10D8BEE2" w14:textId="77777777" w:rsidR="00BA026B" w:rsidRPr="00BA026B" w:rsidRDefault="00BA026B" w:rsidP="00BA026B">
      <w:pPr>
        <w:pStyle w:val="western"/>
        <w:spacing w:before="0" w:beforeAutospacing="0" w:after="0"/>
        <w:ind w:firstLine="709"/>
        <w:jc w:val="both"/>
        <w:rPr>
          <w:color w:val="auto"/>
        </w:rPr>
      </w:pPr>
      <w:r w:rsidRPr="00BA026B">
        <w:rPr>
          <w:color w:val="auto"/>
        </w:rPr>
        <w:t>Хранение легковых автомобилей индивидуального пользования осуществляется на приусадебных участках владельцев индивидуальных жилых домов. Хранение и обслуживание грузовых автомашин осуществляется в гаражах и на открытых площадках предприятий. Грузовой транспорт в основном представлен сельскохозяйственной и лесозаготовительной техникой.</w:t>
      </w:r>
    </w:p>
    <w:p w14:paraId="661F9E9E" w14:textId="77777777" w:rsidR="00BA026B" w:rsidRPr="00BA026B" w:rsidRDefault="00BA026B" w:rsidP="00BA026B">
      <w:pPr>
        <w:spacing w:after="0" w:line="240" w:lineRule="auto"/>
        <w:ind w:firstLine="709"/>
        <w:jc w:val="both"/>
        <w:rPr>
          <w:rFonts w:ascii="Times New Roman" w:hAnsi="Times New Roman" w:cs="Times New Roman"/>
          <w:sz w:val="24"/>
          <w:szCs w:val="24"/>
        </w:rPr>
      </w:pPr>
      <w:r w:rsidRPr="00BA026B">
        <w:rPr>
          <w:rFonts w:ascii="Times New Roman" w:hAnsi="Times New Roman" w:cs="Times New Roman"/>
          <w:sz w:val="24"/>
          <w:szCs w:val="24"/>
        </w:rPr>
        <w:t>На территории сельсовета находится четыре частных АЗС.</w:t>
      </w:r>
    </w:p>
    <w:p w14:paraId="66150E47" w14:textId="77777777" w:rsidR="00BA026B" w:rsidRPr="00BA026B" w:rsidRDefault="00BA026B" w:rsidP="00BA026B">
      <w:pPr>
        <w:spacing w:after="0" w:line="240" w:lineRule="auto"/>
        <w:ind w:firstLine="700"/>
        <w:jc w:val="both"/>
        <w:rPr>
          <w:rFonts w:ascii="Times New Roman" w:eastAsia="Times New Roman" w:hAnsi="Times New Roman" w:cs="Times New Roman"/>
          <w:sz w:val="24"/>
          <w:szCs w:val="24"/>
          <w:lang w:eastAsia="ru-RU"/>
        </w:rPr>
      </w:pPr>
      <w:r w:rsidRPr="00BA026B">
        <w:rPr>
          <w:rFonts w:ascii="Times New Roman" w:eastAsia="Times New Roman" w:hAnsi="Times New Roman" w:cs="Times New Roman"/>
          <w:sz w:val="24"/>
          <w:szCs w:val="24"/>
          <w:lang w:eastAsia="ru-RU"/>
        </w:rPr>
        <w:t>Схемой территориального планирования муниципального образования Усть-Абаканского района Республики Хакасия предлагается:</w:t>
      </w:r>
    </w:p>
    <w:p w14:paraId="50D1B5CC" w14:textId="77777777" w:rsidR="00BA026B" w:rsidRPr="00BA026B" w:rsidRDefault="00BA026B" w:rsidP="00BA026B">
      <w:pPr>
        <w:spacing w:after="0" w:line="240" w:lineRule="auto"/>
        <w:ind w:firstLine="700"/>
        <w:jc w:val="both"/>
        <w:rPr>
          <w:rFonts w:ascii="Times New Roman" w:eastAsia="Times New Roman" w:hAnsi="Times New Roman" w:cs="Times New Roman"/>
          <w:sz w:val="24"/>
          <w:szCs w:val="24"/>
          <w:lang w:eastAsia="ru-RU"/>
        </w:rPr>
      </w:pPr>
      <w:r w:rsidRPr="00BA026B">
        <w:rPr>
          <w:rFonts w:ascii="Times New Roman" w:hAnsi="Times New Roman" w:cs="Times New Roman"/>
          <w:sz w:val="24"/>
          <w:szCs w:val="24"/>
        </w:rPr>
        <w:t>-</w:t>
      </w:r>
      <w:r w:rsidRPr="00BA026B">
        <w:rPr>
          <w:rFonts w:ascii="Times New Roman" w:hAnsi="Times New Roman" w:cs="Times New Roman"/>
          <w:sz w:val="24"/>
          <w:szCs w:val="24"/>
        </w:rPr>
        <w:tab/>
      </w:r>
      <w:r w:rsidRPr="00BA026B">
        <w:rPr>
          <w:rFonts w:ascii="Times New Roman" w:eastAsia="Times New Roman" w:hAnsi="Times New Roman" w:cs="Times New Roman"/>
          <w:sz w:val="24"/>
          <w:szCs w:val="24"/>
          <w:lang w:eastAsia="ru-RU"/>
        </w:rPr>
        <w:t>капитальный ремонт моста через канал, км 4+419 на автомобильную дорогу общего пользования межмуниципального значения 95-ОП-</w:t>
      </w:r>
      <w:proofErr w:type="spellStart"/>
      <w:r w:rsidRPr="00BA026B">
        <w:rPr>
          <w:rFonts w:ascii="Times New Roman" w:eastAsia="Times New Roman" w:hAnsi="Times New Roman" w:cs="Times New Roman"/>
          <w:sz w:val="24"/>
          <w:szCs w:val="24"/>
          <w:lang w:eastAsia="ru-RU"/>
        </w:rPr>
        <w:t>МЗ</w:t>
      </w:r>
      <w:proofErr w:type="spellEnd"/>
      <w:r w:rsidRPr="00BA026B">
        <w:rPr>
          <w:rFonts w:ascii="Times New Roman" w:eastAsia="Times New Roman" w:hAnsi="Times New Roman" w:cs="Times New Roman"/>
          <w:sz w:val="24"/>
          <w:szCs w:val="24"/>
          <w:lang w:eastAsia="ru-RU"/>
        </w:rPr>
        <w:t>-</w:t>
      </w:r>
      <w:proofErr w:type="spellStart"/>
      <w:r w:rsidRPr="00BA026B">
        <w:rPr>
          <w:rFonts w:ascii="Times New Roman" w:eastAsia="Times New Roman" w:hAnsi="Times New Roman" w:cs="Times New Roman"/>
          <w:sz w:val="24"/>
          <w:szCs w:val="24"/>
          <w:lang w:eastAsia="ru-RU"/>
        </w:rPr>
        <w:t>95Н</w:t>
      </w:r>
      <w:proofErr w:type="spellEnd"/>
      <w:r w:rsidRPr="00BA026B">
        <w:rPr>
          <w:rFonts w:ascii="Times New Roman" w:eastAsia="Times New Roman" w:hAnsi="Times New Roman" w:cs="Times New Roman"/>
          <w:sz w:val="24"/>
          <w:szCs w:val="24"/>
          <w:lang w:eastAsia="ru-RU"/>
        </w:rPr>
        <w:t xml:space="preserve">-702 Усть-Абакан- </w:t>
      </w:r>
      <w:proofErr w:type="spellStart"/>
      <w:r w:rsidRPr="00BA026B">
        <w:rPr>
          <w:rFonts w:ascii="Times New Roman" w:eastAsia="Times New Roman" w:hAnsi="Times New Roman" w:cs="Times New Roman"/>
          <w:sz w:val="24"/>
          <w:szCs w:val="24"/>
          <w:lang w:eastAsia="ru-RU"/>
        </w:rPr>
        <w:t>Чарков-Ербинская</w:t>
      </w:r>
      <w:proofErr w:type="spellEnd"/>
      <w:r w:rsidRPr="00BA026B">
        <w:rPr>
          <w:rFonts w:ascii="Times New Roman" w:eastAsia="Times New Roman" w:hAnsi="Times New Roman" w:cs="Times New Roman"/>
          <w:sz w:val="24"/>
          <w:szCs w:val="24"/>
          <w:lang w:eastAsia="ru-RU"/>
        </w:rPr>
        <w:t>.</w:t>
      </w:r>
    </w:p>
    <w:p w14:paraId="1838448E" w14:textId="77777777" w:rsidR="00BA026B" w:rsidRPr="00BA026B" w:rsidRDefault="00BA026B" w:rsidP="00BA026B">
      <w:pPr>
        <w:spacing w:after="0" w:line="240" w:lineRule="auto"/>
        <w:ind w:firstLine="708"/>
        <w:jc w:val="both"/>
        <w:rPr>
          <w:rFonts w:ascii="Times New Roman" w:eastAsia="Times New Roman" w:hAnsi="Times New Roman" w:cs="Times New Roman"/>
          <w:sz w:val="24"/>
          <w:szCs w:val="24"/>
          <w:lang w:eastAsia="ru-RU"/>
        </w:rPr>
      </w:pPr>
      <w:r w:rsidRPr="00BA026B">
        <w:rPr>
          <w:rFonts w:ascii="Times New Roman" w:eastAsia="Times New Roman" w:hAnsi="Times New Roman" w:cs="Times New Roman"/>
          <w:sz w:val="24"/>
          <w:szCs w:val="24"/>
          <w:lang w:eastAsia="ru-RU"/>
        </w:rPr>
        <w:t>Генеральным планом предусмотрено строительство:</w:t>
      </w:r>
    </w:p>
    <w:p w14:paraId="41AAAF36" w14:textId="77777777" w:rsidR="00BA026B" w:rsidRPr="00BA026B" w:rsidRDefault="00BA026B" w:rsidP="00BA026B">
      <w:pPr>
        <w:spacing w:after="0" w:line="240" w:lineRule="auto"/>
        <w:ind w:left="1134" w:hanging="426"/>
        <w:jc w:val="both"/>
        <w:rPr>
          <w:rFonts w:ascii="Times New Roman" w:eastAsia="Times New Roman" w:hAnsi="Times New Roman" w:cs="Times New Roman"/>
          <w:sz w:val="24"/>
          <w:szCs w:val="24"/>
          <w:lang w:eastAsia="ru-RU"/>
        </w:rPr>
      </w:pPr>
      <w:r w:rsidRPr="00BA026B">
        <w:rPr>
          <w:rFonts w:ascii="Times New Roman" w:eastAsia="Times New Roman" w:hAnsi="Times New Roman" w:cs="Times New Roman"/>
          <w:sz w:val="24"/>
          <w:szCs w:val="24"/>
          <w:lang w:eastAsia="ru-RU"/>
        </w:rPr>
        <w:t>-</w:t>
      </w:r>
      <w:r w:rsidRPr="00BA026B">
        <w:rPr>
          <w:rFonts w:ascii="Times New Roman" w:eastAsia="Times New Roman" w:hAnsi="Times New Roman" w:cs="Times New Roman"/>
          <w:sz w:val="24"/>
          <w:szCs w:val="24"/>
          <w:lang w:eastAsia="ru-RU"/>
        </w:rPr>
        <w:tab/>
        <w:t xml:space="preserve">станция технического обслуживания (в составе существующей АЗС) за границей </w:t>
      </w:r>
      <w:proofErr w:type="spellStart"/>
      <w:r w:rsidRPr="00BA026B">
        <w:rPr>
          <w:rFonts w:ascii="Times New Roman" w:eastAsia="Times New Roman" w:hAnsi="Times New Roman" w:cs="Times New Roman"/>
          <w:sz w:val="24"/>
          <w:szCs w:val="24"/>
          <w:lang w:eastAsia="ru-RU"/>
        </w:rPr>
        <w:t>аал</w:t>
      </w:r>
      <w:proofErr w:type="spellEnd"/>
      <w:r w:rsidRPr="00BA026B">
        <w:rPr>
          <w:rFonts w:ascii="Times New Roman" w:eastAsia="Times New Roman" w:hAnsi="Times New Roman" w:cs="Times New Roman"/>
          <w:sz w:val="24"/>
          <w:szCs w:val="24"/>
          <w:lang w:eastAsia="ru-RU"/>
        </w:rPr>
        <w:t xml:space="preserve"> Сапогов;</w:t>
      </w:r>
    </w:p>
    <w:p w14:paraId="4C108A3A" w14:textId="77777777" w:rsidR="00BA026B" w:rsidRPr="00BA026B" w:rsidRDefault="00BA026B" w:rsidP="00BA026B">
      <w:pPr>
        <w:spacing w:after="0" w:line="240" w:lineRule="auto"/>
        <w:ind w:left="1134" w:hanging="426"/>
        <w:jc w:val="both"/>
        <w:rPr>
          <w:rFonts w:ascii="Times New Roman" w:eastAsia="Times New Roman" w:hAnsi="Times New Roman" w:cs="Times New Roman"/>
          <w:sz w:val="24"/>
          <w:szCs w:val="24"/>
          <w:lang w:eastAsia="ru-RU"/>
        </w:rPr>
      </w:pPr>
      <w:r w:rsidRPr="00BA026B">
        <w:rPr>
          <w:rFonts w:ascii="Times New Roman" w:eastAsia="Times New Roman" w:hAnsi="Times New Roman" w:cs="Times New Roman"/>
          <w:sz w:val="24"/>
          <w:szCs w:val="24"/>
          <w:lang w:eastAsia="ru-RU"/>
        </w:rPr>
        <w:t>-</w:t>
      </w:r>
      <w:r w:rsidRPr="00BA026B">
        <w:rPr>
          <w:rFonts w:ascii="Times New Roman" w:eastAsia="Times New Roman" w:hAnsi="Times New Roman" w:cs="Times New Roman"/>
          <w:sz w:val="24"/>
          <w:szCs w:val="24"/>
          <w:lang w:eastAsia="ru-RU"/>
        </w:rPr>
        <w:tab/>
        <w:t xml:space="preserve">станция автозаправочная расположенная в </w:t>
      </w:r>
      <w:proofErr w:type="spellStart"/>
      <w:r w:rsidRPr="00BA026B">
        <w:rPr>
          <w:rFonts w:ascii="Times New Roman" w:eastAsia="Times New Roman" w:hAnsi="Times New Roman" w:cs="Times New Roman"/>
          <w:sz w:val="24"/>
          <w:szCs w:val="24"/>
          <w:lang w:eastAsia="ru-RU"/>
        </w:rPr>
        <w:t>Сапоговском</w:t>
      </w:r>
      <w:proofErr w:type="spellEnd"/>
      <w:r w:rsidRPr="00BA026B">
        <w:rPr>
          <w:rFonts w:ascii="Times New Roman" w:eastAsia="Times New Roman" w:hAnsi="Times New Roman" w:cs="Times New Roman"/>
          <w:sz w:val="24"/>
          <w:szCs w:val="24"/>
          <w:lang w:eastAsia="ru-RU"/>
        </w:rPr>
        <w:t xml:space="preserve"> сельсовете площадью 2,21 га;</w:t>
      </w:r>
    </w:p>
    <w:p w14:paraId="3193A438" w14:textId="77777777" w:rsidR="00BA026B" w:rsidRPr="00BA026B" w:rsidRDefault="00BA026B" w:rsidP="00BA026B">
      <w:pPr>
        <w:spacing w:after="0" w:line="240" w:lineRule="auto"/>
        <w:ind w:left="1134" w:hanging="426"/>
        <w:jc w:val="both"/>
        <w:rPr>
          <w:rFonts w:ascii="Times New Roman" w:eastAsia="Times New Roman" w:hAnsi="Times New Roman" w:cs="Times New Roman"/>
          <w:sz w:val="24"/>
          <w:szCs w:val="24"/>
          <w:lang w:eastAsia="ru-RU"/>
        </w:rPr>
      </w:pPr>
      <w:r w:rsidRPr="00BA026B">
        <w:rPr>
          <w:rFonts w:ascii="Times New Roman" w:eastAsia="Times New Roman" w:hAnsi="Times New Roman" w:cs="Times New Roman"/>
          <w:sz w:val="24"/>
          <w:szCs w:val="24"/>
          <w:lang w:eastAsia="ru-RU"/>
        </w:rPr>
        <w:t>-</w:t>
      </w:r>
      <w:r w:rsidRPr="00BA026B">
        <w:rPr>
          <w:rFonts w:ascii="Times New Roman" w:eastAsia="Times New Roman" w:hAnsi="Times New Roman" w:cs="Times New Roman"/>
          <w:sz w:val="24"/>
          <w:szCs w:val="24"/>
          <w:lang w:eastAsia="ru-RU"/>
        </w:rPr>
        <w:tab/>
        <w:t xml:space="preserve">станция автозаправочная расположенная в </w:t>
      </w:r>
      <w:proofErr w:type="spellStart"/>
      <w:r w:rsidRPr="00BA026B">
        <w:rPr>
          <w:rFonts w:ascii="Times New Roman" w:eastAsia="Times New Roman" w:hAnsi="Times New Roman" w:cs="Times New Roman"/>
          <w:sz w:val="24"/>
          <w:szCs w:val="24"/>
          <w:lang w:eastAsia="ru-RU"/>
        </w:rPr>
        <w:t>Сапоговском</w:t>
      </w:r>
      <w:proofErr w:type="spellEnd"/>
      <w:r w:rsidRPr="00BA026B">
        <w:rPr>
          <w:rFonts w:ascii="Times New Roman" w:eastAsia="Times New Roman" w:hAnsi="Times New Roman" w:cs="Times New Roman"/>
          <w:sz w:val="24"/>
          <w:szCs w:val="24"/>
          <w:lang w:eastAsia="ru-RU"/>
        </w:rPr>
        <w:t xml:space="preserve"> сельсовете площадью 1,64 га;</w:t>
      </w:r>
    </w:p>
    <w:p w14:paraId="080FC752" w14:textId="77777777" w:rsidR="00BA026B" w:rsidRPr="00BA026B" w:rsidRDefault="00BA026B" w:rsidP="00BA026B">
      <w:pPr>
        <w:spacing w:after="0" w:line="240" w:lineRule="auto"/>
        <w:ind w:left="1134" w:hanging="426"/>
        <w:jc w:val="both"/>
        <w:rPr>
          <w:rFonts w:ascii="Times New Roman" w:eastAsia="Times New Roman" w:hAnsi="Times New Roman" w:cs="Times New Roman"/>
          <w:sz w:val="24"/>
          <w:szCs w:val="24"/>
          <w:lang w:eastAsia="ru-RU"/>
        </w:rPr>
      </w:pPr>
      <w:r w:rsidRPr="00BA026B">
        <w:rPr>
          <w:rFonts w:ascii="Times New Roman" w:eastAsia="Times New Roman" w:hAnsi="Times New Roman" w:cs="Times New Roman"/>
          <w:sz w:val="24"/>
          <w:szCs w:val="24"/>
          <w:lang w:eastAsia="ru-RU"/>
        </w:rPr>
        <w:t>-</w:t>
      </w:r>
      <w:r w:rsidRPr="00BA026B">
        <w:rPr>
          <w:rFonts w:ascii="Times New Roman" w:eastAsia="Times New Roman" w:hAnsi="Times New Roman" w:cs="Times New Roman"/>
          <w:sz w:val="24"/>
          <w:szCs w:val="24"/>
          <w:lang w:eastAsia="ru-RU"/>
        </w:rPr>
        <w:tab/>
        <w:t xml:space="preserve">объект придорожного сервиса в </w:t>
      </w:r>
      <w:proofErr w:type="spellStart"/>
      <w:r w:rsidRPr="00BA026B">
        <w:rPr>
          <w:rFonts w:ascii="Times New Roman" w:eastAsia="Times New Roman" w:hAnsi="Times New Roman" w:cs="Times New Roman"/>
          <w:sz w:val="24"/>
          <w:szCs w:val="24"/>
          <w:lang w:eastAsia="ru-RU"/>
        </w:rPr>
        <w:t>аал</w:t>
      </w:r>
      <w:proofErr w:type="spellEnd"/>
      <w:r w:rsidRPr="00BA026B">
        <w:rPr>
          <w:rFonts w:ascii="Times New Roman" w:eastAsia="Times New Roman" w:hAnsi="Times New Roman" w:cs="Times New Roman"/>
          <w:sz w:val="24"/>
          <w:szCs w:val="24"/>
          <w:lang w:eastAsia="ru-RU"/>
        </w:rPr>
        <w:t xml:space="preserve"> Сапогов площадью 2,00 га;</w:t>
      </w:r>
    </w:p>
    <w:p w14:paraId="605E597F" w14:textId="77777777" w:rsidR="00BA026B" w:rsidRPr="00BA026B" w:rsidRDefault="00BA026B" w:rsidP="00BA026B">
      <w:pPr>
        <w:spacing w:after="0" w:line="240" w:lineRule="auto"/>
        <w:ind w:left="1134" w:hanging="426"/>
        <w:jc w:val="both"/>
        <w:rPr>
          <w:rFonts w:ascii="Times New Roman" w:eastAsia="Times New Roman" w:hAnsi="Times New Roman" w:cs="Times New Roman"/>
          <w:sz w:val="24"/>
          <w:szCs w:val="24"/>
          <w:lang w:eastAsia="ru-RU"/>
        </w:rPr>
      </w:pPr>
      <w:r w:rsidRPr="00BA026B">
        <w:rPr>
          <w:rFonts w:ascii="Times New Roman" w:eastAsia="Times New Roman" w:hAnsi="Times New Roman" w:cs="Times New Roman"/>
          <w:sz w:val="24"/>
          <w:szCs w:val="24"/>
          <w:lang w:eastAsia="ru-RU"/>
        </w:rPr>
        <w:t>-</w:t>
      </w:r>
      <w:r w:rsidRPr="00BA026B">
        <w:rPr>
          <w:rFonts w:ascii="Times New Roman" w:eastAsia="Times New Roman" w:hAnsi="Times New Roman" w:cs="Times New Roman"/>
          <w:sz w:val="24"/>
          <w:szCs w:val="24"/>
          <w:lang w:eastAsia="ru-RU"/>
        </w:rPr>
        <w:tab/>
        <w:t xml:space="preserve">объект придорожного сервиса расположенный в </w:t>
      </w:r>
      <w:proofErr w:type="spellStart"/>
      <w:r w:rsidRPr="00BA026B">
        <w:rPr>
          <w:rFonts w:ascii="Times New Roman" w:eastAsia="Times New Roman" w:hAnsi="Times New Roman" w:cs="Times New Roman"/>
          <w:sz w:val="24"/>
          <w:szCs w:val="24"/>
          <w:lang w:eastAsia="ru-RU"/>
        </w:rPr>
        <w:t>Споговском</w:t>
      </w:r>
      <w:proofErr w:type="spellEnd"/>
      <w:r w:rsidRPr="00BA026B">
        <w:rPr>
          <w:rFonts w:ascii="Times New Roman" w:eastAsia="Times New Roman" w:hAnsi="Times New Roman" w:cs="Times New Roman"/>
          <w:sz w:val="24"/>
          <w:szCs w:val="24"/>
          <w:lang w:eastAsia="ru-RU"/>
        </w:rPr>
        <w:t xml:space="preserve"> сельсовете площадью 6,97 га;</w:t>
      </w:r>
    </w:p>
    <w:p w14:paraId="1E9C4CA2" w14:textId="77777777" w:rsidR="00BA026B" w:rsidRPr="00BA026B" w:rsidRDefault="00BA026B" w:rsidP="00BA026B">
      <w:pPr>
        <w:spacing w:after="0" w:line="240" w:lineRule="auto"/>
        <w:ind w:left="1134" w:hanging="426"/>
        <w:jc w:val="both"/>
        <w:rPr>
          <w:rFonts w:ascii="Times New Roman" w:eastAsia="Times New Roman" w:hAnsi="Times New Roman" w:cs="Times New Roman"/>
          <w:sz w:val="24"/>
          <w:szCs w:val="24"/>
          <w:lang w:eastAsia="ru-RU"/>
        </w:rPr>
      </w:pPr>
      <w:r w:rsidRPr="00BA026B">
        <w:rPr>
          <w:rFonts w:ascii="Times New Roman" w:eastAsia="Times New Roman" w:hAnsi="Times New Roman" w:cs="Times New Roman"/>
          <w:sz w:val="24"/>
          <w:szCs w:val="24"/>
          <w:lang w:eastAsia="ru-RU"/>
        </w:rPr>
        <w:t>-</w:t>
      </w:r>
      <w:r w:rsidRPr="00BA026B">
        <w:rPr>
          <w:rFonts w:ascii="Times New Roman" w:eastAsia="Times New Roman" w:hAnsi="Times New Roman" w:cs="Times New Roman"/>
          <w:sz w:val="24"/>
          <w:szCs w:val="24"/>
          <w:lang w:eastAsia="ru-RU"/>
        </w:rPr>
        <w:tab/>
        <w:t xml:space="preserve">мостовое сооружение в п. </w:t>
      </w:r>
      <w:proofErr w:type="spellStart"/>
      <w:r w:rsidRPr="00BA026B">
        <w:rPr>
          <w:rFonts w:ascii="Times New Roman" w:eastAsia="Times New Roman" w:hAnsi="Times New Roman" w:cs="Times New Roman"/>
          <w:sz w:val="24"/>
          <w:szCs w:val="24"/>
          <w:lang w:eastAsia="ru-RU"/>
        </w:rPr>
        <w:t>Ташеба</w:t>
      </w:r>
      <w:proofErr w:type="spellEnd"/>
      <w:r w:rsidRPr="00BA026B">
        <w:rPr>
          <w:rFonts w:ascii="Times New Roman" w:eastAsia="Times New Roman" w:hAnsi="Times New Roman" w:cs="Times New Roman"/>
          <w:sz w:val="24"/>
          <w:szCs w:val="24"/>
          <w:lang w:eastAsia="ru-RU"/>
        </w:rPr>
        <w:t>.</w:t>
      </w:r>
    </w:p>
    <w:p w14:paraId="4DB58EB2" w14:textId="77777777" w:rsidR="00463B96" w:rsidRDefault="00463B96" w:rsidP="00463B96">
      <w:pPr>
        <w:spacing w:after="0" w:line="240" w:lineRule="auto"/>
        <w:ind w:firstLine="709"/>
        <w:jc w:val="both"/>
        <w:rPr>
          <w:rFonts w:ascii="Times New Roman" w:hAnsi="Times New Roman" w:cs="Times New Roman"/>
          <w:color w:val="000000"/>
          <w:sz w:val="24"/>
          <w:szCs w:val="24"/>
        </w:rPr>
      </w:pPr>
    </w:p>
    <w:p w14:paraId="49302798" w14:textId="77777777" w:rsidR="00463B96" w:rsidRPr="00E36E5B" w:rsidRDefault="00463B96" w:rsidP="00463B96">
      <w:pPr>
        <w:spacing w:after="0" w:line="240" w:lineRule="auto"/>
        <w:ind w:firstLine="709"/>
        <w:jc w:val="both"/>
        <w:rPr>
          <w:rFonts w:ascii="Times New Roman" w:hAnsi="Times New Roman" w:cs="Times New Roman"/>
          <w:b/>
          <w:bCs/>
          <w:color w:val="000000"/>
          <w:sz w:val="24"/>
          <w:szCs w:val="24"/>
        </w:rPr>
      </w:pPr>
      <w:r w:rsidRPr="00E36E5B">
        <w:rPr>
          <w:rFonts w:ascii="Times New Roman" w:hAnsi="Times New Roman" w:cs="Times New Roman"/>
          <w:b/>
          <w:bCs/>
          <w:color w:val="000000"/>
          <w:sz w:val="24"/>
          <w:szCs w:val="24"/>
        </w:rPr>
        <w:t>Инженерная подготовка и защита территории</w:t>
      </w:r>
    </w:p>
    <w:p w14:paraId="426A1CE2" w14:textId="77777777" w:rsidR="00484B0A" w:rsidRPr="00484B0A" w:rsidRDefault="00484B0A" w:rsidP="00484B0A">
      <w:pPr>
        <w:spacing w:after="0" w:line="240" w:lineRule="auto"/>
        <w:ind w:firstLine="720"/>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Инженерная подготовка территории представляет собой комплекс мероприятий по изменению и улучшению природных условий и исключению воздействия </w:t>
      </w:r>
      <w:proofErr w:type="spellStart"/>
      <w:r w:rsidRPr="00484B0A">
        <w:rPr>
          <w:rFonts w:ascii="Times New Roman" w:eastAsia="Times New Roman" w:hAnsi="Times New Roman"/>
          <w:sz w:val="24"/>
          <w:szCs w:val="24"/>
          <w:lang w:eastAsia="ru-RU"/>
        </w:rPr>
        <w:t>физико</w:t>
      </w:r>
      <w:proofErr w:type="spellEnd"/>
      <w:r w:rsidRPr="00484B0A">
        <w:rPr>
          <w:rFonts w:ascii="Times New Roman" w:eastAsia="Times New Roman" w:hAnsi="Times New Roman"/>
          <w:sz w:val="24"/>
          <w:szCs w:val="24"/>
          <w:lang w:eastAsia="ru-RU"/>
        </w:rPr>
        <w:t xml:space="preserve">–геологических процессов. В соответствии с этим основными задачами инженерной подготовки являются создание условий для полноценного и эффективного градостроительного использования неудобных и непригодных территорий с отрицательными природными факторами, обеспечение стабильности поверхности земли, зданий и сооружений на участках, подверженных </w:t>
      </w:r>
      <w:proofErr w:type="spellStart"/>
      <w:r w:rsidRPr="00484B0A">
        <w:rPr>
          <w:rFonts w:ascii="Times New Roman" w:eastAsia="Times New Roman" w:hAnsi="Times New Roman"/>
          <w:sz w:val="24"/>
          <w:szCs w:val="24"/>
          <w:lang w:eastAsia="ru-RU"/>
        </w:rPr>
        <w:t>физико</w:t>
      </w:r>
      <w:proofErr w:type="spellEnd"/>
      <w:r w:rsidRPr="00484B0A">
        <w:rPr>
          <w:rFonts w:ascii="Times New Roman" w:eastAsia="Times New Roman" w:hAnsi="Times New Roman"/>
          <w:sz w:val="24"/>
          <w:szCs w:val="24"/>
          <w:lang w:eastAsia="ru-RU"/>
        </w:rPr>
        <w:t>–геологическим процессам.</w:t>
      </w:r>
    </w:p>
    <w:p w14:paraId="7BE2E0DD" w14:textId="77777777" w:rsidR="00484B0A" w:rsidRPr="00484B0A" w:rsidRDefault="00484B0A" w:rsidP="00484B0A">
      <w:pPr>
        <w:spacing w:after="0" w:line="240" w:lineRule="auto"/>
        <w:ind w:firstLine="709"/>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Исходя из гидрогеологических условий рассматриваемой территории, при ее градостроительном освоении возникает необходимость проведения следующих мероприятий по инженерной подготовке территории: </w:t>
      </w:r>
    </w:p>
    <w:p w14:paraId="49D98B86" w14:textId="77777777" w:rsidR="00484B0A" w:rsidRPr="00484B0A" w:rsidRDefault="00484B0A" w:rsidP="002A3067">
      <w:pPr>
        <w:numPr>
          <w:ilvl w:val="0"/>
          <w:numId w:val="10"/>
        </w:numPr>
        <w:spacing w:after="0" w:line="240" w:lineRule="auto"/>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Организация, очистка поверхностного стока.</w:t>
      </w:r>
    </w:p>
    <w:p w14:paraId="39CA7CA8" w14:textId="77777777" w:rsidR="00484B0A" w:rsidRPr="00484B0A" w:rsidRDefault="00484B0A" w:rsidP="002A3067">
      <w:pPr>
        <w:numPr>
          <w:ilvl w:val="0"/>
          <w:numId w:val="10"/>
        </w:numPr>
        <w:spacing w:after="0" w:line="240" w:lineRule="auto"/>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Благоустройство водоемов и водотоков;</w:t>
      </w:r>
    </w:p>
    <w:p w14:paraId="281CFEDE" w14:textId="77777777" w:rsidR="00484B0A" w:rsidRPr="00484B0A" w:rsidRDefault="00484B0A" w:rsidP="00484B0A">
      <w:pPr>
        <w:spacing w:after="0" w:line="240" w:lineRule="auto"/>
        <w:ind w:firstLine="709"/>
        <w:jc w:val="both"/>
        <w:rPr>
          <w:rFonts w:ascii="Times New Roman" w:eastAsia="Times New Roman" w:hAnsi="Times New Roman"/>
          <w:sz w:val="24"/>
          <w:szCs w:val="24"/>
          <w:u w:val="single"/>
          <w:lang w:eastAsia="ru-RU"/>
        </w:rPr>
      </w:pPr>
      <w:r w:rsidRPr="00484B0A">
        <w:rPr>
          <w:rFonts w:ascii="Times New Roman" w:eastAsia="Times New Roman" w:hAnsi="Times New Roman"/>
          <w:sz w:val="24"/>
          <w:szCs w:val="24"/>
          <w:u w:val="single"/>
          <w:lang w:eastAsia="ru-RU"/>
        </w:rPr>
        <w:t>Организация, очистка поверхностного стока</w:t>
      </w:r>
    </w:p>
    <w:p w14:paraId="7B6A4936" w14:textId="77777777" w:rsidR="00484B0A" w:rsidRPr="00484B0A" w:rsidRDefault="00484B0A" w:rsidP="00484B0A">
      <w:pPr>
        <w:spacing w:after="0" w:line="240" w:lineRule="auto"/>
        <w:ind w:firstLine="720"/>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Основной задачей организации поверхностного стока является накопление и удаление поверхностных вод с территории населенных пунктов: защита территории от подтопления поверхностными водами, притекающими с верховых участков, обеспечение надлежащих условий для эксплуатации территории, наземных и подземных сооружений.</w:t>
      </w:r>
    </w:p>
    <w:p w14:paraId="37879028" w14:textId="77777777" w:rsidR="00484B0A" w:rsidRPr="00484B0A" w:rsidRDefault="00484B0A" w:rsidP="00484B0A">
      <w:pPr>
        <w:spacing w:after="0" w:line="240" w:lineRule="auto"/>
        <w:ind w:firstLine="720"/>
        <w:contextualSpacing/>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Без учета градостроительных особенностей инженерной подготовки, невозможно обеспечить нормальные условия для размещения объектов застройки и развития территории сельсовета. </w:t>
      </w:r>
    </w:p>
    <w:p w14:paraId="66B22BF7" w14:textId="77777777" w:rsidR="00484B0A" w:rsidRPr="00484B0A" w:rsidRDefault="00484B0A" w:rsidP="00484B0A">
      <w:pPr>
        <w:spacing w:after="0" w:line="240" w:lineRule="auto"/>
        <w:ind w:firstLine="720"/>
        <w:contextualSpacing/>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На территории </w:t>
      </w:r>
      <w:proofErr w:type="spellStart"/>
      <w:r w:rsidRPr="00484B0A">
        <w:rPr>
          <w:rFonts w:ascii="Times New Roman" w:eastAsia="Times New Roman" w:hAnsi="Times New Roman"/>
          <w:sz w:val="24"/>
          <w:szCs w:val="24"/>
          <w:lang w:eastAsia="ru-RU"/>
        </w:rPr>
        <w:t>Сапоговского</w:t>
      </w:r>
      <w:proofErr w:type="spellEnd"/>
      <w:r w:rsidRPr="00484B0A">
        <w:rPr>
          <w:rFonts w:ascii="Times New Roman" w:eastAsia="Times New Roman" w:hAnsi="Times New Roman"/>
          <w:sz w:val="24"/>
          <w:szCs w:val="24"/>
          <w:lang w:eastAsia="ru-RU"/>
        </w:rPr>
        <w:t xml:space="preserve"> сельсовета расположено гидротехническое сооружение, представленные в таблице 3.2.7.1.</w:t>
      </w:r>
    </w:p>
    <w:p w14:paraId="5C4D8FF9" w14:textId="77777777" w:rsidR="00484B0A" w:rsidRPr="00484B0A" w:rsidRDefault="00484B0A" w:rsidP="00484B0A">
      <w:pPr>
        <w:spacing w:after="0" w:line="240" w:lineRule="auto"/>
        <w:contextualSpacing/>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lastRenderedPageBreak/>
        <w:t>Таблица 3.2.7.1 – Гидротехническое сооружение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2544"/>
        <w:gridCol w:w="2176"/>
        <w:gridCol w:w="2688"/>
        <w:gridCol w:w="768"/>
        <w:gridCol w:w="641"/>
      </w:tblGrid>
      <w:tr w:rsidR="00484B0A" w:rsidRPr="00484B0A" w14:paraId="71986677" w14:textId="77777777" w:rsidTr="00407D0D">
        <w:trPr>
          <w:cantSplit/>
          <w:trHeight w:val="1499"/>
        </w:trPr>
        <w:tc>
          <w:tcPr>
            <w:tcW w:w="283" w:type="pct"/>
          </w:tcPr>
          <w:p w14:paraId="26993D38"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 п/п</w:t>
            </w:r>
          </w:p>
        </w:tc>
        <w:tc>
          <w:tcPr>
            <w:tcW w:w="1361" w:type="pct"/>
          </w:tcPr>
          <w:p w14:paraId="5FCE4730"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Наименование объекта</w:t>
            </w:r>
          </w:p>
        </w:tc>
        <w:tc>
          <w:tcPr>
            <w:tcW w:w="1164" w:type="pct"/>
          </w:tcPr>
          <w:p w14:paraId="078DDEF9"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Адрес объекта</w:t>
            </w:r>
          </w:p>
        </w:tc>
        <w:tc>
          <w:tcPr>
            <w:tcW w:w="1438" w:type="pct"/>
          </w:tcPr>
          <w:p w14:paraId="68AFA476"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Наименование эксплуатирующей организации</w:t>
            </w:r>
          </w:p>
        </w:tc>
        <w:tc>
          <w:tcPr>
            <w:tcW w:w="411" w:type="pct"/>
            <w:textDirection w:val="btLr"/>
          </w:tcPr>
          <w:p w14:paraId="354530F0" w14:textId="77777777" w:rsidR="00484B0A" w:rsidRPr="00484B0A" w:rsidRDefault="00484B0A" w:rsidP="005C5CE0">
            <w:pPr>
              <w:spacing w:after="0" w:line="240" w:lineRule="auto"/>
              <w:ind w:left="113" w:right="113"/>
              <w:jc w:val="center"/>
              <w:rPr>
                <w:rFonts w:ascii="Times New Roman" w:hAnsi="Times New Roman"/>
              </w:rPr>
            </w:pPr>
            <w:r w:rsidRPr="00484B0A">
              <w:rPr>
                <w:rFonts w:ascii="Times New Roman" w:hAnsi="Times New Roman"/>
              </w:rPr>
              <w:t>Категория объекта</w:t>
            </w:r>
          </w:p>
        </w:tc>
        <w:tc>
          <w:tcPr>
            <w:tcW w:w="343" w:type="pct"/>
            <w:textDirection w:val="btLr"/>
          </w:tcPr>
          <w:p w14:paraId="3A733A82" w14:textId="77777777" w:rsidR="00484B0A" w:rsidRPr="00484B0A" w:rsidRDefault="00484B0A" w:rsidP="005C5CE0">
            <w:pPr>
              <w:spacing w:after="0" w:line="240" w:lineRule="auto"/>
              <w:ind w:left="113" w:right="113"/>
              <w:jc w:val="center"/>
              <w:rPr>
                <w:rFonts w:ascii="Times New Roman" w:hAnsi="Times New Roman"/>
              </w:rPr>
            </w:pPr>
            <w:r w:rsidRPr="00484B0A">
              <w:rPr>
                <w:rFonts w:ascii="Times New Roman" w:hAnsi="Times New Roman"/>
              </w:rPr>
              <w:t>Класс объекта</w:t>
            </w:r>
          </w:p>
        </w:tc>
      </w:tr>
      <w:tr w:rsidR="00484B0A" w:rsidRPr="00484B0A" w14:paraId="33AED699" w14:textId="77777777" w:rsidTr="00407D0D">
        <w:tc>
          <w:tcPr>
            <w:tcW w:w="283" w:type="pct"/>
          </w:tcPr>
          <w:p w14:paraId="7E9FC9E1"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1</w:t>
            </w:r>
          </w:p>
        </w:tc>
        <w:tc>
          <w:tcPr>
            <w:tcW w:w="1361" w:type="pct"/>
          </w:tcPr>
          <w:p w14:paraId="5310B73F"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2</w:t>
            </w:r>
          </w:p>
        </w:tc>
        <w:tc>
          <w:tcPr>
            <w:tcW w:w="1164" w:type="pct"/>
          </w:tcPr>
          <w:p w14:paraId="4352C520"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3</w:t>
            </w:r>
          </w:p>
        </w:tc>
        <w:tc>
          <w:tcPr>
            <w:tcW w:w="1438" w:type="pct"/>
          </w:tcPr>
          <w:p w14:paraId="59614347"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4</w:t>
            </w:r>
          </w:p>
        </w:tc>
        <w:tc>
          <w:tcPr>
            <w:tcW w:w="411" w:type="pct"/>
          </w:tcPr>
          <w:p w14:paraId="035ECECB"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5</w:t>
            </w:r>
          </w:p>
        </w:tc>
        <w:tc>
          <w:tcPr>
            <w:tcW w:w="343" w:type="pct"/>
          </w:tcPr>
          <w:p w14:paraId="672FE69C"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6</w:t>
            </w:r>
          </w:p>
        </w:tc>
      </w:tr>
      <w:tr w:rsidR="00484B0A" w:rsidRPr="00484B0A" w14:paraId="74253EB8" w14:textId="77777777" w:rsidTr="00407D0D">
        <w:tc>
          <w:tcPr>
            <w:tcW w:w="283" w:type="pct"/>
          </w:tcPr>
          <w:p w14:paraId="556B82F3" w14:textId="77777777" w:rsidR="00484B0A" w:rsidRPr="00484B0A" w:rsidRDefault="00484B0A" w:rsidP="005C5CE0">
            <w:pPr>
              <w:spacing w:after="0" w:line="240" w:lineRule="auto"/>
              <w:jc w:val="center"/>
              <w:rPr>
                <w:rFonts w:ascii="Times New Roman" w:hAnsi="Times New Roman"/>
              </w:rPr>
            </w:pPr>
            <w:r w:rsidRPr="00484B0A">
              <w:rPr>
                <w:rFonts w:ascii="Times New Roman" w:hAnsi="Times New Roman"/>
              </w:rPr>
              <w:t>1</w:t>
            </w:r>
          </w:p>
        </w:tc>
        <w:tc>
          <w:tcPr>
            <w:tcW w:w="1361" w:type="pct"/>
          </w:tcPr>
          <w:p w14:paraId="188B762D" w14:textId="77777777" w:rsidR="00484B0A" w:rsidRPr="00484B0A" w:rsidRDefault="00484B0A" w:rsidP="00407D0D">
            <w:pPr>
              <w:spacing w:after="0" w:line="240" w:lineRule="auto"/>
              <w:rPr>
                <w:rFonts w:ascii="Times New Roman" w:hAnsi="Times New Roman"/>
              </w:rPr>
            </w:pPr>
            <w:r w:rsidRPr="00484B0A">
              <w:rPr>
                <w:rFonts w:ascii="Times New Roman" w:hAnsi="Times New Roman"/>
              </w:rPr>
              <w:t xml:space="preserve">Дамба канала «Восточная ветка» Абаканской ОС на р. Абакан. </w:t>
            </w:r>
            <w:proofErr w:type="spellStart"/>
            <w:r w:rsidRPr="00484B0A">
              <w:rPr>
                <w:rFonts w:ascii="Times New Roman" w:hAnsi="Times New Roman"/>
              </w:rPr>
              <w:t>Аал</w:t>
            </w:r>
            <w:proofErr w:type="spellEnd"/>
            <w:r w:rsidRPr="00484B0A">
              <w:rPr>
                <w:rFonts w:ascii="Times New Roman" w:hAnsi="Times New Roman"/>
              </w:rPr>
              <w:t xml:space="preserve"> Сапогов-</w:t>
            </w:r>
          </w:p>
          <w:p w14:paraId="39416448" w14:textId="77777777" w:rsidR="00484B0A" w:rsidRPr="00484B0A" w:rsidRDefault="00484B0A" w:rsidP="00407D0D">
            <w:pPr>
              <w:spacing w:after="0" w:line="240" w:lineRule="auto"/>
              <w:rPr>
                <w:rFonts w:ascii="Times New Roman" w:hAnsi="Times New Roman"/>
              </w:rPr>
            </w:pPr>
            <w:r w:rsidRPr="00484B0A">
              <w:rPr>
                <w:rFonts w:ascii="Times New Roman" w:hAnsi="Times New Roman"/>
              </w:rPr>
              <w:t>д. Чапаево</w:t>
            </w:r>
          </w:p>
        </w:tc>
        <w:tc>
          <w:tcPr>
            <w:tcW w:w="1164" w:type="pct"/>
          </w:tcPr>
          <w:p w14:paraId="1CB0E005" w14:textId="77777777" w:rsidR="00484B0A" w:rsidRPr="00484B0A" w:rsidRDefault="00484B0A" w:rsidP="00407D0D">
            <w:pPr>
              <w:spacing w:after="0" w:line="240" w:lineRule="auto"/>
              <w:rPr>
                <w:rFonts w:ascii="Times New Roman" w:hAnsi="Times New Roman"/>
              </w:rPr>
            </w:pPr>
            <w:r w:rsidRPr="00484B0A">
              <w:rPr>
                <w:rFonts w:ascii="Times New Roman" w:hAnsi="Times New Roman"/>
              </w:rPr>
              <w:t xml:space="preserve">район </w:t>
            </w:r>
            <w:proofErr w:type="spellStart"/>
            <w:r w:rsidRPr="00484B0A">
              <w:rPr>
                <w:rFonts w:ascii="Times New Roman" w:hAnsi="Times New Roman"/>
              </w:rPr>
              <w:t>аал</w:t>
            </w:r>
            <w:proofErr w:type="spellEnd"/>
            <w:r w:rsidRPr="00484B0A">
              <w:rPr>
                <w:rFonts w:ascii="Times New Roman" w:hAnsi="Times New Roman"/>
              </w:rPr>
              <w:t xml:space="preserve"> Сапогов – </w:t>
            </w:r>
            <w:r w:rsidRPr="00484B0A">
              <w:rPr>
                <w:rFonts w:ascii="Times New Roman" w:hAnsi="Times New Roman"/>
              </w:rPr>
              <w:br/>
              <w:t>д. Чапаево</w:t>
            </w:r>
          </w:p>
        </w:tc>
        <w:tc>
          <w:tcPr>
            <w:tcW w:w="1438" w:type="pct"/>
          </w:tcPr>
          <w:p w14:paraId="488EECB1" w14:textId="77777777" w:rsidR="00484B0A" w:rsidRPr="00484B0A" w:rsidRDefault="00484B0A" w:rsidP="00407D0D">
            <w:pPr>
              <w:spacing w:after="0" w:line="240" w:lineRule="auto"/>
              <w:rPr>
                <w:rFonts w:ascii="Times New Roman" w:hAnsi="Times New Roman"/>
              </w:rPr>
            </w:pPr>
            <w:r w:rsidRPr="00484B0A">
              <w:rPr>
                <w:rFonts w:ascii="Times New Roman" w:hAnsi="Times New Roman"/>
              </w:rPr>
              <w:t>ФГБУ «Управление «</w:t>
            </w:r>
            <w:proofErr w:type="spellStart"/>
            <w:r w:rsidRPr="00484B0A">
              <w:rPr>
                <w:rFonts w:ascii="Times New Roman" w:hAnsi="Times New Roman"/>
              </w:rPr>
              <w:t>Хакасмелиоводхоз</w:t>
            </w:r>
            <w:proofErr w:type="spellEnd"/>
            <w:r w:rsidRPr="00484B0A">
              <w:rPr>
                <w:rFonts w:ascii="Times New Roman" w:hAnsi="Times New Roman"/>
              </w:rPr>
              <w:t>»</w:t>
            </w:r>
          </w:p>
          <w:p w14:paraId="2E1B2A14" w14:textId="77777777" w:rsidR="00484B0A" w:rsidRPr="00484B0A" w:rsidRDefault="00484B0A" w:rsidP="00407D0D">
            <w:pPr>
              <w:spacing w:after="0" w:line="240" w:lineRule="auto"/>
              <w:rPr>
                <w:rFonts w:ascii="Times New Roman" w:hAnsi="Times New Roman"/>
              </w:rPr>
            </w:pPr>
            <w:r w:rsidRPr="00484B0A">
              <w:rPr>
                <w:rFonts w:ascii="Times New Roman" w:hAnsi="Times New Roman"/>
              </w:rPr>
              <w:t xml:space="preserve">655017, </w:t>
            </w:r>
            <w:proofErr w:type="spellStart"/>
            <w:r w:rsidRPr="00484B0A">
              <w:rPr>
                <w:rFonts w:ascii="Times New Roman" w:hAnsi="Times New Roman"/>
              </w:rPr>
              <w:t>РХ</w:t>
            </w:r>
            <w:proofErr w:type="spellEnd"/>
            <w:r w:rsidRPr="00484B0A">
              <w:rPr>
                <w:rFonts w:ascii="Times New Roman" w:hAnsi="Times New Roman"/>
              </w:rPr>
              <w:t xml:space="preserve">, г. Абакан </w:t>
            </w:r>
            <w:r w:rsidRPr="00484B0A">
              <w:rPr>
                <w:rFonts w:ascii="Times New Roman" w:hAnsi="Times New Roman"/>
              </w:rPr>
              <w:br/>
              <w:t>ул. Вяткина, 39, а\я 200</w:t>
            </w:r>
          </w:p>
          <w:p w14:paraId="632A0AB2" w14:textId="77777777" w:rsidR="00484B0A" w:rsidRPr="00484B0A" w:rsidRDefault="00484B0A" w:rsidP="00407D0D">
            <w:pPr>
              <w:spacing w:after="0" w:line="240" w:lineRule="auto"/>
              <w:rPr>
                <w:rFonts w:ascii="Times New Roman" w:hAnsi="Times New Roman"/>
              </w:rPr>
            </w:pPr>
            <w:r w:rsidRPr="00484B0A">
              <w:rPr>
                <w:rFonts w:ascii="Times New Roman" w:hAnsi="Times New Roman"/>
              </w:rPr>
              <w:t>8(3902) 35-80-28, 35-77-83</w:t>
            </w:r>
          </w:p>
        </w:tc>
        <w:tc>
          <w:tcPr>
            <w:tcW w:w="411" w:type="pct"/>
          </w:tcPr>
          <w:p w14:paraId="5EE928CD" w14:textId="77777777" w:rsidR="00484B0A" w:rsidRPr="00484B0A" w:rsidRDefault="00484B0A" w:rsidP="00407D0D">
            <w:pPr>
              <w:spacing w:after="0" w:line="240" w:lineRule="auto"/>
              <w:rPr>
                <w:rFonts w:ascii="Times New Roman" w:hAnsi="Times New Roman"/>
              </w:rPr>
            </w:pPr>
            <w:proofErr w:type="spellStart"/>
            <w:r w:rsidRPr="00484B0A">
              <w:rPr>
                <w:rFonts w:ascii="Times New Roman" w:hAnsi="Times New Roman"/>
              </w:rPr>
              <w:t>ГОО</w:t>
            </w:r>
            <w:proofErr w:type="spellEnd"/>
          </w:p>
        </w:tc>
        <w:tc>
          <w:tcPr>
            <w:tcW w:w="343" w:type="pct"/>
          </w:tcPr>
          <w:p w14:paraId="31CF2E05" w14:textId="77777777" w:rsidR="00484B0A" w:rsidRPr="00484B0A" w:rsidRDefault="00484B0A" w:rsidP="00407D0D">
            <w:pPr>
              <w:spacing w:after="0" w:line="240" w:lineRule="auto"/>
              <w:rPr>
                <w:rFonts w:ascii="Times New Roman" w:hAnsi="Times New Roman"/>
              </w:rPr>
            </w:pPr>
            <w:r w:rsidRPr="00484B0A">
              <w:rPr>
                <w:rFonts w:ascii="Times New Roman" w:hAnsi="Times New Roman"/>
              </w:rPr>
              <w:t>4</w:t>
            </w:r>
          </w:p>
        </w:tc>
      </w:tr>
    </w:tbl>
    <w:p w14:paraId="6F1DA47D" w14:textId="77777777" w:rsidR="00484B0A" w:rsidRPr="00484B0A" w:rsidRDefault="00484B0A" w:rsidP="00484B0A">
      <w:pPr>
        <w:spacing w:after="0" w:line="240" w:lineRule="auto"/>
        <w:ind w:firstLine="720"/>
        <w:contextualSpacing/>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На данный момент ливневая канализация на территории </w:t>
      </w:r>
      <w:proofErr w:type="spellStart"/>
      <w:r w:rsidRPr="00484B0A">
        <w:rPr>
          <w:rFonts w:ascii="Times New Roman" w:eastAsia="Times New Roman" w:hAnsi="Times New Roman"/>
          <w:sz w:val="24"/>
          <w:szCs w:val="24"/>
          <w:lang w:eastAsia="ru-RU"/>
        </w:rPr>
        <w:t>Сапоговского</w:t>
      </w:r>
      <w:proofErr w:type="spellEnd"/>
      <w:r w:rsidRPr="00484B0A">
        <w:rPr>
          <w:rFonts w:ascii="Times New Roman" w:eastAsia="Times New Roman" w:hAnsi="Times New Roman"/>
          <w:sz w:val="24"/>
          <w:szCs w:val="24"/>
          <w:lang w:eastAsia="ru-RU"/>
        </w:rPr>
        <w:t xml:space="preserve"> сельсовета отсутствует. </w:t>
      </w:r>
    </w:p>
    <w:p w14:paraId="5F3C3C0E" w14:textId="77777777" w:rsidR="00484B0A" w:rsidRPr="00484B0A" w:rsidRDefault="00484B0A" w:rsidP="00484B0A">
      <w:pPr>
        <w:spacing w:after="0" w:line="240" w:lineRule="auto"/>
        <w:ind w:firstLine="709"/>
        <w:contextualSpacing/>
        <w:jc w:val="both"/>
        <w:rPr>
          <w:rFonts w:ascii="Times New Roman" w:hAnsi="Times New Roman"/>
          <w:sz w:val="24"/>
          <w:szCs w:val="24"/>
          <w:u w:val="single"/>
        </w:rPr>
      </w:pPr>
      <w:r w:rsidRPr="00484B0A">
        <w:rPr>
          <w:rFonts w:ascii="Times New Roman" w:hAnsi="Times New Roman"/>
          <w:sz w:val="24"/>
          <w:szCs w:val="24"/>
          <w:u w:val="single"/>
        </w:rPr>
        <w:t>Благоустройство водоемов и водотоков</w:t>
      </w:r>
    </w:p>
    <w:p w14:paraId="24D8CD9D" w14:textId="77777777" w:rsidR="00484B0A" w:rsidRPr="00484B0A" w:rsidRDefault="00484B0A" w:rsidP="00484B0A">
      <w:pPr>
        <w:spacing w:after="0" w:line="240" w:lineRule="auto"/>
        <w:ind w:firstLine="720"/>
        <w:contextualSpacing/>
        <w:jc w:val="both"/>
        <w:rPr>
          <w:rFonts w:ascii="Times New Roman" w:hAnsi="Times New Roman"/>
          <w:sz w:val="24"/>
          <w:szCs w:val="24"/>
        </w:rPr>
      </w:pPr>
      <w:r w:rsidRPr="00484B0A">
        <w:rPr>
          <w:rFonts w:ascii="Times New Roman" w:hAnsi="Times New Roman"/>
          <w:sz w:val="24"/>
          <w:szCs w:val="24"/>
        </w:rPr>
        <w:t>В качестве благоустройства водных акваторий рекомендуется проводить:</w:t>
      </w:r>
    </w:p>
    <w:p w14:paraId="2C54C26C" w14:textId="77777777" w:rsidR="00484B0A" w:rsidRPr="00484B0A" w:rsidRDefault="00484B0A" w:rsidP="002A3067">
      <w:pPr>
        <w:numPr>
          <w:ilvl w:val="0"/>
          <w:numId w:val="11"/>
        </w:numPr>
        <w:spacing w:after="0" w:line="240" w:lineRule="auto"/>
        <w:contextualSpacing/>
        <w:jc w:val="both"/>
        <w:rPr>
          <w:rFonts w:ascii="Times New Roman" w:hAnsi="Times New Roman"/>
          <w:sz w:val="24"/>
          <w:szCs w:val="24"/>
        </w:rPr>
      </w:pPr>
      <w:r w:rsidRPr="00484B0A">
        <w:rPr>
          <w:rFonts w:ascii="Times New Roman" w:hAnsi="Times New Roman"/>
          <w:sz w:val="24"/>
          <w:szCs w:val="24"/>
        </w:rPr>
        <w:t>расчистку водоемов от загрязненных донных отложений до глубины не менее 1,5 метров;</w:t>
      </w:r>
    </w:p>
    <w:p w14:paraId="4AB38087" w14:textId="77777777" w:rsidR="00484B0A" w:rsidRPr="00484B0A" w:rsidRDefault="00484B0A" w:rsidP="002A3067">
      <w:pPr>
        <w:numPr>
          <w:ilvl w:val="0"/>
          <w:numId w:val="11"/>
        </w:numPr>
        <w:spacing w:after="0" w:line="240" w:lineRule="auto"/>
        <w:contextualSpacing/>
        <w:jc w:val="both"/>
        <w:rPr>
          <w:rFonts w:ascii="Times New Roman" w:hAnsi="Times New Roman"/>
          <w:sz w:val="24"/>
          <w:szCs w:val="24"/>
        </w:rPr>
      </w:pPr>
      <w:r w:rsidRPr="00484B0A">
        <w:rPr>
          <w:rFonts w:ascii="Times New Roman" w:hAnsi="Times New Roman"/>
          <w:sz w:val="24"/>
          <w:szCs w:val="24"/>
        </w:rPr>
        <w:t>работы по формированию дна;</w:t>
      </w:r>
    </w:p>
    <w:p w14:paraId="635685F8" w14:textId="77777777" w:rsidR="00484B0A" w:rsidRPr="00484B0A" w:rsidRDefault="00484B0A" w:rsidP="002A3067">
      <w:pPr>
        <w:numPr>
          <w:ilvl w:val="0"/>
          <w:numId w:val="11"/>
        </w:numPr>
        <w:spacing w:after="0" w:line="240" w:lineRule="auto"/>
        <w:jc w:val="both"/>
        <w:rPr>
          <w:rFonts w:ascii="Times New Roman" w:hAnsi="Times New Roman"/>
          <w:sz w:val="24"/>
          <w:szCs w:val="24"/>
        </w:rPr>
      </w:pPr>
      <w:r w:rsidRPr="00484B0A">
        <w:rPr>
          <w:rFonts w:ascii="Times New Roman" w:hAnsi="Times New Roman"/>
          <w:sz w:val="24"/>
          <w:szCs w:val="24"/>
        </w:rPr>
        <w:t>противоэрозионные мероприятия;</w:t>
      </w:r>
    </w:p>
    <w:p w14:paraId="095E6D83" w14:textId="77777777" w:rsidR="00484B0A" w:rsidRPr="00484B0A" w:rsidRDefault="00484B0A" w:rsidP="002A3067">
      <w:pPr>
        <w:numPr>
          <w:ilvl w:val="0"/>
          <w:numId w:val="11"/>
        </w:numPr>
        <w:spacing w:after="0" w:line="240" w:lineRule="auto"/>
        <w:jc w:val="both"/>
        <w:rPr>
          <w:rFonts w:ascii="Times New Roman" w:hAnsi="Times New Roman"/>
          <w:sz w:val="24"/>
          <w:szCs w:val="24"/>
        </w:rPr>
      </w:pPr>
      <w:r w:rsidRPr="00484B0A">
        <w:rPr>
          <w:rFonts w:ascii="Times New Roman" w:hAnsi="Times New Roman"/>
          <w:sz w:val="24"/>
          <w:szCs w:val="24"/>
        </w:rPr>
        <w:t>рекультивацию и благоустройство береговых линий;</w:t>
      </w:r>
    </w:p>
    <w:p w14:paraId="069BFC15" w14:textId="77777777" w:rsidR="00484B0A" w:rsidRPr="00484B0A" w:rsidRDefault="00484B0A" w:rsidP="002A3067">
      <w:pPr>
        <w:numPr>
          <w:ilvl w:val="0"/>
          <w:numId w:val="11"/>
        </w:numPr>
        <w:spacing w:after="0" w:line="240" w:lineRule="auto"/>
        <w:jc w:val="both"/>
        <w:rPr>
          <w:rFonts w:ascii="Times New Roman" w:hAnsi="Times New Roman"/>
          <w:sz w:val="24"/>
          <w:szCs w:val="24"/>
        </w:rPr>
      </w:pPr>
      <w:r w:rsidRPr="00484B0A">
        <w:rPr>
          <w:rFonts w:ascii="Times New Roman" w:hAnsi="Times New Roman"/>
          <w:sz w:val="24"/>
          <w:szCs w:val="24"/>
        </w:rPr>
        <w:t>восстановление экосистем водоемов путем заселения гидробионтами.</w:t>
      </w:r>
    </w:p>
    <w:p w14:paraId="29225BAA" w14:textId="77777777" w:rsidR="00484B0A" w:rsidRPr="00484B0A" w:rsidRDefault="00484B0A" w:rsidP="00484B0A">
      <w:pPr>
        <w:spacing w:after="0" w:line="240" w:lineRule="auto"/>
        <w:ind w:firstLine="709"/>
        <w:contextualSpacing/>
        <w:jc w:val="both"/>
        <w:rPr>
          <w:rFonts w:ascii="Times New Roman" w:hAnsi="Times New Roman"/>
          <w:sz w:val="24"/>
          <w:szCs w:val="24"/>
        </w:rPr>
      </w:pPr>
      <w:r w:rsidRPr="00484B0A">
        <w:rPr>
          <w:rFonts w:ascii="Times New Roman" w:hAnsi="Times New Roman"/>
          <w:sz w:val="24"/>
          <w:szCs w:val="24"/>
        </w:rPr>
        <w:t xml:space="preserve">Во избежание утраты рекреационных и </w:t>
      </w:r>
      <w:proofErr w:type="spellStart"/>
      <w:r w:rsidRPr="00484B0A">
        <w:rPr>
          <w:rFonts w:ascii="Times New Roman" w:hAnsi="Times New Roman"/>
          <w:sz w:val="24"/>
          <w:szCs w:val="24"/>
        </w:rPr>
        <w:t>ландшафтообразующих</w:t>
      </w:r>
      <w:proofErr w:type="spellEnd"/>
      <w:r w:rsidRPr="00484B0A">
        <w:rPr>
          <w:rFonts w:ascii="Times New Roman" w:hAnsi="Times New Roman"/>
          <w:sz w:val="24"/>
          <w:szCs w:val="24"/>
        </w:rPr>
        <w:t xml:space="preserve"> функций водоемов и водотоков необходимо осуществлять постоянный контроль над их санитарным состоянием, качеством воды, защищать их от природного и антропогенного загрязнения.</w:t>
      </w:r>
    </w:p>
    <w:p w14:paraId="36C0E8FE" w14:textId="7B4DDB1C" w:rsidR="009A2047" w:rsidRDefault="009A2047" w:rsidP="00463B9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br w:type="page"/>
      </w:r>
    </w:p>
    <w:p w14:paraId="21B72DB2" w14:textId="6CE3CE30" w:rsidR="00463B96" w:rsidRPr="00CC3DD7" w:rsidRDefault="00463B96" w:rsidP="00FD6821">
      <w:pPr>
        <w:pStyle w:val="a9"/>
        <w:outlineLvl w:val="1"/>
        <w:rPr>
          <w:b/>
          <w:bCs/>
          <w:sz w:val="24"/>
        </w:rPr>
      </w:pPr>
      <w:bookmarkStart w:id="32" w:name="_Toc168560040"/>
      <w:bookmarkStart w:id="33" w:name="_Toc180084752"/>
      <w:r w:rsidRPr="00CC3DD7">
        <w:rPr>
          <w:b/>
          <w:bCs/>
          <w:sz w:val="24"/>
        </w:rPr>
        <w:lastRenderedPageBreak/>
        <w:t>2.</w:t>
      </w:r>
      <w:r w:rsidR="00CC3DD7">
        <w:rPr>
          <w:b/>
          <w:bCs/>
          <w:sz w:val="24"/>
        </w:rPr>
        <w:t>10</w:t>
      </w:r>
      <w:r w:rsidRPr="00CC3DD7">
        <w:rPr>
          <w:b/>
          <w:bCs/>
          <w:sz w:val="24"/>
        </w:rPr>
        <w:t>. Инженерная инфраструктура</w:t>
      </w:r>
      <w:bookmarkEnd w:id="32"/>
      <w:bookmarkEnd w:id="33"/>
    </w:p>
    <w:p w14:paraId="476125D3" w14:textId="77777777" w:rsidR="009A2047" w:rsidRDefault="009A2047" w:rsidP="00463B96">
      <w:pPr>
        <w:spacing w:after="0" w:line="240" w:lineRule="auto"/>
        <w:ind w:firstLine="709"/>
        <w:rPr>
          <w:rFonts w:ascii="Times New Roman" w:hAnsi="Times New Roman" w:cs="Times New Roman"/>
          <w:b/>
          <w:bCs/>
          <w:sz w:val="24"/>
          <w:szCs w:val="24"/>
        </w:rPr>
      </w:pPr>
    </w:p>
    <w:p w14:paraId="0B60BBD7" w14:textId="2EC1442C" w:rsidR="00463B96" w:rsidRPr="00502081" w:rsidRDefault="00463B96" w:rsidP="00463B96">
      <w:pPr>
        <w:spacing w:after="0" w:line="240" w:lineRule="auto"/>
        <w:ind w:firstLine="709"/>
        <w:rPr>
          <w:rFonts w:ascii="Times New Roman" w:hAnsi="Times New Roman" w:cs="Times New Roman"/>
          <w:b/>
          <w:bCs/>
          <w:sz w:val="24"/>
          <w:szCs w:val="24"/>
        </w:rPr>
      </w:pPr>
      <w:r w:rsidRPr="00502081">
        <w:rPr>
          <w:rFonts w:ascii="Times New Roman" w:hAnsi="Times New Roman" w:cs="Times New Roman"/>
          <w:b/>
          <w:bCs/>
          <w:sz w:val="24"/>
          <w:szCs w:val="24"/>
        </w:rPr>
        <w:t>Водоснабжение</w:t>
      </w:r>
    </w:p>
    <w:p w14:paraId="76BF1D49" w14:textId="77777777" w:rsidR="00BA026B" w:rsidRPr="00BA026B" w:rsidRDefault="00BA026B" w:rsidP="00BA026B">
      <w:pPr>
        <w:autoSpaceDE w:val="0"/>
        <w:autoSpaceDN w:val="0"/>
        <w:adjustRightInd w:val="0"/>
        <w:spacing w:after="0" w:line="240" w:lineRule="auto"/>
        <w:ind w:firstLine="709"/>
        <w:jc w:val="both"/>
        <w:rPr>
          <w:rFonts w:ascii="Times New Roman" w:hAnsi="Times New Roman" w:cs="Times New Roman"/>
          <w:sz w:val="24"/>
          <w:szCs w:val="24"/>
        </w:rPr>
      </w:pPr>
      <w:bookmarkStart w:id="34" w:name="_Hlk57263940"/>
      <w:r w:rsidRPr="00BA026B">
        <w:rPr>
          <w:rFonts w:ascii="Times New Roman" w:hAnsi="Times New Roman" w:cs="Times New Roman"/>
          <w:sz w:val="24"/>
          <w:szCs w:val="24"/>
        </w:rPr>
        <w:t xml:space="preserve">Водоснабжение муниципального образования </w:t>
      </w:r>
      <w:proofErr w:type="spellStart"/>
      <w:r w:rsidRPr="00BA026B">
        <w:rPr>
          <w:rFonts w:ascii="Times New Roman" w:hAnsi="Times New Roman" w:cs="Times New Roman"/>
          <w:sz w:val="24"/>
          <w:szCs w:val="24"/>
        </w:rPr>
        <w:t>Сапоговский</w:t>
      </w:r>
      <w:proofErr w:type="spellEnd"/>
      <w:r w:rsidRPr="00BA026B">
        <w:rPr>
          <w:rFonts w:ascii="Times New Roman" w:hAnsi="Times New Roman" w:cs="Times New Roman"/>
          <w:sz w:val="24"/>
          <w:szCs w:val="24"/>
        </w:rPr>
        <w:t xml:space="preserve"> сельсовет на хозяйственно-питьевые нужды осуществляется из частных скважин.</w:t>
      </w:r>
    </w:p>
    <w:p w14:paraId="1CD376CD" w14:textId="77777777" w:rsidR="00BA026B" w:rsidRPr="00BA026B" w:rsidRDefault="00BA026B" w:rsidP="00BA026B">
      <w:pPr>
        <w:spacing w:after="0" w:line="240" w:lineRule="auto"/>
        <w:ind w:firstLine="709"/>
        <w:jc w:val="both"/>
        <w:rPr>
          <w:rFonts w:ascii="Times New Roman" w:hAnsi="Times New Roman" w:cs="Times New Roman"/>
          <w:sz w:val="24"/>
          <w:szCs w:val="24"/>
        </w:rPr>
      </w:pPr>
      <w:r w:rsidRPr="00BA026B">
        <w:rPr>
          <w:rFonts w:ascii="Times New Roman" w:hAnsi="Times New Roman" w:cs="Times New Roman"/>
          <w:sz w:val="24"/>
          <w:szCs w:val="24"/>
        </w:rPr>
        <w:t xml:space="preserve">Подача воды для населения в </w:t>
      </w:r>
      <w:proofErr w:type="spellStart"/>
      <w:r w:rsidRPr="00BA026B">
        <w:rPr>
          <w:rFonts w:ascii="Times New Roman" w:hAnsi="Times New Roman" w:cs="Times New Roman"/>
          <w:sz w:val="24"/>
          <w:szCs w:val="24"/>
        </w:rPr>
        <w:t>Сапоговский</w:t>
      </w:r>
      <w:proofErr w:type="spellEnd"/>
      <w:r w:rsidRPr="00BA026B">
        <w:rPr>
          <w:rFonts w:ascii="Times New Roman" w:hAnsi="Times New Roman" w:cs="Times New Roman"/>
          <w:sz w:val="24"/>
          <w:szCs w:val="24"/>
        </w:rPr>
        <w:t xml:space="preserve"> сельсовет не осуществляется. </w:t>
      </w:r>
    </w:p>
    <w:p w14:paraId="778164EB" w14:textId="77777777" w:rsidR="00BA026B" w:rsidRPr="00BA026B" w:rsidRDefault="00BA026B" w:rsidP="00BA026B">
      <w:pPr>
        <w:spacing w:after="0" w:line="240" w:lineRule="auto"/>
        <w:ind w:firstLine="709"/>
        <w:jc w:val="both"/>
        <w:rPr>
          <w:rFonts w:ascii="Times New Roman" w:hAnsi="Times New Roman" w:cs="Times New Roman"/>
          <w:sz w:val="24"/>
          <w:szCs w:val="24"/>
        </w:rPr>
      </w:pPr>
      <w:r w:rsidRPr="00BA026B">
        <w:rPr>
          <w:rFonts w:ascii="Times New Roman" w:hAnsi="Times New Roman" w:cs="Times New Roman"/>
          <w:sz w:val="24"/>
          <w:szCs w:val="24"/>
        </w:rPr>
        <w:t xml:space="preserve">На территориях </w:t>
      </w:r>
      <w:proofErr w:type="spellStart"/>
      <w:r w:rsidRPr="00BA026B">
        <w:rPr>
          <w:rFonts w:ascii="Times New Roman" w:hAnsi="Times New Roman" w:cs="Times New Roman"/>
          <w:sz w:val="24"/>
          <w:szCs w:val="24"/>
        </w:rPr>
        <w:t>аал</w:t>
      </w:r>
      <w:proofErr w:type="spellEnd"/>
      <w:r w:rsidRPr="00BA026B">
        <w:rPr>
          <w:rFonts w:ascii="Times New Roman" w:hAnsi="Times New Roman" w:cs="Times New Roman"/>
          <w:sz w:val="24"/>
          <w:szCs w:val="24"/>
        </w:rPr>
        <w:t xml:space="preserve"> Сапогов в </w:t>
      </w:r>
      <w:proofErr w:type="spellStart"/>
      <w:r w:rsidRPr="00BA026B">
        <w:rPr>
          <w:rFonts w:ascii="Times New Roman" w:hAnsi="Times New Roman" w:cs="Times New Roman"/>
          <w:sz w:val="24"/>
          <w:szCs w:val="24"/>
        </w:rPr>
        <w:t>МБДОУ</w:t>
      </w:r>
      <w:proofErr w:type="spellEnd"/>
      <w:r w:rsidRPr="00BA026B">
        <w:rPr>
          <w:rFonts w:ascii="Times New Roman" w:hAnsi="Times New Roman" w:cs="Times New Roman"/>
          <w:sz w:val="24"/>
          <w:szCs w:val="24"/>
        </w:rPr>
        <w:t xml:space="preserve"> детский сад «Ручеек» и </w:t>
      </w:r>
      <w:proofErr w:type="spellStart"/>
      <w:r w:rsidRPr="00BA026B">
        <w:rPr>
          <w:rFonts w:ascii="Times New Roman" w:hAnsi="Times New Roman" w:cs="Times New Roman"/>
          <w:sz w:val="24"/>
          <w:szCs w:val="24"/>
        </w:rPr>
        <w:t>МБОУ</w:t>
      </w:r>
      <w:proofErr w:type="spellEnd"/>
      <w:r w:rsidRPr="00BA026B">
        <w:rPr>
          <w:rFonts w:ascii="Times New Roman" w:hAnsi="Times New Roman" w:cs="Times New Roman"/>
          <w:sz w:val="24"/>
          <w:szCs w:val="24"/>
        </w:rPr>
        <w:t xml:space="preserve"> «</w:t>
      </w:r>
      <w:proofErr w:type="spellStart"/>
      <w:r w:rsidRPr="00BA026B">
        <w:rPr>
          <w:rFonts w:ascii="Times New Roman" w:hAnsi="Times New Roman" w:cs="Times New Roman"/>
          <w:sz w:val="24"/>
          <w:szCs w:val="24"/>
        </w:rPr>
        <w:t>Сапоговская</w:t>
      </w:r>
      <w:proofErr w:type="spellEnd"/>
      <w:r w:rsidRPr="00BA026B">
        <w:rPr>
          <w:rFonts w:ascii="Times New Roman" w:hAnsi="Times New Roman" w:cs="Times New Roman"/>
          <w:sz w:val="24"/>
          <w:szCs w:val="24"/>
        </w:rPr>
        <w:t xml:space="preserve"> </w:t>
      </w:r>
      <w:proofErr w:type="spellStart"/>
      <w:r w:rsidRPr="00BA026B">
        <w:rPr>
          <w:rFonts w:ascii="Times New Roman" w:hAnsi="Times New Roman" w:cs="Times New Roman"/>
          <w:sz w:val="24"/>
          <w:szCs w:val="24"/>
        </w:rPr>
        <w:t>СОШ</w:t>
      </w:r>
      <w:proofErr w:type="spellEnd"/>
      <w:r w:rsidRPr="00BA026B">
        <w:rPr>
          <w:rFonts w:ascii="Times New Roman" w:hAnsi="Times New Roman" w:cs="Times New Roman"/>
          <w:sz w:val="24"/>
          <w:szCs w:val="24"/>
        </w:rPr>
        <w:t xml:space="preserve">» и в п. </w:t>
      </w:r>
      <w:proofErr w:type="spellStart"/>
      <w:r w:rsidRPr="00BA026B">
        <w:rPr>
          <w:rFonts w:ascii="Times New Roman" w:hAnsi="Times New Roman" w:cs="Times New Roman"/>
          <w:sz w:val="24"/>
          <w:szCs w:val="24"/>
        </w:rPr>
        <w:t>Ташеба</w:t>
      </w:r>
      <w:proofErr w:type="spellEnd"/>
      <w:r w:rsidRPr="00BA026B">
        <w:rPr>
          <w:rFonts w:ascii="Times New Roman" w:hAnsi="Times New Roman" w:cs="Times New Roman"/>
          <w:sz w:val="24"/>
          <w:szCs w:val="24"/>
        </w:rPr>
        <w:t xml:space="preserve"> </w:t>
      </w:r>
      <w:proofErr w:type="spellStart"/>
      <w:r w:rsidRPr="00BA026B">
        <w:rPr>
          <w:rFonts w:ascii="Times New Roman" w:hAnsi="Times New Roman" w:cs="Times New Roman"/>
          <w:sz w:val="24"/>
          <w:szCs w:val="24"/>
        </w:rPr>
        <w:t>МБОУ</w:t>
      </w:r>
      <w:proofErr w:type="spellEnd"/>
      <w:r w:rsidRPr="00BA026B">
        <w:rPr>
          <w:rFonts w:ascii="Times New Roman" w:hAnsi="Times New Roman" w:cs="Times New Roman"/>
          <w:sz w:val="24"/>
          <w:szCs w:val="24"/>
        </w:rPr>
        <w:t xml:space="preserve"> «</w:t>
      </w:r>
      <w:proofErr w:type="spellStart"/>
      <w:r w:rsidRPr="00BA026B">
        <w:rPr>
          <w:rFonts w:ascii="Times New Roman" w:hAnsi="Times New Roman" w:cs="Times New Roman"/>
          <w:sz w:val="24"/>
          <w:szCs w:val="24"/>
        </w:rPr>
        <w:t>Ташебинская</w:t>
      </w:r>
      <w:proofErr w:type="spellEnd"/>
      <w:r w:rsidRPr="00BA026B">
        <w:rPr>
          <w:rFonts w:ascii="Times New Roman" w:hAnsi="Times New Roman" w:cs="Times New Roman"/>
          <w:sz w:val="24"/>
          <w:szCs w:val="24"/>
        </w:rPr>
        <w:t xml:space="preserve"> НОШ» имеются собственные источники централизованного водоснабжения, используемые в хозяйственно-бытовых целях. </w:t>
      </w:r>
    </w:p>
    <w:p w14:paraId="3A099264" w14:textId="77777777" w:rsidR="00BA026B" w:rsidRPr="00BA026B" w:rsidRDefault="00BA026B" w:rsidP="00BA026B">
      <w:pPr>
        <w:autoSpaceDE w:val="0"/>
        <w:autoSpaceDN w:val="0"/>
        <w:adjustRightInd w:val="0"/>
        <w:spacing w:after="0" w:line="240" w:lineRule="auto"/>
        <w:ind w:firstLine="709"/>
        <w:jc w:val="both"/>
        <w:rPr>
          <w:rFonts w:ascii="Times New Roman" w:hAnsi="Times New Roman" w:cs="Times New Roman"/>
          <w:sz w:val="24"/>
          <w:szCs w:val="24"/>
        </w:rPr>
      </w:pPr>
      <w:r w:rsidRPr="00BA026B">
        <w:rPr>
          <w:rFonts w:ascii="Times New Roman" w:hAnsi="Times New Roman" w:cs="Times New Roman"/>
          <w:sz w:val="24"/>
          <w:szCs w:val="24"/>
        </w:rPr>
        <w:t xml:space="preserve">Водоснабжение жителей п. Сахарный осуществляется через водозабор. Водозабор введен в эксплуатацию в </w:t>
      </w:r>
      <w:smartTag w:uri="urn:schemas-microsoft-com:office:smarttags" w:element="metricconverter">
        <w:smartTagPr>
          <w:attr w:name="ProductID" w:val="1990 г"/>
        </w:smartTagPr>
        <w:r w:rsidRPr="00BA026B">
          <w:rPr>
            <w:rFonts w:ascii="Times New Roman" w:hAnsi="Times New Roman" w:cs="Times New Roman"/>
            <w:sz w:val="24"/>
            <w:szCs w:val="24"/>
          </w:rPr>
          <w:t>1990 г</w:t>
        </w:r>
      </w:smartTag>
      <w:r w:rsidRPr="00BA026B">
        <w:rPr>
          <w:rFonts w:ascii="Times New Roman" w:hAnsi="Times New Roman" w:cs="Times New Roman"/>
          <w:sz w:val="24"/>
          <w:szCs w:val="24"/>
        </w:rPr>
        <w:t>.</w:t>
      </w:r>
    </w:p>
    <w:p w14:paraId="1C41EC75" w14:textId="77777777" w:rsidR="00BA026B" w:rsidRPr="00BA026B" w:rsidRDefault="00BA026B" w:rsidP="00BA026B">
      <w:pPr>
        <w:autoSpaceDE w:val="0"/>
        <w:autoSpaceDN w:val="0"/>
        <w:adjustRightInd w:val="0"/>
        <w:spacing w:after="0" w:line="240" w:lineRule="auto"/>
        <w:ind w:firstLine="709"/>
        <w:jc w:val="both"/>
        <w:rPr>
          <w:rFonts w:ascii="Times New Roman" w:hAnsi="Times New Roman" w:cs="Times New Roman"/>
          <w:sz w:val="24"/>
          <w:szCs w:val="24"/>
        </w:rPr>
      </w:pPr>
      <w:r w:rsidRPr="00BA026B">
        <w:rPr>
          <w:rFonts w:ascii="Times New Roman" w:hAnsi="Times New Roman" w:cs="Times New Roman"/>
          <w:sz w:val="24"/>
          <w:szCs w:val="24"/>
        </w:rPr>
        <w:t>В 2011 году в связи с предстоящим завершением строительства домов для переселения жителей п. Сахарный из аварийного и ветхого жилья водозабор будет демонтирован.</w:t>
      </w:r>
    </w:p>
    <w:bookmarkEnd w:id="34"/>
    <w:p w14:paraId="4DA01C93" w14:textId="77777777" w:rsidR="00BA026B" w:rsidRDefault="00BA026B" w:rsidP="00BA026B">
      <w:pPr>
        <w:widowControl w:val="0"/>
        <w:tabs>
          <w:tab w:val="left" w:pos="8820"/>
        </w:tabs>
        <w:spacing w:after="0" w:line="240" w:lineRule="auto"/>
        <w:ind w:firstLine="709"/>
        <w:jc w:val="both"/>
        <w:rPr>
          <w:rFonts w:ascii="Times New Roman" w:eastAsia="Times New Roman" w:hAnsi="Times New Roman"/>
          <w:bCs/>
          <w:i/>
          <w:iCs/>
          <w:sz w:val="26"/>
          <w:szCs w:val="26"/>
          <w:lang w:eastAsia="ru-RU"/>
        </w:rPr>
      </w:pPr>
    </w:p>
    <w:p w14:paraId="328220C9" w14:textId="064CDBFD" w:rsidR="00BA026B" w:rsidRPr="00BA026B" w:rsidRDefault="00BA026B" w:rsidP="00BA026B">
      <w:pPr>
        <w:widowControl w:val="0"/>
        <w:tabs>
          <w:tab w:val="left" w:pos="8820"/>
        </w:tabs>
        <w:spacing w:after="0" w:line="240" w:lineRule="auto"/>
        <w:ind w:firstLine="709"/>
        <w:jc w:val="both"/>
        <w:rPr>
          <w:rFonts w:ascii="Times New Roman" w:eastAsia="Times New Roman" w:hAnsi="Times New Roman"/>
          <w:bCs/>
          <w:i/>
          <w:iCs/>
          <w:sz w:val="26"/>
          <w:szCs w:val="26"/>
          <w:lang w:eastAsia="ru-RU"/>
        </w:rPr>
      </w:pPr>
      <w:r w:rsidRPr="00BA026B">
        <w:rPr>
          <w:rFonts w:ascii="Times New Roman" w:eastAsia="Times New Roman" w:hAnsi="Times New Roman"/>
          <w:bCs/>
          <w:i/>
          <w:iCs/>
          <w:sz w:val="26"/>
          <w:szCs w:val="26"/>
          <w:lang w:eastAsia="ru-RU"/>
        </w:rPr>
        <w:t>Проектные решения</w:t>
      </w:r>
    </w:p>
    <w:p w14:paraId="3B15085C" w14:textId="06D88FCD" w:rsidR="00BA026B" w:rsidRPr="00503267" w:rsidRDefault="00BA026B" w:rsidP="00BA026B">
      <w:pPr>
        <w:tabs>
          <w:tab w:val="left" w:pos="720"/>
        </w:tabs>
        <w:spacing w:after="0" w:line="240" w:lineRule="auto"/>
        <w:ind w:firstLine="720"/>
        <w:jc w:val="both"/>
        <w:rPr>
          <w:rFonts w:ascii="Times New Roman" w:eastAsia="Times New Roman" w:hAnsi="Times New Roman"/>
          <w:sz w:val="24"/>
          <w:szCs w:val="24"/>
          <w:lang w:eastAsia="ru-RU"/>
        </w:rPr>
      </w:pPr>
      <w:r w:rsidRPr="00503267">
        <w:rPr>
          <w:rFonts w:ascii="Times New Roman" w:hAnsi="Times New Roman"/>
          <w:sz w:val="24"/>
          <w:szCs w:val="24"/>
        </w:rPr>
        <w:t>Суммарные суточные расходы воды по сельсовету приняты в соответствии со СП 31.13330.2012. Свод правил. Водоснабжение. Наружные сети и сооружения. Актуализированная редакция СНиП 2.04.02-84*(Изменения № 4)</w:t>
      </w:r>
      <w:r w:rsidRPr="00503267">
        <w:rPr>
          <w:sz w:val="24"/>
          <w:szCs w:val="24"/>
        </w:rPr>
        <w:t xml:space="preserve"> </w:t>
      </w:r>
      <w:r w:rsidRPr="00503267">
        <w:rPr>
          <w:rFonts w:ascii="Times New Roman" w:eastAsia="Times New Roman" w:hAnsi="Times New Roman"/>
          <w:sz w:val="24"/>
          <w:szCs w:val="24"/>
          <w:lang w:eastAsia="ru-RU"/>
        </w:rPr>
        <w:t xml:space="preserve">(таблица </w:t>
      </w:r>
      <w:r w:rsidR="00503267" w:rsidRPr="00503267">
        <w:rPr>
          <w:rFonts w:ascii="Times New Roman" w:eastAsia="Times New Roman" w:hAnsi="Times New Roman"/>
          <w:sz w:val="24"/>
          <w:szCs w:val="24"/>
          <w:lang w:eastAsia="ru-RU"/>
        </w:rPr>
        <w:t>2.10</w:t>
      </w:r>
      <w:r w:rsidRPr="00503267">
        <w:rPr>
          <w:rFonts w:ascii="Times New Roman" w:eastAsia="Times New Roman" w:hAnsi="Times New Roman"/>
          <w:sz w:val="24"/>
          <w:szCs w:val="24"/>
          <w:lang w:eastAsia="ru-RU"/>
        </w:rPr>
        <w:t>.1).</w:t>
      </w:r>
    </w:p>
    <w:p w14:paraId="30EE7229" w14:textId="77777777" w:rsidR="00BA026B" w:rsidRPr="00503267" w:rsidRDefault="00BA026B" w:rsidP="00BA026B">
      <w:pPr>
        <w:spacing w:after="0" w:line="240" w:lineRule="auto"/>
        <w:ind w:firstLine="709"/>
        <w:jc w:val="both"/>
        <w:rPr>
          <w:rFonts w:ascii="Times New Roman" w:eastAsia="Times New Roman" w:hAnsi="Times New Roman"/>
          <w:sz w:val="24"/>
          <w:szCs w:val="24"/>
          <w:lang w:eastAsia="ru-RU"/>
        </w:rPr>
      </w:pPr>
      <w:r w:rsidRPr="00503267">
        <w:rPr>
          <w:rFonts w:ascii="Times New Roman" w:eastAsia="Times New Roman" w:hAnsi="Times New Roman"/>
          <w:sz w:val="24"/>
          <w:szCs w:val="24"/>
          <w:lang w:eastAsia="ru-RU"/>
        </w:rPr>
        <w:t>В связи с отсутствием информации по существующему водопотреблению и возможности анализа данных показателей в разрезе населенных пунктов сельсовета, расчеты по водопотреблению выполнены по укрупненным показателям на территорию сельсовета.</w:t>
      </w:r>
    </w:p>
    <w:p w14:paraId="24A200F8" w14:textId="44EAFF31" w:rsidR="00BA026B" w:rsidRPr="00503267" w:rsidRDefault="00BA026B" w:rsidP="00BA026B">
      <w:pPr>
        <w:spacing w:after="0" w:line="240" w:lineRule="auto"/>
        <w:rPr>
          <w:rFonts w:ascii="Times New Roman" w:eastAsia="Times New Roman" w:hAnsi="Times New Roman"/>
          <w:sz w:val="24"/>
          <w:szCs w:val="24"/>
          <w:lang w:eastAsia="ru-RU"/>
        </w:rPr>
      </w:pPr>
    </w:p>
    <w:p w14:paraId="760BF013" w14:textId="39311DB0" w:rsidR="00BA026B" w:rsidRPr="00503267" w:rsidRDefault="00BA026B" w:rsidP="00BA026B">
      <w:pPr>
        <w:spacing w:after="0" w:line="240" w:lineRule="auto"/>
        <w:ind w:left="142"/>
        <w:jc w:val="both"/>
        <w:rPr>
          <w:rFonts w:ascii="Times New Roman" w:eastAsia="Times New Roman" w:hAnsi="Times New Roman"/>
          <w:sz w:val="24"/>
          <w:szCs w:val="24"/>
          <w:lang w:eastAsia="ru-RU"/>
        </w:rPr>
      </w:pPr>
      <w:r w:rsidRPr="00503267">
        <w:rPr>
          <w:rFonts w:ascii="Times New Roman" w:eastAsia="Times New Roman" w:hAnsi="Times New Roman"/>
          <w:sz w:val="24"/>
          <w:szCs w:val="24"/>
          <w:lang w:eastAsia="ru-RU"/>
        </w:rPr>
        <w:t xml:space="preserve">Таблица </w:t>
      </w:r>
      <w:r w:rsidR="00503267" w:rsidRPr="00503267">
        <w:rPr>
          <w:rFonts w:ascii="Times New Roman" w:eastAsia="Times New Roman" w:hAnsi="Times New Roman"/>
          <w:sz w:val="24"/>
          <w:szCs w:val="24"/>
          <w:lang w:eastAsia="ru-RU"/>
        </w:rPr>
        <w:t>2.10</w:t>
      </w:r>
      <w:r w:rsidRPr="00503267">
        <w:rPr>
          <w:rFonts w:ascii="Times New Roman" w:eastAsia="Times New Roman" w:hAnsi="Times New Roman"/>
          <w:sz w:val="24"/>
          <w:szCs w:val="24"/>
          <w:lang w:eastAsia="ru-RU"/>
        </w:rPr>
        <w:t>.1 – При проектировании систем водоснабжения населенных пунктов удельное среднесуточное (за год) водопотребление на хозяйственно-питьевые нужды населения (на одного жителя)</w:t>
      </w:r>
    </w:p>
    <w:p w14:paraId="4305FBC4" w14:textId="77777777" w:rsidR="00BA026B" w:rsidRPr="00D1078D" w:rsidRDefault="00BA026B" w:rsidP="00BA026B">
      <w:pPr>
        <w:spacing w:after="0" w:line="240" w:lineRule="auto"/>
        <w:ind w:left="142"/>
        <w:jc w:val="both"/>
        <w:rPr>
          <w:rFonts w:ascii="Times New Roman" w:eastAsia="Times New Roman" w:hAnsi="Times New Roman"/>
          <w:sz w:val="10"/>
          <w:szCs w:val="1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5286"/>
        <w:gridCol w:w="3488"/>
      </w:tblGrid>
      <w:tr w:rsidR="00BA026B" w:rsidRPr="00D1078D" w14:paraId="66422B43" w14:textId="77777777" w:rsidTr="00BA026B">
        <w:tc>
          <w:tcPr>
            <w:tcW w:w="306" w:type="pct"/>
            <w:vAlign w:val="center"/>
          </w:tcPr>
          <w:p w14:paraId="57987993" w14:textId="77777777" w:rsidR="00BA026B" w:rsidRPr="00D1078D" w:rsidRDefault="00BA026B" w:rsidP="005C5CE0">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 п/п</w:t>
            </w:r>
          </w:p>
        </w:tc>
        <w:tc>
          <w:tcPr>
            <w:tcW w:w="2828" w:type="pct"/>
            <w:vAlign w:val="center"/>
          </w:tcPr>
          <w:p w14:paraId="0F7CE169" w14:textId="77777777" w:rsidR="00BA026B" w:rsidRPr="00D1078D" w:rsidRDefault="00BA026B" w:rsidP="005C5CE0">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Степень благоустройства жилой застройки</w:t>
            </w:r>
          </w:p>
        </w:tc>
        <w:tc>
          <w:tcPr>
            <w:tcW w:w="1866" w:type="pct"/>
            <w:vAlign w:val="center"/>
          </w:tcPr>
          <w:p w14:paraId="44E026ED" w14:textId="77777777" w:rsidR="00BA026B" w:rsidRPr="00D1078D" w:rsidRDefault="00BA026B" w:rsidP="005C5CE0">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Удельное хозяйственно-питьевое водопотребление на одного жителя среднесуточное, (за год), л/</w:t>
            </w:r>
            <w:proofErr w:type="spellStart"/>
            <w:r w:rsidRPr="00D1078D">
              <w:rPr>
                <w:rFonts w:ascii="Times New Roman" w:eastAsia="Times New Roman" w:hAnsi="Times New Roman"/>
                <w:sz w:val="24"/>
                <w:szCs w:val="24"/>
                <w:lang w:eastAsia="ru-RU"/>
              </w:rPr>
              <w:t>сут</w:t>
            </w:r>
            <w:proofErr w:type="spellEnd"/>
            <w:r w:rsidRPr="00D1078D">
              <w:rPr>
                <w:rFonts w:ascii="Times New Roman" w:eastAsia="Times New Roman" w:hAnsi="Times New Roman"/>
                <w:sz w:val="24"/>
                <w:szCs w:val="24"/>
                <w:lang w:eastAsia="ru-RU"/>
              </w:rPr>
              <w:t>.</w:t>
            </w:r>
          </w:p>
        </w:tc>
      </w:tr>
      <w:tr w:rsidR="00BA026B" w:rsidRPr="00D1078D" w14:paraId="76602B50" w14:textId="77777777" w:rsidTr="00BA026B">
        <w:tc>
          <w:tcPr>
            <w:tcW w:w="306" w:type="pct"/>
            <w:vAlign w:val="center"/>
          </w:tcPr>
          <w:p w14:paraId="13828907" w14:textId="77777777" w:rsidR="00BA026B" w:rsidRPr="00D1078D" w:rsidRDefault="00BA026B" w:rsidP="005C5CE0">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1</w:t>
            </w:r>
          </w:p>
        </w:tc>
        <w:tc>
          <w:tcPr>
            <w:tcW w:w="2828" w:type="pct"/>
            <w:vAlign w:val="center"/>
          </w:tcPr>
          <w:p w14:paraId="11CF834C" w14:textId="77777777" w:rsidR="00BA026B" w:rsidRPr="00D1078D" w:rsidRDefault="00BA026B" w:rsidP="005C5CE0">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2</w:t>
            </w:r>
          </w:p>
        </w:tc>
        <w:tc>
          <w:tcPr>
            <w:tcW w:w="1866" w:type="pct"/>
            <w:vAlign w:val="center"/>
          </w:tcPr>
          <w:p w14:paraId="60ECC576" w14:textId="77777777" w:rsidR="00BA026B" w:rsidRPr="00D1078D" w:rsidRDefault="00BA026B" w:rsidP="005C5CE0">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3</w:t>
            </w:r>
          </w:p>
        </w:tc>
      </w:tr>
      <w:tr w:rsidR="00BA026B" w:rsidRPr="00D1078D" w14:paraId="7C2D3C12" w14:textId="77777777" w:rsidTr="00BA026B">
        <w:tc>
          <w:tcPr>
            <w:tcW w:w="306" w:type="pct"/>
            <w:vAlign w:val="center"/>
          </w:tcPr>
          <w:p w14:paraId="626A8808" w14:textId="77777777" w:rsidR="00BA026B" w:rsidRPr="00D1078D" w:rsidRDefault="00BA026B" w:rsidP="005C5CE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w:t>
            </w:r>
          </w:p>
        </w:tc>
        <w:tc>
          <w:tcPr>
            <w:tcW w:w="2828" w:type="pct"/>
            <w:vAlign w:val="center"/>
          </w:tcPr>
          <w:p w14:paraId="2BF1915F" w14:textId="77777777" w:rsidR="00BA026B" w:rsidRPr="00D1078D" w:rsidRDefault="00BA026B" w:rsidP="005C5CE0">
            <w:pPr>
              <w:autoSpaceDE w:val="0"/>
              <w:autoSpaceDN w:val="0"/>
              <w:adjustRightInd w:val="0"/>
              <w:spacing w:after="0" w:line="240" w:lineRule="auto"/>
              <w:rPr>
                <w:rFonts w:ascii="Times New Roman" w:hAnsi="Times New Roman"/>
                <w:lang w:eastAsia="ru-RU"/>
              </w:rPr>
            </w:pPr>
            <w:r w:rsidRPr="00D1078D">
              <w:rPr>
                <w:rFonts w:ascii="Times New Roman" w:hAnsi="Times New Roman"/>
                <w:lang w:eastAsia="ru-RU"/>
              </w:rPr>
              <w:t>Застройка зданиями, оборудованными внутренним водопроводом и канализацией, с ванными и местными водонагревателями</w:t>
            </w:r>
          </w:p>
        </w:tc>
        <w:tc>
          <w:tcPr>
            <w:tcW w:w="1866" w:type="pct"/>
            <w:vAlign w:val="center"/>
          </w:tcPr>
          <w:p w14:paraId="6D62A3A7" w14:textId="77777777" w:rsidR="00BA026B" w:rsidRPr="00D1078D" w:rsidRDefault="00BA026B" w:rsidP="005C5CE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140-190</w:t>
            </w:r>
          </w:p>
        </w:tc>
      </w:tr>
      <w:tr w:rsidR="00BA026B" w:rsidRPr="00D1078D" w14:paraId="1B09F3DE" w14:textId="77777777" w:rsidTr="00BA026B">
        <w:tc>
          <w:tcPr>
            <w:tcW w:w="306" w:type="pct"/>
            <w:vAlign w:val="center"/>
          </w:tcPr>
          <w:p w14:paraId="6E6668DC" w14:textId="77777777" w:rsidR="00BA026B" w:rsidRPr="00D1078D" w:rsidRDefault="00BA026B" w:rsidP="005C5CE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w:t>
            </w:r>
          </w:p>
        </w:tc>
        <w:tc>
          <w:tcPr>
            <w:tcW w:w="2828" w:type="pct"/>
            <w:vAlign w:val="center"/>
          </w:tcPr>
          <w:p w14:paraId="69D1B688" w14:textId="77777777" w:rsidR="00BA026B" w:rsidRPr="00D1078D" w:rsidRDefault="00BA026B" w:rsidP="005C5CE0">
            <w:pPr>
              <w:widowControl w:val="0"/>
              <w:autoSpaceDE w:val="0"/>
              <w:autoSpaceDN w:val="0"/>
              <w:adjustRightInd w:val="0"/>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То же, с централизованным горячим водоснабжением </w:t>
            </w:r>
          </w:p>
        </w:tc>
        <w:tc>
          <w:tcPr>
            <w:tcW w:w="1866" w:type="pct"/>
            <w:vAlign w:val="center"/>
          </w:tcPr>
          <w:p w14:paraId="2D546DED" w14:textId="77777777" w:rsidR="00BA026B" w:rsidRPr="00D1078D" w:rsidRDefault="00BA026B" w:rsidP="005C5CE0">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195-220</w:t>
            </w:r>
          </w:p>
        </w:tc>
      </w:tr>
    </w:tbl>
    <w:p w14:paraId="2FBFA9CC" w14:textId="77777777" w:rsidR="00BA026B" w:rsidRPr="00BA026B" w:rsidRDefault="00BA026B" w:rsidP="00BA026B">
      <w:pPr>
        <w:spacing w:after="0" w:line="240" w:lineRule="auto"/>
        <w:ind w:firstLine="709"/>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Коэффициент суточной неравномерности водопотребления, учитывающий уклад жизни населения, режим работы предприятий, степень благоустройства зданий, изменения водопотребления по сезонам года и дням недели принят 1,3. Данный коэффициент определяет максимальные суточные расходы воды.</w:t>
      </w:r>
    </w:p>
    <w:p w14:paraId="66E1B5F9" w14:textId="77777777" w:rsidR="00BA026B" w:rsidRPr="00BA026B" w:rsidRDefault="00BA026B" w:rsidP="00BA026B">
      <w:pPr>
        <w:spacing w:after="0" w:line="240" w:lineRule="auto"/>
        <w:ind w:firstLine="709"/>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 xml:space="preserve">Количество воды 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10-15% суммарного расхода на хозяйственно-питьевые нужды </w:t>
      </w:r>
      <w:r w:rsidRPr="00BA026B">
        <w:rPr>
          <w:rFonts w:ascii="Times New Roman" w:eastAsia="Times New Roman" w:hAnsi="Times New Roman" w:cs="Arial"/>
          <w:bCs/>
          <w:kern w:val="32"/>
          <w:sz w:val="24"/>
          <w:szCs w:val="24"/>
          <w:lang w:eastAsia="ru-RU"/>
        </w:rPr>
        <w:t>населенных пунктов</w:t>
      </w:r>
      <w:r w:rsidRPr="00BA026B">
        <w:rPr>
          <w:rFonts w:ascii="Times New Roman" w:eastAsia="Times New Roman" w:hAnsi="Times New Roman"/>
          <w:sz w:val="24"/>
          <w:szCs w:val="24"/>
          <w:lang w:eastAsia="ru-RU"/>
        </w:rPr>
        <w:t xml:space="preserve">. </w:t>
      </w:r>
    </w:p>
    <w:p w14:paraId="7C0EFA81" w14:textId="6A712959" w:rsidR="00BA026B" w:rsidRPr="00BA026B" w:rsidRDefault="00BA026B" w:rsidP="00BA026B">
      <w:pPr>
        <w:spacing w:after="0" w:line="240" w:lineRule="auto"/>
        <w:ind w:firstLine="709"/>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 xml:space="preserve">Среднесуточные и максимальные расходы воды на хозяйственно-питьевые нужды населения представлены в таблице </w:t>
      </w:r>
      <w:r w:rsidR="00503267">
        <w:rPr>
          <w:rFonts w:ascii="Times New Roman" w:eastAsia="Times New Roman" w:hAnsi="Times New Roman"/>
          <w:sz w:val="24"/>
          <w:szCs w:val="24"/>
          <w:lang w:eastAsia="ru-RU"/>
        </w:rPr>
        <w:t>2.10</w:t>
      </w:r>
      <w:r w:rsidRPr="00BA026B">
        <w:rPr>
          <w:rFonts w:ascii="Times New Roman" w:eastAsia="Times New Roman" w:hAnsi="Times New Roman"/>
          <w:sz w:val="24"/>
          <w:szCs w:val="24"/>
          <w:lang w:eastAsia="ru-RU"/>
        </w:rPr>
        <w:t>.2.</w:t>
      </w:r>
    </w:p>
    <w:p w14:paraId="3CCC5F6D" w14:textId="151E4D99" w:rsidR="00BA026B" w:rsidRPr="00D1078D" w:rsidRDefault="00BA026B" w:rsidP="00BA026B">
      <w:pPr>
        <w:spacing w:after="0" w:line="240" w:lineRule="auto"/>
        <w:ind w:left="426"/>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 xml:space="preserve">Таблица </w:t>
      </w:r>
      <w:r w:rsidR="00503267">
        <w:rPr>
          <w:rFonts w:ascii="Times New Roman" w:eastAsia="Times New Roman" w:hAnsi="Times New Roman"/>
          <w:sz w:val="24"/>
          <w:szCs w:val="24"/>
          <w:lang w:eastAsia="ru-RU"/>
        </w:rPr>
        <w:t>2.10</w:t>
      </w:r>
      <w:r w:rsidRPr="00D1078D">
        <w:rPr>
          <w:rFonts w:ascii="Times New Roman" w:eastAsia="Times New Roman" w:hAnsi="Times New Roman"/>
          <w:sz w:val="24"/>
          <w:szCs w:val="24"/>
          <w:lang w:eastAsia="ru-RU"/>
        </w:rPr>
        <w:t xml:space="preserve">.2 – Суммарные суточные расходы воды по </w:t>
      </w:r>
      <w:proofErr w:type="spellStart"/>
      <w:r w:rsidRPr="00D1078D">
        <w:rPr>
          <w:rFonts w:ascii="Times New Roman" w:eastAsia="Times New Roman" w:hAnsi="Times New Roman"/>
          <w:sz w:val="24"/>
          <w:szCs w:val="24"/>
          <w:lang w:eastAsia="ru-RU"/>
        </w:rPr>
        <w:t>Сапоговскому</w:t>
      </w:r>
      <w:proofErr w:type="spellEnd"/>
      <w:r w:rsidRPr="00D1078D">
        <w:rPr>
          <w:rFonts w:ascii="Times New Roman" w:eastAsia="Times New Roman" w:hAnsi="Times New Roman"/>
          <w:sz w:val="24"/>
          <w:szCs w:val="24"/>
          <w:lang w:eastAsia="ru-RU"/>
        </w:rPr>
        <w:t xml:space="preserve"> сельсовету</w:t>
      </w:r>
    </w:p>
    <w:p w14:paraId="0775AD1F" w14:textId="77777777" w:rsidR="00BA026B" w:rsidRPr="00D1078D" w:rsidRDefault="00BA026B" w:rsidP="00BA026B">
      <w:pPr>
        <w:tabs>
          <w:tab w:val="left" w:pos="720"/>
        </w:tabs>
        <w:spacing w:after="0" w:line="240" w:lineRule="auto"/>
        <w:ind w:firstLine="720"/>
        <w:jc w:val="both"/>
        <w:rPr>
          <w:rFonts w:ascii="Times New Roman" w:eastAsia="Times New Roman" w:hAnsi="Times New Roman"/>
          <w:sz w:val="10"/>
          <w:szCs w:val="1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
        <w:gridCol w:w="2037"/>
        <w:gridCol w:w="860"/>
        <w:gridCol w:w="1344"/>
        <w:gridCol w:w="1604"/>
        <w:gridCol w:w="1344"/>
        <w:gridCol w:w="1604"/>
      </w:tblGrid>
      <w:tr w:rsidR="00BA026B" w:rsidRPr="00BA026B" w14:paraId="58BB2A37" w14:textId="77777777" w:rsidTr="00BA026B">
        <w:tc>
          <w:tcPr>
            <w:tcW w:w="295" w:type="pct"/>
            <w:vMerge w:val="restart"/>
            <w:vAlign w:val="center"/>
          </w:tcPr>
          <w:p w14:paraId="487F2D8B" w14:textId="77777777" w:rsidR="00BA026B" w:rsidRPr="00BA026B" w:rsidRDefault="00BA026B" w:rsidP="005C5CE0">
            <w:pPr>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 п/п</w:t>
            </w:r>
          </w:p>
        </w:tc>
        <w:tc>
          <w:tcPr>
            <w:tcW w:w="1090" w:type="pct"/>
            <w:vMerge w:val="restart"/>
            <w:vAlign w:val="center"/>
          </w:tcPr>
          <w:p w14:paraId="5202F893" w14:textId="77777777" w:rsidR="00BA026B" w:rsidRPr="00BA026B" w:rsidRDefault="00BA026B" w:rsidP="005C5CE0">
            <w:pPr>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Характеристики</w:t>
            </w:r>
          </w:p>
        </w:tc>
        <w:tc>
          <w:tcPr>
            <w:tcW w:w="460" w:type="pct"/>
            <w:vMerge w:val="restart"/>
            <w:vAlign w:val="center"/>
          </w:tcPr>
          <w:p w14:paraId="5706F964" w14:textId="77777777" w:rsidR="00BA026B" w:rsidRPr="00BA026B" w:rsidRDefault="00BA026B" w:rsidP="005C5CE0">
            <w:pPr>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Ед. изм.</w:t>
            </w:r>
          </w:p>
        </w:tc>
        <w:tc>
          <w:tcPr>
            <w:tcW w:w="1577" w:type="pct"/>
            <w:gridSpan w:val="2"/>
            <w:vAlign w:val="center"/>
          </w:tcPr>
          <w:p w14:paraId="419A50F0" w14:textId="10509E53"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val="en-US" w:eastAsia="ru-RU"/>
              </w:rPr>
              <w:t>I</w:t>
            </w:r>
            <w:r w:rsidRPr="00BA026B">
              <w:rPr>
                <w:rFonts w:ascii="Times New Roman" w:eastAsia="Times New Roman" w:hAnsi="Times New Roman"/>
                <w:lang w:eastAsia="ru-RU"/>
              </w:rPr>
              <w:t>-</w:t>
            </w:r>
            <w:proofErr w:type="spellStart"/>
            <w:r w:rsidRPr="00BA026B">
              <w:rPr>
                <w:rFonts w:ascii="Times New Roman" w:eastAsia="Times New Roman" w:hAnsi="Times New Roman"/>
                <w:lang w:eastAsia="ru-RU"/>
              </w:rPr>
              <w:t>ая</w:t>
            </w:r>
            <w:proofErr w:type="spellEnd"/>
            <w:r w:rsidRPr="00BA026B">
              <w:rPr>
                <w:rFonts w:ascii="Times New Roman" w:eastAsia="Times New Roman" w:hAnsi="Times New Roman"/>
                <w:lang w:eastAsia="ru-RU"/>
              </w:rPr>
              <w:t xml:space="preserve"> очередь (20</w:t>
            </w:r>
            <w:r w:rsidR="00407D0D">
              <w:rPr>
                <w:rFonts w:ascii="Times New Roman" w:eastAsia="Times New Roman" w:hAnsi="Times New Roman"/>
                <w:lang w:val="en-US" w:eastAsia="ru-RU"/>
              </w:rPr>
              <w:t>34</w:t>
            </w:r>
            <w:r w:rsidRPr="00BA026B">
              <w:rPr>
                <w:rFonts w:ascii="Times New Roman" w:eastAsia="Times New Roman" w:hAnsi="Times New Roman"/>
                <w:lang w:eastAsia="ru-RU"/>
              </w:rPr>
              <w:t xml:space="preserve"> г.)</w:t>
            </w:r>
          </w:p>
        </w:tc>
        <w:tc>
          <w:tcPr>
            <w:tcW w:w="1577" w:type="pct"/>
            <w:gridSpan w:val="2"/>
            <w:vAlign w:val="center"/>
          </w:tcPr>
          <w:p w14:paraId="581FD855" w14:textId="11590F06"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Расчетный срок (20</w:t>
            </w:r>
            <w:r w:rsidR="00407D0D">
              <w:rPr>
                <w:rFonts w:ascii="Times New Roman" w:eastAsia="Times New Roman" w:hAnsi="Times New Roman"/>
                <w:lang w:val="en-US" w:eastAsia="ru-RU"/>
              </w:rPr>
              <w:t>44</w:t>
            </w:r>
            <w:r w:rsidRPr="00BA026B">
              <w:rPr>
                <w:rFonts w:ascii="Times New Roman" w:eastAsia="Times New Roman" w:hAnsi="Times New Roman"/>
                <w:lang w:eastAsia="ru-RU"/>
              </w:rPr>
              <w:t>г.)</w:t>
            </w:r>
          </w:p>
        </w:tc>
      </w:tr>
      <w:tr w:rsidR="00BA026B" w:rsidRPr="00BA026B" w14:paraId="633FB5F2" w14:textId="77777777" w:rsidTr="00BA026B">
        <w:trPr>
          <w:trHeight w:val="611"/>
        </w:trPr>
        <w:tc>
          <w:tcPr>
            <w:tcW w:w="295" w:type="pct"/>
            <w:vMerge/>
            <w:vAlign w:val="center"/>
          </w:tcPr>
          <w:p w14:paraId="1F4F6B0E" w14:textId="77777777" w:rsidR="00BA026B" w:rsidRPr="00BA026B" w:rsidRDefault="00BA026B" w:rsidP="005C5CE0">
            <w:pPr>
              <w:spacing w:after="0" w:line="240" w:lineRule="auto"/>
              <w:jc w:val="center"/>
              <w:rPr>
                <w:rFonts w:ascii="Times New Roman" w:eastAsia="Times New Roman" w:hAnsi="Times New Roman"/>
                <w:lang w:eastAsia="ru-RU"/>
              </w:rPr>
            </w:pPr>
          </w:p>
        </w:tc>
        <w:tc>
          <w:tcPr>
            <w:tcW w:w="1090" w:type="pct"/>
            <w:vMerge/>
            <w:vAlign w:val="center"/>
          </w:tcPr>
          <w:p w14:paraId="44CAC137" w14:textId="77777777" w:rsidR="00BA026B" w:rsidRPr="00BA026B" w:rsidRDefault="00BA026B" w:rsidP="005C5CE0">
            <w:pPr>
              <w:spacing w:after="0" w:line="240" w:lineRule="auto"/>
              <w:jc w:val="center"/>
              <w:rPr>
                <w:rFonts w:ascii="Times New Roman" w:eastAsia="Times New Roman" w:hAnsi="Times New Roman"/>
                <w:lang w:eastAsia="ru-RU"/>
              </w:rPr>
            </w:pPr>
          </w:p>
        </w:tc>
        <w:tc>
          <w:tcPr>
            <w:tcW w:w="460" w:type="pct"/>
            <w:vMerge/>
            <w:vAlign w:val="center"/>
          </w:tcPr>
          <w:p w14:paraId="31633F9C" w14:textId="77777777" w:rsidR="00BA026B" w:rsidRPr="00BA026B" w:rsidRDefault="00BA026B" w:rsidP="005C5CE0">
            <w:pPr>
              <w:spacing w:after="0" w:line="240" w:lineRule="auto"/>
              <w:jc w:val="center"/>
              <w:rPr>
                <w:rFonts w:ascii="Times New Roman" w:eastAsia="Times New Roman" w:hAnsi="Times New Roman"/>
                <w:lang w:eastAsia="ru-RU"/>
              </w:rPr>
            </w:pPr>
          </w:p>
        </w:tc>
        <w:tc>
          <w:tcPr>
            <w:tcW w:w="719" w:type="pct"/>
            <w:vAlign w:val="center"/>
          </w:tcPr>
          <w:p w14:paraId="478C1B56"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proofErr w:type="spellStart"/>
            <w:r w:rsidRPr="00BA026B">
              <w:rPr>
                <w:rFonts w:ascii="Times New Roman" w:eastAsia="Times New Roman" w:hAnsi="Times New Roman"/>
                <w:lang w:eastAsia="ru-RU"/>
              </w:rPr>
              <w:t>Среднесу</w:t>
            </w:r>
            <w:proofErr w:type="spellEnd"/>
            <w:r w:rsidRPr="00BA026B">
              <w:rPr>
                <w:rFonts w:ascii="Times New Roman" w:eastAsia="Times New Roman" w:hAnsi="Times New Roman"/>
                <w:lang w:eastAsia="ru-RU"/>
              </w:rPr>
              <w:t>-точный расход</w:t>
            </w:r>
          </w:p>
        </w:tc>
        <w:tc>
          <w:tcPr>
            <w:tcW w:w="858" w:type="pct"/>
            <w:vAlign w:val="center"/>
          </w:tcPr>
          <w:p w14:paraId="6501A003"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proofErr w:type="spellStart"/>
            <w:r w:rsidRPr="00BA026B">
              <w:rPr>
                <w:rFonts w:ascii="Times New Roman" w:eastAsia="Times New Roman" w:hAnsi="Times New Roman"/>
                <w:lang w:eastAsia="ru-RU"/>
              </w:rPr>
              <w:t>Максималь-ный</w:t>
            </w:r>
            <w:proofErr w:type="spellEnd"/>
            <w:r w:rsidRPr="00BA026B">
              <w:rPr>
                <w:rFonts w:ascii="Times New Roman" w:eastAsia="Times New Roman" w:hAnsi="Times New Roman"/>
                <w:lang w:eastAsia="ru-RU"/>
              </w:rPr>
              <w:t xml:space="preserve"> расход воды в сутки</w:t>
            </w:r>
          </w:p>
        </w:tc>
        <w:tc>
          <w:tcPr>
            <w:tcW w:w="719" w:type="pct"/>
            <w:vAlign w:val="center"/>
          </w:tcPr>
          <w:p w14:paraId="0A6470E7"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proofErr w:type="spellStart"/>
            <w:r w:rsidRPr="00BA026B">
              <w:rPr>
                <w:rFonts w:ascii="Times New Roman" w:eastAsia="Times New Roman" w:hAnsi="Times New Roman"/>
                <w:lang w:eastAsia="ru-RU"/>
              </w:rPr>
              <w:t>Среднесу</w:t>
            </w:r>
            <w:proofErr w:type="spellEnd"/>
            <w:r w:rsidRPr="00BA026B">
              <w:rPr>
                <w:rFonts w:ascii="Times New Roman" w:eastAsia="Times New Roman" w:hAnsi="Times New Roman"/>
                <w:lang w:eastAsia="ru-RU"/>
              </w:rPr>
              <w:t>-точный расход</w:t>
            </w:r>
          </w:p>
        </w:tc>
        <w:tc>
          <w:tcPr>
            <w:tcW w:w="858" w:type="pct"/>
            <w:vAlign w:val="center"/>
          </w:tcPr>
          <w:p w14:paraId="4A4C1147"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proofErr w:type="spellStart"/>
            <w:r w:rsidRPr="00BA026B">
              <w:rPr>
                <w:rFonts w:ascii="Times New Roman" w:eastAsia="Times New Roman" w:hAnsi="Times New Roman"/>
                <w:lang w:eastAsia="ru-RU"/>
              </w:rPr>
              <w:t>Максималь-ный</w:t>
            </w:r>
            <w:proofErr w:type="spellEnd"/>
            <w:r w:rsidRPr="00BA026B">
              <w:rPr>
                <w:rFonts w:ascii="Times New Roman" w:eastAsia="Times New Roman" w:hAnsi="Times New Roman"/>
                <w:lang w:eastAsia="ru-RU"/>
              </w:rPr>
              <w:t xml:space="preserve"> расход воды в сутки</w:t>
            </w:r>
          </w:p>
        </w:tc>
      </w:tr>
      <w:tr w:rsidR="00BA026B" w:rsidRPr="00BA026B" w14:paraId="639DC839" w14:textId="77777777" w:rsidTr="00BA026B">
        <w:tc>
          <w:tcPr>
            <w:tcW w:w="295" w:type="pct"/>
            <w:vAlign w:val="center"/>
          </w:tcPr>
          <w:p w14:paraId="1E33E6FF"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1</w:t>
            </w:r>
          </w:p>
        </w:tc>
        <w:tc>
          <w:tcPr>
            <w:tcW w:w="1090" w:type="pct"/>
            <w:vAlign w:val="center"/>
          </w:tcPr>
          <w:p w14:paraId="4831958F"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2</w:t>
            </w:r>
          </w:p>
        </w:tc>
        <w:tc>
          <w:tcPr>
            <w:tcW w:w="460" w:type="pct"/>
            <w:vAlign w:val="center"/>
          </w:tcPr>
          <w:p w14:paraId="31436F62"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3</w:t>
            </w:r>
          </w:p>
        </w:tc>
        <w:tc>
          <w:tcPr>
            <w:tcW w:w="719" w:type="pct"/>
            <w:vAlign w:val="center"/>
          </w:tcPr>
          <w:p w14:paraId="0314D3AE"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4</w:t>
            </w:r>
          </w:p>
        </w:tc>
        <w:tc>
          <w:tcPr>
            <w:tcW w:w="858" w:type="pct"/>
            <w:vAlign w:val="center"/>
          </w:tcPr>
          <w:p w14:paraId="51095BDA"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5</w:t>
            </w:r>
          </w:p>
        </w:tc>
        <w:tc>
          <w:tcPr>
            <w:tcW w:w="719" w:type="pct"/>
            <w:vAlign w:val="center"/>
          </w:tcPr>
          <w:p w14:paraId="6F15A964"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6</w:t>
            </w:r>
          </w:p>
        </w:tc>
        <w:tc>
          <w:tcPr>
            <w:tcW w:w="858" w:type="pct"/>
            <w:vAlign w:val="center"/>
          </w:tcPr>
          <w:p w14:paraId="2D104117"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7</w:t>
            </w:r>
          </w:p>
        </w:tc>
      </w:tr>
      <w:tr w:rsidR="00BA026B" w:rsidRPr="00BA026B" w14:paraId="11D3A5D4" w14:textId="77777777" w:rsidTr="00BA026B">
        <w:tc>
          <w:tcPr>
            <w:tcW w:w="295" w:type="pct"/>
            <w:vAlign w:val="center"/>
          </w:tcPr>
          <w:p w14:paraId="37172DBD" w14:textId="77777777" w:rsidR="00BA026B" w:rsidRPr="00484B0A" w:rsidRDefault="00BA026B" w:rsidP="005C5CE0">
            <w:pPr>
              <w:tabs>
                <w:tab w:val="left" w:pos="720"/>
              </w:tabs>
              <w:spacing w:after="0" w:line="240" w:lineRule="auto"/>
              <w:jc w:val="center"/>
              <w:rPr>
                <w:rFonts w:ascii="Times New Roman" w:eastAsia="Times New Roman" w:hAnsi="Times New Roman"/>
                <w:bCs/>
                <w:lang w:eastAsia="ru-RU"/>
              </w:rPr>
            </w:pPr>
            <w:r w:rsidRPr="00484B0A">
              <w:rPr>
                <w:rFonts w:ascii="Times New Roman" w:eastAsia="Times New Roman" w:hAnsi="Times New Roman"/>
                <w:bCs/>
                <w:lang w:eastAsia="ru-RU"/>
              </w:rPr>
              <w:lastRenderedPageBreak/>
              <w:t>1</w:t>
            </w:r>
          </w:p>
        </w:tc>
        <w:tc>
          <w:tcPr>
            <w:tcW w:w="1090" w:type="pct"/>
            <w:vAlign w:val="center"/>
          </w:tcPr>
          <w:p w14:paraId="0F428F3E" w14:textId="77777777" w:rsidR="00BA026B" w:rsidRPr="00484B0A" w:rsidRDefault="00BA026B" w:rsidP="005C5CE0">
            <w:pPr>
              <w:tabs>
                <w:tab w:val="left" w:pos="720"/>
              </w:tabs>
              <w:spacing w:after="0" w:line="240" w:lineRule="auto"/>
              <w:rPr>
                <w:rFonts w:ascii="Times New Roman" w:eastAsia="Times New Roman" w:hAnsi="Times New Roman"/>
                <w:bCs/>
                <w:lang w:eastAsia="ru-RU"/>
              </w:rPr>
            </w:pPr>
            <w:r w:rsidRPr="00484B0A">
              <w:rPr>
                <w:rFonts w:ascii="Times New Roman" w:eastAsia="Times New Roman" w:hAnsi="Times New Roman"/>
                <w:bCs/>
                <w:lang w:eastAsia="ru-RU"/>
              </w:rPr>
              <w:t>Водопотребление, всего</w:t>
            </w:r>
          </w:p>
        </w:tc>
        <w:tc>
          <w:tcPr>
            <w:tcW w:w="460" w:type="pct"/>
            <w:vAlign w:val="center"/>
          </w:tcPr>
          <w:p w14:paraId="077E005D" w14:textId="77777777" w:rsidR="00BA026B" w:rsidRPr="00484B0A" w:rsidRDefault="00BA026B" w:rsidP="005C5CE0">
            <w:pPr>
              <w:tabs>
                <w:tab w:val="left" w:pos="720"/>
              </w:tabs>
              <w:spacing w:after="0" w:line="240" w:lineRule="auto"/>
              <w:jc w:val="center"/>
              <w:rPr>
                <w:rFonts w:ascii="Times New Roman" w:eastAsia="Times New Roman" w:hAnsi="Times New Roman"/>
                <w:bCs/>
                <w:lang w:eastAsia="ru-RU"/>
              </w:rPr>
            </w:pPr>
            <w:proofErr w:type="spellStart"/>
            <w:r w:rsidRPr="00484B0A">
              <w:rPr>
                <w:rFonts w:ascii="Times New Roman" w:eastAsia="Times New Roman" w:hAnsi="Times New Roman"/>
                <w:bCs/>
                <w:lang w:eastAsia="ru-RU"/>
              </w:rPr>
              <w:t>тыс.м</w:t>
            </w:r>
            <w:r w:rsidRPr="00484B0A">
              <w:rPr>
                <w:rFonts w:ascii="Times New Roman" w:eastAsia="Times New Roman" w:hAnsi="Times New Roman"/>
                <w:bCs/>
                <w:vertAlign w:val="superscript"/>
                <w:lang w:eastAsia="ru-RU"/>
              </w:rPr>
              <w:t>3</w:t>
            </w:r>
            <w:proofErr w:type="spellEnd"/>
          </w:p>
        </w:tc>
        <w:tc>
          <w:tcPr>
            <w:tcW w:w="719" w:type="pct"/>
            <w:vAlign w:val="center"/>
          </w:tcPr>
          <w:p w14:paraId="07E0A42A" w14:textId="77777777" w:rsidR="00BA026B" w:rsidRPr="00484B0A" w:rsidRDefault="00BA026B" w:rsidP="005C5CE0">
            <w:pPr>
              <w:spacing w:after="0" w:line="240" w:lineRule="auto"/>
              <w:jc w:val="center"/>
              <w:rPr>
                <w:rFonts w:ascii="Times New Roman" w:hAnsi="Times New Roman"/>
                <w:bCs/>
              </w:rPr>
            </w:pPr>
            <w:r w:rsidRPr="00484B0A">
              <w:rPr>
                <w:rFonts w:ascii="Times New Roman" w:hAnsi="Times New Roman"/>
                <w:bCs/>
              </w:rPr>
              <w:t>0,88</w:t>
            </w:r>
          </w:p>
        </w:tc>
        <w:tc>
          <w:tcPr>
            <w:tcW w:w="858" w:type="pct"/>
            <w:vAlign w:val="center"/>
          </w:tcPr>
          <w:p w14:paraId="50069176" w14:textId="77777777" w:rsidR="00BA026B" w:rsidRPr="00484B0A" w:rsidRDefault="00BA026B" w:rsidP="005C5CE0">
            <w:pPr>
              <w:spacing w:after="0" w:line="240" w:lineRule="auto"/>
              <w:jc w:val="center"/>
              <w:rPr>
                <w:rFonts w:ascii="Times New Roman" w:hAnsi="Times New Roman"/>
                <w:bCs/>
              </w:rPr>
            </w:pPr>
            <w:r w:rsidRPr="00484B0A">
              <w:rPr>
                <w:rFonts w:ascii="Times New Roman" w:hAnsi="Times New Roman"/>
                <w:bCs/>
              </w:rPr>
              <w:t>1,14</w:t>
            </w:r>
          </w:p>
        </w:tc>
        <w:tc>
          <w:tcPr>
            <w:tcW w:w="719" w:type="pct"/>
            <w:vAlign w:val="center"/>
          </w:tcPr>
          <w:p w14:paraId="27072A2B" w14:textId="77777777" w:rsidR="00BA026B" w:rsidRPr="00484B0A" w:rsidRDefault="00BA026B" w:rsidP="005C5CE0">
            <w:pPr>
              <w:spacing w:after="0" w:line="240" w:lineRule="auto"/>
              <w:jc w:val="center"/>
              <w:rPr>
                <w:rFonts w:ascii="Times New Roman" w:hAnsi="Times New Roman"/>
                <w:bCs/>
              </w:rPr>
            </w:pPr>
            <w:r w:rsidRPr="00484B0A">
              <w:rPr>
                <w:rFonts w:ascii="Times New Roman" w:hAnsi="Times New Roman"/>
                <w:bCs/>
              </w:rPr>
              <w:t>1,03</w:t>
            </w:r>
          </w:p>
        </w:tc>
        <w:tc>
          <w:tcPr>
            <w:tcW w:w="858" w:type="pct"/>
            <w:vAlign w:val="center"/>
          </w:tcPr>
          <w:p w14:paraId="58E98657" w14:textId="77777777" w:rsidR="00BA026B" w:rsidRPr="00484B0A" w:rsidRDefault="00BA026B" w:rsidP="005C5CE0">
            <w:pPr>
              <w:spacing w:after="0" w:line="240" w:lineRule="auto"/>
              <w:jc w:val="center"/>
              <w:rPr>
                <w:rFonts w:ascii="Times New Roman" w:hAnsi="Times New Roman"/>
                <w:bCs/>
              </w:rPr>
            </w:pPr>
            <w:r w:rsidRPr="00484B0A">
              <w:rPr>
                <w:rFonts w:ascii="Times New Roman" w:hAnsi="Times New Roman"/>
                <w:bCs/>
              </w:rPr>
              <w:t>1,35</w:t>
            </w:r>
          </w:p>
        </w:tc>
      </w:tr>
      <w:tr w:rsidR="00BA026B" w:rsidRPr="00BA026B" w14:paraId="372EB08E" w14:textId="77777777" w:rsidTr="00BA026B">
        <w:tc>
          <w:tcPr>
            <w:tcW w:w="295" w:type="pct"/>
            <w:vAlign w:val="center"/>
          </w:tcPr>
          <w:p w14:paraId="7F8D70E8"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1.1</w:t>
            </w:r>
          </w:p>
        </w:tc>
        <w:tc>
          <w:tcPr>
            <w:tcW w:w="1090" w:type="pct"/>
            <w:vAlign w:val="center"/>
          </w:tcPr>
          <w:p w14:paraId="70316BA4" w14:textId="77777777" w:rsidR="00BA026B" w:rsidRPr="00BA026B" w:rsidRDefault="00BA026B" w:rsidP="005C5CE0">
            <w:pPr>
              <w:tabs>
                <w:tab w:val="left" w:pos="720"/>
              </w:tabs>
              <w:spacing w:after="0" w:line="240" w:lineRule="auto"/>
              <w:rPr>
                <w:rFonts w:ascii="Times New Roman" w:eastAsia="Times New Roman" w:hAnsi="Times New Roman"/>
                <w:lang w:eastAsia="ru-RU"/>
              </w:rPr>
            </w:pPr>
            <w:r w:rsidRPr="00BA026B">
              <w:rPr>
                <w:rFonts w:ascii="Times New Roman" w:eastAsia="Times New Roman" w:hAnsi="Times New Roman"/>
                <w:lang w:eastAsia="ru-RU"/>
              </w:rPr>
              <w:t>Хозяйственно-питьевые нужды</w:t>
            </w:r>
          </w:p>
        </w:tc>
        <w:tc>
          <w:tcPr>
            <w:tcW w:w="460" w:type="pct"/>
            <w:vAlign w:val="center"/>
          </w:tcPr>
          <w:p w14:paraId="32FB5A0E"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proofErr w:type="spellStart"/>
            <w:r w:rsidRPr="00BA026B">
              <w:rPr>
                <w:rFonts w:ascii="Times New Roman" w:eastAsia="Times New Roman" w:hAnsi="Times New Roman"/>
                <w:lang w:eastAsia="ru-RU"/>
              </w:rPr>
              <w:t>тыс.м</w:t>
            </w:r>
            <w:r w:rsidRPr="00BA026B">
              <w:rPr>
                <w:rFonts w:ascii="Times New Roman" w:eastAsia="Times New Roman" w:hAnsi="Times New Roman"/>
                <w:vertAlign w:val="superscript"/>
                <w:lang w:eastAsia="ru-RU"/>
              </w:rPr>
              <w:t>3</w:t>
            </w:r>
            <w:proofErr w:type="spellEnd"/>
          </w:p>
        </w:tc>
        <w:tc>
          <w:tcPr>
            <w:tcW w:w="719" w:type="pct"/>
            <w:vAlign w:val="center"/>
          </w:tcPr>
          <w:p w14:paraId="6FBA9F14" w14:textId="77777777" w:rsidR="00BA026B" w:rsidRPr="00BA026B" w:rsidRDefault="00BA026B" w:rsidP="005C5CE0">
            <w:pPr>
              <w:spacing w:after="0" w:line="240" w:lineRule="auto"/>
              <w:jc w:val="center"/>
              <w:rPr>
                <w:rFonts w:ascii="Times New Roman" w:hAnsi="Times New Roman"/>
              </w:rPr>
            </w:pPr>
            <w:r w:rsidRPr="00BA026B">
              <w:rPr>
                <w:rFonts w:ascii="Times New Roman" w:hAnsi="Times New Roman"/>
              </w:rPr>
              <w:t>0,70</w:t>
            </w:r>
          </w:p>
        </w:tc>
        <w:tc>
          <w:tcPr>
            <w:tcW w:w="858" w:type="pct"/>
            <w:vAlign w:val="center"/>
          </w:tcPr>
          <w:p w14:paraId="6575B3DB" w14:textId="77777777" w:rsidR="00BA026B" w:rsidRPr="00BA026B" w:rsidRDefault="00BA026B" w:rsidP="005C5CE0">
            <w:pPr>
              <w:spacing w:after="0" w:line="240" w:lineRule="auto"/>
              <w:jc w:val="center"/>
              <w:rPr>
                <w:rFonts w:ascii="Times New Roman" w:hAnsi="Times New Roman"/>
              </w:rPr>
            </w:pPr>
            <w:r w:rsidRPr="00BA026B">
              <w:rPr>
                <w:rFonts w:ascii="Times New Roman" w:hAnsi="Times New Roman"/>
              </w:rPr>
              <w:t>0,91</w:t>
            </w:r>
          </w:p>
        </w:tc>
        <w:tc>
          <w:tcPr>
            <w:tcW w:w="719" w:type="pct"/>
            <w:vAlign w:val="center"/>
          </w:tcPr>
          <w:p w14:paraId="6F81C07B" w14:textId="77777777" w:rsidR="00BA026B" w:rsidRPr="00BA026B" w:rsidRDefault="00BA026B" w:rsidP="005C5CE0">
            <w:pPr>
              <w:spacing w:after="0" w:line="240" w:lineRule="auto"/>
              <w:jc w:val="center"/>
              <w:rPr>
                <w:rFonts w:ascii="Times New Roman" w:hAnsi="Times New Roman"/>
              </w:rPr>
            </w:pPr>
            <w:r w:rsidRPr="00BA026B">
              <w:rPr>
                <w:rFonts w:ascii="Times New Roman" w:hAnsi="Times New Roman"/>
              </w:rPr>
              <w:t>0,83</w:t>
            </w:r>
          </w:p>
        </w:tc>
        <w:tc>
          <w:tcPr>
            <w:tcW w:w="858" w:type="pct"/>
            <w:vAlign w:val="center"/>
          </w:tcPr>
          <w:p w14:paraId="5FC22C69" w14:textId="77777777" w:rsidR="00BA026B" w:rsidRPr="00BA026B" w:rsidRDefault="00BA026B" w:rsidP="005C5CE0">
            <w:pPr>
              <w:spacing w:after="0" w:line="240" w:lineRule="auto"/>
              <w:jc w:val="center"/>
              <w:rPr>
                <w:rFonts w:ascii="Times New Roman" w:hAnsi="Times New Roman"/>
              </w:rPr>
            </w:pPr>
            <w:r w:rsidRPr="00BA026B">
              <w:rPr>
                <w:rFonts w:ascii="Times New Roman" w:hAnsi="Times New Roman"/>
              </w:rPr>
              <w:t>1,08</w:t>
            </w:r>
          </w:p>
        </w:tc>
      </w:tr>
      <w:tr w:rsidR="00BA026B" w:rsidRPr="00BA026B" w14:paraId="062B716D" w14:textId="77777777" w:rsidTr="00BA026B">
        <w:tc>
          <w:tcPr>
            <w:tcW w:w="295" w:type="pct"/>
            <w:vAlign w:val="center"/>
          </w:tcPr>
          <w:p w14:paraId="15380D75"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1.2</w:t>
            </w:r>
          </w:p>
        </w:tc>
        <w:tc>
          <w:tcPr>
            <w:tcW w:w="1090" w:type="pct"/>
            <w:vAlign w:val="center"/>
          </w:tcPr>
          <w:p w14:paraId="2268FB20" w14:textId="77777777" w:rsidR="00BA026B" w:rsidRPr="00BA026B" w:rsidRDefault="00BA026B" w:rsidP="005C5CE0">
            <w:pPr>
              <w:tabs>
                <w:tab w:val="left" w:pos="720"/>
              </w:tabs>
              <w:spacing w:after="0" w:line="240" w:lineRule="auto"/>
              <w:rPr>
                <w:rFonts w:ascii="Times New Roman" w:eastAsia="Times New Roman" w:hAnsi="Times New Roman"/>
                <w:lang w:eastAsia="ru-RU"/>
              </w:rPr>
            </w:pPr>
            <w:r w:rsidRPr="00BA026B">
              <w:rPr>
                <w:rFonts w:ascii="Times New Roman" w:eastAsia="Times New Roman" w:hAnsi="Times New Roman"/>
                <w:lang w:eastAsia="ru-RU"/>
              </w:rPr>
              <w:t>Производственные нужды</w:t>
            </w:r>
          </w:p>
        </w:tc>
        <w:tc>
          <w:tcPr>
            <w:tcW w:w="460" w:type="pct"/>
            <w:vAlign w:val="center"/>
          </w:tcPr>
          <w:p w14:paraId="3076C841"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proofErr w:type="spellStart"/>
            <w:r w:rsidRPr="00BA026B">
              <w:rPr>
                <w:rFonts w:ascii="Times New Roman" w:eastAsia="Times New Roman" w:hAnsi="Times New Roman"/>
                <w:lang w:eastAsia="ru-RU"/>
              </w:rPr>
              <w:t>тыс.м</w:t>
            </w:r>
            <w:r w:rsidRPr="00BA026B">
              <w:rPr>
                <w:rFonts w:ascii="Times New Roman" w:eastAsia="Times New Roman" w:hAnsi="Times New Roman"/>
                <w:vertAlign w:val="superscript"/>
                <w:lang w:eastAsia="ru-RU"/>
              </w:rPr>
              <w:t>3</w:t>
            </w:r>
            <w:proofErr w:type="spellEnd"/>
          </w:p>
        </w:tc>
        <w:tc>
          <w:tcPr>
            <w:tcW w:w="719" w:type="pct"/>
            <w:vAlign w:val="center"/>
          </w:tcPr>
          <w:p w14:paraId="57ED1FFB"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0,11</w:t>
            </w:r>
          </w:p>
        </w:tc>
        <w:tc>
          <w:tcPr>
            <w:tcW w:w="858" w:type="pct"/>
            <w:vAlign w:val="center"/>
          </w:tcPr>
          <w:p w14:paraId="3EF0CD21"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0,14</w:t>
            </w:r>
          </w:p>
        </w:tc>
        <w:tc>
          <w:tcPr>
            <w:tcW w:w="719" w:type="pct"/>
            <w:vAlign w:val="center"/>
          </w:tcPr>
          <w:p w14:paraId="36FA48E0"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0,12</w:t>
            </w:r>
          </w:p>
        </w:tc>
        <w:tc>
          <w:tcPr>
            <w:tcW w:w="858" w:type="pct"/>
            <w:vAlign w:val="center"/>
          </w:tcPr>
          <w:p w14:paraId="3ACA83B4"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0,16</w:t>
            </w:r>
          </w:p>
        </w:tc>
      </w:tr>
      <w:tr w:rsidR="00BA026B" w:rsidRPr="00BA026B" w14:paraId="2A9FD853" w14:textId="77777777" w:rsidTr="00BA026B">
        <w:tc>
          <w:tcPr>
            <w:tcW w:w="295" w:type="pct"/>
            <w:vAlign w:val="center"/>
          </w:tcPr>
          <w:p w14:paraId="4BAB1EB1"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1.3</w:t>
            </w:r>
          </w:p>
        </w:tc>
        <w:tc>
          <w:tcPr>
            <w:tcW w:w="1090" w:type="pct"/>
            <w:vAlign w:val="center"/>
          </w:tcPr>
          <w:p w14:paraId="7EC539B3" w14:textId="77777777" w:rsidR="00BA026B" w:rsidRPr="00BA026B" w:rsidRDefault="00BA026B" w:rsidP="005C5CE0">
            <w:pPr>
              <w:tabs>
                <w:tab w:val="left" w:pos="720"/>
              </w:tabs>
              <w:spacing w:after="0" w:line="240" w:lineRule="auto"/>
              <w:rPr>
                <w:rFonts w:ascii="Times New Roman" w:eastAsia="Times New Roman" w:hAnsi="Times New Roman"/>
                <w:lang w:eastAsia="ru-RU"/>
              </w:rPr>
            </w:pPr>
            <w:r w:rsidRPr="00BA026B">
              <w:rPr>
                <w:rFonts w:ascii="Times New Roman" w:eastAsia="Times New Roman" w:hAnsi="Times New Roman"/>
                <w:lang w:eastAsia="ru-RU"/>
              </w:rPr>
              <w:t>Неучтенные расходы</w:t>
            </w:r>
          </w:p>
        </w:tc>
        <w:tc>
          <w:tcPr>
            <w:tcW w:w="460" w:type="pct"/>
            <w:vAlign w:val="center"/>
          </w:tcPr>
          <w:p w14:paraId="6F437A37"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proofErr w:type="spellStart"/>
            <w:r w:rsidRPr="00BA026B">
              <w:rPr>
                <w:rFonts w:ascii="Times New Roman" w:eastAsia="Times New Roman" w:hAnsi="Times New Roman"/>
                <w:lang w:eastAsia="ru-RU"/>
              </w:rPr>
              <w:t>тыс.м</w:t>
            </w:r>
            <w:r w:rsidRPr="00BA026B">
              <w:rPr>
                <w:rFonts w:ascii="Times New Roman" w:eastAsia="Times New Roman" w:hAnsi="Times New Roman"/>
                <w:vertAlign w:val="superscript"/>
                <w:lang w:eastAsia="ru-RU"/>
              </w:rPr>
              <w:t>3</w:t>
            </w:r>
            <w:proofErr w:type="spellEnd"/>
          </w:p>
        </w:tc>
        <w:tc>
          <w:tcPr>
            <w:tcW w:w="719" w:type="pct"/>
            <w:vAlign w:val="center"/>
          </w:tcPr>
          <w:p w14:paraId="0AB4894B"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0,07</w:t>
            </w:r>
          </w:p>
        </w:tc>
        <w:tc>
          <w:tcPr>
            <w:tcW w:w="858" w:type="pct"/>
            <w:vAlign w:val="center"/>
          </w:tcPr>
          <w:p w14:paraId="4B03B8B8"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0,09</w:t>
            </w:r>
          </w:p>
        </w:tc>
        <w:tc>
          <w:tcPr>
            <w:tcW w:w="719" w:type="pct"/>
            <w:vAlign w:val="center"/>
          </w:tcPr>
          <w:p w14:paraId="68D246B4"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0,08</w:t>
            </w:r>
          </w:p>
        </w:tc>
        <w:tc>
          <w:tcPr>
            <w:tcW w:w="858" w:type="pct"/>
            <w:vAlign w:val="center"/>
          </w:tcPr>
          <w:p w14:paraId="65EF5BC1" w14:textId="77777777" w:rsidR="00BA026B" w:rsidRPr="00BA026B" w:rsidRDefault="00BA026B" w:rsidP="005C5CE0">
            <w:pPr>
              <w:tabs>
                <w:tab w:val="left" w:pos="720"/>
              </w:tabs>
              <w:spacing w:after="0" w:line="240" w:lineRule="auto"/>
              <w:jc w:val="center"/>
              <w:rPr>
                <w:rFonts w:ascii="Times New Roman" w:eastAsia="Times New Roman" w:hAnsi="Times New Roman"/>
                <w:lang w:eastAsia="ru-RU"/>
              </w:rPr>
            </w:pPr>
            <w:r w:rsidRPr="00BA026B">
              <w:rPr>
                <w:rFonts w:ascii="Times New Roman" w:eastAsia="Times New Roman" w:hAnsi="Times New Roman"/>
                <w:lang w:eastAsia="ru-RU"/>
              </w:rPr>
              <w:t>0,11</w:t>
            </w:r>
          </w:p>
        </w:tc>
      </w:tr>
    </w:tbl>
    <w:p w14:paraId="55F78188" w14:textId="739002D9" w:rsidR="00BA026B" w:rsidRPr="00BA026B" w:rsidRDefault="00BA026B" w:rsidP="00BA026B">
      <w:pPr>
        <w:spacing w:after="0" w:line="240" w:lineRule="auto"/>
        <w:ind w:firstLine="720"/>
        <w:jc w:val="both"/>
        <w:rPr>
          <w:rFonts w:ascii="Times New Roman" w:hAnsi="Times New Roman"/>
          <w:sz w:val="24"/>
          <w:szCs w:val="24"/>
        </w:rPr>
      </w:pPr>
      <w:r w:rsidRPr="00BA026B">
        <w:rPr>
          <w:rFonts w:ascii="Times New Roman" w:hAnsi="Times New Roman"/>
          <w:sz w:val="24"/>
          <w:szCs w:val="24"/>
        </w:rPr>
        <w:t xml:space="preserve">Расходы воды на пожаротушение принимаются в соответствии СП 31.13330.2012. Свод правил. Водоснабжение. Наружные сети и сооружения. Актуализированная редакция СНиП 2.04.02-84* (Изменение № 4), Федеральным законом от 11.07.2008 г. № 123-ФЗ «Технический регламент о требованиях пожарной безопасности» и с таблицей 1 СП 8.13130.2009. Свод правил. Системы противопожарной защиты. Источники наружного противопожарного водоснабжения. Требования пожарной безопасности. </w:t>
      </w:r>
    </w:p>
    <w:p w14:paraId="13311D7E" w14:textId="77777777" w:rsidR="00BA026B" w:rsidRPr="00BA026B" w:rsidRDefault="00BA026B" w:rsidP="00BA026B">
      <w:pPr>
        <w:spacing w:after="0" w:line="240" w:lineRule="auto"/>
        <w:ind w:firstLine="720"/>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Расчетное количество одновременных пожаров – 1. Расход воды на один наружный пожар составляет 10 л/сек., на один внутренний пожар – 5 л/сек. Продолжительность пожара составляет 3 часа. Следовательно, расход воды на тушение пожаров на первую очередь и расчетный срок по сельсовету составит 169,65 куб. м/</w:t>
      </w:r>
      <w:proofErr w:type="spellStart"/>
      <w:r w:rsidRPr="00BA026B">
        <w:rPr>
          <w:rFonts w:ascii="Times New Roman" w:eastAsia="Times New Roman" w:hAnsi="Times New Roman"/>
          <w:sz w:val="24"/>
          <w:szCs w:val="24"/>
          <w:lang w:eastAsia="ru-RU"/>
        </w:rPr>
        <w:t>сут</w:t>
      </w:r>
      <w:proofErr w:type="spellEnd"/>
      <w:r w:rsidRPr="00BA026B">
        <w:rPr>
          <w:rFonts w:ascii="Times New Roman" w:eastAsia="Times New Roman" w:hAnsi="Times New Roman"/>
          <w:sz w:val="24"/>
          <w:szCs w:val="24"/>
          <w:lang w:eastAsia="ru-RU"/>
        </w:rPr>
        <w:t>.</w:t>
      </w:r>
    </w:p>
    <w:p w14:paraId="5E453181" w14:textId="77777777" w:rsidR="00BA026B" w:rsidRPr="00BA026B" w:rsidRDefault="00BA026B" w:rsidP="00BA026B">
      <w:pPr>
        <w:tabs>
          <w:tab w:val="left" w:pos="720"/>
        </w:tabs>
        <w:spacing w:after="0" w:line="240" w:lineRule="auto"/>
        <w:ind w:firstLine="720"/>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Трехчасовой пожарный запас воды должен храниться в резервуарах чистой воды, емкость которых назначается из условий хранения запаса. Пополнение пожарных запасов производится за счет сокращения расходов воды на хозяйственно-питьевые нужды.</w:t>
      </w:r>
    </w:p>
    <w:p w14:paraId="1F890DB0" w14:textId="041D4FEE" w:rsidR="00BA026B" w:rsidRPr="00BA026B" w:rsidRDefault="00BA026B" w:rsidP="00BA026B">
      <w:pPr>
        <w:tabs>
          <w:tab w:val="left" w:pos="720"/>
        </w:tabs>
        <w:spacing w:after="0" w:line="240" w:lineRule="auto"/>
        <w:ind w:firstLine="720"/>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 xml:space="preserve">Удельное среднесуточное за поливочный сезон потребление воды на поливку в расчете на одного жителя принято 50 л/сутки в зависимости от местных условий. Следовательно, расходы воды на поливку на </w:t>
      </w:r>
      <w:r w:rsidRPr="00BA026B">
        <w:rPr>
          <w:rFonts w:ascii="Times New Roman" w:eastAsia="Times New Roman" w:hAnsi="Times New Roman"/>
          <w:sz w:val="24"/>
          <w:szCs w:val="24"/>
          <w:lang w:val="en-US" w:eastAsia="ru-RU"/>
        </w:rPr>
        <w:t>I</w:t>
      </w:r>
      <w:r w:rsidRPr="00BA026B">
        <w:rPr>
          <w:rFonts w:ascii="Times New Roman" w:eastAsia="Times New Roman" w:hAnsi="Times New Roman"/>
          <w:sz w:val="24"/>
          <w:szCs w:val="24"/>
          <w:lang w:eastAsia="ru-RU"/>
        </w:rPr>
        <w:t>-ую очередь (2028 г.) составят</w:t>
      </w:r>
      <w:r>
        <w:rPr>
          <w:rFonts w:ascii="Times New Roman" w:eastAsia="Times New Roman" w:hAnsi="Times New Roman"/>
          <w:sz w:val="24"/>
          <w:szCs w:val="24"/>
          <w:lang w:eastAsia="ru-RU"/>
        </w:rPr>
        <w:t xml:space="preserve"> </w:t>
      </w:r>
      <w:r w:rsidRPr="00BA026B">
        <w:rPr>
          <w:rFonts w:ascii="Times New Roman" w:eastAsia="Times New Roman" w:hAnsi="Times New Roman"/>
          <w:sz w:val="24"/>
          <w:szCs w:val="24"/>
          <w:lang w:eastAsia="ru-RU"/>
        </w:rPr>
        <w:t>158,00 куб. м/</w:t>
      </w:r>
      <w:proofErr w:type="spellStart"/>
      <w:r w:rsidRPr="00BA026B">
        <w:rPr>
          <w:rFonts w:ascii="Times New Roman" w:eastAsia="Times New Roman" w:hAnsi="Times New Roman"/>
          <w:sz w:val="24"/>
          <w:szCs w:val="24"/>
          <w:lang w:eastAsia="ru-RU"/>
        </w:rPr>
        <w:t>сут</w:t>
      </w:r>
      <w:proofErr w:type="spellEnd"/>
      <w:r w:rsidRPr="00BA026B">
        <w:rPr>
          <w:rFonts w:ascii="Times New Roman" w:eastAsia="Times New Roman" w:hAnsi="Times New Roman"/>
          <w:sz w:val="24"/>
          <w:szCs w:val="24"/>
          <w:lang w:eastAsia="ru-RU"/>
        </w:rPr>
        <w:t>., на расчетный срок (2038 г.) – 188,50 куб. м/</w:t>
      </w:r>
      <w:proofErr w:type="spellStart"/>
      <w:r w:rsidRPr="00BA026B">
        <w:rPr>
          <w:rFonts w:ascii="Times New Roman" w:eastAsia="Times New Roman" w:hAnsi="Times New Roman"/>
          <w:sz w:val="24"/>
          <w:szCs w:val="24"/>
          <w:lang w:eastAsia="ru-RU"/>
        </w:rPr>
        <w:t>сут</w:t>
      </w:r>
      <w:proofErr w:type="spellEnd"/>
      <w:r w:rsidRPr="00BA026B">
        <w:rPr>
          <w:rFonts w:ascii="Times New Roman" w:eastAsia="Times New Roman" w:hAnsi="Times New Roman"/>
          <w:sz w:val="24"/>
          <w:szCs w:val="24"/>
          <w:lang w:eastAsia="ru-RU"/>
        </w:rPr>
        <w:t xml:space="preserve">. </w:t>
      </w:r>
    </w:p>
    <w:p w14:paraId="67DEDB06" w14:textId="77777777" w:rsidR="00BA026B" w:rsidRPr="00BA026B" w:rsidRDefault="00BA026B" w:rsidP="00BA026B">
      <w:pPr>
        <w:tabs>
          <w:tab w:val="left" w:pos="720"/>
          <w:tab w:val="left" w:pos="938"/>
        </w:tabs>
        <w:spacing w:after="0" w:line="240" w:lineRule="auto"/>
        <w:ind w:firstLine="720"/>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В соответствии с СП 31.13330.2012. Свод правил. Водоснабжение. Наружные сети и сооружения. Актуализированная редакция СНиП 2.04.02-84* минимальный свободный напор в сети водопровода при максимальном хозяйственно-питьевом водопотреблении на вводе в здание над поверхностью земли должен быть:</w:t>
      </w:r>
    </w:p>
    <w:p w14:paraId="6B8556F5" w14:textId="77777777" w:rsidR="00BA026B" w:rsidRPr="00BA026B" w:rsidRDefault="00BA026B" w:rsidP="002A3067">
      <w:pPr>
        <w:numPr>
          <w:ilvl w:val="0"/>
          <w:numId w:val="5"/>
        </w:numPr>
        <w:tabs>
          <w:tab w:val="left" w:pos="720"/>
        </w:tabs>
        <w:spacing w:after="0" w:line="240" w:lineRule="auto"/>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для одноэтажной застройки – 10 м;</w:t>
      </w:r>
    </w:p>
    <w:p w14:paraId="7565F6C7" w14:textId="77777777" w:rsidR="00BA026B" w:rsidRPr="00BA026B" w:rsidRDefault="00BA026B" w:rsidP="002A3067">
      <w:pPr>
        <w:numPr>
          <w:ilvl w:val="0"/>
          <w:numId w:val="5"/>
        </w:numPr>
        <w:tabs>
          <w:tab w:val="left" w:pos="720"/>
        </w:tabs>
        <w:spacing w:after="0" w:line="240" w:lineRule="auto"/>
        <w:jc w:val="both"/>
        <w:rPr>
          <w:rFonts w:ascii="Times New Roman" w:hAnsi="Times New Roman"/>
          <w:sz w:val="24"/>
          <w:szCs w:val="24"/>
        </w:rPr>
      </w:pPr>
      <w:r w:rsidRPr="00BA026B">
        <w:rPr>
          <w:rFonts w:ascii="Times New Roman" w:hAnsi="Times New Roman"/>
          <w:sz w:val="24"/>
          <w:szCs w:val="24"/>
        </w:rPr>
        <w:t xml:space="preserve">для двухэтажной застройки – </w:t>
      </w:r>
      <w:smartTag w:uri="urn:schemas-microsoft-com:office:smarttags" w:element="metricconverter">
        <w:smartTagPr>
          <w:attr w:name="ProductID" w:val="14 м"/>
        </w:smartTagPr>
        <w:r w:rsidRPr="00BA026B">
          <w:rPr>
            <w:rFonts w:ascii="Times New Roman" w:hAnsi="Times New Roman"/>
            <w:sz w:val="24"/>
            <w:szCs w:val="24"/>
          </w:rPr>
          <w:t>14 м</w:t>
        </w:r>
      </w:smartTag>
      <w:r w:rsidRPr="00BA026B">
        <w:rPr>
          <w:rFonts w:ascii="Times New Roman" w:hAnsi="Times New Roman"/>
          <w:sz w:val="24"/>
          <w:szCs w:val="24"/>
        </w:rPr>
        <w:t>.</w:t>
      </w:r>
    </w:p>
    <w:p w14:paraId="63B92135" w14:textId="77777777" w:rsidR="00BA026B" w:rsidRPr="00BA026B" w:rsidRDefault="00BA026B" w:rsidP="00BA026B">
      <w:pPr>
        <w:tabs>
          <w:tab w:val="left" w:pos="180"/>
          <w:tab w:val="num" w:pos="1080"/>
        </w:tabs>
        <w:spacing w:after="0" w:line="240" w:lineRule="auto"/>
        <w:ind w:firstLine="720"/>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В часы минимального водопотребления напор на каждый этаж, кроме первого, допускается принимать равным 3 м, при этом должна обеспечиваться подача воды в емкости для хранения.</w:t>
      </w:r>
    </w:p>
    <w:p w14:paraId="503BE444" w14:textId="6FAFC54F" w:rsidR="00BA026B" w:rsidRPr="00BA026B" w:rsidRDefault="00BA026B" w:rsidP="00BA026B">
      <w:pPr>
        <w:tabs>
          <w:tab w:val="left" w:pos="180"/>
          <w:tab w:val="num" w:pos="1080"/>
        </w:tabs>
        <w:spacing w:after="0" w:line="240" w:lineRule="auto"/>
        <w:ind w:firstLine="720"/>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Свободный напор в сети у водоразборных колонок должен быть не менее 10 м. Свободный напор в сети противопожарного водопровода низкого давления при пожаротушении должен быть не менее 10 м.</w:t>
      </w:r>
    </w:p>
    <w:p w14:paraId="24B0E1C4" w14:textId="54197524" w:rsidR="00BA026B" w:rsidRPr="00BA026B" w:rsidRDefault="00BA026B" w:rsidP="00BA026B">
      <w:pPr>
        <w:tabs>
          <w:tab w:val="left" w:pos="180"/>
          <w:tab w:val="num" w:pos="1080"/>
        </w:tabs>
        <w:spacing w:after="0" w:line="240" w:lineRule="auto"/>
        <w:ind w:firstLine="720"/>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 xml:space="preserve">Согласно Проекта планировки территории в районе </w:t>
      </w:r>
      <w:proofErr w:type="spellStart"/>
      <w:r w:rsidRPr="00BA026B">
        <w:rPr>
          <w:rFonts w:ascii="Times New Roman" w:eastAsia="Times New Roman" w:hAnsi="Times New Roman"/>
          <w:sz w:val="24"/>
          <w:szCs w:val="24"/>
          <w:lang w:eastAsia="ru-RU"/>
        </w:rPr>
        <w:t>аала</w:t>
      </w:r>
      <w:proofErr w:type="spellEnd"/>
      <w:r w:rsidRPr="00BA026B">
        <w:rPr>
          <w:rFonts w:ascii="Times New Roman" w:eastAsia="Times New Roman" w:hAnsi="Times New Roman"/>
          <w:sz w:val="24"/>
          <w:szCs w:val="24"/>
          <w:lang w:eastAsia="ru-RU"/>
        </w:rPr>
        <w:t xml:space="preserve"> Сапогов, Усть-Абаканского района, Республики Хакасия водоснабжение предусматривается от единой сети для хозяйственно-питьевых и противопожарных нужд.</w:t>
      </w:r>
    </w:p>
    <w:p w14:paraId="30D1E69C" w14:textId="12A583AB" w:rsidR="00BA026B" w:rsidRPr="00BA026B" w:rsidRDefault="00BA026B" w:rsidP="00BA026B">
      <w:pPr>
        <w:spacing w:after="0" w:line="240" w:lineRule="auto"/>
        <w:ind w:firstLine="700"/>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Схемой территориального планирования муниципального образования Усть-Абаканского района Республики Хакасия предлагается:</w:t>
      </w:r>
    </w:p>
    <w:p w14:paraId="7F88B04E" w14:textId="77777777" w:rsidR="00BA026B" w:rsidRPr="00BA026B" w:rsidRDefault="00BA026B" w:rsidP="00BA026B">
      <w:pPr>
        <w:pStyle w:val="af4"/>
        <w:widowControl w:val="0"/>
        <w:tabs>
          <w:tab w:val="left" w:pos="1276"/>
        </w:tabs>
        <w:rPr>
          <w:sz w:val="24"/>
          <w:szCs w:val="24"/>
        </w:rPr>
      </w:pPr>
      <w:r w:rsidRPr="00BA026B">
        <w:rPr>
          <w:sz w:val="24"/>
          <w:szCs w:val="24"/>
        </w:rPr>
        <w:t>-</w:t>
      </w:r>
      <w:r w:rsidRPr="00BA026B">
        <w:rPr>
          <w:sz w:val="24"/>
          <w:szCs w:val="24"/>
        </w:rPr>
        <w:tab/>
        <w:t>реконструкция инженерного оборудования (локальные системы водоснабжения)</w:t>
      </w:r>
    </w:p>
    <w:p w14:paraId="39E0A509" w14:textId="77777777" w:rsidR="00BA026B" w:rsidRPr="00BA026B" w:rsidRDefault="00BA026B" w:rsidP="00BA026B">
      <w:pPr>
        <w:pStyle w:val="af4"/>
        <w:widowControl w:val="0"/>
        <w:tabs>
          <w:tab w:val="left" w:pos="8820"/>
        </w:tabs>
        <w:rPr>
          <w:sz w:val="24"/>
          <w:szCs w:val="24"/>
        </w:rPr>
      </w:pPr>
      <w:r w:rsidRPr="00BA026B">
        <w:rPr>
          <w:sz w:val="24"/>
          <w:szCs w:val="24"/>
        </w:rPr>
        <w:t>Генеральным планом предусмотрено строительство:</w:t>
      </w:r>
    </w:p>
    <w:p w14:paraId="7A28181E" w14:textId="453162BB"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водопроводные очистные сооружения местного значения за границей </w:t>
      </w:r>
      <w:proofErr w:type="spellStart"/>
      <w:r w:rsidRPr="00BA026B">
        <w:rPr>
          <w:rFonts w:ascii="Times New Roman" w:hAnsi="Times New Roman"/>
          <w:sz w:val="24"/>
          <w:szCs w:val="24"/>
        </w:rPr>
        <w:t>аал</w:t>
      </w:r>
      <w:proofErr w:type="spellEnd"/>
      <w:r w:rsidRPr="00BA026B">
        <w:rPr>
          <w:rFonts w:ascii="Times New Roman" w:hAnsi="Times New Roman"/>
          <w:sz w:val="24"/>
          <w:szCs w:val="24"/>
        </w:rPr>
        <w:t xml:space="preserve"> Сапогов площадью 0,22 га;</w:t>
      </w:r>
    </w:p>
    <w:p w14:paraId="6F322C89" w14:textId="72B8E18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водопроводные очистные сооружения местного значения в </w:t>
      </w:r>
      <w:proofErr w:type="spellStart"/>
      <w:r w:rsidRPr="00BA026B">
        <w:rPr>
          <w:rFonts w:ascii="Times New Roman" w:hAnsi="Times New Roman"/>
          <w:sz w:val="24"/>
          <w:szCs w:val="24"/>
        </w:rPr>
        <w:t>аал</w:t>
      </w:r>
      <w:proofErr w:type="spellEnd"/>
      <w:r w:rsidRPr="00BA026B">
        <w:rPr>
          <w:rFonts w:ascii="Times New Roman" w:hAnsi="Times New Roman"/>
          <w:sz w:val="24"/>
          <w:szCs w:val="24"/>
        </w:rPr>
        <w:t xml:space="preserve"> Сапогов площадью 0,38 га;</w:t>
      </w:r>
    </w:p>
    <w:p w14:paraId="72E36480" w14:textId="7777777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артезианская скважина местного значения (в составе проектируемого водопроводного очистного сооружения местного значения) за границей </w:t>
      </w:r>
      <w:proofErr w:type="spellStart"/>
      <w:r w:rsidRPr="00BA026B">
        <w:rPr>
          <w:rFonts w:ascii="Times New Roman" w:hAnsi="Times New Roman"/>
          <w:sz w:val="24"/>
          <w:szCs w:val="24"/>
        </w:rPr>
        <w:t>аал</w:t>
      </w:r>
      <w:proofErr w:type="spellEnd"/>
      <w:r w:rsidRPr="00BA026B">
        <w:rPr>
          <w:rFonts w:ascii="Times New Roman" w:hAnsi="Times New Roman"/>
          <w:sz w:val="24"/>
          <w:szCs w:val="24"/>
        </w:rPr>
        <w:t xml:space="preserve"> Сапогов;</w:t>
      </w:r>
    </w:p>
    <w:p w14:paraId="18936F86" w14:textId="7777777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lastRenderedPageBreak/>
        <w:t>-</w:t>
      </w:r>
      <w:r w:rsidRPr="00BA026B">
        <w:rPr>
          <w:rFonts w:ascii="Times New Roman" w:hAnsi="Times New Roman"/>
          <w:sz w:val="24"/>
          <w:szCs w:val="24"/>
        </w:rPr>
        <w:tab/>
        <w:t xml:space="preserve">артезианская скважина местного значения (в составе проектируемого водопроводного очистного сооружения местного значения) в </w:t>
      </w:r>
      <w:proofErr w:type="spellStart"/>
      <w:r w:rsidRPr="00BA026B">
        <w:rPr>
          <w:rFonts w:ascii="Times New Roman" w:hAnsi="Times New Roman"/>
          <w:sz w:val="24"/>
          <w:szCs w:val="24"/>
        </w:rPr>
        <w:t>аал</w:t>
      </w:r>
      <w:proofErr w:type="spellEnd"/>
      <w:r w:rsidRPr="00BA026B">
        <w:rPr>
          <w:rFonts w:ascii="Times New Roman" w:hAnsi="Times New Roman"/>
          <w:sz w:val="24"/>
          <w:szCs w:val="24"/>
        </w:rPr>
        <w:t xml:space="preserve"> Сапогов;</w:t>
      </w:r>
    </w:p>
    <w:p w14:paraId="6B2A263E" w14:textId="7777777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водонапорная башня местного значения (в составе проектируемого водопроводного очистного сооружения местного значения) за границей </w:t>
      </w:r>
      <w:proofErr w:type="spellStart"/>
      <w:r w:rsidRPr="00BA026B">
        <w:rPr>
          <w:rFonts w:ascii="Times New Roman" w:hAnsi="Times New Roman"/>
          <w:sz w:val="24"/>
          <w:szCs w:val="24"/>
        </w:rPr>
        <w:t>аал</w:t>
      </w:r>
      <w:proofErr w:type="spellEnd"/>
      <w:r w:rsidRPr="00BA026B">
        <w:rPr>
          <w:rFonts w:ascii="Times New Roman" w:hAnsi="Times New Roman"/>
          <w:sz w:val="24"/>
          <w:szCs w:val="24"/>
        </w:rPr>
        <w:t xml:space="preserve"> Сапогов;</w:t>
      </w:r>
    </w:p>
    <w:p w14:paraId="4B0A0C10" w14:textId="7777777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водонапорная башня местного значения (в составе проектируемого водопроводного очистного сооружения местного значения) в </w:t>
      </w:r>
      <w:proofErr w:type="spellStart"/>
      <w:r w:rsidRPr="00BA026B">
        <w:rPr>
          <w:rFonts w:ascii="Times New Roman" w:hAnsi="Times New Roman"/>
          <w:sz w:val="24"/>
          <w:szCs w:val="24"/>
        </w:rPr>
        <w:t>аал</w:t>
      </w:r>
      <w:proofErr w:type="spellEnd"/>
      <w:r w:rsidRPr="00BA026B">
        <w:rPr>
          <w:rFonts w:ascii="Times New Roman" w:hAnsi="Times New Roman"/>
          <w:sz w:val="24"/>
          <w:szCs w:val="24"/>
        </w:rPr>
        <w:t xml:space="preserve"> Сапогов;</w:t>
      </w:r>
    </w:p>
    <w:p w14:paraId="5B7D9F3F" w14:textId="7777777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резервуар местного значения (в составе проектируемого водопроводного очистного сооружения местного значения) в </w:t>
      </w:r>
      <w:proofErr w:type="spellStart"/>
      <w:r w:rsidRPr="00BA026B">
        <w:rPr>
          <w:rFonts w:ascii="Times New Roman" w:hAnsi="Times New Roman"/>
          <w:sz w:val="24"/>
          <w:szCs w:val="24"/>
        </w:rPr>
        <w:t>аал</w:t>
      </w:r>
      <w:proofErr w:type="spellEnd"/>
      <w:r w:rsidRPr="00BA026B">
        <w:rPr>
          <w:rFonts w:ascii="Times New Roman" w:hAnsi="Times New Roman"/>
          <w:sz w:val="24"/>
          <w:szCs w:val="24"/>
        </w:rPr>
        <w:t xml:space="preserve"> Сапогов;</w:t>
      </w:r>
    </w:p>
    <w:p w14:paraId="7D532121" w14:textId="7777777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водопроводные очистные сооружения в п. </w:t>
      </w:r>
      <w:proofErr w:type="spellStart"/>
      <w:r w:rsidRPr="00BA026B">
        <w:rPr>
          <w:rFonts w:ascii="Times New Roman" w:hAnsi="Times New Roman"/>
          <w:sz w:val="24"/>
          <w:szCs w:val="24"/>
        </w:rPr>
        <w:t>Ташеба</w:t>
      </w:r>
      <w:proofErr w:type="spellEnd"/>
      <w:r w:rsidRPr="00BA026B">
        <w:rPr>
          <w:rFonts w:ascii="Times New Roman" w:hAnsi="Times New Roman"/>
          <w:sz w:val="24"/>
          <w:szCs w:val="24"/>
        </w:rPr>
        <w:t xml:space="preserve"> площадью 0,09 га;</w:t>
      </w:r>
    </w:p>
    <w:p w14:paraId="792AE8BE" w14:textId="7777777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артезианская скважина местного значения (в составе проектируемого водопроводного очистного сооружения местного значения) в п. </w:t>
      </w:r>
      <w:proofErr w:type="spellStart"/>
      <w:r w:rsidRPr="00BA026B">
        <w:rPr>
          <w:rFonts w:ascii="Times New Roman" w:hAnsi="Times New Roman"/>
          <w:sz w:val="24"/>
          <w:szCs w:val="24"/>
        </w:rPr>
        <w:t>Ташеба</w:t>
      </w:r>
      <w:proofErr w:type="spellEnd"/>
      <w:r w:rsidRPr="00BA026B">
        <w:rPr>
          <w:rFonts w:ascii="Times New Roman" w:hAnsi="Times New Roman"/>
          <w:sz w:val="24"/>
          <w:szCs w:val="24"/>
        </w:rPr>
        <w:t>;</w:t>
      </w:r>
    </w:p>
    <w:p w14:paraId="7E2FC7AB" w14:textId="7777777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водонапорная башня местного значения (в составе проектируемого водопроводного очистного сооружения местного значения) в п. </w:t>
      </w:r>
      <w:proofErr w:type="spellStart"/>
      <w:r w:rsidRPr="00BA026B">
        <w:rPr>
          <w:rFonts w:ascii="Times New Roman" w:hAnsi="Times New Roman"/>
          <w:sz w:val="24"/>
          <w:szCs w:val="24"/>
        </w:rPr>
        <w:t>Ташеба</w:t>
      </w:r>
      <w:proofErr w:type="spellEnd"/>
      <w:r w:rsidRPr="00BA026B">
        <w:rPr>
          <w:rFonts w:ascii="Times New Roman" w:hAnsi="Times New Roman"/>
          <w:sz w:val="24"/>
          <w:szCs w:val="24"/>
        </w:rPr>
        <w:t>;</w:t>
      </w:r>
    </w:p>
    <w:p w14:paraId="0A0BD4B3" w14:textId="7777777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резервуар местного значения (в составе проектируемого водопроводного очистного сооружения местного значения) в п. </w:t>
      </w:r>
      <w:proofErr w:type="spellStart"/>
      <w:r w:rsidRPr="00BA026B">
        <w:rPr>
          <w:rFonts w:ascii="Times New Roman" w:hAnsi="Times New Roman"/>
          <w:sz w:val="24"/>
          <w:szCs w:val="24"/>
        </w:rPr>
        <w:t>Ташеба</w:t>
      </w:r>
      <w:proofErr w:type="spellEnd"/>
      <w:r w:rsidRPr="00BA026B">
        <w:rPr>
          <w:rFonts w:ascii="Times New Roman" w:hAnsi="Times New Roman"/>
          <w:sz w:val="24"/>
          <w:szCs w:val="24"/>
        </w:rPr>
        <w:t>;</w:t>
      </w:r>
    </w:p>
    <w:p w14:paraId="02EB87F6" w14:textId="77777777" w:rsidR="00BA026B" w:rsidRPr="00BA026B" w:rsidRDefault="00BA026B" w:rsidP="00BA026B">
      <w:pPr>
        <w:spacing w:after="0" w:line="240" w:lineRule="auto"/>
        <w:ind w:left="1134" w:hanging="425"/>
        <w:jc w:val="both"/>
        <w:rPr>
          <w:rFonts w:ascii="Times New Roman" w:hAnsi="Times New Roman"/>
          <w:sz w:val="24"/>
          <w:szCs w:val="24"/>
        </w:rPr>
      </w:pPr>
      <w:r w:rsidRPr="00BA026B">
        <w:rPr>
          <w:rFonts w:ascii="Times New Roman" w:hAnsi="Times New Roman"/>
          <w:sz w:val="24"/>
          <w:szCs w:val="24"/>
        </w:rPr>
        <w:t>-</w:t>
      </w:r>
      <w:r w:rsidRPr="00BA026B">
        <w:rPr>
          <w:rFonts w:ascii="Times New Roman" w:hAnsi="Times New Roman"/>
          <w:sz w:val="24"/>
          <w:szCs w:val="24"/>
        </w:rPr>
        <w:tab/>
        <w:t xml:space="preserve">водопровод местного значения в </w:t>
      </w:r>
      <w:proofErr w:type="spellStart"/>
      <w:r w:rsidRPr="00BA026B">
        <w:rPr>
          <w:rFonts w:ascii="Times New Roman" w:hAnsi="Times New Roman"/>
          <w:sz w:val="24"/>
          <w:szCs w:val="24"/>
        </w:rPr>
        <w:t>аал</w:t>
      </w:r>
      <w:proofErr w:type="spellEnd"/>
      <w:r w:rsidRPr="00BA026B">
        <w:rPr>
          <w:rFonts w:ascii="Times New Roman" w:hAnsi="Times New Roman"/>
          <w:sz w:val="24"/>
          <w:szCs w:val="24"/>
        </w:rPr>
        <w:t xml:space="preserve"> Сапогов и п. </w:t>
      </w:r>
      <w:proofErr w:type="spellStart"/>
      <w:r w:rsidRPr="00BA026B">
        <w:rPr>
          <w:rFonts w:ascii="Times New Roman" w:hAnsi="Times New Roman"/>
          <w:sz w:val="24"/>
          <w:szCs w:val="24"/>
        </w:rPr>
        <w:t>Ташеба</w:t>
      </w:r>
      <w:proofErr w:type="spellEnd"/>
      <w:r w:rsidRPr="00BA026B">
        <w:rPr>
          <w:rFonts w:ascii="Times New Roman" w:hAnsi="Times New Roman"/>
          <w:sz w:val="24"/>
          <w:szCs w:val="24"/>
        </w:rPr>
        <w:t xml:space="preserve"> протяженностью 54,33 км.</w:t>
      </w:r>
    </w:p>
    <w:p w14:paraId="2BE89D59" w14:textId="77777777" w:rsidR="00BA026B" w:rsidRDefault="00BA026B" w:rsidP="00CC3DD7">
      <w:pPr>
        <w:spacing w:after="0" w:line="240" w:lineRule="auto"/>
        <w:ind w:firstLine="709"/>
        <w:rPr>
          <w:rFonts w:ascii="Times New Roman" w:hAnsi="Times New Roman" w:cs="Times New Roman"/>
          <w:b/>
          <w:bCs/>
          <w:sz w:val="24"/>
          <w:szCs w:val="24"/>
        </w:rPr>
      </w:pPr>
    </w:p>
    <w:p w14:paraId="633951E0" w14:textId="5C51098F" w:rsidR="00463B96" w:rsidRPr="008A53F0" w:rsidRDefault="00463B96" w:rsidP="00CC3DD7">
      <w:pPr>
        <w:spacing w:after="0" w:line="240" w:lineRule="auto"/>
        <w:ind w:firstLine="709"/>
        <w:rPr>
          <w:rFonts w:ascii="Times New Roman" w:hAnsi="Times New Roman" w:cs="Times New Roman"/>
          <w:b/>
          <w:bCs/>
          <w:sz w:val="24"/>
          <w:szCs w:val="24"/>
        </w:rPr>
      </w:pPr>
      <w:r w:rsidRPr="008A53F0">
        <w:rPr>
          <w:rFonts w:ascii="Times New Roman" w:hAnsi="Times New Roman" w:cs="Times New Roman"/>
          <w:b/>
          <w:bCs/>
          <w:sz w:val="24"/>
          <w:szCs w:val="24"/>
        </w:rPr>
        <w:t>Водоотведение (канализация)</w:t>
      </w:r>
    </w:p>
    <w:p w14:paraId="612CBC42" w14:textId="77777777" w:rsidR="00BA026B" w:rsidRPr="00BA026B" w:rsidRDefault="00BA026B" w:rsidP="00BA026B">
      <w:pPr>
        <w:autoSpaceDE w:val="0"/>
        <w:autoSpaceDN w:val="0"/>
        <w:adjustRightInd w:val="0"/>
        <w:spacing w:after="0" w:line="240" w:lineRule="auto"/>
        <w:ind w:firstLine="708"/>
        <w:jc w:val="both"/>
        <w:rPr>
          <w:rFonts w:ascii="Times New Roman" w:eastAsia="Times New Roman" w:hAnsi="Times New Roman"/>
          <w:sz w:val="24"/>
          <w:szCs w:val="24"/>
          <w:lang w:eastAsia="ru-RU"/>
        </w:rPr>
      </w:pPr>
      <w:r w:rsidRPr="00BA026B">
        <w:rPr>
          <w:rFonts w:ascii="Times New Roman" w:hAnsi="Times New Roman"/>
          <w:sz w:val="24"/>
          <w:szCs w:val="24"/>
        </w:rPr>
        <w:t xml:space="preserve">В настоящее время в </w:t>
      </w:r>
      <w:proofErr w:type="spellStart"/>
      <w:r w:rsidRPr="00BA026B">
        <w:rPr>
          <w:rFonts w:ascii="Times New Roman" w:hAnsi="Times New Roman"/>
          <w:sz w:val="24"/>
          <w:szCs w:val="24"/>
        </w:rPr>
        <w:t>Сапоговском</w:t>
      </w:r>
      <w:proofErr w:type="spellEnd"/>
      <w:r w:rsidRPr="00BA026B">
        <w:rPr>
          <w:rFonts w:ascii="Times New Roman" w:hAnsi="Times New Roman"/>
          <w:sz w:val="24"/>
          <w:szCs w:val="24"/>
        </w:rPr>
        <w:t xml:space="preserve"> сельсовете отсутствуют сети и системы централизованного водоотведения. Удаление сточных вод происходит в придомовые выгребные ямы, либо на рельеф местности. Вывоз нечистот производится специальным автотранспортом на очистные сооружения ГУП «</w:t>
      </w:r>
      <w:proofErr w:type="spellStart"/>
      <w:r w:rsidRPr="00BA026B">
        <w:rPr>
          <w:rFonts w:ascii="Times New Roman" w:hAnsi="Times New Roman"/>
          <w:sz w:val="24"/>
          <w:szCs w:val="24"/>
        </w:rPr>
        <w:t>Хакресводоканал</w:t>
      </w:r>
      <w:proofErr w:type="spellEnd"/>
      <w:r w:rsidRPr="00BA026B">
        <w:rPr>
          <w:rFonts w:ascii="Times New Roman" w:hAnsi="Times New Roman"/>
          <w:sz w:val="24"/>
          <w:szCs w:val="24"/>
        </w:rPr>
        <w:t>».</w:t>
      </w:r>
    </w:p>
    <w:p w14:paraId="11D65396" w14:textId="4C6BDDE7" w:rsidR="00554158" w:rsidRPr="00BA026B" w:rsidRDefault="00554158" w:rsidP="00BA026B">
      <w:pPr>
        <w:spacing w:after="0" w:line="240" w:lineRule="auto"/>
        <w:ind w:firstLine="567"/>
        <w:rPr>
          <w:rFonts w:ascii="Times New Roman" w:hAnsi="Times New Roman"/>
          <w:iCs/>
          <w:sz w:val="24"/>
          <w:szCs w:val="24"/>
          <w:shd w:val="clear" w:color="auto" w:fill="FFFFFF"/>
        </w:rPr>
      </w:pPr>
    </w:p>
    <w:p w14:paraId="1A0DD947" w14:textId="77777777" w:rsidR="00BA026B" w:rsidRPr="00BA026B" w:rsidRDefault="00BA026B" w:rsidP="00BA026B">
      <w:pPr>
        <w:widowControl w:val="0"/>
        <w:tabs>
          <w:tab w:val="left" w:pos="8820"/>
        </w:tabs>
        <w:spacing w:after="0" w:line="240" w:lineRule="auto"/>
        <w:ind w:firstLine="709"/>
        <w:jc w:val="both"/>
        <w:rPr>
          <w:rFonts w:ascii="Times New Roman" w:eastAsia="Times New Roman" w:hAnsi="Times New Roman"/>
          <w:bCs/>
          <w:i/>
          <w:iCs/>
          <w:sz w:val="24"/>
          <w:szCs w:val="24"/>
          <w:lang w:eastAsia="ru-RU"/>
        </w:rPr>
      </w:pPr>
      <w:r w:rsidRPr="00BA026B">
        <w:rPr>
          <w:rFonts w:ascii="Times New Roman" w:eastAsia="Times New Roman" w:hAnsi="Times New Roman"/>
          <w:bCs/>
          <w:i/>
          <w:iCs/>
          <w:sz w:val="24"/>
          <w:szCs w:val="24"/>
          <w:lang w:eastAsia="ru-RU"/>
        </w:rPr>
        <w:t>Проектные решения</w:t>
      </w:r>
    </w:p>
    <w:p w14:paraId="20552C1F" w14:textId="2F795908" w:rsidR="00BA026B" w:rsidRPr="00BA026B" w:rsidRDefault="00BA026B" w:rsidP="00BA026B">
      <w:pPr>
        <w:spacing w:after="0" w:line="240" w:lineRule="auto"/>
        <w:ind w:firstLine="709"/>
        <w:jc w:val="both"/>
        <w:rPr>
          <w:rFonts w:ascii="Times New Roman" w:hAnsi="Times New Roman"/>
          <w:sz w:val="24"/>
          <w:szCs w:val="24"/>
        </w:rPr>
      </w:pPr>
      <w:r w:rsidRPr="00BA026B">
        <w:rPr>
          <w:rFonts w:ascii="Times New Roman" w:hAnsi="Times New Roman"/>
          <w:sz w:val="24"/>
          <w:szCs w:val="24"/>
        </w:rPr>
        <w:t xml:space="preserve">Суммарные суточные объемы стоков по сельсовету представлены в таблице </w:t>
      </w:r>
      <w:r w:rsidR="00503267">
        <w:rPr>
          <w:rFonts w:ascii="Times New Roman" w:hAnsi="Times New Roman"/>
          <w:sz w:val="24"/>
          <w:szCs w:val="24"/>
        </w:rPr>
        <w:t>2.10</w:t>
      </w:r>
      <w:r w:rsidRPr="00BA026B">
        <w:rPr>
          <w:rFonts w:ascii="Times New Roman" w:hAnsi="Times New Roman"/>
          <w:sz w:val="24"/>
          <w:szCs w:val="24"/>
        </w:rPr>
        <w:t>.</w:t>
      </w:r>
      <w:r w:rsidR="00503267">
        <w:rPr>
          <w:rFonts w:ascii="Times New Roman" w:hAnsi="Times New Roman"/>
          <w:sz w:val="24"/>
          <w:szCs w:val="24"/>
        </w:rPr>
        <w:t>3</w:t>
      </w:r>
      <w:r w:rsidRPr="00BA026B">
        <w:rPr>
          <w:rFonts w:ascii="Times New Roman" w:hAnsi="Times New Roman"/>
          <w:sz w:val="24"/>
          <w:szCs w:val="24"/>
        </w:rPr>
        <w:t>.</w:t>
      </w:r>
    </w:p>
    <w:p w14:paraId="1E516C45" w14:textId="1D877EB1" w:rsidR="00BA026B" w:rsidRPr="00BA026B" w:rsidRDefault="00BA026B" w:rsidP="00BA026B">
      <w:pPr>
        <w:spacing w:after="0" w:line="240" w:lineRule="auto"/>
        <w:ind w:left="1843" w:hanging="1843"/>
        <w:rPr>
          <w:rFonts w:ascii="Times New Roman" w:hAnsi="Times New Roman"/>
          <w:sz w:val="24"/>
          <w:szCs w:val="24"/>
        </w:rPr>
      </w:pPr>
      <w:r w:rsidRPr="00BA026B">
        <w:rPr>
          <w:rFonts w:ascii="Times New Roman" w:hAnsi="Times New Roman"/>
          <w:sz w:val="24"/>
          <w:szCs w:val="24"/>
        </w:rPr>
        <w:t xml:space="preserve">Таблица </w:t>
      </w:r>
      <w:r w:rsidR="00503267">
        <w:rPr>
          <w:rFonts w:ascii="Times New Roman" w:hAnsi="Times New Roman"/>
          <w:sz w:val="24"/>
          <w:szCs w:val="24"/>
        </w:rPr>
        <w:t>2.10</w:t>
      </w:r>
      <w:r w:rsidRPr="00BA026B">
        <w:rPr>
          <w:rFonts w:ascii="Times New Roman" w:hAnsi="Times New Roman"/>
          <w:sz w:val="24"/>
          <w:szCs w:val="24"/>
        </w:rPr>
        <w:t>.</w:t>
      </w:r>
      <w:r w:rsidR="00503267">
        <w:rPr>
          <w:rFonts w:ascii="Times New Roman" w:hAnsi="Times New Roman"/>
          <w:sz w:val="24"/>
          <w:szCs w:val="24"/>
        </w:rPr>
        <w:t>3</w:t>
      </w:r>
      <w:r w:rsidRPr="00BA026B">
        <w:rPr>
          <w:rFonts w:ascii="Times New Roman" w:hAnsi="Times New Roman"/>
          <w:sz w:val="24"/>
          <w:szCs w:val="24"/>
        </w:rPr>
        <w:t xml:space="preserve"> – Суммарные суточные объемы сточных вод по </w:t>
      </w:r>
      <w:proofErr w:type="spellStart"/>
      <w:r w:rsidRPr="00BA026B">
        <w:rPr>
          <w:rFonts w:ascii="Times New Roman" w:hAnsi="Times New Roman"/>
          <w:sz w:val="24"/>
          <w:szCs w:val="24"/>
        </w:rPr>
        <w:t>Сапоговскому</w:t>
      </w:r>
      <w:proofErr w:type="spellEnd"/>
      <w:r w:rsidRPr="00BA026B">
        <w:rPr>
          <w:rFonts w:ascii="Times New Roman" w:hAnsi="Times New Roman"/>
          <w:sz w:val="24"/>
          <w:szCs w:val="24"/>
        </w:rPr>
        <w:t xml:space="preserve"> сельсовету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4282"/>
        <w:gridCol w:w="2366"/>
        <w:gridCol w:w="2157"/>
      </w:tblGrid>
      <w:tr w:rsidR="00BA026B" w:rsidRPr="00484B0A" w14:paraId="1138ED20" w14:textId="77777777" w:rsidTr="00484B0A">
        <w:tc>
          <w:tcPr>
            <w:tcW w:w="289" w:type="pct"/>
            <w:shd w:val="clear" w:color="auto" w:fill="auto"/>
            <w:vAlign w:val="center"/>
          </w:tcPr>
          <w:p w14:paraId="608E6729" w14:textId="77777777"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 п/п</w:t>
            </w:r>
          </w:p>
        </w:tc>
        <w:tc>
          <w:tcPr>
            <w:tcW w:w="2291" w:type="pct"/>
            <w:shd w:val="clear" w:color="auto" w:fill="auto"/>
            <w:vAlign w:val="center"/>
          </w:tcPr>
          <w:p w14:paraId="521880F6" w14:textId="77777777"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Наименование объектов водоотведения</w:t>
            </w:r>
          </w:p>
        </w:tc>
        <w:tc>
          <w:tcPr>
            <w:tcW w:w="1266" w:type="pct"/>
            <w:shd w:val="clear" w:color="auto" w:fill="auto"/>
            <w:vAlign w:val="center"/>
          </w:tcPr>
          <w:p w14:paraId="11183AE2" w14:textId="77777777"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1-я очередь</w:t>
            </w:r>
          </w:p>
          <w:p w14:paraId="13350C87" w14:textId="1B945566"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(20</w:t>
            </w:r>
            <w:r w:rsidR="00407D0D" w:rsidRPr="004B1EB2">
              <w:rPr>
                <w:rFonts w:ascii="Times New Roman" w:hAnsi="Times New Roman"/>
              </w:rPr>
              <w:t>34</w:t>
            </w:r>
            <w:r w:rsidRPr="00484B0A">
              <w:rPr>
                <w:rFonts w:ascii="Times New Roman" w:hAnsi="Times New Roman"/>
              </w:rPr>
              <w:t xml:space="preserve"> г.)</w:t>
            </w:r>
          </w:p>
          <w:p w14:paraId="69979796" w14:textId="752E4F3C"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Тыс. куб. м/сутки</w:t>
            </w:r>
          </w:p>
        </w:tc>
        <w:tc>
          <w:tcPr>
            <w:tcW w:w="1154" w:type="pct"/>
            <w:shd w:val="clear" w:color="auto" w:fill="auto"/>
            <w:vAlign w:val="center"/>
          </w:tcPr>
          <w:p w14:paraId="779F4B20" w14:textId="77777777"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Расчетный срок</w:t>
            </w:r>
          </w:p>
          <w:p w14:paraId="59C04F7C" w14:textId="181C74F8"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(20</w:t>
            </w:r>
            <w:r w:rsidR="00407D0D" w:rsidRPr="004B1EB2">
              <w:rPr>
                <w:rFonts w:ascii="Times New Roman" w:hAnsi="Times New Roman"/>
              </w:rPr>
              <w:t>44</w:t>
            </w:r>
            <w:r w:rsidRPr="00484B0A">
              <w:rPr>
                <w:rFonts w:ascii="Times New Roman" w:hAnsi="Times New Roman"/>
              </w:rPr>
              <w:t xml:space="preserve"> г.)</w:t>
            </w:r>
          </w:p>
          <w:p w14:paraId="35121192" w14:textId="41B634D8"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Тыс. куб. м/сутки</w:t>
            </w:r>
          </w:p>
        </w:tc>
      </w:tr>
      <w:tr w:rsidR="00BA026B" w:rsidRPr="00484B0A" w14:paraId="213DE780" w14:textId="77777777" w:rsidTr="00484B0A">
        <w:tc>
          <w:tcPr>
            <w:tcW w:w="289" w:type="pct"/>
            <w:shd w:val="clear" w:color="auto" w:fill="auto"/>
            <w:vAlign w:val="center"/>
          </w:tcPr>
          <w:p w14:paraId="4FEDAB5B" w14:textId="77777777"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1</w:t>
            </w:r>
          </w:p>
        </w:tc>
        <w:tc>
          <w:tcPr>
            <w:tcW w:w="2291" w:type="pct"/>
            <w:shd w:val="clear" w:color="auto" w:fill="auto"/>
            <w:vAlign w:val="center"/>
          </w:tcPr>
          <w:p w14:paraId="6BD3ADE1" w14:textId="77777777"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2</w:t>
            </w:r>
          </w:p>
        </w:tc>
        <w:tc>
          <w:tcPr>
            <w:tcW w:w="1266" w:type="pct"/>
            <w:shd w:val="clear" w:color="auto" w:fill="auto"/>
            <w:vAlign w:val="center"/>
          </w:tcPr>
          <w:p w14:paraId="32C27931" w14:textId="77777777"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3</w:t>
            </w:r>
          </w:p>
        </w:tc>
        <w:tc>
          <w:tcPr>
            <w:tcW w:w="1154" w:type="pct"/>
            <w:shd w:val="clear" w:color="auto" w:fill="auto"/>
            <w:vAlign w:val="center"/>
          </w:tcPr>
          <w:p w14:paraId="69B0085E" w14:textId="77777777" w:rsidR="00BA026B" w:rsidRPr="00484B0A" w:rsidRDefault="00BA026B" w:rsidP="005C5CE0">
            <w:pPr>
              <w:spacing w:after="0" w:line="240" w:lineRule="auto"/>
              <w:jc w:val="center"/>
              <w:rPr>
                <w:rFonts w:ascii="Times New Roman" w:hAnsi="Times New Roman"/>
              </w:rPr>
            </w:pPr>
            <w:r w:rsidRPr="00484B0A">
              <w:rPr>
                <w:rFonts w:ascii="Times New Roman" w:hAnsi="Times New Roman"/>
              </w:rPr>
              <w:t>4</w:t>
            </w:r>
          </w:p>
        </w:tc>
      </w:tr>
      <w:tr w:rsidR="00BA026B" w:rsidRPr="00484B0A" w14:paraId="23E0CFDD" w14:textId="77777777" w:rsidTr="00484B0A">
        <w:tc>
          <w:tcPr>
            <w:tcW w:w="289" w:type="pct"/>
            <w:shd w:val="clear" w:color="auto" w:fill="auto"/>
            <w:vAlign w:val="center"/>
          </w:tcPr>
          <w:p w14:paraId="5EE6DBCF" w14:textId="77777777" w:rsidR="00BA026B" w:rsidRPr="00484B0A" w:rsidRDefault="00BA026B" w:rsidP="005C5CE0">
            <w:pPr>
              <w:tabs>
                <w:tab w:val="left" w:pos="720"/>
              </w:tabs>
              <w:spacing w:after="0" w:line="240" w:lineRule="auto"/>
              <w:jc w:val="center"/>
              <w:rPr>
                <w:rFonts w:ascii="Times New Roman" w:hAnsi="Times New Roman"/>
              </w:rPr>
            </w:pPr>
            <w:r w:rsidRPr="00484B0A">
              <w:rPr>
                <w:rFonts w:ascii="Times New Roman" w:hAnsi="Times New Roman"/>
              </w:rPr>
              <w:t>1</w:t>
            </w:r>
          </w:p>
        </w:tc>
        <w:tc>
          <w:tcPr>
            <w:tcW w:w="2291" w:type="pct"/>
            <w:shd w:val="clear" w:color="auto" w:fill="auto"/>
            <w:vAlign w:val="center"/>
          </w:tcPr>
          <w:p w14:paraId="598B8AE2" w14:textId="77777777" w:rsidR="00BA026B" w:rsidRPr="00484B0A" w:rsidRDefault="00BA026B" w:rsidP="005C5CE0">
            <w:pPr>
              <w:tabs>
                <w:tab w:val="left" w:pos="720"/>
              </w:tabs>
              <w:spacing w:after="0" w:line="240" w:lineRule="auto"/>
              <w:rPr>
                <w:rFonts w:ascii="Times New Roman" w:hAnsi="Times New Roman"/>
              </w:rPr>
            </w:pPr>
            <w:r w:rsidRPr="00484B0A">
              <w:rPr>
                <w:rFonts w:ascii="Times New Roman" w:hAnsi="Times New Roman"/>
              </w:rPr>
              <w:t>Население</w:t>
            </w:r>
          </w:p>
        </w:tc>
        <w:tc>
          <w:tcPr>
            <w:tcW w:w="1266" w:type="pct"/>
            <w:shd w:val="clear" w:color="auto" w:fill="auto"/>
            <w:vAlign w:val="center"/>
          </w:tcPr>
          <w:p w14:paraId="595BF583" w14:textId="77777777" w:rsidR="00BA026B" w:rsidRPr="00484B0A" w:rsidRDefault="00BA026B" w:rsidP="005C5CE0">
            <w:pPr>
              <w:tabs>
                <w:tab w:val="left" w:pos="720"/>
              </w:tabs>
              <w:spacing w:after="0" w:line="240" w:lineRule="auto"/>
              <w:jc w:val="center"/>
              <w:rPr>
                <w:rFonts w:ascii="Times New Roman" w:hAnsi="Times New Roman"/>
              </w:rPr>
            </w:pPr>
            <w:r w:rsidRPr="00484B0A">
              <w:rPr>
                <w:rFonts w:ascii="Times New Roman" w:hAnsi="Times New Roman"/>
              </w:rPr>
              <w:t>0,91</w:t>
            </w:r>
          </w:p>
        </w:tc>
        <w:tc>
          <w:tcPr>
            <w:tcW w:w="1154" w:type="pct"/>
            <w:shd w:val="clear" w:color="auto" w:fill="auto"/>
            <w:vAlign w:val="center"/>
          </w:tcPr>
          <w:p w14:paraId="37E694A2" w14:textId="77777777" w:rsidR="00BA026B" w:rsidRPr="00484B0A" w:rsidRDefault="00BA026B" w:rsidP="005C5CE0">
            <w:pPr>
              <w:tabs>
                <w:tab w:val="left" w:pos="720"/>
              </w:tabs>
              <w:spacing w:after="0" w:line="240" w:lineRule="auto"/>
              <w:jc w:val="center"/>
              <w:rPr>
                <w:rFonts w:ascii="Times New Roman" w:hAnsi="Times New Roman"/>
              </w:rPr>
            </w:pPr>
            <w:r w:rsidRPr="00484B0A">
              <w:rPr>
                <w:rFonts w:ascii="Times New Roman" w:hAnsi="Times New Roman"/>
              </w:rPr>
              <w:t>1,08</w:t>
            </w:r>
          </w:p>
        </w:tc>
      </w:tr>
      <w:tr w:rsidR="00BA026B" w:rsidRPr="00484B0A" w14:paraId="0235792E" w14:textId="77777777" w:rsidTr="00484B0A">
        <w:tc>
          <w:tcPr>
            <w:tcW w:w="289" w:type="pct"/>
            <w:shd w:val="clear" w:color="auto" w:fill="auto"/>
            <w:vAlign w:val="center"/>
          </w:tcPr>
          <w:p w14:paraId="02930FEE" w14:textId="77777777" w:rsidR="00BA026B" w:rsidRPr="00484B0A" w:rsidRDefault="00BA026B" w:rsidP="005C5CE0">
            <w:pPr>
              <w:tabs>
                <w:tab w:val="left" w:pos="720"/>
              </w:tabs>
              <w:spacing w:after="0" w:line="240" w:lineRule="auto"/>
              <w:jc w:val="center"/>
              <w:rPr>
                <w:rFonts w:ascii="Times New Roman" w:hAnsi="Times New Roman"/>
              </w:rPr>
            </w:pPr>
            <w:r w:rsidRPr="00484B0A">
              <w:rPr>
                <w:rFonts w:ascii="Times New Roman" w:hAnsi="Times New Roman"/>
              </w:rPr>
              <w:t>2</w:t>
            </w:r>
          </w:p>
        </w:tc>
        <w:tc>
          <w:tcPr>
            <w:tcW w:w="2291" w:type="pct"/>
            <w:shd w:val="clear" w:color="auto" w:fill="auto"/>
            <w:vAlign w:val="center"/>
          </w:tcPr>
          <w:p w14:paraId="5ED6CB3E" w14:textId="77777777" w:rsidR="00BA026B" w:rsidRPr="00484B0A" w:rsidRDefault="00BA026B" w:rsidP="005C5CE0">
            <w:pPr>
              <w:tabs>
                <w:tab w:val="left" w:pos="720"/>
              </w:tabs>
              <w:spacing w:after="0" w:line="240" w:lineRule="auto"/>
              <w:rPr>
                <w:rFonts w:ascii="Times New Roman" w:hAnsi="Times New Roman"/>
              </w:rPr>
            </w:pPr>
            <w:r w:rsidRPr="00484B0A">
              <w:rPr>
                <w:rFonts w:ascii="Times New Roman" w:hAnsi="Times New Roman"/>
              </w:rPr>
              <w:t>Производство</w:t>
            </w:r>
          </w:p>
        </w:tc>
        <w:tc>
          <w:tcPr>
            <w:tcW w:w="1266" w:type="pct"/>
            <w:shd w:val="clear" w:color="auto" w:fill="auto"/>
            <w:vAlign w:val="center"/>
          </w:tcPr>
          <w:p w14:paraId="713FE2B0" w14:textId="77777777" w:rsidR="00BA026B" w:rsidRPr="00484B0A" w:rsidRDefault="00BA026B" w:rsidP="005C5CE0">
            <w:pPr>
              <w:tabs>
                <w:tab w:val="left" w:pos="720"/>
              </w:tabs>
              <w:spacing w:after="0" w:line="240" w:lineRule="auto"/>
              <w:jc w:val="center"/>
              <w:rPr>
                <w:rFonts w:ascii="Times New Roman" w:hAnsi="Times New Roman"/>
              </w:rPr>
            </w:pPr>
            <w:r w:rsidRPr="00484B0A">
              <w:rPr>
                <w:rFonts w:ascii="Times New Roman" w:hAnsi="Times New Roman"/>
              </w:rPr>
              <w:t>0,14</w:t>
            </w:r>
          </w:p>
        </w:tc>
        <w:tc>
          <w:tcPr>
            <w:tcW w:w="1154" w:type="pct"/>
            <w:shd w:val="clear" w:color="auto" w:fill="auto"/>
            <w:vAlign w:val="center"/>
          </w:tcPr>
          <w:p w14:paraId="3AE870A0" w14:textId="77777777" w:rsidR="00BA026B" w:rsidRPr="00484B0A" w:rsidRDefault="00BA026B" w:rsidP="005C5CE0">
            <w:pPr>
              <w:tabs>
                <w:tab w:val="left" w:pos="720"/>
              </w:tabs>
              <w:spacing w:after="0" w:line="240" w:lineRule="auto"/>
              <w:jc w:val="center"/>
              <w:rPr>
                <w:rFonts w:ascii="Times New Roman" w:hAnsi="Times New Roman"/>
              </w:rPr>
            </w:pPr>
            <w:r w:rsidRPr="00484B0A">
              <w:rPr>
                <w:rFonts w:ascii="Times New Roman" w:hAnsi="Times New Roman"/>
              </w:rPr>
              <w:t>0,16</w:t>
            </w:r>
          </w:p>
        </w:tc>
      </w:tr>
      <w:tr w:rsidR="00BA026B" w:rsidRPr="00484B0A" w14:paraId="239DDE95" w14:textId="77777777" w:rsidTr="00484B0A">
        <w:tc>
          <w:tcPr>
            <w:tcW w:w="289" w:type="pct"/>
            <w:shd w:val="clear" w:color="auto" w:fill="auto"/>
            <w:vAlign w:val="center"/>
          </w:tcPr>
          <w:p w14:paraId="58767F06" w14:textId="77777777" w:rsidR="00BA026B" w:rsidRPr="00484B0A" w:rsidRDefault="00BA026B" w:rsidP="005C5CE0">
            <w:pPr>
              <w:tabs>
                <w:tab w:val="left" w:pos="720"/>
              </w:tabs>
              <w:spacing w:after="0" w:line="240" w:lineRule="auto"/>
              <w:jc w:val="center"/>
              <w:rPr>
                <w:rFonts w:ascii="Times New Roman" w:hAnsi="Times New Roman"/>
              </w:rPr>
            </w:pPr>
            <w:r w:rsidRPr="00484B0A">
              <w:rPr>
                <w:rFonts w:ascii="Times New Roman" w:hAnsi="Times New Roman"/>
              </w:rPr>
              <w:t>3</w:t>
            </w:r>
          </w:p>
        </w:tc>
        <w:tc>
          <w:tcPr>
            <w:tcW w:w="2291" w:type="pct"/>
            <w:shd w:val="clear" w:color="auto" w:fill="auto"/>
            <w:vAlign w:val="center"/>
          </w:tcPr>
          <w:p w14:paraId="54F3F48E" w14:textId="77777777" w:rsidR="00BA026B" w:rsidRPr="00484B0A" w:rsidRDefault="00BA026B" w:rsidP="005C5CE0">
            <w:pPr>
              <w:tabs>
                <w:tab w:val="left" w:pos="720"/>
              </w:tabs>
              <w:spacing w:after="0" w:line="240" w:lineRule="auto"/>
              <w:rPr>
                <w:rFonts w:ascii="Times New Roman" w:hAnsi="Times New Roman"/>
              </w:rPr>
            </w:pPr>
            <w:r w:rsidRPr="00484B0A">
              <w:rPr>
                <w:rFonts w:ascii="Times New Roman" w:hAnsi="Times New Roman"/>
              </w:rPr>
              <w:t>Неучтенные расходы</w:t>
            </w:r>
          </w:p>
        </w:tc>
        <w:tc>
          <w:tcPr>
            <w:tcW w:w="1266" w:type="pct"/>
            <w:shd w:val="clear" w:color="auto" w:fill="auto"/>
            <w:vAlign w:val="center"/>
          </w:tcPr>
          <w:p w14:paraId="2DF9C13B" w14:textId="77777777" w:rsidR="00BA026B" w:rsidRPr="00484B0A" w:rsidRDefault="00BA026B" w:rsidP="005C5CE0">
            <w:pPr>
              <w:tabs>
                <w:tab w:val="left" w:pos="720"/>
              </w:tabs>
              <w:spacing w:after="0" w:line="240" w:lineRule="auto"/>
              <w:jc w:val="center"/>
              <w:rPr>
                <w:rFonts w:ascii="Times New Roman" w:hAnsi="Times New Roman"/>
              </w:rPr>
            </w:pPr>
            <w:r w:rsidRPr="00484B0A">
              <w:rPr>
                <w:rFonts w:ascii="Times New Roman" w:hAnsi="Times New Roman"/>
              </w:rPr>
              <w:t>0,09</w:t>
            </w:r>
          </w:p>
        </w:tc>
        <w:tc>
          <w:tcPr>
            <w:tcW w:w="1154" w:type="pct"/>
            <w:shd w:val="clear" w:color="auto" w:fill="auto"/>
            <w:vAlign w:val="center"/>
          </w:tcPr>
          <w:p w14:paraId="6176BF83" w14:textId="77777777" w:rsidR="00BA026B" w:rsidRPr="00484B0A" w:rsidRDefault="00BA026B" w:rsidP="005C5CE0">
            <w:pPr>
              <w:tabs>
                <w:tab w:val="left" w:pos="720"/>
              </w:tabs>
              <w:spacing w:after="0" w:line="240" w:lineRule="auto"/>
              <w:jc w:val="center"/>
              <w:rPr>
                <w:rFonts w:ascii="Times New Roman" w:hAnsi="Times New Roman"/>
              </w:rPr>
            </w:pPr>
            <w:r w:rsidRPr="00484B0A">
              <w:rPr>
                <w:rFonts w:ascii="Times New Roman" w:hAnsi="Times New Roman"/>
              </w:rPr>
              <w:t>0,11</w:t>
            </w:r>
          </w:p>
        </w:tc>
      </w:tr>
      <w:tr w:rsidR="00BA026B" w:rsidRPr="00484B0A" w14:paraId="61B2988B" w14:textId="77777777" w:rsidTr="00484B0A">
        <w:tc>
          <w:tcPr>
            <w:tcW w:w="289" w:type="pct"/>
            <w:shd w:val="clear" w:color="auto" w:fill="auto"/>
            <w:vAlign w:val="center"/>
          </w:tcPr>
          <w:p w14:paraId="7A70B35F" w14:textId="77777777" w:rsidR="00BA026B" w:rsidRPr="00407D0D" w:rsidRDefault="00BA026B" w:rsidP="005C5CE0">
            <w:pPr>
              <w:tabs>
                <w:tab w:val="left" w:pos="720"/>
              </w:tabs>
              <w:spacing w:after="0" w:line="240" w:lineRule="auto"/>
              <w:jc w:val="center"/>
              <w:rPr>
                <w:rFonts w:ascii="Times New Roman" w:hAnsi="Times New Roman"/>
                <w:bCs/>
              </w:rPr>
            </w:pPr>
            <w:r w:rsidRPr="00407D0D">
              <w:rPr>
                <w:rFonts w:ascii="Times New Roman" w:hAnsi="Times New Roman"/>
                <w:bCs/>
              </w:rPr>
              <w:t>4</w:t>
            </w:r>
          </w:p>
        </w:tc>
        <w:tc>
          <w:tcPr>
            <w:tcW w:w="2291" w:type="pct"/>
            <w:shd w:val="clear" w:color="auto" w:fill="auto"/>
            <w:vAlign w:val="center"/>
          </w:tcPr>
          <w:p w14:paraId="509E3B06" w14:textId="77777777" w:rsidR="00BA026B" w:rsidRPr="00407D0D" w:rsidRDefault="00BA026B" w:rsidP="005C5CE0">
            <w:pPr>
              <w:tabs>
                <w:tab w:val="left" w:pos="720"/>
              </w:tabs>
              <w:spacing w:after="0" w:line="240" w:lineRule="auto"/>
              <w:rPr>
                <w:rFonts w:ascii="Times New Roman" w:hAnsi="Times New Roman"/>
                <w:bCs/>
              </w:rPr>
            </w:pPr>
            <w:r w:rsidRPr="00407D0D">
              <w:rPr>
                <w:rFonts w:ascii="Times New Roman" w:hAnsi="Times New Roman"/>
                <w:bCs/>
              </w:rPr>
              <w:t xml:space="preserve">Итого: </w:t>
            </w:r>
          </w:p>
        </w:tc>
        <w:tc>
          <w:tcPr>
            <w:tcW w:w="1266" w:type="pct"/>
            <w:shd w:val="clear" w:color="auto" w:fill="auto"/>
            <w:vAlign w:val="center"/>
          </w:tcPr>
          <w:p w14:paraId="614B243A" w14:textId="77777777" w:rsidR="00BA026B" w:rsidRPr="00407D0D" w:rsidRDefault="00BA026B" w:rsidP="005C5CE0">
            <w:pPr>
              <w:tabs>
                <w:tab w:val="left" w:pos="720"/>
              </w:tabs>
              <w:spacing w:after="0" w:line="240" w:lineRule="auto"/>
              <w:jc w:val="center"/>
              <w:rPr>
                <w:rFonts w:ascii="Times New Roman" w:hAnsi="Times New Roman"/>
                <w:bCs/>
              </w:rPr>
            </w:pPr>
            <w:r w:rsidRPr="00407D0D">
              <w:rPr>
                <w:rFonts w:ascii="Times New Roman" w:hAnsi="Times New Roman"/>
                <w:bCs/>
              </w:rPr>
              <w:t>1,14</w:t>
            </w:r>
          </w:p>
        </w:tc>
        <w:tc>
          <w:tcPr>
            <w:tcW w:w="1154" w:type="pct"/>
            <w:shd w:val="clear" w:color="auto" w:fill="auto"/>
            <w:vAlign w:val="center"/>
          </w:tcPr>
          <w:p w14:paraId="1AB9B71D" w14:textId="77777777" w:rsidR="00BA026B" w:rsidRPr="00407D0D" w:rsidRDefault="00BA026B" w:rsidP="005C5CE0">
            <w:pPr>
              <w:tabs>
                <w:tab w:val="left" w:pos="720"/>
              </w:tabs>
              <w:spacing w:after="0" w:line="240" w:lineRule="auto"/>
              <w:jc w:val="center"/>
              <w:rPr>
                <w:rFonts w:ascii="Times New Roman" w:hAnsi="Times New Roman"/>
                <w:bCs/>
              </w:rPr>
            </w:pPr>
            <w:r w:rsidRPr="00407D0D">
              <w:rPr>
                <w:rFonts w:ascii="Times New Roman" w:hAnsi="Times New Roman"/>
                <w:bCs/>
              </w:rPr>
              <w:t>1,35</w:t>
            </w:r>
          </w:p>
        </w:tc>
      </w:tr>
    </w:tbl>
    <w:p w14:paraId="1B92F181" w14:textId="77777777" w:rsidR="00BA026B" w:rsidRPr="00BA026B" w:rsidRDefault="00BA026B" w:rsidP="00BA026B">
      <w:pPr>
        <w:autoSpaceDE w:val="0"/>
        <w:autoSpaceDN w:val="0"/>
        <w:adjustRightInd w:val="0"/>
        <w:spacing w:after="0" w:line="240" w:lineRule="auto"/>
        <w:ind w:firstLine="720"/>
        <w:jc w:val="both"/>
        <w:rPr>
          <w:rFonts w:ascii="Times New Roman" w:eastAsia="TimesNewRoman" w:hAnsi="Times New Roman"/>
          <w:sz w:val="24"/>
          <w:szCs w:val="24"/>
          <w:lang w:eastAsia="ru-RU"/>
        </w:rPr>
      </w:pPr>
    </w:p>
    <w:p w14:paraId="6F478FA4" w14:textId="77777777" w:rsidR="00BA026B" w:rsidRPr="00BA026B" w:rsidRDefault="00BA026B" w:rsidP="00BA026B">
      <w:pPr>
        <w:spacing w:after="0" w:line="240" w:lineRule="auto"/>
        <w:ind w:firstLine="700"/>
        <w:jc w:val="both"/>
        <w:rPr>
          <w:rFonts w:ascii="Times New Roman" w:eastAsia="Times New Roman" w:hAnsi="Times New Roman"/>
          <w:sz w:val="24"/>
          <w:szCs w:val="24"/>
          <w:lang w:eastAsia="ru-RU"/>
        </w:rPr>
      </w:pPr>
      <w:r w:rsidRPr="00BA026B">
        <w:rPr>
          <w:rFonts w:ascii="Times New Roman" w:eastAsia="Times New Roman" w:hAnsi="Times New Roman"/>
          <w:sz w:val="24"/>
          <w:szCs w:val="24"/>
          <w:lang w:eastAsia="ru-RU"/>
        </w:rPr>
        <w:t>Схемой территориального планирования муниципального образования Усть-Абаканского района Республики Хакасия предлагается:</w:t>
      </w:r>
    </w:p>
    <w:p w14:paraId="275E861C" w14:textId="77777777" w:rsidR="00BA026B" w:rsidRPr="00BA026B" w:rsidRDefault="00BA026B" w:rsidP="00BA026B">
      <w:pPr>
        <w:pStyle w:val="af4"/>
        <w:widowControl w:val="0"/>
        <w:tabs>
          <w:tab w:val="left" w:pos="1276"/>
        </w:tabs>
        <w:ind w:left="1276" w:hanging="556"/>
        <w:rPr>
          <w:sz w:val="24"/>
          <w:szCs w:val="24"/>
        </w:rPr>
      </w:pPr>
      <w:r w:rsidRPr="00BA026B">
        <w:rPr>
          <w:sz w:val="24"/>
          <w:szCs w:val="24"/>
        </w:rPr>
        <w:t>-</w:t>
      </w:r>
      <w:r w:rsidRPr="00BA026B">
        <w:rPr>
          <w:sz w:val="24"/>
          <w:szCs w:val="24"/>
        </w:rPr>
        <w:tab/>
        <w:t>реконструкция инженерного оборудования (локальные системы водоотведения).</w:t>
      </w:r>
    </w:p>
    <w:p w14:paraId="704B99A4" w14:textId="77777777" w:rsidR="00BA026B" w:rsidRPr="00BA026B" w:rsidRDefault="00BA026B" w:rsidP="00BA026B">
      <w:pPr>
        <w:autoSpaceDE w:val="0"/>
        <w:autoSpaceDN w:val="0"/>
        <w:adjustRightInd w:val="0"/>
        <w:spacing w:after="0" w:line="240" w:lineRule="auto"/>
        <w:ind w:firstLine="720"/>
        <w:jc w:val="both"/>
        <w:rPr>
          <w:rFonts w:ascii="Times New Roman" w:hAnsi="Times New Roman"/>
          <w:sz w:val="24"/>
          <w:szCs w:val="24"/>
        </w:rPr>
      </w:pPr>
      <w:r w:rsidRPr="00BA026B">
        <w:rPr>
          <w:rFonts w:ascii="Times New Roman" w:hAnsi="Times New Roman"/>
          <w:sz w:val="24"/>
          <w:szCs w:val="24"/>
        </w:rPr>
        <w:t>Генеральным планом предусмотрено размещение:</w:t>
      </w:r>
    </w:p>
    <w:p w14:paraId="1F520EA2" w14:textId="77777777" w:rsidR="00BA026B" w:rsidRPr="00BA026B" w:rsidRDefault="00BA026B" w:rsidP="00BA026B">
      <w:pPr>
        <w:autoSpaceDE w:val="0"/>
        <w:autoSpaceDN w:val="0"/>
        <w:adjustRightInd w:val="0"/>
        <w:spacing w:after="0" w:line="240" w:lineRule="auto"/>
        <w:ind w:left="1276" w:hanging="556"/>
        <w:jc w:val="both"/>
        <w:rPr>
          <w:rFonts w:ascii="Times New Roman" w:eastAsia="TimesNewRoman" w:hAnsi="Times New Roman"/>
          <w:sz w:val="24"/>
          <w:szCs w:val="24"/>
          <w:lang w:eastAsia="ru-RU"/>
        </w:rPr>
      </w:pPr>
      <w:r w:rsidRPr="00BA026B">
        <w:rPr>
          <w:rFonts w:ascii="Times New Roman" w:eastAsia="TimesNewRoman" w:hAnsi="Times New Roman"/>
          <w:sz w:val="24"/>
          <w:szCs w:val="24"/>
          <w:lang w:eastAsia="ru-RU"/>
        </w:rPr>
        <w:t>-</w:t>
      </w:r>
      <w:r w:rsidRPr="00BA026B">
        <w:rPr>
          <w:rFonts w:ascii="Times New Roman" w:eastAsia="TimesNewRoman" w:hAnsi="Times New Roman"/>
          <w:sz w:val="24"/>
          <w:szCs w:val="24"/>
          <w:lang w:eastAsia="ru-RU"/>
        </w:rPr>
        <w:tab/>
        <w:t xml:space="preserve">очистные сооружения (КОС) местного значения за границей </w:t>
      </w:r>
      <w:r w:rsidRPr="00BA026B">
        <w:rPr>
          <w:rFonts w:ascii="Times New Roman" w:eastAsia="TimesNewRoman" w:hAnsi="Times New Roman"/>
          <w:sz w:val="24"/>
          <w:szCs w:val="24"/>
          <w:lang w:eastAsia="ru-RU"/>
        </w:rPr>
        <w:br/>
      </w:r>
      <w:proofErr w:type="spellStart"/>
      <w:r w:rsidRPr="00BA026B">
        <w:rPr>
          <w:rFonts w:ascii="Times New Roman" w:eastAsia="TimesNewRoman" w:hAnsi="Times New Roman"/>
          <w:sz w:val="24"/>
          <w:szCs w:val="24"/>
          <w:lang w:eastAsia="ru-RU"/>
        </w:rPr>
        <w:t>аал</w:t>
      </w:r>
      <w:proofErr w:type="spellEnd"/>
      <w:r w:rsidRPr="00BA026B">
        <w:rPr>
          <w:rFonts w:ascii="Times New Roman" w:eastAsia="TimesNewRoman" w:hAnsi="Times New Roman"/>
          <w:sz w:val="24"/>
          <w:szCs w:val="24"/>
          <w:lang w:eastAsia="ru-RU"/>
        </w:rPr>
        <w:t xml:space="preserve"> Сапогов площадью 0,13 га;</w:t>
      </w:r>
    </w:p>
    <w:p w14:paraId="2A081F9D" w14:textId="77777777" w:rsidR="00BA026B" w:rsidRPr="00BA026B" w:rsidRDefault="00BA026B" w:rsidP="00BA026B">
      <w:pPr>
        <w:autoSpaceDE w:val="0"/>
        <w:autoSpaceDN w:val="0"/>
        <w:adjustRightInd w:val="0"/>
        <w:spacing w:after="0" w:line="240" w:lineRule="auto"/>
        <w:ind w:left="1276" w:hanging="556"/>
        <w:jc w:val="both"/>
        <w:rPr>
          <w:rFonts w:ascii="Times New Roman" w:eastAsia="TimesNewRoman" w:hAnsi="Times New Roman"/>
          <w:sz w:val="24"/>
          <w:szCs w:val="24"/>
          <w:lang w:eastAsia="ru-RU"/>
        </w:rPr>
      </w:pPr>
      <w:r w:rsidRPr="00BA026B">
        <w:rPr>
          <w:rFonts w:ascii="Times New Roman" w:eastAsia="TimesNewRoman" w:hAnsi="Times New Roman"/>
          <w:sz w:val="24"/>
          <w:szCs w:val="24"/>
          <w:lang w:eastAsia="ru-RU"/>
        </w:rPr>
        <w:t>-</w:t>
      </w:r>
      <w:r w:rsidRPr="00BA026B">
        <w:rPr>
          <w:rFonts w:ascii="Times New Roman" w:eastAsia="TimesNewRoman" w:hAnsi="Times New Roman"/>
          <w:sz w:val="24"/>
          <w:szCs w:val="24"/>
          <w:lang w:eastAsia="ru-RU"/>
        </w:rPr>
        <w:tab/>
        <w:t xml:space="preserve">канализационная насосная станция (КНС) местного значения за границей </w:t>
      </w:r>
      <w:proofErr w:type="spellStart"/>
      <w:r w:rsidRPr="00BA026B">
        <w:rPr>
          <w:rFonts w:ascii="Times New Roman" w:eastAsia="TimesNewRoman" w:hAnsi="Times New Roman"/>
          <w:sz w:val="24"/>
          <w:szCs w:val="24"/>
          <w:lang w:eastAsia="ru-RU"/>
        </w:rPr>
        <w:t>аал</w:t>
      </w:r>
      <w:proofErr w:type="spellEnd"/>
      <w:r w:rsidRPr="00BA026B">
        <w:rPr>
          <w:rFonts w:ascii="Times New Roman" w:eastAsia="TimesNewRoman" w:hAnsi="Times New Roman"/>
          <w:sz w:val="24"/>
          <w:szCs w:val="24"/>
          <w:lang w:eastAsia="ru-RU"/>
        </w:rPr>
        <w:t xml:space="preserve"> Сапогов;</w:t>
      </w:r>
    </w:p>
    <w:p w14:paraId="14B19DCF" w14:textId="0D033767" w:rsidR="00BA026B" w:rsidRDefault="00BA026B" w:rsidP="00BA026B">
      <w:pPr>
        <w:autoSpaceDE w:val="0"/>
        <w:autoSpaceDN w:val="0"/>
        <w:adjustRightInd w:val="0"/>
        <w:spacing w:after="0" w:line="240" w:lineRule="auto"/>
        <w:ind w:left="1276" w:hanging="556"/>
        <w:jc w:val="both"/>
        <w:rPr>
          <w:rFonts w:ascii="Times New Roman" w:eastAsia="TimesNewRoman" w:hAnsi="Times New Roman"/>
          <w:sz w:val="24"/>
          <w:szCs w:val="24"/>
          <w:lang w:eastAsia="ru-RU"/>
        </w:rPr>
      </w:pPr>
      <w:r w:rsidRPr="00BA026B">
        <w:rPr>
          <w:rFonts w:ascii="Times New Roman" w:eastAsia="TimesNewRoman" w:hAnsi="Times New Roman"/>
          <w:sz w:val="24"/>
          <w:szCs w:val="24"/>
          <w:lang w:eastAsia="ru-RU"/>
        </w:rPr>
        <w:t>-</w:t>
      </w:r>
      <w:r w:rsidRPr="00BA026B">
        <w:rPr>
          <w:rFonts w:ascii="Times New Roman" w:eastAsia="TimesNewRoman" w:hAnsi="Times New Roman"/>
          <w:sz w:val="24"/>
          <w:szCs w:val="24"/>
          <w:lang w:eastAsia="ru-RU"/>
        </w:rPr>
        <w:tab/>
        <w:t xml:space="preserve">канализация напорная местного значения в </w:t>
      </w:r>
      <w:proofErr w:type="spellStart"/>
      <w:r w:rsidRPr="00BA026B">
        <w:rPr>
          <w:rFonts w:ascii="Times New Roman" w:eastAsia="TimesNewRoman" w:hAnsi="Times New Roman"/>
          <w:sz w:val="24"/>
          <w:szCs w:val="24"/>
          <w:lang w:eastAsia="ru-RU"/>
        </w:rPr>
        <w:t>аал</w:t>
      </w:r>
      <w:proofErr w:type="spellEnd"/>
      <w:r w:rsidRPr="00BA026B">
        <w:rPr>
          <w:rFonts w:ascii="Times New Roman" w:eastAsia="TimesNewRoman" w:hAnsi="Times New Roman"/>
          <w:sz w:val="24"/>
          <w:szCs w:val="24"/>
          <w:lang w:eastAsia="ru-RU"/>
        </w:rPr>
        <w:t xml:space="preserve"> Сапогов протяженностью 20,25 км.</w:t>
      </w:r>
    </w:p>
    <w:p w14:paraId="4F7115E0" w14:textId="77777777" w:rsidR="00BA026B" w:rsidRPr="00BA026B" w:rsidRDefault="00BA026B" w:rsidP="00BA026B">
      <w:pPr>
        <w:autoSpaceDE w:val="0"/>
        <w:autoSpaceDN w:val="0"/>
        <w:adjustRightInd w:val="0"/>
        <w:spacing w:after="0" w:line="240" w:lineRule="auto"/>
        <w:ind w:left="1276" w:hanging="556"/>
        <w:jc w:val="both"/>
        <w:rPr>
          <w:rFonts w:ascii="Times New Roman" w:eastAsia="TimesNewRoman" w:hAnsi="Times New Roman"/>
          <w:sz w:val="24"/>
          <w:szCs w:val="24"/>
          <w:lang w:eastAsia="ru-RU"/>
        </w:rPr>
      </w:pPr>
    </w:p>
    <w:p w14:paraId="002BEE01" w14:textId="06D8964A" w:rsidR="00463B96" w:rsidRPr="00FD1D69" w:rsidRDefault="00463B96" w:rsidP="009A2047">
      <w:pPr>
        <w:spacing w:after="0" w:line="240" w:lineRule="auto"/>
        <w:ind w:firstLine="709"/>
        <w:jc w:val="both"/>
        <w:rPr>
          <w:rFonts w:ascii="Times New Roman" w:hAnsi="Times New Roman" w:cs="Times New Roman"/>
          <w:b/>
          <w:bCs/>
          <w:color w:val="000000"/>
          <w:sz w:val="24"/>
          <w:szCs w:val="24"/>
        </w:rPr>
      </w:pPr>
      <w:r w:rsidRPr="00FD1D69">
        <w:rPr>
          <w:rFonts w:ascii="Times New Roman" w:hAnsi="Times New Roman" w:cs="Times New Roman"/>
          <w:b/>
          <w:bCs/>
          <w:color w:val="000000"/>
          <w:sz w:val="24"/>
          <w:szCs w:val="24"/>
        </w:rPr>
        <w:t>Теплоснабжение</w:t>
      </w:r>
    </w:p>
    <w:p w14:paraId="43099BE1" w14:textId="77777777" w:rsidR="00BA026B" w:rsidRPr="00BA026B" w:rsidRDefault="00BA026B" w:rsidP="00BA026B">
      <w:pPr>
        <w:autoSpaceDE w:val="0"/>
        <w:autoSpaceDN w:val="0"/>
        <w:adjustRightInd w:val="0"/>
        <w:spacing w:after="0" w:line="240" w:lineRule="auto"/>
        <w:ind w:firstLine="709"/>
        <w:jc w:val="both"/>
        <w:rPr>
          <w:rFonts w:ascii="Times New Roman" w:hAnsi="Times New Roman"/>
          <w:sz w:val="24"/>
          <w:szCs w:val="24"/>
        </w:rPr>
      </w:pPr>
      <w:r w:rsidRPr="00BA026B">
        <w:rPr>
          <w:rFonts w:ascii="Times New Roman" w:hAnsi="Times New Roman"/>
          <w:sz w:val="24"/>
          <w:szCs w:val="24"/>
        </w:rPr>
        <w:t xml:space="preserve">Теплоснабжение муниципального образования </w:t>
      </w:r>
      <w:proofErr w:type="spellStart"/>
      <w:r w:rsidRPr="00BA026B">
        <w:rPr>
          <w:rFonts w:ascii="Times New Roman" w:hAnsi="Times New Roman"/>
          <w:sz w:val="24"/>
          <w:szCs w:val="24"/>
        </w:rPr>
        <w:t>Сапоговский</w:t>
      </w:r>
      <w:proofErr w:type="spellEnd"/>
      <w:r w:rsidRPr="00BA026B">
        <w:rPr>
          <w:rFonts w:ascii="Times New Roman" w:hAnsi="Times New Roman"/>
          <w:sz w:val="24"/>
          <w:szCs w:val="24"/>
        </w:rPr>
        <w:t xml:space="preserve"> сельсовет осуществляется: в бюджетных учреждениях за счёт собственных малых котельных. Население имеет собственное печное отопление.</w:t>
      </w:r>
    </w:p>
    <w:p w14:paraId="62ADEE96" w14:textId="77777777" w:rsidR="00BA026B" w:rsidRPr="00BA026B" w:rsidRDefault="00BA026B" w:rsidP="00BA026B">
      <w:pPr>
        <w:autoSpaceDE w:val="0"/>
        <w:autoSpaceDN w:val="0"/>
        <w:adjustRightInd w:val="0"/>
        <w:spacing w:after="0" w:line="240" w:lineRule="auto"/>
        <w:ind w:firstLine="709"/>
        <w:jc w:val="both"/>
        <w:rPr>
          <w:rFonts w:ascii="Times New Roman" w:hAnsi="Times New Roman"/>
          <w:sz w:val="24"/>
          <w:szCs w:val="24"/>
        </w:rPr>
      </w:pPr>
      <w:r w:rsidRPr="00BA026B">
        <w:rPr>
          <w:rFonts w:ascii="Times New Roman" w:hAnsi="Times New Roman"/>
          <w:sz w:val="24"/>
          <w:szCs w:val="24"/>
        </w:rPr>
        <w:lastRenderedPageBreak/>
        <w:t xml:space="preserve">Источники теплоснабжения – 3-х котельных, расположенных при бюджетных учреждениях </w:t>
      </w:r>
      <w:proofErr w:type="spellStart"/>
      <w:r w:rsidRPr="00BA026B">
        <w:rPr>
          <w:rFonts w:ascii="Times New Roman" w:hAnsi="Times New Roman"/>
          <w:sz w:val="24"/>
          <w:szCs w:val="24"/>
        </w:rPr>
        <w:t>СДК</w:t>
      </w:r>
      <w:proofErr w:type="spellEnd"/>
      <w:r w:rsidRPr="00BA026B">
        <w:rPr>
          <w:rFonts w:ascii="Times New Roman" w:hAnsi="Times New Roman"/>
          <w:sz w:val="24"/>
          <w:szCs w:val="24"/>
        </w:rPr>
        <w:t xml:space="preserve">, администрации и клуба п. </w:t>
      </w:r>
      <w:proofErr w:type="spellStart"/>
      <w:r w:rsidRPr="00BA026B">
        <w:rPr>
          <w:rFonts w:ascii="Times New Roman" w:hAnsi="Times New Roman"/>
          <w:sz w:val="24"/>
          <w:szCs w:val="24"/>
        </w:rPr>
        <w:t>Ташеба</w:t>
      </w:r>
      <w:proofErr w:type="spellEnd"/>
      <w:r w:rsidRPr="00BA026B">
        <w:rPr>
          <w:rFonts w:ascii="Times New Roman" w:hAnsi="Times New Roman"/>
          <w:sz w:val="24"/>
          <w:szCs w:val="24"/>
        </w:rPr>
        <w:t>.</w:t>
      </w:r>
    </w:p>
    <w:p w14:paraId="45A6E741" w14:textId="77777777" w:rsidR="00BA026B" w:rsidRPr="00BA026B" w:rsidRDefault="00BA026B" w:rsidP="00BA026B">
      <w:pPr>
        <w:autoSpaceDE w:val="0"/>
        <w:autoSpaceDN w:val="0"/>
        <w:adjustRightInd w:val="0"/>
        <w:spacing w:after="0" w:line="240" w:lineRule="auto"/>
        <w:ind w:firstLine="709"/>
        <w:jc w:val="both"/>
        <w:rPr>
          <w:rFonts w:ascii="Times New Roman" w:hAnsi="Times New Roman"/>
          <w:sz w:val="24"/>
          <w:szCs w:val="24"/>
        </w:rPr>
      </w:pPr>
      <w:r w:rsidRPr="00BA026B">
        <w:rPr>
          <w:rFonts w:ascii="Times New Roman" w:hAnsi="Times New Roman"/>
          <w:sz w:val="24"/>
          <w:szCs w:val="24"/>
        </w:rPr>
        <w:t>Основным видом топлива на котельных является твёрдое топливо, резервное топливо - дрова.</w:t>
      </w:r>
    </w:p>
    <w:p w14:paraId="2F027EA2" w14:textId="77777777" w:rsidR="00BA026B" w:rsidRPr="00BA026B" w:rsidRDefault="00BA026B" w:rsidP="00BA026B">
      <w:pPr>
        <w:autoSpaceDE w:val="0"/>
        <w:autoSpaceDN w:val="0"/>
        <w:adjustRightInd w:val="0"/>
        <w:spacing w:after="0" w:line="240" w:lineRule="auto"/>
        <w:ind w:firstLine="709"/>
        <w:jc w:val="both"/>
        <w:rPr>
          <w:rFonts w:ascii="Times New Roman" w:hAnsi="Times New Roman"/>
          <w:sz w:val="24"/>
          <w:szCs w:val="24"/>
        </w:rPr>
      </w:pPr>
      <w:r w:rsidRPr="00BA026B">
        <w:rPr>
          <w:rFonts w:ascii="Times New Roman" w:hAnsi="Times New Roman"/>
          <w:sz w:val="24"/>
          <w:szCs w:val="24"/>
        </w:rPr>
        <w:t>Схема теплоснабжения открытая.</w:t>
      </w:r>
    </w:p>
    <w:p w14:paraId="0DC0D469" w14:textId="77777777" w:rsidR="00BA026B" w:rsidRPr="00BA026B" w:rsidRDefault="00BA026B" w:rsidP="00BA026B">
      <w:pPr>
        <w:autoSpaceDE w:val="0"/>
        <w:autoSpaceDN w:val="0"/>
        <w:adjustRightInd w:val="0"/>
        <w:spacing w:after="0" w:line="240" w:lineRule="auto"/>
        <w:ind w:firstLine="709"/>
        <w:jc w:val="both"/>
        <w:rPr>
          <w:rFonts w:ascii="Times New Roman" w:hAnsi="Times New Roman"/>
          <w:sz w:val="24"/>
          <w:szCs w:val="24"/>
        </w:rPr>
      </w:pPr>
      <w:r w:rsidRPr="00BA026B">
        <w:rPr>
          <w:rFonts w:ascii="Times New Roman" w:hAnsi="Times New Roman"/>
          <w:sz w:val="24"/>
          <w:szCs w:val="24"/>
        </w:rPr>
        <w:t xml:space="preserve">В настоящее время теплоснабжение зданий администрации муниципального образования </w:t>
      </w:r>
      <w:proofErr w:type="spellStart"/>
      <w:r w:rsidRPr="00BA026B">
        <w:rPr>
          <w:rFonts w:ascii="Times New Roman" w:hAnsi="Times New Roman"/>
          <w:sz w:val="24"/>
          <w:szCs w:val="24"/>
        </w:rPr>
        <w:t>Сапоговский</w:t>
      </w:r>
      <w:proofErr w:type="spellEnd"/>
      <w:r w:rsidRPr="00BA026B">
        <w:rPr>
          <w:rFonts w:ascii="Times New Roman" w:hAnsi="Times New Roman"/>
          <w:sz w:val="24"/>
          <w:szCs w:val="24"/>
        </w:rPr>
        <w:t xml:space="preserve"> сельсовет осуществляется в основном от котельных: </w:t>
      </w:r>
      <w:proofErr w:type="spellStart"/>
      <w:r w:rsidRPr="00BA026B">
        <w:rPr>
          <w:rFonts w:ascii="Times New Roman" w:hAnsi="Times New Roman"/>
          <w:sz w:val="24"/>
          <w:szCs w:val="24"/>
        </w:rPr>
        <w:t>СДК</w:t>
      </w:r>
      <w:proofErr w:type="spellEnd"/>
      <w:r w:rsidRPr="00BA026B">
        <w:rPr>
          <w:rFonts w:ascii="Times New Roman" w:hAnsi="Times New Roman"/>
          <w:sz w:val="24"/>
          <w:szCs w:val="24"/>
        </w:rPr>
        <w:t xml:space="preserve">, администрации, клуба п. </w:t>
      </w:r>
      <w:proofErr w:type="spellStart"/>
      <w:r w:rsidRPr="00BA026B">
        <w:rPr>
          <w:rFonts w:ascii="Times New Roman" w:hAnsi="Times New Roman"/>
          <w:sz w:val="24"/>
          <w:szCs w:val="24"/>
        </w:rPr>
        <w:t>Ташеба</w:t>
      </w:r>
      <w:proofErr w:type="spellEnd"/>
      <w:r w:rsidRPr="00BA026B">
        <w:rPr>
          <w:rFonts w:ascii="Times New Roman" w:hAnsi="Times New Roman"/>
          <w:sz w:val="24"/>
          <w:szCs w:val="24"/>
        </w:rPr>
        <w:t>.</w:t>
      </w:r>
    </w:p>
    <w:p w14:paraId="683EFBF8" w14:textId="77777777" w:rsidR="00484B0A" w:rsidRDefault="00484B0A" w:rsidP="00463B96">
      <w:pPr>
        <w:spacing w:after="0" w:line="240" w:lineRule="auto"/>
        <w:ind w:firstLine="709"/>
        <w:jc w:val="both"/>
        <w:rPr>
          <w:rFonts w:ascii="Times New Roman" w:hAnsi="Times New Roman" w:cs="Times New Roman"/>
          <w:b/>
          <w:bCs/>
          <w:color w:val="000000"/>
          <w:sz w:val="24"/>
          <w:szCs w:val="24"/>
        </w:rPr>
      </w:pPr>
    </w:p>
    <w:p w14:paraId="4A31B55C" w14:textId="13EF8E9E" w:rsidR="00463B96" w:rsidRPr="00E31B10" w:rsidRDefault="00463B96" w:rsidP="00463B96">
      <w:pPr>
        <w:spacing w:after="0" w:line="240" w:lineRule="auto"/>
        <w:ind w:firstLine="709"/>
        <w:jc w:val="both"/>
        <w:rPr>
          <w:rFonts w:ascii="Times New Roman" w:hAnsi="Times New Roman" w:cs="Times New Roman"/>
          <w:b/>
          <w:bCs/>
          <w:color w:val="000000"/>
          <w:sz w:val="24"/>
          <w:szCs w:val="24"/>
        </w:rPr>
      </w:pPr>
      <w:r w:rsidRPr="00E31B10">
        <w:rPr>
          <w:rFonts w:ascii="Times New Roman" w:hAnsi="Times New Roman" w:cs="Times New Roman"/>
          <w:b/>
          <w:bCs/>
          <w:color w:val="000000"/>
          <w:sz w:val="24"/>
          <w:szCs w:val="24"/>
        </w:rPr>
        <w:t>Электроснабжение</w:t>
      </w:r>
    </w:p>
    <w:p w14:paraId="045CC819" w14:textId="77777777" w:rsidR="00484B0A" w:rsidRPr="00484B0A" w:rsidRDefault="00463B96" w:rsidP="00484B0A">
      <w:pPr>
        <w:autoSpaceDE w:val="0"/>
        <w:autoSpaceDN w:val="0"/>
        <w:adjustRightInd w:val="0"/>
        <w:spacing w:after="0" w:line="240" w:lineRule="auto"/>
        <w:ind w:firstLine="709"/>
        <w:jc w:val="both"/>
        <w:rPr>
          <w:rFonts w:ascii="Times New Roman" w:hAnsi="Times New Roman"/>
          <w:sz w:val="24"/>
          <w:szCs w:val="24"/>
        </w:rPr>
      </w:pPr>
      <w:r w:rsidRPr="00484B0A">
        <w:rPr>
          <w:rFonts w:ascii="Times New Roman" w:hAnsi="Times New Roman"/>
          <w:sz w:val="24"/>
          <w:szCs w:val="24"/>
        </w:rPr>
        <w:t xml:space="preserve">Передачу и распределение электрической энергии осуществляют ООО «Межрайонные </w:t>
      </w:r>
      <w:r w:rsidR="00484B0A" w:rsidRPr="00484B0A">
        <w:rPr>
          <w:rFonts w:ascii="Times New Roman" w:hAnsi="Times New Roman"/>
          <w:sz w:val="24"/>
          <w:szCs w:val="24"/>
        </w:rPr>
        <w:t xml:space="preserve">Электроснабжение </w:t>
      </w:r>
      <w:proofErr w:type="spellStart"/>
      <w:r w:rsidR="00484B0A" w:rsidRPr="00484B0A">
        <w:rPr>
          <w:rFonts w:ascii="Times New Roman" w:hAnsi="Times New Roman"/>
          <w:sz w:val="24"/>
          <w:szCs w:val="24"/>
        </w:rPr>
        <w:t>Сапоговского</w:t>
      </w:r>
      <w:proofErr w:type="spellEnd"/>
      <w:r w:rsidR="00484B0A" w:rsidRPr="00484B0A">
        <w:rPr>
          <w:rFonts w:ascii="Times New Roman" w:hAnsi="Times New Roman"/>
          <w:sz w:val="24"/>
          <w:szCs w:val="24"/>
        </w:rPr>
        <w:t xml:space="preserve"> сельсовета осуществляется от </w:t>
      </w:r>
      <w:proofErr w:type="spellStart"/>
      <w:r w:rsidR="00484B0A" w:rsidRPr="00484B0A">
        <w:rPr>
          <w:rFonts w:ascii="Times New Roman" w:hAnsi="Times New Roman"/>
          <w:sz w:val="24"/>
          <w:szCs w:val="24"/>
        </w:rPr>
        <w:t>ПС</w:t>
      </w:r>
      <w:proofErr w:type="spellEnd"/>
      <w:r w:rsidR="00484B0A" w:rsidRPr="00484B0A">
        <w:rPr>
          <w:rFonts w:ascii="Times New Roman" w:hAnsi="Times New Roman"/>
          <w:sz w:val="24"/>
          <w:szCs w:val="24"/>
        </w:rPr>
        <w:t xml:space="preserve"> № 27 энергосистемы. ОАО «МРСК Сибири» отвечает за передачу, распределение и эксплуатацию электрических сетей напряжением 10 и 0,4 </w:t>
      </w:r>
      <w:proofErr w:type="spellStart"/>
      <w:r w:rsidR="00484B0A" w:rsidRPr="00484B0A">
        <w:rPr>
          <w:rFonts w:ascii="Times New Roman" w:hAnsi="Times New Roman"/>
          <w:sz w:val="24"/>
          <w:szCs w:val="24"/>
        </w:rPr>
        <w:t>кВ.</w:t>
      </w:r>
      <w:proofErr w:type="spellEnd"/>
    </w:p>
    <w:p w14:paraId="76750E7E" w14:textId="77777777" w:rsidR="00484B0A" w:rsidRPr="00484B0A" w:rsidRDefault="00484B0A" w:rsidP="00484B0A">
      <w:pPr>
        <w:autoSpaceDE w:val="0"/>
        <w:autoSpaceDN w:val="0"/>
        <w:adjustRightInd w:val="0"/>
        <w:spacing w:after="0" w:line="240" w:lineRule="auto"/>
        <w:ind w:firstLine="709"/>
        <w:jc w:val="both"/>
        <w:rPr>
          <w:rFonts w:ascii="Times New Roman" w:hAnsi="Times New Roman"/>
          <w:sz w:val="24"/>
          <w:szCs w:val="24"/>
        </w:rPr>
      </w:pPr>
      <w:r w:rsidRPr="00484B0A">
        <w:rPr>
          <w:rFonts w:ascii="Times New Roman" w:hAnsi="Times New Roman"/>
          <w:sz w:val="24"/>
          <w:szCs w:val="24"/>
        </w:rPr>
        <w:t>Техническое состояние источников электроэнергии – удовлетворительное.</w:t>
      </w:r>
    </w:p>
    <w:p w14:paraId="03B9E672" w14:textId="0AFC9DBA" w:rsidR="00484B0A" w:rsidRPr="00484B0A" w:rsidRDefault="00484B0A" w:rsidP="00484B0A">
      <w:pPr>
        <w:autoSpaceDE w:val="0"/>
        <w:autoSpaceDN w:val="0"/>
        <w:adjustRightInd w:val="0"/>
        <w:spacing w:after="0" w:line="240" w:lineRule="auto"/>
        <w:ind w:firstLine="709"/>
        <w:jc w:val="both"/>
        <w:rPr>
          <w:rFonts w:ascii="Times New Roman" w:hAnsi="Times New Roman"/>
          <w:sz w:val="24"/>
          <w:szCs w:val="24"/>
        </w:rPr>
      </w:pPr>
      <w:r w:rsidRPr="00484B0A">
        <w:rPr>
          <w:rFonts w:ascii="Times New Roman" w:hAnsi="Times New Roman"/>
          <w:sz w:val="24"/>
          <w:szCs w:val="24"/>
        </w:rPr>
        <w:t xml:space="preserve">Функции энергосбыта на территории МО осуществляет «ОАО </w:t>
      </w:r>
      <w:proofErr w:type="spellStart"/>
      <w:r w:rsidRPr="00484B0A">
        <w:rPr>
          <w:rFonts w:ascii="Times New Roman" w:hAnsi="Times New Roman"/>
          <w:sz w:val="24"/>
          <w:szCs w:val="24"/>
        </w:rPr>
        <w:t>Хакасэнергосбыт</w:t>
      </w:r>
      <w:proofErr w:type="spellEnd"/>
      <w:r w:rsidRPr="00484B0A">
        <w:rPr>
          <w:rFonts w:ascii="Times New Roman" w:hAnsi="Times New Roman"/>
          <w:sz w:val="24"/>
          <w:szCs w:val="24"/>
        </w:rPr>
        <w:t>».</w:t>
      </w:r>
    </w:p>
    <w:p w14:paraId="261E8688" w14:textId="77777777" w:rsidR="00484B0A" w:rsidRPr="00484B0A" w:rsidRDefault="00484B0A" w:rsidP="00484B0A">
      <w:pPr>
        <w:widowControl w:val="0"/>
        <w:tabs>
          <w:tab w:val="left" w:pos="8820"/>
        </w:tabs>
        <w:spacing w:after="0" w:line="240" w:lineRule="auto"/>
        <w:ind w:firstLine="709"/>
        <w:jc w:val="both"/>
        <w:rPr>
          <w:rFonts w:ascii="Times New Roman" w:eastAsia="Times New Roman" w:hAnsi="Times New Roman"/>
          <w:bCs/>
          <w:i/>
          <w:iCs/>
          <w:sz w:val="24"/>
          <w:szCs w:val="24"/>
          <w:lang w:eastAsia="ru-RU"/>
        </w:rPr>
      </w:pPr>
      <w:r w:rsidRPr="00484B0A">
        <w:rPr>
          <w:rFonts w:ascii="Times New Roman" w:eastAsia="Times New Roman" w:hAnsi="Times New Roman"/>
          <w:bCs/>
          <w:i/>
          <w:iCs/>
          <w:sz w:val="24"/>
          <w:szCs w:val="24"/>
          <w:lang w:eastAsia="ru-RU"/>
        </w:rPr>
        <w:t>Проектные решения</w:t>
      </w:r>
    </w:p>
    <w:p w14:paraId="7C1BCD98" w14:textId="77777777" w:rsidR="00484B0A" w:rsidRPr="00484B0A" w:rsidRDefault="00484B0A" w:rsidP="00484B0A">
      <w:pPr>
        <w:spacing w:after="0" w:line="240" w:lineRule="auto"/>
        <w:ind w:firstLine="720"/>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Электрические нагрузки </w:t>
      </w:r>
      <w:proofErr w:type="spellStart"/>
      <w:r w:rsidRPr="00484B0A">
        <w:rPr>
          <w:rFonts w:ascii="Times New Roman" w:eastAsia="Times New Roman" w:hAnsi="Times New Roman"/>
          <w:sz w:val="24"/>
          <w:szCs w:val="24"/>
          <w:lang w:eastAsia="ru-RU"/>
        </w:rPr>
        <w:t>жилищно</w:t>
      </w:r>
      <w:proofErr w:type="spellEnd"/>
      <w:r w:rsidRPr="00484B0A">
        <w:rPr>
          <w:rFonts w:ascii="Times New Roman" w:eastAsia="Times New Roman" w:hAnsi="Times New Roman"/>
          <w:sz w:val="24"/>
          <w:szCs w:val="24"/>
          <w:lang w:eastAsia="ru-RU"/>
        </w:rPr>
        <w:t xml:space="preserve">–коммунального сектора на перспективу определены в соответствии с учетом РД 34.20.185–94 по укрупненным показателям </w:t>
      </w:r>
      <w:proofErr w:type="spellStart"/>
      <w:r w:rsidRPr="00484B0A">
        <w:rPr>
          <w:rFonts w:ascii="Times New Roman" w:eastAsia="Times New Roman" w:hAnsi="Times New Roman"/>
          <w:sz w:val="24"/>
          <w:szCs w:val="24"/>
          <w:lang w:eastAsia="ru-RU"/>
        </w:rPr>
        <w:t>коммунально</w:t>
      </w:r>
      <w:proofErr w:type="spellEnd"/>
      <w:r w:rsidRPr="00484B0A">
        <w:rPr>
          <w:rFonts w:ascii="Times New Roman" w:eastAsia="Times New Roman" w:hAnsi="Times New Roman"/>
          <w:sz w:val="24"/>
          <w:szCs w:val="24"/>
          <w:lang w:eastAsia="ru-RU"/>
        </w:rPr>
        <w:t xml:space="preserve">–бытового электропотребления на одного жителя с учетом принятой настоящим генеральным планом численностью населения сельсовета по этапам строительства. </w:t>
      </w:r>
    </w:p>
    <w:p w14:paraId="51AB3747" w14:textId="77777777" w:rsidR="00484B0A" w:rsidRPr="00484B0A" w:rsidRDefault="00484B0A" w:rsidP="00484B0A">
      <w:pPr>
        <w:spacing w:after="0" w:line="240" w:lineRule="auto"/>
        <w:ind w:firstLine="720"/>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Укрупненные показатели электропотребления предусматривают электропотребление жилыми и общественными зданиями, предприятиями </w:t>
      </w:r>
      <w:proofErr w:type="spellStart"/>
      <w:r w:rsidRPr="00484B0A">
        <w:rPr>
          <w:rFonts w:ascii="Times New Roman" w:eastAsia="Times New Roman" w:hAnsi="Times New Roman"/>
          <w:sz w:val="24"/>
          <w:szCs w:val="24"/>
          <w:lang w:eastAsia="ru-RU"/>
        </w:rPr>
        <w:t>коммунально</w:t>
      </w:r>
      <w:proofErr w:type="spellEnd"/>
      <w:r w:rsidRPr="00484B0A">
        <w:rPr>
          <w:rFonts w:ascii="Times New Roman" w:eastAsia="Times New Roman" w:hAnsi="Times New Roman"/>
          <w:sz w:val="24"/>
          <w:szCs w:val="24"/>
          <w:lang w:eastAsia="ru-RU"/>
        </w:rPr>
        <w:t>–бытового обслуживания, объектами сельскохозяйственного производства, наружным освещением, системами водоснабжения и теплоснабжения.</w:t>
      </w:r>
    </w:p>
    <w:p w14:paraId="307490C3" w14:textId="77777777" w:rsidR="00484B0A" w:rsidRPr="00484B0A" w:rsidRDefault="00484B0A" w:rsidP="00484B0A">
      <w:pPr>
        <w:spacing w:after="0" w:line="240" w:lineRule="auto"/>
        <w:ind w:firstLine="720"/>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Для </w:t>
      </w:r>
      <w:proofErr w:type="spellStart"/>
      <w:r w:rsidRPr="00484B0A">
        <w:rPr>
          <w:rFonts w:ascii="Times New Roman" w:eastAsia="Times New Roman" w:hAnsi="Times New Roman"/>
          <w:sz w:val="24"/>
          <w:szCs w:val="24"/>
          <w:lang w:eastAsia="ru-RU"/>
        </w:rPr>
        <w:t>Сапоговского</w:t>
      </w:r>
      <w:proofErr w:type="spellEnd"/>
      <w:r w:rsidRPr="00484B0A">
        <w:rPr>
          <w:rFonts w:ascii="Times New Roman" w:eastAsia="Times New Roman" w:hAnsi="Times New Roman"/>
          <w:sz w:val="24"/>
          <w:szCs w:val="24"/>
          <w:lang w:eastAsia="ru-RU"/>
        </w:rPr>
        <w:t xml:space="preserve"> сельсовета приняты следующие укрупненные показатели электропотребления на </w:t>
      </w:r>
      <w:proofErr w:type="spellStart"/>
      <w:r w:rsidRPr="00484B0A">
        <w:rPr>
          <w:rFonts w:ascii="Times New Roman" w:eastAsia="Times New Roman" w:hAnsi="Times New Roman"/>
          <w:sz w:val="24"/>
          <w:szCs w:val="24"/>
          <w:lang w:eastAsia="ru-RU"/>
        </w:rPr>
        <w:t>коммунально</w:t>
      </w:r>
      <w:proofErr w:type="spellEnd"/>
      <w:r w:rsidRPr="00484B0A">
        <w:rPr>
          <w:rFonts w:ascii="Times New Roman" w:eastAsia="Times New Roman" w:hAnsi="Times New Roman"/>
          <w:sz w:val="24"/>
          <w:szCs w:val="24"/>
          <w:lang w:eastAsia="ru-RU"/>
        </w:rPr>
        <w:t>–бытовые нужды: для домов, не оборудованных стационарными электроплитами – 950 кВт ч/чел в год. Использование максимума электрической нагрузки – 4100 ч/год.</w:t>
      </w:r>
    </w:p>
    <w:p w14:paraId="02E246E2" w14:textId="20A632D7" w:rsidR="00484B0A" w:rsidRPr="00484B0A" w:rsidRDefault="00484B0A" w:rsidP="00484B0A">
      <w:pPr>
        <w:tabs>
          <w:tab w:val="left" w:pos="0"/>
        </w:tabs>
        <w:spacing w:after="0" w:line="240" w:lineRule="auto"/>
        <w:ind w:firstLine="720"/>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Годовое потребление электроэнергии </w:t>
      </w:r>
      <w:proofErr w:type="spellStart"/>
      <w:r w:rsidRPr="00484B0A">
        <w:rPr>
          <w:rFonts w:ascii="Times New Roman" w:eastAsia="Times New Roman" w:hAnsi="Times New Roman"/>
          <w:sz w:val="24"/>
          <w:szCs w:val="24"/>
          <w:lang w:eastAsia="ru-RU"/>
        </w:rPr>
        <w:t>жилищно</w:t>
      </w:r>
      <w:proofErr w:type="spellEnd"/>
      <w:r w:rsidRPr="00484B0A">
        <w:rPr>
          <w:rFonts w:ascii="Times New Roman" w:eastAsia="Times New Roman" w:hAnsi="Times New Roman"/>
          <w:sz w:val="24"/>
          <w:szCs w:val="24"/>
          <w:lang w:eastAsia="ru-RU"/>
        </w:rPr>
        <w:t xml:space="preserve">–коммунального сектора в сельсовете на 1–ю очередь составит 2,40 млн. кВт ч/год, на расчетный срок 2,87 млн. кВт ч/год. По </w:t>
      </w:r>
      <w:proofErr w:type="spellStart"/>
      <w:r w:rsidRPr="00484B0A">
        <w:rPr>
          <w:rFonts w:ascii="Times New Roman" w:eastAsia="Times New Roman" w:hAnsi="Times New Roman"/>
          <w:sz w:val="24"/>
          <w:szCs w:val="24"/>
          <w:lang w:eastAsia="ru-RU"/>
        </w:rPr>
        <w:t>жилищно</w:t>
      </w:r>
      <w:proofErr w:type="spellEnd"/>
      <w:r w:rsidRPr="00484B0A">
        <w:rPr>
          <w:rFonts w:ascii="Times New Roman" w:eastAsia="Times New Roman" w:hAnsi="Times New Roman"/>
          <w:sz w:val="24"/>
          <w:szCs w:val="24"/>
          <w:lang w:eastAsia="ru-RU"/>
        </w:rPr>
        <w:t xml:space="preserve">–коммунальному сектору потребляемая электрическая мощность составит 0,59 МВт и 0,70 МВт, на 1–ю очередь и расчетный срок соответственно, согласно таблице </w:t>
      </w:r>
      <w:r w:rsidR="00503267">
        <w:rPr>
          <w:rFonts w:ascii="Times New Roman" w:eastAsia="Times New Roman" w:hAnsi="Times New Roman"/>
          <w:sz w:val="24"/>
          <w:szCs w:val="24"/>
          <w:lang w:eastAsia="ru-RU"/>
        </w:rPr>
        <w:t>2.10</w:t>
      </w:r>
      <w:r w:rsidRPr="00484B0A">
        <w:rPr>
          <w:rFonts w:ascii="Times New Roman" w:eastAsia="Times New Roman" w:hAnsi="Times New Roman"/>
          <w:sz w:val="24"/>
          <w:szCs w:val="24"/>
          <w:lang w:eastAsia="ru-RU"/>
        </w:rPr>
        <w:t>.</w:t>
      </w:r>
      <w:r w:rsidR="00E90E03">
        <w:rPr>
          <w:rFonts w:ascii="Times New Roman" w:eastAsia="Times New Roman" w:hAnsi="Times New Roman"/>
          <w:sz w:val="24"/>
          <w:szCs w:val="24"/>
          <w:lang w:eastAsia="ru-RU"/>
        </w:rPr>
        <w:t>4</w:t>
      </w:r>
      <w:r w:rsidRPr="00484B0A">
        <w:rPr>
          <w:rFonts w:ascii="Times New Roman" w:eastAsia="Times New Roman" w:hAnsi="Times New Roman"/>
          <w:sz w:val="24"/>
          <w:szCs w:val="24"/>
          <w:lang w:eastAsia="ru-RU"/>
        </w:rPr>
        <w:t>.</w:t>
      </w:r>
    </w:p>
    <w:p w14:paraId="7235080E" w14:textId="25D7A1C4" w:rsidR="00484B0A" w:rsidRPr="00484B0A" w:rsidRDefault="00484B0A" w:rsidP="00484B0A">
      <w:pPr>
        <w:spacing w:after="0" w:line="240" w:lineRule="auto"/>
        <w:ind w:left="1440" w:hanging="1440"/>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Таблица </w:t>
      </w:r>
      <w:r w:rsidR="00503267">
        <w:rPr>
          <w:rFonts w:ascii="Times New Roman" w:eastAsia="Times New Roman" w:hAnsi="Times New Roman"/>
          <w:sz w:val="24"/>
          <w:szCs w:val="24"/>
          <w:lang w:eastAsia="ru-RU"/>
        </w:rPr>
        <w:t>2.10</w:t>
      </w:r>
      <w:r w:rsidRPr="00484B0A">
        <w:rPr>
          <w:rFonts w:ascii="Times New Roman" w:eastAsia="Times New Roman" w:hAnsi="Times New Roman"/>
          <w:sz w:val="24"/>
          <w:szCs w:val="24"/>
          <w:lang w:eastAsia="ru-RU"/>
        </w:rPr>
        <w:t>.</w:t>
      </w:r>
      <w:r w:rsidR="00503267">
        <w:rPr>
          <w:rFonts w:ascii="Times New Roman" w:eastAsia="Times New Roman" w:hAnsi="Times New Roman"/>
          <w:sz w:val="24"/>
          <w:szCs w:val="24"/>
          <w:lang w:eastAsia="ru-RU"/>
        </w:rPr>
        <w:t>4</w:t>
      </w:r>
      <w:r w:rsidRPr="00484B0A">
        <w:rPr>
          <w:rFonts w:ascii="Times New Roman" w:eastAsia="Times New Roman" w:hAnsi="Times New Roman"/>
          <w:sz w:val="24"/>
          <w:szCs w:val="24"/>
          <w:lang w:eastAsia="ru-RU"/>
        </w:rPr>
        <w:t xml:space="preserve"> – Электрические нагрузки </w:t>
      </w:r>
      <w:proofErr w:type="spellStart"/>
      <w:r w:rsidRPr="00484B0A">
        <w:rPr>
          <w:rFonts w:ascii="Times New Roman" w:eastAsia="Times New Roman" w:hAnsi="Times New Roman"/>
          <w:sz w:val="24"/>
          <w:szCs w:val="24"/>
          <w:lang w:eastAsia="ru-RU"/>
        </w:rPr>
        <w:t>жилищно</w:t>
      </w:r>
      <w:proofErr w:type="spellEnd"/>
      <w:r w:rsidRPr="00484B0A">
        <w:rPr>
          <w:rFonts w:ascii="Times New Roman" w:eastAsia="Times New Roman" w:hAnsi="Times New Roman"/>
          <w:sz w:val="24"/>
          <w:szCs w:val="24"/>
          <w:lang w:eastAsia="ru-RU"/>
        </w:rPr>
        <w:t>–коммунального сектора</w:t>
      </w:r>
    </w:p>
    <w:p w14:paraId="7782F4C6" w14:textId="77777777" w:rsidR="00484B0A" w:rsidRPr="00D1078D" w:rsidRDefault="00484B0A" w:rsidP="00484B0A">
      <w:pPr>
        <w:tabs>
          <w:tab w:val="left" w:pos="0"/>
        </w:tabs>
        <w:spacing w:after="0" w:line="240" w:lineRule="auto"/>
        <w:jc w:val="both"/>
        <w:rPr>
          <w:rFonts w:ascii="Times New Roman" w:eastAsia="Times New Roman" w:hAnsi="Times New Roman"/>
          <w:sz w:val="10"/>
          <w:szCs w:val="1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3833"/>
        <w:gridCol w:w="1581"/>
        <w:gridCol w:w="1594"/>
        <w:gridCol w:w="1774"/>
      </w:tblGrid>
      <w:tr w:rsidR="00484B0A" w:rsidRPr="00D1078D" w14:paraId="6BE26A97" w14:textId="77777777" w:rsidTr="00484B0A">
        <w:tc>
          <w:tcPr>
            <w:tcW w:w="301" w:type="pct"/>
            <w:shd w:val="clear" w:color="auto" w:fill="auto"/>
            <w:vAlign w:val="center"/>
          </w:tcPr>
          <w:p w14:paraId="75F53B26" w14:textId="77777777"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 п/п</w:t>
            </w:r>
          </w:p>
        </w:tc>
        <w:tc>
          <w:tcPr>
            <w:tcW w:w="2051" w:type="pct"/>
            <w:shd w:val="clear" w:color="auto" w:fill="auto"/>
            <w:vAlign w:val="center"/>
          </w:tcPr>
          <w:p w14:paraId="5BEB1E4F" w14:textId="77777777"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Показатели</w:t>
            </w:r>
          </w:p>
        </w:tc>
        <w:tc>
          <w:tcPr>
            <w:tcW w:w="846" w:type="pct"/>
            <w:shd w:val="clear" w:color="auto" w:fill="auto"/>
            <w:vAlign w:val="center"/>
          </w:tcPr>
          <w:p w14:paraId="65F6A021" w14:textId="77777777"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Единицы измерения</w:t>
            </w:r>
          </w:p>
        </w:tc>
        <w:tc>
          <w:tcPr>
            <w:tcW w:w="853" w:type="pct"/>
            <w:shd w:val="clear" w:color="auto" w:fill="auto"/>
            <w:vAlign w:val="center"/>
          </w:tcPr>
          <w:p w14:paraId="4169ED40" w14:textId="77777777"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val="en-US" w:eastAsia="ru-RU"/>
              </w:rPr>
              <w:t>I</w:t>
            </w:r>
            <w:r w:rsidRPr="00D1078D">
              <w:rPr>
                <w:rFonts w:ascii="Times New Roman" w:eastAsia="Times New Roman" w:hAnsi="Times New Roman"/>
                <w:sz w:val="24"/>
                <w:szCs w:val="24"/>
                <w:lang w:eastAsia="ru-RU"/>
              </w:rPr>
              <w:t>–я очередь</w:t>
            </w:r>
          </w:p>
          <w:p w14:paraId="17BF933C" w14:textId="47884BF8"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(20</w:t>
            </w:r>
            <w:r w:rsidR="00407D0D">
              <w:rPr>
                <w:rFonts w:ascii="Times New Roman" w:eastAsia="Times New Roman" w:hAnsi="Times New Roman"/>
                <w:sz w:val="24"/>
                <w:szCs w:val="24"/>
                <w:lang w:val="en-US" w:eastAsia="ru-RU"/>
              </w:rPr>
              <w:t>34</w:t>
            </w:r>
            <w:r w:rsidRPr="00D1078D">
              <w:rPr>
                <w:rFonts w:ascii="Times New Roman" w:eastAsia="Times New Roman" w:hAnsi="Times New Roman"/>
                <w:sz w:val="24"/>
                <w:szCs w:val="24"/>
                <w:lang w:eastAsia="ru-RU"/>
              </w:rPr>
              <w:t xml:space="preserve"> г.)</w:t>
            </w:r>
          </w:p>
        </w:tc>
        <w:tc>
          <w:tcPr>
            <w:tcW w:w="949" w:type="pct"/>
            <w:shd w:val="clear" w:color="auto" w:fill="auto"/>
            <w:vAlign w:val="center"/>
          </w:tcPr>
          <w:p w14:paraId="2B801640" w14:textId="7828055B"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Расчетный срок (20</w:t>
            </w:r>
            <w:r w:rsidR="00407D0D">
              <w:rPr>
                <w:rFonts w:ascii="Times New Roman" w:eastAsia="Times New Roman" w:hAnsi="Times New Roman"/>
                <w:sz w:val="24"/>
                <w:szCs w:val="24"/>
                <w:lang w:val="en-US" w:eastAsia="ru-RU"/>
              </w:rPr>
              <w:t>44</w:t>
            </w:r>
            <w:r w:rsidRPr="00D1078D">
              <w:rPr>
                <w:rFonts w:ascii="Times New Roman" w:eastAsia="Times New Roman" w:hAnsi="Times New Roman"/>
                <w:sz w:val="24"/>
                <w:szCs w:val="24"/>
                <w:lang w:eastAsia="ru-RU"/>
              </w:rPr>
              <w:t xml:space="preserve"> г.)</w:t>
            </w:r>
          </w:p>
        </w:tc>
      </w:tr>
      <w:tr w:rsidR="00484B0A" w:rsidRPr="00D1078D" w14:paraId="6E8A36F6" w14:textId="77777777" w:rsidTr="00484B0A">
        <w:tc>
          <w:tcPr>
            <w:tcW w:w="301" w:type="pct"/>
            <w:shd w:val="clear" w:color="auto" w:fill="auto"/>
            <w:vAlign w:val="center"/>
          </w:tcPr>
          <w:p w14:paraId="68201EC9" w14:textId="77777777"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1</w:t>
            </w:r>
          </w:p>
        </w:tc>
        <w:tc>
          <w:tcPr>
            <w:tcW w:w="2051" w:type="pct"/>
            <w:shd w:val="clear" w:color="auto" w:fill="auto"/>
            <w:vAlign w:val="center"/>
          </w:tcPr>
          <w:p w14:paraId="3349EFA5" w14:textId="77777777"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2</w:t>
            </w:r>
          </w:p>
        </w:tc>
        <w:tc>
          <w:tcPr>
            <w:tcW w:w="846" w:type="pct"/>
            <w:shd w:val="clear" w:color="auto" w:fill="auto"/>
            <w:vAlign w:val="center"/>
          </w:tcPr>
          <w:p w14:paraId="367B52A0" w14:textId="77777777"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3</w:t>
            </w:r>
          </w:p>
        </w:tc>
        <w:tc>
          <w:tcPr>
            <w:tcW w:w="853" w:type="pct"/>
            <w:shd w:val="clear" w:color="auto" w:fill="auto"/>
            <w:vAlign w:val="center"/>
          </w:tcPr>
          <w:p w14:paraId="341D9B1E" w14:textId="77777777"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4</w:t>
            </w:r>
          </w:p>
        </w:tc>
        <w:tc>
          <w:tcPr>
            <w:tcW w:w="949" w:type="pct"/>
            <w:shd w:val="clear" w:color="auto" w:fill="auto"/>
            <w:vAlign w:val="center"/>
          </w:tcPr>
          <w:p w14:paraId="6ED4A350" w14:textId="77777777" w:rsidR="00484B0A" w:rsidRPr="00D1078D" w:rsidRDefault="00484B0A" w:rsidP="005C5CE0">
            <w:pPr>
              <w:tabs>
                <w:tab w:val="left" w:pos="0"/>
              </w:tabs>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5</w:t>
            </w:r>
          </w:p>
        </w:tc>
      </w:tr>
      <w:tr w:rsidR="00484B0A" w:rsidRPr="00D1078D" w14:paraId="139C5682" w14:textId="77777777" w:rsidTr="00484B0A">
        <w:trPr>
          <w:trHeight w:val="284"/>
        </w:trPr>
        <w:tc>
          <w:tcPr>
            <w:tcW w:w="301" w:type="pct"/>
            <w:shd w:val="clear" w:color="auto" w:fill="auto"/>
            <w:vAlign w:val="center"/>
          </w:tcPr>
          <w:p w14:paraId="476B61CB" w14:textId="77777777" w:rsidR="00484B0A" w:rsidRPr="00D1078D" w:rsidRDefault="00484B0A" w:rsidP="005C5CE0">
            <w:pPr>
              <w:tabs>
                <w:tab w:val="left" w:pos="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w:t>
            </w:r>
          </w:p>
        </w:tc>
        <w:tc>
          <w:tcPr>
            <w:tcW w:w="2051" w:type="pct"/>
            <w:shd w:val="clear" w:color="auto" w:fill="auto"/>
            <w:vAlign w:val="center"/>
          </w:tcPr>
          <w:p w14:paraId="7D938E45" w14:textId="77777777" w:rsidR="00484B0A" w:rsidRPr="00D1078D" w:rsidRDefault="00484B0A" w:rsidP="005C5CE0">
            <w:pPr>
              <w:tabs>
                <w:tab w:val="left" w:pos="0"/>
              </w:tabs>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Численность населения</w:t>
            </w:r>
          </w:p>
        </w:tc>
        <w:tc>
          <w:tcPr>
            <w:tcW w:w="846" w:type="pct"/>
            <w:shd w:val="clear" w:color="auto" w:fill="auto"/>
          </w:tcPr>
          <w:p w14:paraId="20C5F1FE" w14:textId="77777777" w:rsidR="00484B0A" w:rsidRPr="00D1078D" w:rsidRDefault="00484B0A" w:rsidP="005C5CE0">
            <w:pPr>
              <w:tabs>
                <w:tab w:val="left" w:pos="144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тыс. чел.</w:t>
            </w:r>
          </w:p>
        </w:tc>
        <w:tc>
          <w:tcPr>
            <w:tcW w:w="853" w:type="pct"/>
            <w:shd w:val="clear" w:color="auto" w:fill="auto"/>
            <w:vAlign w:val="center"/>
          </w:tcPr>
          <w:p w14:paraId="64E159BD" w14:textId="77777777" w:rsidR="00484B0A" w:rsidRPr="00D1078D" w:rsidRDefault="00484B0A" w:rsidP="005C5CE0">
            <w:pPr>
              <w:tabs>
                <w:tab w:val="left" w:pos="144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3,160</w:t>
            </w:r>
          </w:p>
        </w:tc>
        <w:tc>
          <w:tcPr>
            <w:tcW w:w="949" w:type="pct"/>
            <w:shd w:val="clear" w:color="auto" w:fill="auto"/>
            <w:vAlign w:val="center"/>
          </w:tcPr>
          <w:p w14:paraId="343C97E7" w14:textId="77777777" w:rsidR="00484B0A" w:rsidRPr="00D1078D" w:rsidRDefault="00484B0A" w:rsidP="005C5CE0">
            <w:pPr>
              <w:tabs>
                <w:tab w:val="left" w:pos="144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3,770</w:t>
            </w:r>
          </w:p>
        </w:tc>
      </w:tr>
      <w:tr w:rsidR="00484B0A" w:rsidRPr="00D1078D" w14:paraId="55FD72D8" w14:textId="77777777" w:rsidTr="00484B0A">
        <w:trPr>
          <w:trHeight w:val="284"/>
        </w:trPr>
        <w:tc>
          <w:tcPr>
            <w:tcW w:w="301" w:type="pct"/>
            <w:shd w:val="clear" w:color="auto" w:fill="auto"/>
            <w:vAlign w:val="center"/>
          </w:tcPr>
          <w:p w14:paraId="6FAF67AE" w14:textId="77777777" w:rsidR="00484B0A" w:rsidRPr="00D1078D" w:rsidRDefault="00484B0A" w:rsidP="005C5CE0">
            <w:pPr>
              <w:tabs>
                <w:tab w:val="left" w:pos="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w:t>
            </w:r>
          </w:p>
        </w:tc>
        <w:tc>
          <w:tcPr>
            <w:tcW w:w="2051" w:type="pct"/>
            <w:shd w:val="clear" w:color="auto" w:fill="auto"/>
            <w:vAlign w:val="center"/>
          </w:tcPr>
          <w:p w14:paraId="37296FBA" w14:textId="77777777" w:rsidR="00484B0A" w:rsidRPr="00D1078D" w:rsidRDefault="00484B0A" w:rsidP="005C5CE0">
            <w:pPr>
              <w:tabs>
                <w:tab w:val="left" w:pos="0"/>
              </w:tabs>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Годовое потребление электроэнергии </w:t>
            </w:r>
            <w:proofErr w:type="spellStart"/>
            <w:r w:rsidRPr="00D1078D">
              <w:rPr>
                <w:rFonts w:ascii="Times New Roman" w:eastAsia="Times New Roman" w:hAnsi="Times New Roman"/>
                <w:lang w:eastAsia="ru-RU"/>
              </w:rPr>
              <w:t>жилищно</w:t>
            </w:r>
            <w:proofErr w:type="spellEnd"/>
            <w:r w:rsidRPr="00D1078D">
              <w:rPr>
                <w:rFonts w:ascii="Times New Roman" w:eastAsia="Times New Roman" w:hAnsi="Times New Roman"/>
                <w:lang w:eastAsia="ru-RU"/>
              </w:rPr>
              <w:t>–коммунального сектора</w:t>
            </w:r>
          </w:p>
        </w:tc>
        <w:tc>
          <w:tcPr>
            <w:tcW w:w="846" w:type="pct"/>
            <w:shd w:val="clear" w:color="auto" w:fill="auto"/>
          </w:tcPr>
          <w:p w14:paraId="4BB0139A" w14:textId="77777777" w:rsidR="00484B0A" w:rsidRPr="00D1078D" w:rsidRDefault="00484B0A" w:rsidP="005C5CE0">
            <w:pPr>
              <w:tabs>
                <w:tab w:val="left" w:pos="144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млн.</w:t>
            </w:r>
          </w:p>
          <w:p w14:paraId="3CECDD67" w14:textId="77777777" w:rsidR="00484B0A" w:rsidRPr="00D1078D" w:rsidRDefault="00484B0A" w:rsidP="005C5CE0">
            <w:pPr>
              <w:tabs>
                <w:tab w:val="left" w:pos="144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кВт ч/год</w:t>
            </w:r>
          </w:p>
        </w:tc>
        <w:tc>
          <w:tcPr>
            <w:tcW w:w="853" w:type="pct"/>
            <w:shd w:val="clear" w:color="auto" w:fill="auto"/>
            <w:vAlign w:val="center"/>
          </w:tcPr>
          <w:p w14:paraId="65F685D1" w14:textId="77777777" w:rsidR="00484B0A" w:rsidRPr="00D1078D" w:rsidRDefault="00484B0A" w:rsidP="005C5CE0">
            <w:pPr>
              <w:tabs>
                <w:tab w:val="left" w:pos="144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2,40</w:t>
            </w:r>
          </w:p>
        </w:tc>
        <w:tc>
          <w:tcPr>
            <w:tcW w:w="949" w:type="pct"/>
            <w:shd w:val="clear" w:color="auto" w:fill="auto"/>
            <w:vAlign w:val="center"/>
          </w:tcPr>
          <w:p w14:paraId="3D78951E" w14:textId="77777777" w:rsidR="00484B0A" w:rsidRPr="00D1078D" w:rsidRDefault="00484B0A" w:rsidP="005C5CE0">
            <w:pPr>
              <w:tabs>
                <w:tab w:val="left" w:pos="144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2,87</w:t>
            </w:r>
          </w:p>
        </w:tc>
      </w:tr>
      <w:tr w:rsidR="00484B0A" w:rsidRPr="00D1078D" w14:paraId="2785BDB2" w14:textId="77777777" w:rsidTr="00484B0A">
        <w:trPr>
          <w:trHeight w:val="284"/>
        </w:trPr>
        <w:tc>
          <w:tcPr>
            <w:tcW w:w="301" w:type="pct"/>
            <w:shd w:val="clear" w:color="auto" w:fill="auto"/>
            <w:vAlign w:val="center"/>
          </w:tcPr>
          <w:p w14:paraId="772BA53A" w14:textId="77777777" w:rsidR="00484B0A" w:rsidRPr="00D1078D" w:rsidRDefault="00484B0A" w:rsidP="005C5CE0">
            <w:pPr>
              <w:tabs>
                <w:tab w:val="left" w:pos="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w:t>
            </w:r>
          </w:p>
        </w:tc>
        <w:tc>
          <w:tcPr>
            <w:tcW w:w="2051" w:type="pct"/>
            <w:shd w:val="clear" w:color="auto" w:fill="auto"/>
            <w:vAlign w:val="center"/>
          </w:tcPr>
          <w:p w14:paraId="606E9D53" w14:textId="77777777" w:rsidR="00484B0A" w:rsidRPr="00D1078D" w:rsidRDefault="00484B0A" w:rsidP="005C5CE0">
            <w:pPr>
              <w:tabs>
                <w:tab w:val="left" w:pos="0"/>
              </w:tabs>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Суммарная электрическая нагрузка</w:t>
            </w:r>
          </w:p>
        </w:tc>
        <w:tc>
          <w:tcPr>
            <w:tcW w:w="846" w:type="pct"/>
            <w:shd w:val="clear" w:color="auto" w:fill="auto"/>
            <w:vAlign w:val="center"/>
          </w:tcPr>
          <w:p w14:paraId="0E9671B7" w14:textId="77777777" w:rsidR="00484B0A" w:rsidRPr="00D1078D" w:rsidRDefault="00484B0A" w:rsidP="005C5CE0">
            <w:pPr>
              <w:tabs>
                <w:tab w:val="left" w:pos="144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МВт</w:t>
            </w:r>
          </w:p>
        </w:tc>
        <w:tc>
          <w:tcPr>
            <w:tcW w:w="853" w:type="pct"/>
            <w:shd w:val="clear" w:color="auto" w:fill="auto"/>
            <w:vAlign w:val="center"/>
          </w:tcPr>
          <w:p w14:paraId="3C9536EC" w14:textId="77777777" w:rsidR="00484B0A" w:rsidRPr="00D1078D" w:rsidRDefault="00484B0A" w:rsidP="005C5CE0">
            <w:pPr>
              <w:tabs>
                <w:tab w:val="left" w:pos="144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0,59</w:t>
            </w:r>
          </w:p>
        </w:tc>
        <w:tc>
          <w:tcPr>
            <w:tcW w:w="949" w:type="pct"/>
            <w:shd w:val="clear" w:color="auto" w:fill="auto"/>
            <w:vAlign w:val="center"/>
          </w:tcPr>
          <w:p w14:paraId="4368D37A" w14:textId="77777777" w:rsidR="00484B0A" w:rsidRPr="00D1078D" w:rsidRDefault="00484B0A" w:rsidP="005C5CE0">
            <w:pPr>
              <w:tabs>
                <w:tab w:val="left" w:pos="1440"/>
              </w:tabs>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0,70</w:t>
            </w:r>
          </w:p>
        </w:tc>
      </w:tr>
    </w:tbl>
    <w:p w14:paraId="50CB2F5A" w14:textId="77777777" w:rsidR="00484B0A" w:rsidRPr="00484B0A" w:rsidRDefault="00484B0A" w:rsidP="00484B0A">
      <w:pPr>
        <w:spacing w:after="0" w:line="240" w:lineRule="auto"/>
        <w:ind w:firstLine="709"/>
        <w:jc w:val="both"/>
        <w:rPr>
          <w:rFonts w:ascii="Times New Roman" w:eastAsia="Times New Roman" w:hAnsi="Times New Roman"/>
          <w:sz w:val="24"/>
          <w:szCs w:val="24"/>
          <w:lang w:val="en-US" w:eastAsia="ru-RU"/>
        </w:rPr>
      </w:pPr>
    </w:p>
    <w:p w14:paraId="1DE479CC" w14:textId="7DFC5236" w:rsidR="00484B0A" w:rsidRPr="00484B0A" w:rsidRDefault="00484B0A" w:rsidP="00484B0A">
      <w:pPr>
        <w:spacing w:after="0" w:line="240" w:lineRule="auto"/>
        <w:ind w:firstLine="709"/>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Электрические нагрузки промышленных потребителей определены с учетом намечаемого их развития. Суммарные электрические нагрузки поселения приведены в таблице </w:t>
      </w:r>
      <w:r w:rsidR="00E90E03">
        <w:rPr>
          <w:rFonts w:ascii="Times New Roman" w:eastAsia="Times New Roman" w:hAnsi="Times New Roman"/>
          <w:sz w:val="24"/>
          <w:szCs w:val="24"/>
          <w:lang w:eastAsia="ru-RU"/>
        </w:rPr>
        <w:t>2.10</w:t>
      </w:r>
      <w:r w:rsidRPr="00484B0A">
        <w:rPr>
          <w:rFonts w:ascii="Times New Roman" w:eastAsia="Times New Roman" w:hAnsi="Times New Roman"/>
          <w:sz w:val="24"/>
          <w:szCs w:val="24"/>
          <w:lang w:eastAsia="ru-RU"/>
        </w:rPr>
        <w:t>.</w:t>
      </w:r>
      <w:r w:rsidR="00E90E03">
        <w:rPr>
          <w:rFonts w:ascii="Times New Roman" w:eastAsia="Times New Roman" w:hAnsi="Times New Roman"/>
          <w:sz w:val="24"/>
          <w:szCs w:val="24"/>
          <w:lang w:eastAsia="ru-RU"/>
        </w:rPr>
        <w:t>5</w:t>
      </w:r>
    </w:p>
    <w:p w14:paraId="11B14F48" w14:textId="4F471503" w:rsidR="00484B0A" w:rsidRPr="00D1078D" w:rsidRDefault="00484B0A" w:rsidP="00484B0A">
      <w:pPr>
        <w:spacing w:after="0" w:line="240" w:lineRule="auto"/>
        <w:ind w:left="1800" w:hanging="1800"/>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 xml:space="preserve">Таблица </w:t>
      </w:r>
      <w:r w:rsidR="00E90E03">
        <w:rPr>
          <w:rFonts w:ascii="Times New Roman" w:eastAsia="Times New Roman" w:hAnsi="Times New Roman"/>
          <w:sz w:val="24"/>
          <w:szCs w:val="24"/>
          <w:lang w:eastAsia="ru-RU"/>
        </w:rPr>
        <w:t>2.10</w:t>
      </w:r>
      <w:r w:rsidRPr="00D1078D">
        <w:rPr>
          <w:rFonts w:ascii="Times New Roman" w:eastAsia="Times New Roman" w:hAnsi="Times New Roman"/>
          <w:sz w:val="24"/>
          <w:szCs w:val="24"/>
          <w:lang w:eastAsia="ru-RU"/>
        </w:rPr>
        <w:t>.</w:t>
      </w:r>
      <w:r w:rsidR="00E90E03">
        <w:rPr>
          <w:rFonts w:ascii="Times New Roman" w:eastAsia="Times New Roman" w:hAnsi="Times New Roman"/>
          <w:sz w:val="24"/>
          <w:szCs w:val="24"/>
          <w:lang w:eastAsia="ru-RU"/>
        </w:rPr>
        <w:t>5</w:t>
      </w:r>
      <w:r w:rsidRPr="00D1078D">
        <w:rPr>
          <w:rFonts w:ascii="Times New Roman" w:eastAsia="Times New Roman" w:hAnsi="Times New Roman"/>
          <w:sz w:val="24"/>
          <w:szCs w:val="24"/>
          <w:lang w:eastAsia="ru-RU"/>
        </w:rPr>
        <w:t xml:space="preserve"> – Суммарные электрические нагрузки в </w:t>
      </w:r>
      <w:proofErr w:type="spellStart"/>
      <w:r w:rsidRPr="00D1078D">
        <w:rPr>
          <w:rFonts w:ascii="Times New Roman" w:eastAsia="Times New Roman" w:hAnsi="Times New Roman"/>
          <w:sz w:val="24"/>
          <w:szCs w:val="24"/>
          <w:lang w:eastAsia="ru-RU"/>
        </w:rPr>
        <w:t>Сапоговском</w:t>
      </w:r>
      <w:proofErr w:type="spellEnd"/>
      <w:r w:rsidRPr="00D1078D">
        <w:rPr>
          <w:rFonts w:ascii="Times New Roman" w:eastAsia="Times New Roman" w:hAnsi="Times New Roman"/>
          <w:sz w:val="24"/>
          <w:szCs w:val="24"/>
          <w:lang w:eastAsia="ru-RU"/>
        </w:rPr>
        <w:t xml:space="preserve"> сельсовете</w:t>
      </w:r>
    </w:p>
    <w:p w14:paraId="5A3B259E" w14:textId="77777777" w:rsidR="00484B0A" w:rsidRPr="00D1078D" w:rsidRDefault="00484B0A" w:rsidP="00484B0A">
      <w:pPr>
        <w:spacing w:after="0" w:line="240" w:lineRule="auto"/>
        <w:ind w:left="1800" w:hanging="1800"/>
        <w:rPr>
          <w:rFonts w:ascii="Times New Roman" w:eastAsia="Times New Roman" w:hAnsi="Times New Roman"/>
          <w:sz w:val="10"/>
          <w:szCs w:val="1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2661"/>
        <w:gridCol w:w="1445"/>
        <w:gridCol w:w="1643"/>
        <w:gridCol w:w="1396"/>
        <w:gridCol w:w="15"/>
        <w:gridCol w:w="1650"/>
      </w:tblGrid>
      <w:tr w:rsidR="00484B0A" w:rsidRPr="00484B0A" w14:paraId="4D06CB4D" w14:textId="77777777" w:rsidTr="00484B0A">
        <w:trPr>
          <w:trHeight w:val="550"/>
        </w:trPr>
        <w:tc>
          <w:tcPr>
            <w:tcW w:w="286" w:type="pct"/>
            <w:vMerge w:val="restart"/>
            <w:shd w:val="clear" w:color="auto" w:fill="auto"/>
            <w:vAlign w:val="center"/>
          </w:tcPr>
          <w:p w14:paraId="2A1EFB89"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 п/п</w:t>
            </w:r>
          </w:p>
        </w:tc>
        <w:tc>
          <w:tcPr>
            <w:tcW w:w="1424" w:type="pct"/>
            <w:vMerge w:val="restart"/>
            <w:shd w:val="clear" w:color="auto" w:fill="auto"/>
            <w:vAlign w:val="center"/>
          </w:tcPr>
          <w:p w14:paraId="01A48825"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Потребители</w:t>
            </w:r>
          </w:p>
        </w:tc>
        <w:tc>
          <w:tcPr>
            <w:tcW w:w="1652" w:type="pct"/>
            <w:gridSpan w:val="2"/>
            <w:shd w:val="clear" w:color="auto" w:fill="auto"/>
          </w:tcPr>
          <w:p w14:paraId="2007B0F6" w14:textId="77777777" w:rsidR="00484B0A" w:rsidRPr="00484B0A" w:rsidRDefault="00484B0A" w:rsidP="005C5CE0">
            <w:pPr>
              <w:tabs>
                <w:tab w:val="left" w:pos="56"/>
              </w:tabs>
              <w:spacing w:after="0" w:line="240" w:lineRule="auto"/>
              <w:ind w:left="56" w:hanging="56"/>
              <w:jc w:val="center"/>
              <w:rPr>
                <w:rFonts w:ascii="Times New Roman" w:eastAsia="Times New Roman" w:hAnsi="Times New Roman"/>
                <w:lang w:eastAsia="ru-RU"/>
              </w:rPr>
            </w:pPr>
            <w:r w:rsidRPr="00484B0A">
              <w:rPr>
                <w:rFonts w:ascii="Times New Roman" w:eastAsia="Times New Roman" w:hAnsi="Times New Roman"/>
                <w:lang w:eastAsia="ru-RU"/>
              </w:rPr>
              <w:t>Годовое потребление</w:t>
            </w:r>
          </w:p>
          <w:p w14:paraId="621C85B6" w14:textId="77777777" w:rsidR="00484B0A" w:rsidRPr="00484B0A" w:rsidRDefault="00484B0A" w:rsidP="005C5CE0">
            <w:pPr>
              <w:tabs>
                <w:tab w:val="left" w:pos="56"/>
              </w:tabs>
              <w:spacing w:after="0" w:line="240" w:lineRule="auto"/>
              <w:ind w:left="56" w:hanging="56"/>
              <w:jc w:val="center"/>
              <w:rPr>
                <w:rFonts w:ascii="Times New Roman" w:eastAsia="Times New Roman" w:hAnsi="Times New Roman"/>
                <w:lang w:eastAsia="ru-RU"/>
              </w:rPr>
            </w:pPr>
            <w:r w:rsidRPr="00484B0A">
              <w:rPr>
                <w:rFonts w:ascii="Times New Roman" w:eastAsia="Times New Roman" w:hAnsi="Times New Roman"/>
                <w:lang w:eastAsia="ru-RU"/>
              </w:rPr>
              <w:t>электроэнергии,</w:t>
            </w:r>
          </w:p>
          <w:p w14:paraId="7B42933C"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млн. кВт ч</w:t>
            </w:r>
          </w:p>
        </w:tc>
        <w:tc>
          <w:tcPr>
            <w:tcW w:w="1638" w:type="pct"/>
            <w:gridSpan w:val="3"/>
            <w:shd w:val="clear" w:color="auto" w:fill="auto"/>
            <w:vAlign w:val="center"/>
          </w:tcPr>
          <w:p w14:paraId="44174D8C"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Суммарная электрическая нагрузка, МВт</w:t>
            </w:r>
          </w:p>
        </w:tc>
      </w:tr>
      <w:tr w:rsidR="00484B0A" w:rsidRPr="00484B0A" w14:paraId="510A7DDD" w14:textId="77777777" w:rsidTr="00484B0A">
        <w:trPr>
          <w:trHeight w:val="550"/>
        </w:trPr>
        <w:tc>
          <w:tcPr>
            <w:tcW w:w="286" w:type="pct"/>
            <w:vMerge/>
            <w:shd w:val="clear" w:color="auto" w:fill="auto"/>
            <w:vAlign w:val="center"/>
          </w:tcPr>
          <w:p w14:paraId="18B221D7"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p>
        </w:tc>
        <w:tc>
          <w:tcPr>
            <w:tcW w:w="1424" w:type="pct"/>
            <w:vMerge/>
            <w:shd w:val="clear" w:color="auto" w:fill="auto"/>
            <w:vAlign w:val="center"/>
          </w:tcPr>
          <w:p w14:paraId="04C8F8EB"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p>
        </w:tc>
        <w:tc>
          <w:tcPr>
            <w:tcW w:w="773" w:type="pct"/>
            <w:shd w:val="clear" w:color="auto" w:fill="auto"/>
            <w:vAlign w:val="center"/>
          </w:tcPr>
          <w:p w14:paraId="2D02119C" w14:textId="77777777" w:rsidR="00484B0A" w:rsidRPr="00484B0A" w:rsidRDefault="00484B0A" w:rsidP="005C5CE0">
            <w:pPr>
              <w:tabs>
                <w:tab w:val="left" w:pos="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val="en-US" w:eastAsia="ru-RU"/>
              </w:rPr>
              <w:t>I</w:t>
            </w:r>
            <w:r w:rsidRPr="00484B0A">
              <w:rPr>
                <w:rFonts w:ascii="Times New Roman" w:eastAsia="Times New Roman" w:hAnsi="Times New Roman"/>
                <w:lang w:eastAsia="ru-RU"/>
              </w:rPr>
              <w:t>–я очередь</w:t>
            </w:r>
          </w:p>
          <w:p w14:paraId="436A5707" w14:textId="1E679E70" w:rsidR="00484B0A" w:rsidRPr="00484B0A" w:rsidRDefault="00484B0A" w:rsidP="005C5CE0">
            <w:pPr>
              <w:tabs>
                <w:tab w:val="left" w:pos="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(20</w:t>
            </w:r>
            <w:r w:rsidR="00407D0D">
              <w:rPr>
                <w:rFonts w:ascii="Times New Roman" w:eastAsia="Times New Roman" w:hAnsi="Times New Roman"/>
                <w:lang w:val="en-US" w:eastAsia="ru-RU"/>
              </w:rPr>
              <w:t>34</w:t>
            </w:r>
            <w:r w:rsidRPr="00484B0A">
              <w:rPr>
                <w:rFonts w:ascii="Times New Roman" w:eastAsia="Times New Roman" w:hAnsi="Times New Roman"/>
                <w:lang w:eastAsia="ru-RU"/>
              </w:rPr>
              <w:t xml:space="preserve"> г.)</w:t>
            </w:r>
          </w:p>
        </w:tc>
        <w:tc>
          <w:tcPr>
            <w:tcW w:w="879" w:type="pct"/>
            <w:shd w:val="clear" w:color="auto" w:fill="auto"/>
            <w:vAlign w:val="center"/>
          </w:tcPr>
          <w:p w14:paraId="61997AB6" w14:textId="3E5CD74D" w:rsidR="00484B0A" w:rsidRPr="00484B0A" w:rsidRDefault="00484B0A" w:rsidP="005C5CE0">
            <w:pPr>
              <w:tabs>
                <w:tab w:val="left" w:pos="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Расчетный срок (20</w:t>
            </w:r>
            <w:r w:rsidR="00407D0D">
              <w:rPr>
                <w:rFonts w:ascii="Times New Roman" w:eastAsia="Times New Roman" w:hAnsi="Times New Roman"/>
                <w:lang w:val="en-US" w:eastAsia="ru-RU"/>
              </w:rPr>
              <w:t>24</w:t>
            </w:r>
            <w:r w:rsidRPr="00484B0A">
              <w:rPr>
                <w:rFonts w:ascii="Times New Roman" w:eastAsia="Times New Roman" w:hAnsi="Times New Roman"/>
                <w:lang w:eastAsia="ru-RU"/>
              </w:rPr>
              <w:t xml:space="preserve"> г.)</w:t>
            </w:r>
          </w:p>
        </w:tc>
        <w:tc>
          <w:tcPr>
            <w:tcW w:w="755" w:type="pct"/>
            <w:gridSpan w:val="2"/>
            <w:shd w:val="clear" w:color="auto" w:fill="auto"/>
            <w:vAlign w:val="center"/>
          </w:tcPr>
          <w:p w14:paraId="580589C8" w14:textId="77777777" w:rsidR="00484B0A" w:rsidRPr="00484B0A" w:rsidRDefault="00484B0A" w:rsidP="005C5CE0">
            <w:pPr>
              <w:tabs>
                <w:tab w:val="left" w:pos="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val="en-US" w:eastAsia="ru-RU"/>
              </w:rPr>
              <w:t>I</w:t>
            </w:r>
            <w:r w:rsidRPr="00484B0A">
              <w:rPr>
                <w:rFonts w:ascii="Times New Roman" w:eastAsia="Times New Roman" w:hAnsi="Times New Roman"/>
                <w:lang w:eastAsia="ru-RU"/>
              </w:rPr>
              <w:t>–я очередь</w:t>
            </w:r>
          </w:p>
          <w:p w14:paraId="6783AC8C" w14:textId="4A1BC453" w:rsidR="00484B0A" w:rsidRPr="00484B0A" w:rsidRDefault="00484B0A" w:rsidP="005C5CE0">
            <w:pPr>
              <w:tabs>
                <w:tab w:val="left" w:pos="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(20</w:t>
            </w:r>
            <w:r w:rsidR="00407D0D">
              <w:rPr>
                <w:rFonts w:ascii="Times New Roman" w:eastAsia="Times New Roman" w:hAnsi="Times New Roman"/>
                <w:lang w:val="en-US" w:eastAsia="ru-RU"/>
              </w:rPr>
              <w:t>34</w:t>
            </w:r>
            <w:r w:rsidRPr="00484B0A">
              <w:rPr>
                <w:rFonts w:ascii="Times New Roman" w:eastAsia="Times New Roman" w:hAnsi="Times New Roman"/>
                <w:lang w:eastAsia="ru-RU"/>
              </w:rPr>
              <w:t xml:space="preserve"> г.)</w:t>
            </w:r>
          </w:p>
        </w:tc>
        <w:tc>
          <w:tcPr>
            <w:tcW w:w="883" w:type="pct"/>
            <w:shd w:val="clear" w:color="auto" w:fill="auto"/>
            <w:vAlign w:val="center"/>
          </w:tcPr>
          <w:p w14:paraId="417F7078" w14:textId="3493ECBC" w:rsidR="00484B0A" w:rsidRPr="00484B0A" w:rsidRDefault="00484B0A" w:rsidP="005C5CE0">
            <w:pPr>
              <w:tabs>
                <w:tab w:val="left" w:pos="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Расчетный срок (20</w:t>
            </w:r>
            <w:r w:rsidR="00407D0D">
              <w:rPr>
                <w:rFonts w:ascii="Times New Roman" w:eastAsia="Times New Roman" w:hAnsi="Times New Roman"/>
                <w:lang w:val="en-US" w:eastAsia="ru-RU"/>
              </w:rPr>
              <w:t>44</w:t>
            </w:r>
            <w:r w:rsidRPr="00484B0A">
              <w:rPr>
                <w:rFonts w:ascii="Times New Roman" w:eastAsia="Times New Roman" w:hAnsi="Times New Roman"/>
                <w:lang w:eastAsia="ru-RU"/>
              </w:rPr>
              <w:t xml:space="preserve"> г.)</w:t>
            </w:r>
          </w:p>
        </w:tc>
      </w:tr>
      <w:tr w:rsidR="00484B0A" w:rsidRPr="00484B0A" w14:paraId="2397778F" w14:textId="77777777" w:rsidTr="00484B0A">
        <w:trPr>
          <w:trHeight w:val="253"/>
        </w:trPr>
        <w:tc>
          <w:tcPr>
            <w:tcW w:w="286" w:type="pct"/>
            <w:shd w:val="clear" w:color="auto" w:fill="auto"/>
            <w:vAlign w:val="center"/>
          </w:tcPr>
          <w:p w14:paraId="1A8B7210"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1</w:t>
            </w:r>
          </w:p>
        </w:tc>
        <w:tc>
          <w:tcPr>
            <w:tcW w:w="1424" w:type="pct"/>
            <w:shd w:val="clear" w:color="auto" w:fill="auto"/>
            <w:vAlign w:val="center"/>
          </w:tcPr>
          <w:p w14:paraId="72A37D11"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2</w:t>
            </w:r>
          </w:p>
        </w:tc>
        <w:tc>
          <w:tcPr>
            <w:tcW w:w="773" w:type="pct"/>
            <w:shd w:val="clear" w:color="auto" w:fill="auto"/>
          </w:tcPr>
          <w:p w14:paraId="0501EA4B"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3</w:t>
            </w:r>
          </w:p>
        </w:tc>
        <w:tc>
          <w:tcPr>
            <w:tcW w:w="879" w:type="pct"/>
            <w:shd w:val="clear" w:color="auto" w:fill="auto"/>
          </w:tcPr>
          <w:p w14:paraId="3585EF20"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4</w:t>
            </w:r>
          </w:p>
        </w:tc>
        <w:tc>
          <w:tcPr>
            <w:tcW w:w="747" w:type="pct"/>
            <w:shd w:val="clear" w:color="auto" w:fill="auto"/>
            <w:vAlign w:val="center"/>
          </w:tcPr>
          <w:p w14:paraId="6E337B16"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5</w:t>
            </w:r>
          </w:p>
        </w:tc>
        <w:tc>
          <w:tcPr>
            <w:tcW w:w="891" w:type="pct"/>
            <w:gridSpan w:val="2"/>
            <w:shd w:val="clear" w:color="auto" w:fill="auto"/>
            <w:vAlign w:val="center"/>
          </w:tcPr>
          <w:p w14:paraId="4805DA60"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6</w:t>
            </w:r>
          </w:p>
        </w:tc>
      </w:tr>
      <w:tr w:rsidR="00484B0A" w:rsidRPr="00484B0A" w14:paraId="44407058" w14:textId="77777777" w:rsidTr="00484B0A">
        <w:trPr>
          <w:trHeight w:val="284"/>
        </w:trPr>
        <w:tc>
          <w:tcPr>
            <w:tcW w:w="286" w:type="pct"/>
            <w:shd w:val="clear" w:color="auto" w:fill="auto"/>
            <w:vAlign w:val="center"/>
          </w:tcPr>
          <w:p w14:paraId="04D264E5"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1</w:t>
            </w:r>
          </w:p>
        </w:tc>
        <w:tc>
          <w:tcPr>
            <w:tcW w:w="1424" w:type="pct"/>
            <w:shd w:val="clear" w:color="auto" w:fill="auto"/>
            <w:vAlign w:val="center"/>
          </w:tcPr>
          <w:p w14:paraId="167564A9" w14:textId="77777777" w:rsidR="00484B0A" w:rsidRPr="00484B0A" w:rsidRDefault="00484B0A" w:rsidP="005C5CE0">
            <w:pPr>
              <w:tabs>
                <w:tab w:val="left" w:pos="1440"/>
              </w:tabs>
              <w:spacing w:after="0" w:line="240" w:lineRule="auto"/>
              <w:rPr>
                <w:rFonts w:ascii="Times New Roman" w:eastAsia="Times New Roman" w:hAnsi="Times New Roman"/>
                <w:lang w:eastAsia="ru-RU"/>
              </w:rPr>
            </w:pPr>
            <w:proofErr w:type="spellStart"/>
            <w:r w:rsidRPr="00484B0A">
              <w:rPr>
                <w:rFonts w:ascii="Times New Roman" w:eastAsia="Times New Roman" w:hAnsi="Times New Roman"/>
                <w:lang w:eastAsia="ru-RU"/>
              </w:rPr>
              <w:t>Жилищно</w:t>
            </w:r>
            <w:proofErr w:type="spellEnd"/>
            <w:r w:rsidRPr="00484B0A">
              <w:rPr>
                <w:rFonts w:ascii="Times New Roman" w:eastAsia="Times New Roman" w:hAnsi="Times New Roman"/>
                <w:lang w:eastAsia="ru-RU"/>
              </w:rPr>
              <w:t>–коммунальный сектор</w:t>
            </w:r>
          </w:p>
        </w:tc>
        <w:tc>
          <w:tcPr>
            <w:tcW w:w="773" w:type="pct"/>
            <w:shd w:val="clear" w:color="auto" w:fill="auto"/>
            <w:vAlign w:val="center"/>
          </w:tcPr>
          <w:p w14:paraId="30A3551A"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2,40</w:t>
            </w:r>
          </w:p>
        </w:tc>
        <w:tc>
          <w:tcPr>
            <w:tcW w:w="879" w:type="pct"/>
            <w:shd w:val="clear" w:color="auto" w:fill="auto"/>
            <w:vAlign w:val="center"/>
          </w:tcPr>
          <w:p w14:paraId="050498A5"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2,87</w:t>
            </w:r>
          </w:p>
        </w:tc>
        <w:tc>
          <w:tcPr>
            <w:tcW w:w="747" w:type="pct"/>
            <w:shd w:val="clear" w:color="auto" w:fill="auto"/>
            <w:vAlign w:val="center"/>
          </w:tcPr>
          <w:p w14:paraId="1C60AF63"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0,59</w:t>
            </w:r>
          </w:p>
        </w:tc>
        <w:tc>
          <w:tcPr>
            <w:tcW w:w="891" w:type="pct"/>
            <w:gridSpan w:val="2"/>
            <w:shd w:val="clear" w:color="auto" w:fill="auto"/>
            <w:vAlign w:val="center"/>
          </w:tcPr>
          <w:p w14:paraId="44351A58"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0,70</w:t>
            </w:r>
          </w:p>
        </w:tc>
      </w:tr>
      <w:tr w:rsidR="00484B0A" w:rsidRPr="00484B0A" w14:paraId="0B90DD28" w14:textId="77777777" w:rsidTr="00484B0A">
        <w:trPr>
          <w:trHeight w:val="284"/>
        </w:trPr>
        <w:tc>
          <w:tcPr>
            <w:tcW w:w="286" w:type="pct"/>
            <w:shd w:val="clear" w:color="auto" w:fill="auto"/>
            <w:vAlign w:val="center"/>
          </w:tcPr>
          <w:p w14:paraId="7722B9A8"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2</w:t>
            </w:r>
          </w:p>
        </w:tc>
        <w:tc>
          <w:tcPr>
            <w:tcW w:w="1424" w:type="pct"/>
            <w:shd w:val="clear" w:color="auto" w:fill="auto"/>
            <w:vAlign w:val="center"/>
          </w:tcPr>
          <w:p w14:paraId="0A394C22" w14:textId="77777777" w:rsidR="00484B0A" w:rsidRPr="00484B0A" w:rsidRDefault="00484B0A" w:rsidP="005C5CE0">
            <w:pPr>
              <w:tabs>
                <w:tab w:val="left" w:pos="1440"/>
              </w:tabs>
              <w:spacing w:after="0" w:line="240" w:lineRule="auto"/>
              <w:rPr>
                <w:rFonts w:ascii="Times New Roman" w:eastAsia="Times New Roman" w:hAnsi="Times New Roman"/>
                <w:lang w:eastAsia="ru-RU"/>
              </w:rPr>
            </w:pPr>
            <w:r w:rsidRPr="00484B0A">
              <w:rPr>
                <w:rFonts w:ascii="Times New Roman" w:eastAsia="Times New Roman" w:hAnsi="Times New Roman"/>
                <w:lang w:eastAsia="ru-RU"/>
              </w:rPr>
              <w:t xml:space="preserve">Промышленность </w:t>
            </w:r>
          </w:p>
        </w:tc>
        <w:tc>
          <w:tcPr>
            <w:tcW w:w="773" w:type="pct"/>
            <w:shd w:val="clear" w:color="auto" w:fill="auto"/>
            <w:vAlign w:val="center"/>
          </w:tcPr>
          <w:p w14:paraId="532A6F9E"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2,88</w:t>
            </w:r>
          </w:p>
        </w:tc>
        <w:tc>
          <w:tcPr>
            <w:tcW w:w="879" w:type="pct"/>
            <w:shd w:val="clear" w:color="auto" w:fill="auto"/>
            <w:vAlign w:val="center"/>
          </w:tcPr>
          <w:p w14:paraId="1E08F43D"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3,44</w:t>
            </w:r>
          </w:p>
        </w:tc>
        <w:tc>
          <w:tcPr>
            <w:tcW w:w="747" w:type="pct"/>
            <w:shd w:val="clear" w:color="auto" w:fill="auto"/>
            <w:vAlign w:val="center"/>
          </w:tcPr>
          <w:p w14:paraId="588E9AF4"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0,71</w:t>
            </w:r>
          </w:p>
        </w:tc>
        <w:tc>
          <w:tcPr>
            <w:tcW w:w="891" w:type="pct"/>
            <w:gridSpan w:val="2"/>
            <w:shd w:val="clear" w:color="auto" w:fill="auto"/>
            <w:vAlign w:val="center"/>
          </w:tcPr>
          <w:p w14:paraId="71DB77D3"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0,84</w:t>
            </w:r>
          </w:p>
        </w:tc>
      </w:tr>
      <w:tr w:rsidR="00484B0A" w:rsidRPr="00484B0A" w14:paraId="62531A24" w14:textId="77777777" w:rsidTr="00484B0A">
        <w:trPr>
          <w:trHeight w:val="284"/>
        </w:trPr>
        <w:tc>
          <w:tcPr>
            <w:tcW w:w="286" w:type="pct"/>
            <w:shd w:val="clear" w:color="auto" w:fill="auto"/>
            <w:vAlign w:val="center"/>
          </w:tcPr>
          <w:p w14:paraId="4F80F29D"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3</w:t>
            </w:r>
          </w:p>
        </w:tc>
        <w:tc>
          <w:tcPr>
            <w:tcW w:w="1424" w:type="pct"/>
            <w:shd w:val="clear" w:color="auto" w:fill="auto"/>
            <w:vAlign w:val="center"/>
          </w:tcPr>
          <w:p w14:paraId="20E85BE3" w14:textId="77777777" w:rsidR="00484B0A" w:rsidRPr="00484B0A" w:rsidRDefault="00484B0A" w:rsidP="005C5CE0">
            <w:pPr>
              <w:tabs>
                <w:tab w:val="left" w:pos="1440"/>
              </w:tabs>
              <w:spacing w:after="0" w:line="240" w:lineRule="auto"/>
              <w:rPr>
                <w:rFonts w:ascii="Times New Roman" w:eastAsia="Times New Roman" w:hAnsi="Times New Roman"/>
                <w:lang w:eastAsia="ru-RU"/>
              </w:rPr>
            </w:pPr>
            <w:r w:rsidRPr="00484B0A">
              <w:rPr>
                <w:rFonts w:ascii="Times New Roman" w:eastAsia="Times New Roman" w:hAnsi="Times New Roman"/>
                <w:lang w:eastAsia="ru-RU"/>
              </w:rPr>
              <w:t>Прочие потребители и потери в сетях (15%)</w:t>
            </w:r>
          </w:p>
        </w:tc>
        <w:tc>
          <w:tcPr>
            <w:tcW w:w="773" w:type="pct"/>
            <w:shd w:val="clear" w:color="auto" w:fill="auto"/>
            <w:vAlign w:val="center"/>
          </w:tcPr>
          <w:p w14:paraId="0D19C7B1"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0,36</w:t>
            </w:r>
          </w:p>
        </w:tc>
        <w:tc>
          <w:tcPr>
            <w:tcW w:w="879" w:type="pct"/>
            <w:shd w:val="clear" w:color="auto" w:fill="auto"/>
            <w:vAlign w:val="center"/>
          </w:tcPr>
          <w:p w14:paraId="310E9BEE"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0,43</w:t>
            </w:r>
          </w:p>
        </w:tc>
        <w:tc>
          <w:tcPr>
            <w:tcW w:w="747" w:type="pct"/>
            <w:shd w:val="clear" w:color="auto" w:fill="auto"/>
            <w:vAlign w:val="center"/>
          </w:tcPr>
          <w:p w14:paraId="1880D001"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0,09</w:t>
            </w:r>
          </w:p>
        </w:tc>
        <w:tc>
          <w:tcPr>
            <w:tcW w:w="891" w:type="pct"/>
            <w:gridSpan w:val="2"/>
            <w:shd w:val="clear" w:color="auto" w:fill="auto"/>
            <w:vAlign w:val="center"/>
          </w:tcPr>
          <w:p w14:paraId="20B88856"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0,11</w:t>
            </w:r>
          </w:p>
        </w:tc>
      </w:tr>
      <w:tr w:rsidR="00484B0A" w:rsidRPr="00484B0A" w14:paraId="2BC3145B" w14:textId="77777777" w:rsidTr="00484B0A">
        <w:trPr>
          <w:trHeight w:val="284"/>
        </w:trPr>
        <w:tc>
          <w:tcPr>
            <w:tcW w:w="286" w:type="pct"/>
            <w:shd w:val="clear" w:color="auto" w:fill="auto"/>
            <w:vAlign w:val="center"/>
          </w:tcPr>
          <w:p w14:paraId="291EBB2F"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4</w:t>
            </w:r>
          </w:p>
        </w:tc>
        <w:tc>
          <w:tcPr>
            <w:tcW w:w="1424" w:type="pct"/>
            <w:shd w:val="clear" w:color="auto" w:fill="auto"/>
            <w:vAlign w:val="center"/>
          </w:tcPr>
          <w:p w14:paraId="1AFFC754" w14:textId="77777777" w:rsidR="00484B0A" w:rsidRPr="00484B0A" w:rsidRDefault="00484B0A" w:rsidP="005C5CE0">
            <w:pPr>
              <w:tabs>
                <w:tab w:val="left" w:pos="1440"/>
              </w:tabs>
              <w:spacing w:after="0" w:line="240" w:lineRule="auto"/>
              <w:rPr>
                <w:rFonts w:ascii="Times New Roman" w:eastAsia="Times New Roman" w:hAnsi="Times New Roman"/>
                <w:bCs/>
                <w:lang w:eastAsia="ru-RU"/>
              </w:rPr>
            </w:pPr>
            <w:r w:rsidRPr="00484B0A">
              <w:rPr>
                <w:rFonts w:ascii="Times New Roman" w:eastAsia="Times New Roman" w:hAnsi="Times New Roman"/>
                <w:bCs/>
                <w:lang w:eastAsia="ru-RU"/>
              </w:rPr>
              <w:t>Итого</w:t>
            </w:r>
          </w:p>
        </w:tc>
        <w:tc>
          <w:tcPr>
            <w:tcW w:w="773" w:type="pct"/>
            <w:shd w:val="clear" w:color="auto" w:fill="auto"/>
          </w:tcPr>
          <w:p w14:paraId="618E9F68" w14:textId="77777777" w:rsidR="00484B0A" w:rsidRPr="00484B0A" w:rsidRDefault="00484B0A" w:rsidP="005C5CE0">
            <w:pPr>
              <w:tabs>
                <w:tab w:val="left" w:pos="1440"/>
              </w:tabs>
              <w:spacing w:after="0" w:line="240" w:lineRule="auto"/>
              <w:jc w:val="center"/>
              <w:rPr>
                <w:rFonts w:ascii="Times New Roman" w:eastAsia="Times New Roman" w:hAnsi="Times New Roman"/>
                <w:bCs/>
                <w:lang w:eastAsia="ru-RU"/>
              </w:rPr>
            </w:pPr>
            <w:r w:rsidRPr="00484B0A">
              <w:rPr>
                <w:rFonts w:ascii="Times New Roman" w:eastAsia="Times New Roman" w:hAnsi="Times New Roman"/>
                <w:bCs/>
                <w:lang w:eastAsia="ru-RU"/>
              </w:rPr>
              <w:t>5,64</w:t>
            </w:r>
          </w:p>
        </w:tc>
        <w:tc>
          <w:tcPr>
            <w:tcW w:w="879" w:type="pct"/>
            <w:shd w:val="clear" w:color="auto" w:fill="auto"/>
          </w:tcPr>
          <w:p w14:paraId="378633F8" w14:textId="77777777" w:rsidR="00484B0A" w:rsidRPr="00484B0A" w:rsidRDefault="00484B0A" w:rsidP="005C5CE0">
            <w:pPr>
              <w:tabs>
                <w:tab w:val="left" w:pos="1440"/>
              </w:tabs>
              <w:spacing w:after="0" w:line="240" w:lineRule="auto"/>
              <w:jc w:val="center"/>
              <w:rPr>
                <w:rFonts w:ascii="Times New Roman" w:eastAsia="Times New Roman" w:hAnsi="Times New Roman"/>
                <w:bCs/>
                <w:lang w:eastAsia="ru-RU"/>
              </w:rPr>
            </w:pPr>
            <w:r w:rsidRPr="00484B0A">
              <w:rPr>
                <w:rFonts w:ascii="Times New Roman" w:eastAsia="Times New Roman" w:hAnsi="Times New Roman"/>
                <w:bCs/>
                <w:lang w:eastAsia="ru-RU"/>
              </w:rPr>
              <w:t>6,74</w:t>
            </w:r>
          </w:p>
        </w:tc>
        <w:tc>
          <w:tcPr>
            <w:tcW w:w="747" w:type="pct"/>
            <w:shd w:val="clear" w:color="auto" w:fill="auto"/>
            <w:vAlign w:val="center"/>
          </w:tcPr>
          <w:p w14:paraId="32848D1B" w14:textId="77777777" w:rsidR="00484B0A" w:rsidRPr="00484B0A" w:rsidRDefault="00484B0A" w:rsidP="005C5CE0">
            <w:pPr>
              <w:tabs>
                <w:tab w:val="left" w:pos="1440"/>
              </w:tabs>
              <w:spacing w:after="0" w:line="240" w:lineRule="auto"/>
              <w:jc w:val="center"/>
              <w:rPr>
                <w:rFonts w:ascii="Times New Roman" w:eastAsia="Times New Roman" w:hAnsi="Times New Roman"/>
                <w:bCs/>
                <w:lang w:eastAsia="ru-RU"/>
              </w:rPr>
            </w:pPr>
            <w:r w:rsidRPr="00484B0A">
              <w:rPr>
                <w:rFonts w:ascii="Times New Roman" w:eastAsia="Times New Roman" w:hAnsi="Times New Roman"/>
                <w:bCs/>
                <w:lang w:eastAsia="ru-RU"/>
              </w:rPr>
              <w:t>1,39</w:t>
            </w:r>
          </w:p>
        </w:tc>
        <w:tc>
          <w:tcPr>
            <w:tcW w:w="891" w:type="pct"/>
            <w:gridSpan w:val="2"/>
            <w:shd w:val="clear" w:color="auto" w:fill="auto"/>
            <w:vAlign w:val="center"/>
          </w:tcPr>
          <w:p w14:paraId="222620BF" w14:textId="77777777" w:rsidR="00484B0A" w:rsidRPr="00484B0A" w:rsidRDefault="00484B0A" w:rsidP="005C5CE0">
            <w:pPr>
              <w:tabs>
                <w:tab w:val="left" w:pos="1440"/>
              </w:tabs>
              <w:spacing w:after="0" w:line="240" w:lineRule="auto"/>
              <w:jc w:val="center"/>
              <w:rPr>
                <w:rFonts w:ascii="Times New Roman" w:eastAsia="Times New Roman" w:hAnsi="Times New Roman"/>
                <w:bCs/>
                <w:lang w:eastAsia="ru-RU"/>
              </w:rPr>
            </w:pPr>
            <w:r w:rsidRPr="00484B0A">
              <w:rPr>
                <w:rFonts w:ascii="Times New Roman" w:eastAsia="Times New Roman" w:hAnsi="Times New Roman"/>
                <w:bCs/>
                <w:lang w:eastAsia="ru-RU"/>
              </w:rPr>
              <w:t>1,65</w:t>
            </w:r>
          </w:p>
        </w:tc>
      </w:tr>
      <w:tr w:rsidR="00484B0A" w:rsidRPr="00484B0A" w14:paraId="7DBF3D29" w14:textId="77777777" w:rsidTr="00484B0A">
        <w:trPr>
          <w:trHeight w:val="284"/>
        </w:trPr>
        <w:tc>
          <w:tcPr>
            <w:tcW w:w="286" w:type="pct"/>
            <w:shd w:val="clear" w:color="auto" w:fill="auto"/>
            <w:vAlign w:val="center"/>
          </w:tcPr>
          <w:p w14:paraId="75F0C025" w14:textId="77777777" w:rsidR="00484B0A" w:rsidRPr="00484B0A" w:rsidRDefault="00484B0A" w:rsidP="005C5CE0">
            <w:pPr>
              <w:tabs>
                <w:tab w:val="left" w:pos="1440"/>
              </w:tabs>
              <w:spacing w:after="0" w:line="240" w:lineRule="auto"/>
              <w:jc w:val="center"/>
              <w:rPr>
                <w:rFonts w:ascii="Times New Roman" w:eastAsia="Times New Roman" w:hAnsi="Times New Roman"/>
                <w:lang w:eastAsia="ru-RU"/>
              </w:rPr>
            </w:pPr>
            <w:r w:rsidRPr="00484B0A">
              <w:rPr>
                <w:rFonts w:ascii="Times New Roman" w:eastAsia="Times New Roman" w:hAnsi="Times New Roman"/>
                <w:lang w:eastAsia="ru-RU"/>
              </w:rPr>
              <w:t>5</w:t>
            </w:r>
          </w:p>
        </w:tc>
        <w:tc>
          <w:tcPr>
            <w:tcW w:w="1424" w:type="pct"/>
            <w:shd w:val="clear" w:color="auto" w:fill="auto"/>
            <w:vAlign w:val="center"/>
          </w:tcPr>
          <w:p w14:paraId="30084A85" w14:textId="77777777" w:rsidR="00484B0A" w:rsidRPr="00484B0A" w:rsidRDefault="00484B0A" w:rsidP="005C5CE0">
            <w:pPr>
              <w:tabs>
                <w:tab w:val="left" w:pos="1440"/>
              </w:tabs>
              <w:spacing w:after="0" w:line="240" w:lineRule="auto"/>
              <w:rPr>
                <w:rFonts w:ascii="Times New Roman" w:eastAsia="Times New Roman" w:hAnsi="Times New Roman"/>
                <w:bCs/>
                <w:lang w:eastAsia="ru-RU"/>
              </w:rPr>
            </w:pPr>
            <w:r w:rsidRPr="00484B0A">
              <w:rPr>
                <w:rFonts w:ascii="Times New Roman" w:eastAsia="Times New Roman" w:hAnsi="Times New Roman"/>
                <w:bCs/>
                <w:lang w:eastAsia="ru-RU"/>
              </w:rPr>
              <w:t>То же с учетом коэффициента одновременности</w:t>
            </w:r>
          </w:p>
        </w:tc>
        <w:tc>
          <w:tcPr>
            <w:tcW w:w="773" w:type="pct"/>
            <w:shd w:val="clear" w:color="auto" w:fill="auto"/>
            <w:vAlign w:val="center"/>
          </w:tcPr>
          <w:p w14:paraId="491FAC8E" w14:textId="77777777" w:rsidR="00484B0A" w:rsidRPr="00484B0A" w:rsidRDefault="00484B0A" w:rsidP="005C5CE0">
            <w:pPr>
              <w:tabs>
                <w:tab w:val="left" w:pos="1440"/>
              </w:tabs>
              <w:spacing w:after="0" w:line="240" w:lineRule="auto"/>
              <w:jc w:val="center"/>
              <w:rPr>
                <w:rFonts w:ascii="Times New Roman" w:eastAsia="Times New Roman" w:hAnsi="Times New Roman"/>
                <w:bCs/>
                <w:lang w:eastAsia="ru-RU"/>
              </w:rPr>
            </w:pPr>
            <w:r w:rsidRPr="00484B0A">
              <w:rPr>
                <w:rFonts w:ascii="Times New Roman" w:eastAsia="Times New Roman" w:hAnsi="Times New Roman"/>
                <w:bCs/>
                <w:lang w:eastAsia="ru-RU"/>
              </w:rPr>
              <w:t>4,79</w:t>
            </w:r>
          </w:p>
        </w:tc>
        <w:tc>
          <w:tcPr>
            <w:tcW w:w="879" w:type="pct"/>
            <w:shd w:val="clear" w:color="auto" w:fill="auto"/>
            <w:vAlign w:val="center"/>
          </w:tcPr>
          <w:p w14:paraId="5F2B8E10" w14:textId="77777777" w:rsidR="00484B0A" w:rsidRPr="00484B0A" w:rsidRDefault="00484B0A" w:rsidP="005C5CE0">
            <w:pPr>
              <w:tabs>
                <w:tab w:val="left" w:pos="1440"/>
              </w:tabs>
              <w:spacing w:after="0" w:line="240" w:lineRule="auto"/>
              <w:jc w:val="center"/>
              <w:rPr>
                <w:rFonts w:ascii="Times New Roman" w:eastAsia="Times New Roman" w:hAnsi="Times New Roman"/>
                <w:bCs/>
                <w:lang w:eastAsia="ru-RU"/>
              </w:rPr>
            </w:pPr>
            <w:r w:rsidRPr="00484B0A">
              <w:rPr>
                <w:rFonts w:ascii="Times New Roman" w:eastAsia="Times New Roman" w:hAnsi="Times New Roman"/>
                <w:bCs/>
                <w:lang w:eastAsia="ru-RU"/>
              </w:rPr>
              <w:t>5,73</w:t>
            </w:r>
          </w:p>
        </w:tc>
        <w:tc>
          <w:tcPr>
            <w:tcW w:w="747" w:type="pct"/>
            <w:shd w:val="clear" w:color="auto" w:fill="auto"/>
            <w:vAlign w:val="center"/>
          </w:tcPr>
          <w:p w14:paraId="24F5EAC9" w14:textId="77777777" w:rsidR="00484B0A" w:rsidRPr="00484B0A" w:rsidRDefault="00484B0A" w:rsidP="005C5CE0">
            <w:pPr>
              <w:tabs>
                <w:tab w:val="left" w:pos="1440"/>
              </w:tabs>
              <w:spacing w:after="0" w:line="240" w:lineRule="auto"/>
              <w:jc w:val="center"/>
              <w:rPr>
                <w:rFonts w:ascii="Times New Roman" w:eastAsia="Times New Roman" w:hAnsi="Times New Roman"/>
                <w:bCs/>
                <w:lang w:eastAsia="ru-RU"/>
              </w:rPr>
            </w:pPr>
            <w:r w:rsidRPr="00484B0A">
              <w:rPr>
                <w:rFonts w:ascii="Times New Roman" w:eastAsia="Times New Roman" w:hAnsi="Times New Roman"/>
                <w:bCs/>
                <w:lang w:eastAsia="ru-RU"/>
              </w:rPr>
              <w:t>1,39</w:t>
            </w:r>
          </w:p>
        </w:tc>
        <w:tc>
          <w:tcPr>
            <w:tcW w:w="891" w:type="pct"/>
            <w:gridSpan w:val="2"/>
            <w:shd w:val="clear" w:color="auto" w:fill="auto"/>
            <w:vAlign w:val="center"/>
          </w:tcPr>
          <w:p w14:paraId="093CD4E0" w14:textId="77777777" w:rsidR="00484B0A" w:rsidRPr="00484B0A" w:rsidRDefault="00484B0A" w:rsidP="005C5CE0">
            <w:pPr>
              <w:tabs>
                <w:tab w:val="left" w:pos="1440"/>
              </w:tabs>
              <w:spacing w:after="0" w:line="240" w:lineRule="auto"/>
              <w:jc w:val="center"/>
              <w:rPr>
                <w:rFonts w:ascii="Times New Roman" w:eastAsia="Times New Roman" w:hAnsi="Times New Roman"/>
                <w:bCs/>
                <w:lang w:eastAsia="ru-RU"/>
              </w:rPr>
            </w:pPr>
            <w:r w:rsidRPr="00484B0A">
              <w:rPr>
                <w:rFonts w:ascii="Times New Roman" w:eastAsia="Times New Roman" w:hAnsi="Times New Roman"/>
                <w:bCs/>
                <w:lang w:eastAsia="ru-RU"/>
              </w:rPr>
              <w:t>1,65</w:t>
            </w:r>
          </w:p>
        </w:tc>
      </w:tr>
    </w:tbl>
    <w:p w14:paraId="2C9A390B" w14:textId="77777777" w:rsidR="00484B0A" w:rsidRPr="00484B0A" w:rsidRDefault="00484B0A" w:rsidP="00484B0A">
      <w:pPr>
        <w:spacing w:after="0" w:line="240" w:lineRule="auto"/>
        <w:ind w:firstLine="567"/>
        <w:jc w:val="both"/>
        <w:rPr>
          <w:rFonts w:ascii="Times New Roman" w:eastAsia="Times New Roman" w:hAnsi="Times New Roman"/>
          <w:sz w:val="24"/>
          <w:szCs w:val="24"/>
          <w:lang w:eastAsia="ru-RU"/>
        </w:rPr>
      </w:pPr>
    </w:p>
    <w:p w14:paraId="338B2B3F" w14:textId="77777777" w:rsidR="00484B0A" w:rsidRPr="00484B0A" w:rsidRDefault="00484B0A" w:rsidP="00484B0A">
      <w:pPr>
        <w:spacing w:after="0" w:line="240" w:lineRule="auto"/>
        <w:ind w:firstLine="567"/>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 xml:space="preserve">Программой комплексного развития систем коммунальной инфраструктуры муниципального образования </w:t>
      </w:r>
      <w:proofErr w:type="spellStart"/>
      <w:r w:rsidRPr="00484B0A">
        <w:rPr>
          <w:rFonts w:ascii="Times New Roman" w:eastAsia="Times New Roman" w:hAnsi="Times New Roman"/>
          <w:sz w:val="24"/>
          <w:szCs w:val="24"/>
          <w:lang w:eastAsia="ru-RU"/>
        </w:rPr>
        <w:t>Сапоговский</w:t>
      </w:r>
      <w:proofErr w:type="spellEnd"/>
      <w:r w:rsidRPr="00484B0A">
        <w:rPr>
          <w:rFonts w:ascii="Times New Roman" w:eastAsia="Times New Roman" w:hAnsi="Times New Roman"/>
          <w:sz w:val="24"/>
          <w:szCs w:val="24"/>
          <w:lang w:eastAsia="ru-RU"/>
        </w:rPr>
        <w:t xml:space="preserve"> сельсовет на 2017-2020 годы предлагается:</w:t>
      </w:r>
    </w:p>
    <w:p w14:paraId="7D06D7F7" w14:textId="77777777" w:rsidR="00484B0A" w:rsidRPr="00484B0A" w:rsidRDefault="00484B0A" w:rsidP="00484B0A">
      <w:pPr>
        <w:autoSpaceDE w:val="0"/>
        <w:autoSpaceDN w:val="0"/>
        <w:adjustRightInd w:val="0"/>
        <w:spacing w:after="0" w:line="240" w:lineRule="auto"/>
        <w:ind w:left="1134" w:hanging="425"/>
        <w:jc w:val="both"/>
        <w:rPr>
          <w:rFonts w:ascii="Times New Roman" w:hAnsi="Times New Roman"/>
          <w:sz w:val="24"/>
          <w:szCs w:val="24"/>
        </w:rPr>
      </w:pPr>
      <w:r w:rsidRPr="00484B0A">
        <w:rPr>
          <w:rFonts w:ascii="Times New Roman" w:eastAsia="Times New Roman" w:hAnsi="Times New Roman"/>
          <w:sz w:val="24"/>
          <w:szCs w:val="24"/>
          <w:lang w:eastAsia="ru-RU"/>
        </w:rPr>
        <w:t>-</w:t>
      </w:r>
      <w:r w:rsidRPr="00484B0A">
        <w:rPr>
          <w:rFonts w:ascii="Times New Roman" w:eastAsia="Times New Roman" w:hAnsi="Times New Roman"/>
          <w:sz w:val="24"/>
          <w:szCs w:val="24"/>
          <w:lang w:eastAsia="ru-RU"/>
        </w:rPr>
        <w:tab/>
      </w:r>
      <w:proofErr w:type="spellStart"/>
      <w:r w:rsidRPr="00484B0A">
        <w:rPr>
          <w:rFonts w:ascii="Times New Roman" w:hAnsi="Times New Roman"/>
          <w:sz w:val="24"/>
          <w:szCs w:val="24"/>
        </w:rPr>
        <w:t>ВЛ</w:t>
      </w:r>
      <w:proofErr w:type="spellEnd"/>
      <w:r w:rsidRPr="00484B0A">
        <w:rPr>
          <w:rFonts w:ascii="Times New Roman" w:hAnsi="Times New Roman"/>
          <w:sz w:val="24"/>
          <w:szCs w:val="24"/>
        </w:rPr>
        <w:t xml:space="preserve">-10 </w:t>
      </w:r>
      <w:proofErr w:type="spellStart"/>
      <w:r w:rsidRPr="00484B0A">
        <w:rPr>
          <w:rFonts w:ascii="Times New Roman" w:hAnsi="Times New Roman"/>
          <w:sz w:val="24"/>
          <w:szCs w:val="24"/>
        </w:rPr>
        <w:t>кВ</w:t>
      </w:r>
      <w:proofErr w:type="spellEnd"/>
      <w:r w:rsidRPr="00484B0A">
        <w:rPr>
          <w:rFonts w:ascii="Times New Roman" w:hAnsi="Times New Roman"/>
          <w:sz w:val="24"/>
          <w:szCs w:val="24"/>
        </w:rPr>
        <w:t xml:space="preserve"> от </w:t>
      </w:r>
      <w:proofErr w:type="spellStart"/>
      <w:r w:rsidRPr="00484B0A">
        <w:rPr>
          <w:rFonts w:ascii="Times New Roman" w:hAnsi="Times New Roman"/>
          <w:sz w:val="24"/>
          <w:szCs w:val="24"/>
        </w:rPr>
        <w:t>ПС</w:t>
      </w:r>
      <w:proofErr w:type="spellEnd"/>
      <w:r w:rsidRPr="00484B0A">
        <w:rPr>
          <w:rFonts w:ascii="Times New Roman" w:hAnsi="Times New Roman"/>
          <w:sz w:val="24"/>
          <w:szCs w:val="24"/>
        </w:rPr>
        <w:t xml:space="preserve"> «</w:t>
      </w:r>
      <w:proofErr w:type="spellStart"/>
      <w:r w:rsidRPr="00484B0A">
        <w:rPr>
          <w:rFonts w:ascii="Times New Roman" w:hAnsi="Times New Roman"/>
          <w:sz w:val="24"/>
          <w:szCs w:val="24"/>
        </w:rPr>
        <w:t>Ташеба</w:t>
      </w:r>
      <w:proofErr w:type="spellEnd"/>
      <w:r w:rsidRPr="00484B0A">
        <w:rPr>
          <w:rFonts w:ascii="Times New Roman" w:hAnsi="Times New Roman"/>
          <w:sz w:val="24"/>
          <w:szCs w:val="24"/>
        </w:rPr>
        <w:t xml:space="preserve"> –сельская», реконструкция существующих сетей 10/0,4 </w:t>
      </w:r>
      <w:proofErr w:type="spellStart"/>
      <w:r w:rsidRPr="00484B0A">
        <w:rPr>
          <w:rFonts w:ascii="Times New Roman" w:hAnsi="Times New Roman"/>
          <w:sz w:val="24"/>
          <w:szCs w:val="24"/>
        </w:rPr>
        <w:t>кВ</w:t>
      </w:r>
      <w:proofErr w:type="spellEnd"/>
      <w:r w:rsidRPr="00484B0A">
        <w:rPr>
          <w:rFonts w:ascii="Times New Roman" w:hAnsi="Times New Roman"/>
          <w:sz w:val="24"/>
          <w:szCs w:val="24"/>
        </w:rPr>
        <w:t>;</w:t>
      </w:r>
    </w:p>
    <w:p w14:paraId="0A9814E5" w14:textId="77777777" w:rsidR="00484B0A" w:rsidRPr="00484B0A" w:rsidRDefault="00484B0A" w:rsidP="00484B0A">
      <w:pPr>
        <w:autoSpaceDE w:val="0"/>
        <w:autoSpaceDN w:val="0"/>
        <w:adjustRightInd w:val="0"/>
        <w:spacing w:after="0" w:line="240" w:lineRule="auto"/>
        <w:ind w:left="1134" w:hanging="425"/>
        <w:jc w:val="both"/>
        <w:rPr>
          <w:rFonts w:ascii="Times New Roman" w:hAnsi="Times New Roman"/>
          <w:sz w:val="24"/>
          <w:szCs w:val="24"/>
        </w:rPr>
      </w:pPr>
      <w:r w:rsidRPr="00484B0A">
        <w:rPr>
          <w:rFonts w:ascii="Times New Roman" w:hAnsi="Times New Roman"/>
          <w:sz w:val="24"/>
          <w:szCs w:val="24"/>
        </w:rPr>
        <w:t>-</w:t>
      </w:r>
      <w:r w:rsidRPr="00484B0A">
        <w:rPr>
          <w:rFonts w:ascii="Times New Roman" w:hAnsi="Times New Roman"/>
          <w:sz w:val="24"/>
          <w:szCs w:val="24"/>
        </w:rPr>
        <w:tab/>
        <w:t xml:space="preserve">строительство электролиний в </w:t>
      </w:r>
      <w:proofErr w:type="spellStart"/>
      <w:r w:rsidRPr="00484B0A">
        <w:rPr>
          <w:rFonts w:ascii="Times New Roman" w:hAnsi="Times New Roman"/>
          <w:sz w:val="24"/>
          <w:szCs w:val="24"/>
        </w:rPr>
        <w:t>аал</w:t>
      </w:r>
      <w:proofErr w:type="spellEnd"/>
      <w:r w:rsidRPr="00484B0A">
        <w:rPr>
          <w:rFonts w:ascii="Times New Roman" w:hAnsi="Times New Roman"/>
          <w:sz w:val="24"/>
          <w:szCs w:val="24"/>
        </w:rPr>
        <w:t xml:space="preserve"> Сапогов (новая застройка);</w:t>
      </w:r>
    </w:p>
    <w:p w14:paraId="076659E8" w14:textId="77777777" w:rsidR="00484B0A" w:rsidRPr="00484B0A" w:rsidRDefault="00484B0A" w:rsidP="00484B0A">
      <w:pPr>
        <w:autoSpaceDE w:val="0"/>
        <w:autoSpaceDN w:val="0"/>
        <w:adjustRightInd w:val="0"/>
        <w:spacing w:after="0" w:line="240" w:lineRule="auto"/>
        <w:ind w:left="1134" w:hanging="425"/>
        <w:jc w:val="both"/>
        <w:rPr>
          <w:rFonts w:ascii="Times New Roman" w:hAnsi="Times New Roman"/>
          <w:sz w:val="24"/>
          <w:szCs w:val="24"/>
        </w:rPr>
      </w:pPr>
      <w:r w:rsidRPr="00484B0A">
        <w:rPr>
          <w:rFonts w:ascii="Times New Roman" w:hAnsi="Times New Roman"/>
          <w:sz w:val="24"/>
          <w:szCs w:val="24"/>
        </w:rPr>
        <w:t>-</w:t>
      </w:r>
      <w:r w:rsidRPr="00484B0A">
        <w:rPr>
          <w:rFonts w:ascii="Times New Roman" w:hAnsi="Times New Roman"/>
          <w:sz w:val="24"/>
          <w:szCs w:val="24"/>
        </w:rPr>
        <w:tab/>
        <w:t xml:space="preserve">строительство электролиний в п. </w:t>
      </w:r>
      <w:proofErr w:type="spellStart"/>
      <w:r w:rsidRPr="00484B0A">
        <w:rPr>
          <w:rFonts w:ascii="Times New Roman" w:hAnsi="Times New Roman"/>
          <w:sz w:val="24"/>
          <w:szCs w:val="24"/>
        </w:rPr>
        <w:t>Ташеба</w:t>
      </w:r>
      <w:proofErr w:type="spellEnd"/>
      <w:r w:rsidRPr="00484B0A">
        <w:rPr>
          <w:rFonts w:ascii="Times New Roman" w:hAnsi="Times New Roman"/>
          <w:sz w:val="24"/>
          <w:szCs w:val="24"/>
        </w:rPr>
        <w:t xml:space="preserve"> (новая застройка).</w:t>
      </w:r>
    </w:p>
    <w:p w14:paraId="7C93BC0B" w14:textId="77777777" w:rsidR="00484B0A" w:rsidRPr="00484B0A" w:rsidRDefault="00484B0A" w:rsidP="00484B0A">
      <w:pPr>
        <w:autoSpaceDE w:val="0"/>
        <w:autoSpaceDN w:val="0"/>
        <w:adjustRightInd w:val="0"/>
        <w:spacing w:after="0" w:line="240" w:lineRule="auto"/>
        <w:ind w:firstLine="709"/>
        <w:jc w:val="both"/>
        <w:rPr>
          <w:rFonts w:ascii="Times New Roman" w:hAnsi="Times New Roman"/>
          <w:sz w:val="24"/>
          <w:szCs w:val="24"/>
        </w:rPr>
      </w:pPr>
      <w:r w:rsidRPr="00484B0A">
        <w:rPr>
          <w:rFonts w:ascii="Times New Roman" w:hAnsi="Times New Roman"/>
          <w:sz w:val="24"/>
          <w:szCs w:val="24"/>
        </w:rPr>
        <w:t>Схемой территориального планирования Республики Хакасия предлагается размещение:</w:t>
      </w:r>
    </w:p>
    <w:p w14:paraId="4AA1FCFD" w14:textId="77777777" w:rsidR="00484B0A" w:rsidRPr="00484B0A" w:rsidRDefault="00484B0A" w:rsidP="00484B0A">
      <w:pPr>
        <w:autoSpaceDE w:val="0"/>
        <w:autoSpaceDN w:val="0"/>
        <w:adjustRightInd w:val="0"/>
        <w:spacing w:after="0" w:line="240" w:lineRule="auto"/>
        <w:ind w:left="1134" w:hanging="425"/>
        <w:jc w:val="both"/>
        <w:rPr>
          <w:rFonts w:ascii="Times New Roman" w:hAnsi="Times New Roman"/>
          <w:sz w:val="24"/>
          <w:szCs w:val="24"/>
        </w:rPr>
      </w:pPr>
      <w:r w:rsidRPr="00484B0A">
        <w:rPr>
          <w:rFonts w:ascii="Times New Roman" w:hAnsi="Times New Roman"/>
          <w:sz w:val="24"/>
          <w:szCs w:val="24"/>
        </w:rPr>
        <w:t>-</w:t>
      </w:r>
      <w:r w:rsidRPr="00484B0A">
        <w:rPr>
          <w:rFonts w:ascii="Times New Roman" w:hAnsi="Times New Roman"/>
          <w:sz w:val="24"/>
          <w:szCs w:val="24"/>
        </w:rPr>
        <w:tab/>
        <w:t xml:space="preserve">линии электропередачи 220 </w:t>
      </w:r>
      <w:proofErr w:type="spellStart"/>
      <w:r w:rsidRPr="00484B0A">
        <w:rPr>
          <w:rFonts w:ascii="Times New Roman" w:hAnsi="Times New Roman"/>
          <w:sz w:val="24"/>
          <w:szCs w:val="24"/>
        </w:rPr>
        <w:t>кВ</w:t>
      </w:r>
      <w:proofErr w:type="spellEnd"/>
      <w:r w:rsidRPr="00484B0A">
        <w:rPr>
          <w:rFonts w:ascii="Times New Roman" w:hAnsi="Times New Roman"/>
          <w:sz w:val="24"/>
          <w:szCs w:val="24"/>
        </w:rPr>
        <w:t xml:space="preserve"> регионального значения проходящие по </w:t>
      </w:r>
      <w:proofErr w:type="spellStart"/>
      <w:r w:rsidRPr="00484B0A">
        <w:rPr>
          <w:rFonts w:ascii="Times New Roman" w:hAnsi="Times New Roman"/>
          <w:sz w:val="24"/>
          <w:szCs w:val="24"/>
        </w:rPr>
        <w:t>аал</w:t>
      </w:r>
      <w:proofErr w:type="spellEnd"/>
      <w:r w:rsidRPr="00484B0A">
        <w:rPr>
          <w:rFonts w:ascii="Times New Roman" w:hAnsi="Times New Roman"/>
          <w:sz w:val="24"/>
          <w:szCs w:val="24"/>
        </w:rPr>
        <w:t xml:space="preserve"> Сапогов, </w:t>
      </w:r>
      <w:proofErr w:type="spellStart"/>
      <w:r w:rsidRPr="00484B0A">
        <w:rPr>
          <w:rFonts w:ascii="Times New Roman" w:hAnsi="Times New Roman"/>
          <w:sz w:val="24"/>
          <w:szCs w:val="24"/>
        </w:rPr>
        <w:t>Сапоговский</w:t>
      </w:r>
      <w:proofErr w:type="spellEnd"/>
      <w:r w:rsidRPr="00484B0A">
        <w:rPr>
          <w:rFonts w:ascii="Times New Roman" w:hAnsi="Times New Roman"/>
          <w:sz w:val="24"/>
          <w:szCs w:val="24"/>
        </w:rPr>
        <w:t xml:space="preserve"> сельсовет, протяженностью 12,00 км.</w:t>
      </w:r>
    </w:p>
    <w:p w14:paraId="43734DA7" w14:textId="77777777" w:rsidR="00484B0A" w:rsidRPr="00484B0A" w:rsidRDefault="00484B0A" w:rsidP="00484B0A">
      <w:pPr>
        <w:spacing w:after="0" w:line="240" w:lineRule="auto"/>
        <w:ind w:left="1134" w:hanging="425"/>
        <w:jc w:val="both"/>
        <w:rPr>
          <w:rFonts w:ascii="Times New Roman" w:hAnsi="Times New Roman"/>
          <w:sz w:val="24"/>
          <w:szCs w:val="24"/>
        </w:rPr>
      </w:pPr>
      <w:r w:rsidRPr="00484B0A">
        <w:rPr>
          <w:rFonts w:ascii="Times New Roman" w:hAnsi="Times New Roman"/>
          <w:sz w:val="24"/>
          <w:szCs w:val="24"/>
        </w:rPr>
        <w:t>Генеральным планом запроектировано:</w:t>
      </w:r>
    </w:p>
    <w:p w14:paraId="3976CE0B" w14:textId="77777777" w:rsidR="00484B0A" w:rsidRPr="00484B0A" w:rsidRDefault="00484B0A" w:rsidP="00484B0A">
      <w:pPr>
        <w:spacing w:after="0" w:line="240" w:lineRule="auto"/>
        <w:ind w:left="1134" w:hanging="425"/>
        <w:jc w:val="both"/>
        <w:rPr>
          <w:rFonts w:ascii="Times New Roman" w:hAnsi="Times New Roman"/>
          <w:sz w:val="24"/>
          <w:szCs w:val="24"/>
        </w:rPr>
      </w:pPr>
      <w:r w:rsidRPr="00484B0A">
        <w:rPr>
          <w:rFonts w:ascii="Times New Roman" w:hAnsi="Times New Roman"/>
          <w:sz w:val="24"/>
          <w:szCs w:val="24"/>
        </w:rPr>
        <w:t>-</w:t>
      </w:r>
      <w:r w:rsidRPr="00484B0A">
        <w:rPr>
          <w:rFonts w:ascii="Times New Roman" w:hAnsi="Times New Roman"/>
          <w:sz w:val="24"/>
          <w:szCs w:val="24"/>
        </w:rPr>
        <w:tab/>
        <w:t>трансформаторная подстанция (</w:t>
      </w:r>
      <w:proofErr w:type="spellStart"/>
      <w:r w:rsidRPr="00484B0A">
        <w:rPr>
          <w:rFonts w:ascii="Times New Roman" w:hAnsi="Times New Roman"/>
          <w:sz w:val="24"/>
          <w:szCs w:val="24"/>
        </w:rPr>
        <w:t>ТП</w:t>
      </w:r>
      <w:proofErr w:type="spellEnd"/>
      <w:r w:rsidRPr="00484B0A">
        <w:rPr>
          <w:rFonts w:ascii="Times New Roman" w:hAnsi="Times New Roman"/>
          <w:sz w:val="24"/>
          <w:szCs w:val="24"/>
        </w:rPr>
        <w:t xml:space="preserve">) местного значения в п. </w:t>
      </w:r>
      <w:proofErr w:type="spellStart"/>
      <w:r w:rsidRPr="00484B0A">
        <w:rPr>
          <w:rFonts w:ascii="Times New Roman" w:hAnsi="Times New Roman"/>
          <w:sz w:val="24"/>
          <w:szCs w:val="24"/>
        </w:rPr>
        <w:t>Ташеба</w:t>
      </w:r>
      <w:proofErr w:type="spellEnd"/>
      <w:r w:rsidRPr="00484B0A">
        <w:rPr>
          <w:rFonts w:ascii="Times New Roman" w:hAnsi="Times New Roman"/>
          <w:sz w:val="24"/>
          <w:szCs w:val="24"/>
        </w:rPr>
        <w:t xml:space="preserve"> </w:t>
      </w:r>
      <w:r w:rsidRPr="00484B0A">
        <w:rPr>
          <w:rFonts w:ascii="Times New Roman" w:hAnsi="Times New Roman"/>
          <w:sz w:val="24"/>
          <w:szCs w:val="24"/>
        </w:rPr>
        <w:br/>
        <w:t>ул. Владимировская;</w:t>
      </w:r>
    </w:p>
    <w:p w14:paraId="1DCB55B0" w14:textId="77777777" w:rsidR="00484B0A" w:rsidRPr="00484B0A" w:rsidRDefault="00484B0A" w:rsidP="00484B0A">
      <w:pPr>
        <w:spacing w:after="0" w:line="240" w:lineRule="auto"/>
        <w:ind w:left="1134" w:hanging="425"/>
        <w:jc w:val="both"/>
        <w:rPr>
          <w:rFonts w:ascii="Times New Roman" w:hAnsi="Times New Roman"/>
          <w:sz w:val="24"/>
          <w:szCs w:val="24"/>
        </w:rPr>
      </w:pPr>
      <w:r w:rsidRPr="00484B0A">
        <w:rPr>
          <w:rFonts w:ascii="Times New Roman" w:hAnsi="Times New Roman"/>
          <w:sz w:val="24"/>
          <w:szCs w:val="24"/>
        </w:rPr>
        <w:t>-</w:t>
      </w:r>
      <w:r w:rsidRPr="00484B0A">
        <w:rPr>
          <w:rFonts w:ascii="Times New Roman" w:hAnsi="Times New Roman"/>
          <w:sz w:val="24"/>
          <w:szCs w:val="24"/>
        </w:rPr>
        <w:tab/>
        <w:t>трансформаторная подстанция (</w:t>
      </w:r>
      <w:proofErr w:type="spellStart"/>
      <w:r w:rsidRPr="00484B0A">
        <w:rPr>
          <w:rFonts w:ascii="Times New Roman" w:hAnsi="Times New Roman"/>
          <w:sz w:val="24"/>
          <w:szCs w:val="24"/>
        </w:rPr>
        <w:t>ТП</w:t>
      </w:r>
      <w:proofErr w:type="spellEnd"/>
      <w:r w:rsidRPr="00484B0A">
        <w:rPr>
          <w:rFonts w:ascii="Times New Roman" w:hAnsi="Times New Roman"/>
          <w:sz w:val="24"/>
          <w:szCs w:val="24"/>
        </w:rPr>
        <w:t xml:space="preserve">) местного значения в </w:t>
      </w:r>
      <w:proofErr w:type="spellStart"/>
      <w:r w:rsidRPr="00484B0A">
        <w:rPr>
          <w:rFonts w:ascii="Times New Roman" w:hAnsi="Times New Roman"/>
          <w:sz w:val="24"/>
          <w:szCs w:val="24"/>
        </w:rPr>
        <w:t>Сапоговском</w:t>
      </w:r>
      <w:proofErr w:type="spellEnd"/>
      <w:r w:rsidRPr="00484B0A">
        <w:rPr>
          <w:rFonts w:ascii="Times New Roman" w:hAnsi="Times New Roman"/>
          <w:sz w:val="24"/>
          <w:szCs w:val="24"/>
        </w:rPr>
        <w:t xml:space="preserve"> сельсовете;</w:t>
      </w:r>
    </w:p>
    <w:p w14:paraId="1CA304AD" w14:textId="77777777" w:rsidR="00484B0A" w:rsidRPr="00484B0A" w:rsidRDefault="00484B0A" w:rsidP="00484B0A">
      <w:pPr>
        <w:spacing w:after="0" w:line="240" w:lineRule="auto"/>
        <w:ind w:left="1134" w:hanging="425"/>
        <w:jc w:val="both"/>
        <w:rPr>
          <w:rFonts w:ascii="Times New Roman" w:hAnsi="Times New Roman"/>
          <w:sz w:val="24"/>
          <w:szCs w:val="24"/>
        </w:rPr>
      </w:pPr>
      <w:r w:rsidRPr="00484B0A">
        <w:rPr>
          <w:rFonts w:ascii="Times New Roman" w:hAnsi="Times New Roman"/>
          <w:sz w:val="24"/>
          <w:szCs w:val="24"/>
        </w:rPr>
        <w:t>-</w:t>
      </w:r>
      <w:r w:rsidRPr="00484B0A">
        <w:rPr>
          <w:rFonts w:ascii="Times New Roman" w:hAnsi="Times New Roman"/>
          <w:sz w:val="24"/>
          <w:szCs w:val="24"/>
        </w:rPr>
        <w:tab/>
        <w:t xml:space="preserve">линии электропередачи 10 </w:t>
      </w:r>
      <w:proofErr w:type="spellStart"/>
      <w:r w:rsidRPr="00484B0A">
        <w:rPr>
          <w:rFonts w:ascii="Times New Roman" w:hAnsi="Times New Roman"/>
          <w:sz w:val="24"/>
          <w:szCs w:val="24"/>
        </w:rPr>
        <w:t>кВ</w:t>
      </w:r>
      <w:proofErr w:type="spellEnd"/>
      <w:r w:rsidRPr="00484B0A">
        <w:rPr>
          <w:rFonts w:ascii="Times New Roman" w:hAnsi="Times New Roman"/>
          <w:sz w:val="24"/>
          <w:szCs w:val="24"/>
        </w:rPr>
        <w:t xml:space="preserve"> местного значения в п. </w:t>
      </w:r>
      <w:proofErr w:type="spellStart"/>
      <w:r w:rsidRPr="00484B0A">
        <w:rPr>
          <w:rFonts w:ascii="Times New Roman" w:hAnsi="Times New Roman"/>
          <w:sz w:val="24"/>
          <w:szCs w:val="24"/>
        </w:rPr>
        <w:t>Ташеба</w:t>
      </w:r>
      <w:proofErr w:type="spellEnd"/>
      <w:r w:rsidRPr="00484B0A">
        <w:rPr>
          <w:rFonts w:ascii="Times New Roman" w:hAnsi="Times New Roman"/>
          <w:sz w:val="24"/>
          <w:szCs w:val="24"/>
        </w:rPr>
        <w:t xml:space="preserve"> протяженностью 0,60 км.</w:t>
      </w:r>
    </w:p>
    <w:p w14:paraId="34F71C1E" w14:textId="77777777" w:rsidR="00484B0A" w:rsidRPr="00484B0A" w:rsidRDefault="00484B0A" w:rsidP="00484B0A">
      <w:pPr>
        <w:spacing w:after="0" w:line="240" w:lineRule="auto"/>
        <w:ind w:firstLine="720"/>
        <w:jc w:val="both"/>
        <w:rPr>
          <w:rFonts w:ascii="Times New Roman" w:eastAsia="Times New Roman" w:hAnsi="Times New Roman"/>
          <w:sz w:val="24"/>
          <w:szCs w:val="24"/>
          <w:lang w:eastAsia="ru-RU"/>
        </w:rPr>
      </w:pPr>
      <w:r w:rsidRPr="00484B0A">
        <w:rPr>
          <w:rFonts w:ascii="Times New Roman" w:eastAsia="Times New Roman" w:hAnsi="Times New Roman"/>
          <w:sz w:val="24"/>
          <w:szCs w:val="24"/>
          <w:lang w:eastAsia="ru-RU"/>
        </w:rPr>
        <w:t>Проектные предложения генерального плана будут уточняться в процессе разработки рабочих проектов по развитию сетей электроснабжения поселения.</w:t>
      </w:r>
    </w:p>
    <w:p w14:paraId="3B2FE9AB" w14:textId="77777777" w:rsidR="00484B0A" w:rsidRDefault="00484B0A" w:rsidP="00444C99">
      <w:pPr>
        <w:spacing w:after="0" w:line="240" w:lineRule="auto"/>
        <w:ind w:firstLine="142"/>
        <w:jc w:val="both"/>
        <w:rPr>
          <w:rFonts w:ascii="Times New Roman" w:hAnsi="Times New Roman" w:cs="Times New Roman"/>
          <w:sz w:val="24"/>
          <w:szCs w:val="24"/>
        </w:rPr>
      </w:pPr>
    </w:p>
    <w:p w14:paraId="71B6800B" w14:textId="4864FFC8" w:rsidR="00463B96" w:rsidRPr="00E31B10" w:rsidRDefault="00463B96" w:rsidP="00463B96">
      <w:pPr>
        <w:spacing w:after="0" w:line="240" w:lineRule="auto"/>
        <w:ind w:firstLine="709"/>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Газоснабжение</w:t>
      </w:r>
    </w:p>
    <w:p w14:paraId="015B2381" w14:textId="77777777" w:rsidR="00463B96" w:rsidRPr="00E31B10" w:rsidRDefault="00463B96" w:rsidP="00463B96">
      <w:pPr>
        <w:pStyle w:val="a9"/>
        <w:rPr>
          <w:sz w:val="24"/>
        </w:rPr>
      </w:pPr>
      <w:r w:rsidRPr="00E31B10">
        <w:rPr>
          <w:sz w:val="24"/>
        </w:rPr>
        <w:t>Территория Республики Хакасия не газифицирована природным газом, в связи с чем соответствующих газораспределительных сооружений, хранилищ, трубопроводов высокого и среднего давления, прочих объектов регионального и федерального значения в сфере газоснабжения в республике не имеется.</w:t>
      </w:r>
    </w:p>
    <w:p w14:paraId="206DC8EF" w14:textId="77777777" w:rsidR="00463B96" w:rsidRPr="00E31B10" w:rsidRDefault="00463B96" w:rsidP="00463B96">
      <w:pPr>
        <w:pStyle w:val="a9"/>
        <w:rPr>
          <w:sz w:val="24"/>
        </w:rPr>
      </w:pPr>
      <w:r w:rsidRPr="00E31B10">
        <w:rPr>
          <w:sz w:val="24"/>
        </w:rPr>
        <w:t xml:space="preserve">В регионе отсутствуют источники газоснабжения, а крупные населенные пункты расположены на значительном удалении от существующей газотранспортной системы </w:t>
      </w:r>
      <w:proofErr w:type="spellStart"/>
      <w:r w:rsidRPr="00E31B10">
        <w:rPr>
          <w:sz w:val="24"/>
        </w:rPr>
        <w:t>ПАО</w:t>
      </w:r>
      <w:proofErr w:type="spellEnd"/>
      <w:r w:rsidRPr="00E31B10">
        <w:rPr>
          <w:sz w:val="24"/>
        </w:rPr>
        <w:t xml:space="preserve"> «Газпром».</w:t>
      </w:r>
    </w:p>
    <w:p w14:paraId="2EC22DBA" w14:textId="77777777" w:rsidR="00463B96" w:rsidRPr="00E31B10" w:rsidRDefault="00463B96" w:rsidP="00463B96">
      <w:pPr>
        <w:pStyle w:val="a9"/>
        <w:rPr>
          <w:sz w:val="24"/>
        </w:rPr>
      </w:pPr>
      <w:r w:rsidRPr="00E31B10">
        <w:rPr>
          <w:sz w:val="24"/>
        </w:rPr>
        <w:t>Республика Хакасия относится к региону, не имеющему ни региональных систем газоснабжения, ни газовых (газоконденсатных) месторождений, где будет применяться только автономная газификация.</w:t>
      </w:r>
    </w:p>
    <w:p w14:paraId="6A6100B0" w14:textId="77777777" w:rsidR="00463B96" w:rsidRPr="00E31B10" w:rsidRDefault="00463B96" w:rsidP="00463B96">
      <w:pPr>
        <w:pStyle w:val="a9"/>
        <w:rPr>
          <w:sz w:val="24"/>
        </w:rPr>
      </w:pPr>
      <w:r w:rsidRPr="00E31B10">
        <w:rPr>
          <w:sz w:val="24"/>
        </w:rPr>
        <w:t>Отсутствие в Республике Хакасия центров газодобычи, внутренней региональной газотранспортной инфраструктуры, а также межрегиональных магистральных сетей транспортировки природного газа до ближайших административных центров является препятствием для газификации экономики, социальной сферы и населения Республики Хакасия.</w:t>
      </w:r>
    </w:p>
    <w:p w14:paraId="26644667" w14:textId="77777777" w:rsidR="00463B96" w:rsidRPr="00E31B10" w:rsidRDefault="00463B96" w:rsidP="00463B96">
      <w:pPr>
        <w:autoSpaceDE w:val="0"/>
        <w:autoSpaceDN w:val="0"/>
        <w:adjustRightInd w:val="0"/>
        <w:spacing w:after="0" w:line="240" w:lineRule="auto"/>
        <w:ind w:firstLine="709"/>
        <w:jc w:val="both"/>
        <w:rPr>
          <w:rFonts w:ascii="Times New Roman" w:hAnsi="Times New Roman"/>
          <w:sz w:val="24"/>
          <w:szCs w:val="24"/>
        </w:rPr>
      </w:pPr>
      <w:r w:rsidRPr="00E31B10">
        <w:rPr>
          <w:rFonts w:ascii="Times New Roman" w:hAnsi="Times New Roman"/>
          <w:sz w:val="24"/>
          <w:szCs w:val="24"/>
        </w:rPr>
        <w:t xml:space="preserve">Газоснабжение </w:t>
      </w:r>
      <w:r>
        <w:rPr>
          <w:rFonts w:ascii="Times New Roman" w:hAnsi="Times New Roman"/>
          <w:sz w:val="24"/>
          <w:szCs w:val="24"/>
        </w:rPr>
        <w:t>м</w:t>
      </w:r>
      <w:r w:rsidRPr="00E31B10">
        <w:rPr>
          <w:rFonts w:ascii="Times New Roman" w:hAnsi="Times New Roman"/>
          <w:sz w:val="24"/>
          <w:szCs w:val="24"/>
        </w:rPr>
        <w:t xml:space="preserve">униципального образования осуществляется Черногорским </w:t>
      </w:r>
      <w:proofErr w:type="spellStart"/>
      <w:r w:rsidRPr="00E31B10">
        <w:rPr>
          <w:rFonts w:ascii="Times New Roman" w:hAnsi="Times New Roman"/>
          <w:sz w:val="24"/>
          <w:szCs w:val="24"/>
        </w:rPr>
        <w:t>ХакГазом</w:t>
      </w:r>
      <w:proofErr w:type="spellEnd"/>
      <w:r w:rsidRPr="00E31B10">
        <w:rPr>
          <w:rFonts w:ascii="Times New Roman" w:hAnsi="Times New Roman"/>
          <w:sz w:val="24"/>
          <w:szCs w:val="24"/>
        </w:rPr>
        <w:t xml:space="preserve"> путем завоза сжиженного газа в баллонах. Месячная потребность составляет 1,5 – 1,8 тонн.</w:t>
      </w:r>
    </w:p>
    <w:p w14:paraId="6FEDB322" w14:textId="77777777" w:rsidR="00463B96" w:rsidRPr="00E31B10" w:rsidRDefault="00463B96" w:rsidP="00463B96">
      <w:pPr>
        <w:ind w:firstLine="709"/>
        <w:jc w:val="both"/>
        <w:rPr>
          <w:rFonts w:ascii="Times New Roman" w:hAnsi="Times New Roman" w:cs="Times New Roman"/>
          <w:color w:val="000000"/>
          <w:sz w:val="24"/>
          <w:szCs w:val="24"/>
        </w:rPr>
      </w:pPr>
      <w:r w:rsidRPr="00E31B10">
        <w:rPr>
          <w:rFonts w:ascii="Times New Roman" w:hAnsi="Times New Roman" w:cs="Times New Roman"/>
          <w:sz w:val="24"/>
          <w:szCs w:val="24"/>
        </w:rPr>
        <w:lastRenderedPageBreak/>
        <w:t>Решениями генерального плана мероприятия по размещению объектов не предусмотрены.</w:t>
      </w:r>
    </w:p>
    <w:p w14:paraId="0CFE17C4" w14:textId="65B582FB" w:rsidR="00463B96" w:rsidRPr="00ED4A30" w:rsidRDefault="00463B96" w:rsidP="00463B96">
      <w:pPr>
        <w:spacing w:after="0" w:line="240" w:lineRule="auto"/>
        <w:ind w:firstLine="709"/>
        <w:rPr>
          <w:rFonts w:ascii="Times New Roman" w:hAnsi="Times New Roman" w:cs="Times New Roman"/>
          <w:b/>
          <w:bCs/>
          <w:color w:val="000000"/>
          <w:sz w:val="24"/>
          <w:szCs w:val="24"/>
        </w:rPr>
      </w:pPr>
      <w:r w:rsidRPr="00ED4A30">
        <w:rPr>
          <w:rFonts w:ascii="Times New Roman" w:hAnsi="Times New Roman" w:cs="Times New Roman"/>
          <w:b/>
          <w:bCs/>
          <w:color w:val="000000"/>
          <w:sz w:val="24"/>
          <w:szCs w:val="24"/>
        </w:rPr>
        <w:t>Связь</w:t>
      </w:r>
    </w:p>
    <w:p w14:paraId="1A95EA86" w14:textId="77777777" w:rsidR="00484B0A" w:rsidRPr="00484B0A" w:rsidRDefault="00484B0A" w:rsidP="00484B0A">
      <w:pPr>
        <w:spacing w:after="0" w:line="240" w:lineRule="auto"/>
        <w:ind w:firstLine="709"/>
        <w:jc w:val="both"/>
        <w:rPr>
          <w:rFonts w:ascii="Times New Roman" w:hAnsi="Times New Roman"/>
          <w:sz w:val="24"/>
          <w:szCs w:val="24"/>
        </w:rPr>
      </w:pPr>
      <w:bookmarkStart w:id="35" w:name="_Toc168560020"/>
      <w:r w:rsidRPr="00484B0A">
        <w:rPr>
          <w:rFonts w:ascii="Times New Roman" w:hAnsi="Times New Roman"/>
          <w:sz w:val="24"/>
          <w:szCs w:val="24"/>
        </w:rPr>
        <w:t xml:space="preserve">На территории </w:t>
      </w:r>
      <w:proofErr w:type="spellStart"/>
      <w:r w:rsidRPr="00484B0A">
        <w:rPr>
          <w:rFonts w:ascii="Times New Roman" w:hAnsi="Times New Roman"/>
          <w:sz w:val="24"/>
          <w:szCs w:val="24"/>
        </w:rPr>
        <w:t>Сапоговского</w:t>
      </w:r>
      <w:proofErr w:type="spellEnd"/>
      <w:r w:rsidRPr="00484B0A">
        <w:rPr>
          <w:rFonts w:ascii="Times New Roman" w:hAnsi="Times New Roman"/>
          <w:sz w:val="24"/>
          <w:szCs w:val="24"/>
        </w:rPr>
        <w:t xml:space="preserve"> сельсовета функционирует АТС, МТС, Билайн, Мегафон, которые имеет выход на междугородное и международное сообщение и информационно – телекоммуникационную сеть «Интернет». В сельсовете ведется трансляция 10 бесплатных каналов цифрового телевидения, к концу 2019 года планируется запустить дополнительно порядка 10 телеканалов.</w:t>
      </w:r>
    </w:p>
    <w:p w14:paraId="0452C9C9" w14:textId="77777777" w:rsidR="00484B0A" w:rsidRPr="00484B0A" w:rsidRDefault="00484B0A" w:rsidP="00484B0A">
      <w:pPr>
        <w:spacing w:after="0" w:line="240" w:lineRule="auto"/>
        <w:ind w:firstLine="709"/>
        <w:jc w:val="both"/>
        <w:rPr>
          <w:rFonts w:ascii="Times New Roman" w:hAnsi="Times New Roman"/>
          <w:sz w:val="24"/>
          <w:szCs w:val="24"/>
        </w:rPr>
      </w:pPr>
      <w:r w:rsidRPr="00484B0A">
        <w:rPr>
          <w:rFonts w:ascii="Times New Roman" w:hAnsi="Times New Roman"/>
          <w:sz w:val="24"/>
          <w:szCs w:val="24"/>
        </w:rPr>
        <w:t xml:space="preserve">Услуги почтовой связи в </w:t>
      </w:r>
      <w:proofErr w:type="spellStart"/>
      <w:r w:rsidRPr="00484B0A">
        <w:rPr>
          <w:rFonts w:ascii="Times New Roman" w:hAnsi="Times New Roman"/>
          <w:sz w:val="24"/>
          <w:szCs w:val="24"/>
        </w:rPr>
        <w:t>аал</w:t>
      </w:r>
      <w:proofErr w:type="spellEnd"/>
      <w:r w:rsidRPr="00484B0A">
        <w:rPr>
          <w:rFonts w:ascii="Times New Roman" w:hAnsi="Times New Roman"/>
          <w:sz w:val="24"/>
          <w:szCs w:val="24"/>
        </w:rPr>
        <w:t xml:space="preserve"> Сапогов и в п. </w:t>
      </w:r>
      <w:proofErr w:type="spellStart"/>
      <w:r w:rsidRPr="00484B0A">
        <w:rPr>
          <w:rFonts w:ascii="Times New Roman" w:hAnsi="Times New Roman"/>
          <w:sz w:val="24"/>
          <w:szCs w:val="24"/>
        </w:rPr>
        <w:t>Ташеба</w:t>
      </w:r>
      <w:proofErr w:type="spellEnd"/>
      <w:r w:rsidRPr="00484B0A">
        <w:rPr>
          <w:rFonts w:ascii="Times New Roman" w:hAnsi="Times New Roman"/>
          <w:sz w:val="24"/>
          <w:szCs w:val="24"/>
        </w:rPr>
        <w:t xml:space="preserve"> оказывает ФГУП «Почта России».</w:t>
      </w:r>
    </w:p>
    <w:p w14:paraId="7713D2D9" w14:textId="1ACE98E0" w:rsidR="00484B0A" w:rsidRDefault="00484B0A" w:rsidP="00484B0A">
      <w:pPr>
        <w:pStyle w:val="Report"/>
        <w:shd w:val="clear" w:color="auto" w:fill="FFFFFF"/>
        <w:tabs>
          <w:tab w:val="num" w:pos="375"/>
        </w:tabs>
        <w:spacing w:line="240" w:lineRule="auto"/>
        <w:ind w:firstLine="720"/>
        <w:rPr>
          <w:szCs w:val="24"/>
        </w:rPr>
      </w:pPr>
      <w:r w:rsidRPr="00484B0A">
        <w:rPr>
          <w:szCs w:val="24"/>
        </w:rPr>
        <w:t>Юридическим и физическим лицам предоставлен широкополосный доступ к сети Интернет. Доступом к сети Интернет обеспечены: школы, библиотеки, администрация, частные жители.</w:t>
      </w:r>
    </w:p>
    <w:p w14:paraId="02CB7A15" w14:textId="77777777" w:rsidR="00484B0A" w:rsidRPr="00484B0A" w:rsidRDefault="00484B0A" w:rsidP="00484B0A">
      <w:pPr>
        <w:pStyle w:val="Report"/>
        <w:shd w:val="clear" w:color="auto" w:fill="FFFFFF"/>
        <w:tabs>
          <w:tab w:val="num" w:pos="375"/>
        </w:tabs>
        <w:spacing w:line="240" w:lineRule="auto"/>
        <w:ind w:firstLine="720"/>
        <w:rPr>
          <w:szCs w:val="24"/>
        </w:rPr>
      </w:pPr>
    </w:p>
    <w:p w14:paraId="4F77B9DB" w14:textId="23A91A82" w:rsidR="00CC3DD7" w:rsidRPr="00FD6821" w:rsidRDefault="00CC3DD7" w:rsidP="00FD6821">
      <w:pPr>
        <w:pStyle w:val="2"/>
        <w:numPr>
          <w:ilvl w:val="0"/>
          <w:numId w:val="0"/>
        </w:numPr>
        <w:ind w:left="709"/>
        <w:rPr>
          <w:rFonts w:ascii="Times New Roman" w:hAnsi="Times New Roman" w:cs="Times New Roman"/>
          <w:b/>
          <w:bCs/>
          <w:color w:val="auto"/>
          <w:sz w:val="24"/>
          <w:szCs w:val="24"/>
        </w:rPr>
      </w:pPr>
      <w:bookmarkStart w:id="36" w:name="_Toc180084753"/>
      <w:r w:rsidRPr="00FD6821">
        <w:rPr>
          <w:rFonts w:ascii="Times New Roman" w:hAnsi="Times New Roman" w:cs="Times New Roman"/>
          <w:b/>
          <w:bCs/>
          <w:color w:val="auto"/>
          <w:sz w:val="24"/>
          <w:szCs w:val="24"/>
        </w:rPr>
        <w:t xml:space="preserve">2.11 </w:t>
      </w:r>
      <w:bookmarkEnd w:id="35"/>
      <w:r w:rsidRPr="00FD6821">
        <w:rPr>
          <w:rFonts w:ascii="Times New Roman" w:hAnsi="Times New Roman" w:cs="Times New Roman"/>
          <w:b/>
          <w:bCs/>
          <w:color w:val="auto"/>
          <w:sz w:val="24"/>
          <w:szCs w:val="24"/>
        </w:rPr>
        <w:t>Функциональное использование и пространственное развитие территории</w:t>
      </w:r>
      <w:bookmarkEnd w:id="36"/>
    </w:p>
    <w:p w14:paraId="3F21E7AB" w14:textId="77777777" w:rsidR="00CC3DD7" w:rsidRPr="00FD6821" w:rsidRDefault="00CC3DD7" w:rsidP="00FD6821">
      <w:pPr>
        <w:spacing w:after="0" w:line="240" w:lineRule="auto"/>
        <w:ind w:firstLine="720"/>
        <w:contextualSpacing/>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Градостроительное планирование производилось с целью максимального использования потенциала территории, с учетом имеющихся планировочных ограничений территориального развития для разных видов использования и застройки, и потребностей по обеспеченности постоянного и временно проживающего населения сельсовета.</w:t>
      </w:r>
    </w:p>
    <w:p w14:paraId="12C14E2F" w14:textId="77777777" w:rsidR="00CC3DD7" w:rsidRPr="00FD6821" w:rsidRDefault="00CC3DD7" w:rsidP="00FD6821">
      <w:pPr>
        <w:spacing w:after="0" w:line="240" w:lineRule="auto"/>
        <w:ind w:firstLine="720"/>
        <w:contextualSpacing/>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Планировочная структура и функциональное зонирование выполнены в развитие сложившейся планировочной структуры.</w:t>
      </w:r>
    </w:p>
    <w:p w14:paraId="1CE12A5B" w14:textId="77777777" w:rsidR="00CC3DD7" w:rsidRPr="00FD6821" w:rsidRDefault="00CC3DD7" w:rsidP="00FD6821">
      <w:pPr>
        <w:spacing w:after="0" w:line="240" w:lineRule="auto"/>
        <w:ind w:firstLine="720"/>
        <w:contextualSpacing/>
        <w:jc w:val="both"/>
        <w:rPr>
          <w:rFonts w:ascii="Times New Roman" w:eastAsia="Times New Roman" w:hAnsi="Times New Roman"/>
          <w:sz w:val="24"/>
          <w:szCs w:val="24"/>
          <w:lang w:eastAsia="ru-RU"/>
        </w:rPr>
      </w:pPr>
    </w:p>
    <w:p w14:paraId="0522B144" w14:textId="77777777" w:rsidR="00CC3DD7" w:rsidRPr="00FD6821" w:rsidRDefault="00CC3DD7" w:rsidP="00FD6821">
      <w:pPr>
        <w:spacing w:after="0" w:line="240" w:lineRule="auto"/>
        <w:ind w:left="709"/>
        <w:contextualSpacing/>
        <w:jc w:val="both"/>
        <w:rPr>
          <w:rFonts w:ascii="Times New Roman" w:eastAsia="Times New Roman" w:hAnsi="Times New Roman"/>
          <w:b/>
          <w:sz w:val="24"/>
          <w:szCs w:val="24"/>
          <w:lang w:eastAsia="ru-RU"/>
        </w:rPr>
      </w:pPr>
      <w:r w:rsidRPr="00FD6821">
        <w:rPr>
          <w:rFonts w:ascii="Times New Roman" w:eastAsia="Times New Roman" w:hAnsi="Times New Roman"/>
          <w:b/>
          <w:sz w:val="24"/>
          <w:szCs w:val="24"/>
          <w:lang w:eastAsia="ru-RU"/>
        </w:rPr>
        <w:t>Планировочная структура</w:t>
      </w:r>
    </w:p>
    <w:p w14:paraId="4B6D9E63" w14:textId="77777777" w:rsidR="000D2A92" w:rsidRPr="000D2A92" w:rsidRDefault="000D2A92" w:rsidP="000D2A92">
      <w:pPr>
        <w:spacing w:after="0" w:line="240" w:lineRule="auto"/>
        <w:ind w:firstLine="709"/>
        <w:jc w:val="both"/>
        <w:rPr>
          <w:rFonts w:ascii="Times New Roman" w:hAnsi="Times New Roman"/>
          <w:sz w:val="24"/>
          <w:szCs w:val="24"/>
        </w:rPr>
      </w:pPr>
      <w:r w:rsidRPr="000D2A92">
        <w:rPr>
          <w:rFonts w:ascii="Times New Roman" w:hAnsi="Times New Roman"/>
          <w:sz w:val="24"/>
          <w:szCs w:val="24"/>
        </w:rPr>
        <w:t xml:space="preserve">Общественный центр достаточно хорошо развит, и представляет собой систему взаимоувязанных площадей различного назначения. </w:t>
      </w:r>
    </w:p>
    <w:p w14:paraId="4762150E" w14:textId="77777777" w:rsidR="000D2A92" w:rsidRPr="000D2A92" w:rsidRDefault="000D2A92" w:rsidP="000D2A92">
      <w:pPr>
        <w:spacing w:after="0" w:line="240" w:lineRule="auto"/>
        <w:ind w:firstLine="709"/>
        <w:jc w:val="both"/>
        <w:rPr>
          <w:rFonts w:ascii="Times New Roman" w:hAnsi="Times New Roman"/>
          <w:sz w:val="24"/>
          <w:szCs w:val="24"/>
        </w:rPr>
      </w:pPr>
      <w:r w:rsidRPr="000D2A92">
        <w:rPr>
          <w:rFonts w:ascii="Times New Roman" w:hAnsi="Times New Roman"/>
          <w:sz w:val="24"/>
          <w:szCs w:val="24"/>
        </w:rPr>
        <w:t xml:space="preserve">Архитектурно-планировочная структура жилой зоны </w:t>
      </w:r>
      <w:proofErr w:type="spellStart"/>
      <w:r w:rsidRPr="000D2A92">
        <w:rPr>
          <w:rFonts w:ascii="Times New Roman" w:hAnsi="Times New Roman"/>
          <w:sz w:val="24"/>
          <w:szCs w:val="24"/>
        </w:rPr>
        <w:t>аала</w:t>
      </w:r>
      <w:proofErr w:type="spellEnd"/>
      <w:r w:rsidRPr="000D2A92">
        <w:rPr>
          <w:rFonts w:ascii="Times New Roman" w:hAnsi="Times New Roman"/>
          <w:sz w:val="24"/>
          <w:szCs w:val="24"/>
        </w:rPr>
        <w:t xml:space="preserve"> Сапогов в основном прямоугольная. Застройка ведется одноэтажными одно-двух квартирными домами. Генеральным планом предусматривается упорядочение и уплотнение жилой застройки. </w:t>
      </w:r>
    </w:p>
    <w:p w14:paraId="18CE92CE" w14:textId="77777777" w:rsidR="000D2A92" w:rsidRPr="000D2A92" w:rsidRDefault="000D2A92" w:rsidP="000D2A92">
      <w:pPr>
        <w:spacing w:after="0" w:line="240" w:lineRule="auto"/>
        <w:ind w:firstLine="709"/>
        <w:jc w:val="both"/>
        <w:rPr>
          <w:rFonts w:ascii="Times New Roman" w:hAnsi="Times New Roman"/>
          <w:sz w:val="24"/>
          <w:szCs w:val="24"/>
        </w:rPr>
      </w:pPr>
      <w:r w:rsidRPr="000D2A92">
        <w:rPr>
          <w:rFonts w:ascii="Times New Roman" w:hAnsi="Times New Roman"/>
          <w:sz w:val="24"/>
          <w:szCs w:val="24"/>
        </w:rPr>
        <w:t>Производственные комплексы расположены к северу по отношению к жилью, имеют удобные транспортные и пешеходные связи с ней.</w:t>
      </w:r>
    </w:p>
    <w:p w14:paraId="47E29EB6" w14:textId="77777777" w:rsidR="000D2A92" w:rsidRPr="000D2A92" w:rsidRDefault="000D2A92" w:rsidP="000D2A92">
      <w:pPr>
        <w:spacing w:after="0" w:line="240" w:lineRule="auto"/>
        <w:ind w:firstLine="709"/>
        <w:jc w:val="both"/>
        <w:rPr>
          <w:rFonts w:ascii="Times New Roman" w:hAnsi="Times New Roman"/>
          <w:sz w:val="24"/>
          <w:szCs w:val="24"/>
        </w:rPr>
      </w:pPr>
      <w:r w:rsidRPr="000D2A92">
        <w:rPr>
          <w:rFonts w:ascii="Times New Roman" w:hAnsi="Times New Roman"/>
          <w:sz w:val="24"/>
          <w:szCs w:val="24"/>
        </w:rPr>
        <w:t xml:space="preserve">Из общественных зданий на территории </w:t>
      </w:r>
      <w:proofErr w:type="spellStart"/>
      <w:r w:rsidRPr="000D2A92">
        <w:rPr>
          <w:rFonts w:ascii="Times New Roman" w:hAnsi="Times New Roman"/>
          <w:sz w:val="24"/>
          <w:szCs w:val="24"/>
        </w:rPr>
        <w:t>аал</w:t>
      </w:r>
      <w:proofErr w:type="spellEnd"/>
      <w:r w:rsidRPr="000D2A92">
        <w:rPr>
          <w:rFonts w:ascii="Times New Roman" w:hAnsi="Times New Roman"/>
          <w:sz w:val="24"/>
          <w:szCs w:val="24"/>
        </w:rPr>
        <w:t xml:space="preserve"> Сапогов находятся: административно-деловые объекты, почта, средняя общеобразовательная школа, детский сад, Дом культуры, библиотека, амбулатория, магазины. В основном, все социально значимые объекты расположены в центральной части.</w:t>
      </w:r>
    </w:p>
    <w:p w14:paraId="5BEF7698" w14:textId="77777777" w:rsidR="000D2A92" w:rsidRPr="000D2A92" w:rsidRDefault="000D2A92" w:rsidP="000D2A92">
      <w:pPr>
        <w:spacing w:after="0" w:line="240" w:lineRule="auto"/>
        <w:ind w:firstLine="709"/>
        <w:jc w:val="both"/>
        <w:rPr>
          <w:rFonts w:ascii="Times New Roman" w:hAnsi="Times New Roman"/>
          <w:sz w:val="24"/>
          <w:szCs w:val="24"/>
        </w:rPr>
      </w:pPr>
      <w:r w:rsidRPr="000D2A92">
        <w:rPr>
          <w:rFonts w:ascii="Times New Roman" w:hAnsi="Times New Roman"/>
          <w:sz w:val="24"/>
          <w:szCs w:val="24"/>
        </w:rPr>
        <w:t>Генеральным планом предусматривается благоустройство территории общественного центра, создание рекреационной зоны.</w:t>
      </w:r>
    </w:p>
    <w:p w14:paraId="0CA59431" w14:textId="77777777" w:rsidR="000D2A92" w:rsidRPr="000D2A92" w:rsidRDefault="000D2A92" w:rsidP="000D2A92">
      <w:pPr>
        <w:spacing w:after="0" w:line="240" w:lineRule="auto"/>
        <w:ind w:firstLine="709"/>
        <w:jc w:val="both"/>
        <w:rPr>
          <w:rFonts w:ascii="Times New Roman" w:hAnsi="Times New Roman"/>
          <w:sz w:val="24"/>
          <w:szCs w:val="24"/>
        </w:rPr>
      </w:pPr>
      <w:r w:rsidRPr="000D2A92">
        <w:rPr>
          <w:rFonts w:ascii="Times New Roman" w:hAnsi="Times New Roman"/>
          <w:sz w:val="24"/>
          <w:szCs w:val="24"/>
        </w:rPr>
        <w:t xml:space="preserve">Застройка поселка, в основном, усадебная. </w:t>
      </w:r>
    </w:p>
    <w:p w14:paraId="5FE183DE" w14:textId="77777777" w:rsidR="00CC3DD7" w:rsidRPr="00FD6821" w:rsidRDefault="00CC3DD7" w:rsidP="00FD6821">
      <w:pPr>
        <w:spacing w:after="0" w:line="240" w:lineRule="auto"/>
        <w:rPr>
          <w:rFonts w:ascii="Times New Roman" w:eastAsia="Times New Roman" w:hAnsi="Times New Roman"/>
          <w:b/>
          <w:sz w:val="24"/>
          <w:szCs w:val="24"/>
          <w:u w:val="single"/>
          <w:lang w:eastAsia="ru-RU"/>
        </w:rPr>
      </w:pPr>
    </w:p>
    <w:p w14:paraId="698CBC74" w14:textId="77777777" w:rsidR="00CC3DD7" w:rsidRPr="00FD6821" w:rsidRDefault="00CC3DD7" w:rsidP="00FD6821">
      <w:pPr>
        <w:spacing w:after="0" w:line="240" w:lineRule="auto"/>
        <w:ind w:firstLine="709"/>
        <w:contextualSpacing/>
        <w:jc w:val="both"/>
        <w:rPr>
          <w:rFonts w:ascii="Times New Roman" w:eastAsia="Times New Roman" w:hAnsi="Times New Roman"/>
          <w:b/>
          <w:sz w:val="24"/>
          <w:szCs w:val="24"/>
          <w:u w:val="single"/>
          <w:lang w:eastAsia="ru-RU"/>
        </w:rPr>
      </w:pPr>
      <w:r w:rsidRPr="00FD6821">
        <w:rPr>
          <w:rFonts w:ascii="Times New Roman" w:eastAsia="Times New Roman" w:hAnsi="Times New Roman"/>
          <w:b/>
          <w:sz w:val="24"/>
          <w:szCs w:val="24"/>
          <w:u w:val="single"/>
          <w:lang w:eastAsia="ru-RU"/>
        </w:rPr>
        <w:t>Функциональное зонирование</w:t>
      </w:r>
    </w:p>
    <w:p w14:paraId="5726A20E"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В генеральном плане выделены следующие виды функциональных зон:</w:t>
      </w:r>
    </w:p>
    <w:p w14:paraId="0023CCDB"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застройки индивидуальными жилыми домами;</w:t>
      </w:r>
    </w:p>
    <w:p w14:paraId="787691E5"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Многофункциональная общественно-деловая зона;</w:t>
      </w:r>
    </w:p>
    <w:p w14:paraId="77C80210"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специализированной общественной застройки;</w:t>
      </w:r>
    </w:p>
    <w:p w14:paraId="4F042269"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Производственная зона;</w:t>
      </w:r>
    </w:p>
    <w:p w14:paraId="6CA9070F"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Коммунально-складская зона;</w:t>
      </w:r>
    </w:p>
    <w:p w14:paraId="2B80C063"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инженерной инфраструктуры;</w:t>
      </w:r>
    </w:p>
    <w:p w14:paraId="05616C36"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транспортной инфраструктуры;</w:t>
      </w:r>
    </w:p>
    <w:p w14:paraId="058109B8"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сельскохозяйственного использования;</w:t>
      </w:r>
    </w:p>
    <w:p w14:paraId="425E90DD" w14:textId="2947AB38" w:rsidR="00CC3DD7"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сельскохозяйственных угодий;</w:t>
      </w:r>
    </w:p>
    <w:p w14:paraId="265FAAF6" w14:textId="77777777" w:rsidR="000D2A92" w:rsidRPr="000D2A92" w:rsidRDefault="000D2A92" w:rsidP="000D2A92">
      <w:pPr>
        <w:spacing w:after="0" w:line="240" w:lineRule="auto"/>
        <w:ind w:firstLine="709"/>
        <w:jc w:val="both"/>
        <w:rPr>
          <w:rFonts w:ascii="Times New Roman" w:eastAsia="Times New Roman" w:hAnsi="Times New Roman"/>
          <w:sz w:val="24"/>
          <w:szCs w:val="24"/>
          <w:lang w:eastAsia="ru-RU"/>
        </w:rPr>
      </w:pPr>
      <w:r w:rsidRPr="000D2A92">
        <w:rPr>
          <w:rFonts w:ascii="Times New Roman" w:eastAsia="Times New Roman" w:hAnsi="Times New Roman"/>
          <w:sz w:val="24"/>
          <w:szCs w:val="24"/>
          <w:lang w:eastAsia="ru-RU"/>
        </w:rPr>
        <w:t>-</w:t>
      </w:r>
      <w:r w:rsidRPr="000D2A92">
        <w:rPr>
          <w:rFonts w:ascii="Times New Roman" w:eastAsia="Times New Roman" w:hAnsi="Times New Roman"/>
          <w:sz w:val="24"/>
          <w:szCs w:val="24"/>
          <w:lang w:eastAsia="ru-RU"/>
        </w:rPr>
        <w:tab/>
        <w:t>Зона садоводческих или огороднических некоммерческих товариществ;</w:t>
      </w:r>
    </w:p>
    <w:p w14:paraId="40E850E4" w14:textId="77777777" w:rsidR="00CC3DD7" w:rsidRPr="000D2A92" w:rsidRDefault="00CC3DD7" w:rsidP="000D2A92">
      <w:pPr>
        <w:spacing w:after="0" w:line="240" w:lineRule="auto"/>
        <w:ind w:firstLine="709"/>
        <w:jc w:val="both"/>
        <w:rPr>
          <w:rFonts w:ascii="Times New Roman" w:eastAsia="Times New Roman" w:hAnsi="Times New Roman"/>
          <w:sz w:val="24"/>
          <w:szCs w:val="24"/>
          <w:lang w:eastAsia="ru-RU"/>
        </w:rPr>
      </w:pPr>
      <w:r w:rsidRPr="000D2A92">
        <w:rPr>
          <w:rFonts w:ascii="Times New Roman" w:eastAsia="Times New Roman" w:hAnsi="Times New Roman"/>
          <w:sz w:val="24"/>
          <w:szCs w:val="24"/>
          <w:lang w:eastAsia="ru-RU"/>
        </w:rPr>
        <w:t>-</w:t>
      </w:r>
      <w:r w:rsidRPr="000D2A92">
        <w:rPr>
          <w:rFonts w:ascii="Times New Roman" w:eastAsia="Times New Roman" w:hAnsi="Times New Roman"/>
          <w:sz w:val="24"/>
          <w:szCs w:val="24"/>
          <w:lang w:eastAsia="ru-RU"/>
        </w:rPr>
        <w:tab/>
        <w:t>Производственная зона сельскохозяйственных предприятий;</w:t>
      </w:r>
    </w:p>
    <w:p w14:paraId="2B74162B"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lastRenderedPageBreak/>
        <w:t>-</w:t>
      </w:r>
      <w:r w:rsidRPr="00FD6821">
        <w:rPr>
          <w:rFonts w:ascii="Times New Roman" w:eastAsia="Times New Roman" w:hAnsi="Times New Roman"/>
          <w:sz w:val="24"/>
          <w:szCs w:val="24"/>
          <w:lang w:eastAsia="ru-RU"/>
        </w:rPr>
        <w:tab/>
        <w:t>Зона озелененных территорий общего пользования (лесопарки, парки, сады, скверы, бульвары, городские леса);</w:t>
      </w:r>
    </w:p>
    <w:p w14:paraId="1F833335"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отдыха;</w:t>
      </w:r>
    </w:p>
    <w:p w14:paraId="07504BF4"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лесов;</w:t>
      </w:r>
    </w:p>
    <w:p w14:paraId="2E7E7EFF"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кладбищ;</w:t>
      </w:r>
    </w:p>
    <w:p w14:paraId="45DACEAF"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озелененных территорий специального назначения;</w:t>
      </w:r>
    </w:p>
    <w:p w14:paraId="7637E570"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Зона акваторий;</w:t>
      </w:r>
    </w:p>
    <w:p w14:paraId="596A0008" w14:textId="77777777" w:rsidR="00CC3DD7" w:rsidRPr="00FD6821" w:rsidRDefault="00CC3DD7" w:rsidP="00FD6821">
      <w:pPr>
        <w:spacing w:after="0" w:line="240" w:lineRule="auto"/>
        <w:ind w:firstLine="709"/>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w:t>
      </w:r>
      <w:r w:rsidRPr="00FD6821">
        <w:rPr>
          <w:rFonts w:ascii="Times New Roman" w:eastAsia="Times New Roman" w:hAnsi="Times New Roman"/>
          <w:sz w:val="24"/>
          <w:szCs w:val="24"/>
          <w:lang w:eastAsia="ru-RU"/>
        </w:rPr>
        <w:tab/>
        <w:t>Иные зоны.</w:t>
      </w:r>
    </w:p>
    <w:p w14:paraId="529026F8" w14:textId="1D01B928" w:rsidR="00CC3DD7" w:rsidRPr="00FD6821" w:rsidRDefault="00CC3DD7" w:rsidP="00FD6821">
      <w:pPr>
        <w:tabs>
          <w:tab w:val="left" w:pos="8460"/>
        </w:tabs>
        <w:spacing w:after="0" w:line="240" w:lineRule="auto"/>
        <w:ind w:firstLine="720"/>
        <w:jc w:val="both"/>
        <w:rPr>
          <w:rFonts w:ascii="Times New Roman" w:eastAsia="Times New Roman" w:hAnsi="Times New Roman"/>
          <w:sz w:val="24"/>
          <w:szCs w:val="24"/>
          <w:lang w:eastAsia="ru-RU"/>
        </w:rPr>
      </w:pPr>
      <w:r w:rsidRPr="00FD6821">
        <w:rPr>
          <w:rFonts w:ascii="Times New Roman" w:eastAsia="Times New Roman" w:hAnsi="Times New Roman"/>
          <w:sz w:val="24"/>
          <w:szCs w:val="24"/>
          <w:lang w:eastAsia="ru-RU"/>
        </w:rPr>
        <w:t xml:space="preserve">В соответствии со статьей 23 Градостроительного кодекса Российской Федерации сведения о видах, назначении и наименованиях планируемых для размещения объектов местного значения </w:t>
      </w:r>
      <w:proofErr w:type="spellStart"/>
      <w:r w:rsidR="000D2A92">
        <w:rPr>
          <w:rFonts w:ascii="Times New Roman" w:eastAsia="Times New Roman" w:hAnsi="Times New Roman"/>
          <w:sz w:val="24"/>
          <w:szCs w:val="24"/>
          <w:lang w:eastAsia="ru-RU"/>
        </w:rPr>
        <w:t>Сапоговского</w:t>
      </w:r>
      <w:proofErr w:type="spellEnd"/>
      <w:r w:rsidRPr="00FD6821">
        <w:rPr>
          <w:rFonts w:ascii="Times New Roman" w:eastAsia="Times New Roman" w:hAnsi="Times New Roman"/>
          <w:sz w:val="24"/>
          <w:szCs w:val="24"/>
          <w:lang w:eastAsia="ru-RU"/>
        </w:rPr>
        <w:t xml:space="preserve"> сельсовета,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 представлены в Положении о территориальном планировании генерального плана муниципального образования </w:t>
      </w:r>
      <w:proofErr w:type="spellStart"/>
      <w:r w:rsidR="000D2A92">
        <w:rPr>
          <w:rFonts w:ascii="Times New Roman" w:eastAsia="Times New Roman" w:hAnsi="Times New Roman"/>
          <w:sz w:val="24"/>
          <w:szCs w:val="24"/>
          <w:lang w:eastAsia="ru-RU"/>
        </w:rPr>
        <w:t>Сапоговский</w:t>
      </w:r>
      <w:proofErr w:type="spellEnd"/>
      <w:r w:rsidRPr="00FD6821">
        <w:rPr>
          <w:rFonts w:ascii="Times New Roman" w:eastAsia="Times New Roman" w:hAnsi="Times New Roman"/>
          <w:sz w:val="24"/>
          <w:szCs w:val="24"/>
          <w:lang w:eastAsia="ru-RU"/>
        </w:rPr>
        <w:t xml:space="preserve"> сельсовет Усть-Абаканского района Республики Хакасия. </w:t>
      </w:r>
    </w:p>
    <w:p w14:paraId="28896384" w14:textId="77777777" w:rsidR="00463B96" w:rsidRPr="00FD6821" w:rsidRDefault="00463B96" w:rsidP="00FD6821">
      <w:pPr>
        <w:spacing w:after="0" w:line="240" w:lineRule="auto"/>
        <w:rPr>
          <w:rFonts w:ascii="Times New Roman" w:hAnsi="Times New Roman" w:cs="Times New Roman"/>
          <w:sz w:val="24"/>
          <w:szCs w:val="24"/>
        </w:rPr>
      </w:pPr>
    </w:p>
    <w:p w14:paraId="3A2274A1" w14:textId="21948AF9" w:rsidR="00CC3DD7" w:rsidRPr="00FD6821" w:rsidRDefault="00CC3DD7" w:rsidP="00FD6821">
      <w:pPr>
        <w:pStyle w:val="2"/>
        <w:numPr>
          <w:ilvl w:val="0"/>
          <w:numId w:val="0"/>
        </w:numPr>
        <w:ind w:firstLine="709"/>
        <w:rPr>
          <w:color w:val="auto"/>
          <w:sz w:val="24"/>
          <w:szCs w:val="24"/>
        </w:rPr>
      </w:pPr>
      <w:bookmarkStart w:id="37" w:name="_Toc168560021"/>
      <w:bookmarkStart w:id="38" w:name="_Toc180084754"/>
      <w:r w:rsidRPr="00FD6821">
        <w:rPr>
          <w:rFonts w:ascii="Times New Roman" w:hAnsi="Times New Roman" w:cs="Times New Roman"/>
          <w:b/>
          <w:bCs/>
          <w:color w:val="auto"/>
          <w:sz w:val="24"/>
          <w:szCs w:val="24"/>
        </w:rPr>
        <w:t xml:space="preserve">2.12 </w:t>
      </w:r>
      <w:bookmarkEnd w:id="37"/>
      <w:r w:rsidRPr="00FD6821">
        <w:rPr>
          <w:rFonts w:ascii="Times New Roman" w:hAnsi="Times New Roman" w:cs="Times New Roman"/>
          <w:b/>
          <w:bCs/>
          <w:color w:val="auto"/>
          <w:sz w:val="24"/>
          <w:szCs w:val="24"/>
        </w:rPr>
        <w:t>Обоснование установления (изменения</w:t>
      </w:r>
      <w:r w:rsidR="00FD6821" w:rsidRPr="00FD6821">
        <w:rPr>
          <w:rFonts w:ascii="Times New Roman" w:hAnsi="Times New Roman" w:cs="Times New Roman"/>
          <w:b/>
          <w:bCs/>
          <w:color w:val="auto"/>
          <w:sz w:val="24"/>
          <w:szCs w:val="24"/>
        </w:rPr>
        <w:t>)</w:t>
      </w:r>
      <w:r w:rsidRPr="00FD6821">
        <w:rPr>
          <w:rFonts w:ascii="Times New Roman" w:hAnsi="Times New Roman" w:cs="Times New Roman"/>
          <w:b/>
          <w:bCs/>
          <w:color w:val="auto"/>
          <w:sz w:val="24"/>
          <w:szCs w:val="24"/>
        </w:rPr>
        <w:t xml:space="preserve"> границ населенного пункта</w:t>
      </w:r>
      <w:bookmarkEnd w:id="38"/>
    </w:p>
    <w:p w14:paraId="56E11DA7" w14:textId="26D6F9AE" w:rsidR="00CC3DD7" w:rsidRPr="00854277" w:rsidRDefault="00CC3DD7" w:rsidP="00854277">
      <w:pPr>
        <w:spacing w:after="0" w:line="240" w:lineRule="auto"/>
        <w:ind w:firstLine="709"/>
        <w:jc w:val="both"/>
        <w:rPr>
          <w:rFonts w:ascii="Times New Roman" w:hAnsi="Times New Roman"/>
          <w:sz w:val="24"/>
          <w:szCs w:val="24"/>
        </w:rPr>
      </w:pPr>
      <w:r w:rsidRPr="00854277">
        <w:rPr>
          <w:rFonts w:ascii="Times New Roman" w:eastAsia="Times New Roman" w:hAnsi="Times New Roman"/>
          <w:sz w:val="24"/>
          <w:szCs w:val="24"/>
          <w:lang w:eastAsia="ru-RU"/>
        </w:rPr>
        <w:t xml:space="preserve">В состав </w:t>
      </w:r>
      <w:r w:rsidRPr="00854277">
        <w:rPr>
          <w:rFonts w:ascii="Times New Roman" w:hAnsi="Times New Roman"/>
          <w:sz w:val="24"/>
          <w:szCs w:val="24"/>
          <w:lang w:eastAsia="ru-RU"/>
        </w:rPr>
        <w:t xml:space="preserve">муниципального образования </w:t>
      </w:r>
      <w:proofErr w:type="spellStart"/>
      <w:r w:rsidR="000D2A92" w:rsidRPr="00854277">
        <w:rPr>
          <w:rFonts w:ascii="Times New Roman" w:hAnsi="Times New Roman"/>
          <w:sz w:val="24"/>
          <w:szCs w:val="24"/>
          <w:lang w:eastAsia="ru-RU"/>
        </w:rPr>
        <w:t>Сапоговский</w:t>
      </w:r>
      <w:proofErr w:type="spellEnd"/>
      <w:r w:rsidRPr="00854277">
        <w:rPr>
          <w:rFonts w:ascii="Times New Roman" w:hAnsi="Times New Roman"/>
          <w:sz w:val="24"/>
          <w:szCs w:val="24"/>
          <w:lang w:eastAsia="ru-RU"/>
        </w:rPr>
        <w:t xml:space="preserve"> сельсовет </w:t>
      </w:r>
      <w:r w:rsidRPr="00854277">
        <w:rPr>
          <w:rFonts w:ascii="Times New Roman" w:eastAsia="Times New Roman" w:hAnsi="Times New Roman"/>
          <w:sz w:val="24"/>
          <w:szCs w:val="24"/>
          <w:lang w:eastAsia="ru-RU"/>
        </w:rPr>
        <w:t xml:space="preserve">входит </w:t>
      </w:r>
      <w:r w:rsidR="00BE59BA">
        <w:rPr>
          <w:rFonts w:ascii="Times New Roman" w:eastAsia="Times New Roman" w:hAnsi="Times New Roman"/>
          <w:sz w:val="24"/>
          <w:szCs w:val="24"/>
          <w:lang w:eastAsia="ru-RU"/>
        </w:rPr>
        <w:t>два</w:t>
      </w:r>
      <w:r w:rsidRPr="00854277">
        <w:rPr>
          <w:rFonts w:ascii="Times New Roman" w:eastAsia="Times New Roman" w:hAnsi="Times New Roman"/>
          <w:sz w:val="24"/>
          <w:szCs w:val="24"/>
          <w:lang w:eastAsia="ru-RU"/>
        </w:rPr>
        <w:t xml:space="preserve"> населенны</w:t>
      </w:r>
      <w:r w:rsidR="00BE59BA">
        <w:rPr>
          <w:rFonts w:ascii="Times New Roman" w:eastAsia="Times New Roman" w:hAnsi="Times New Roman"/>
          <w:sz w:val="24"/>
          <w:szCs w:val="24"/>
          <w:lang w:eastAsia="ru-RU"/>
        </w:rPr>
        <w:t>х</w:t>
      </w:r>
      <w:r w:rsidRPr="00854277">
        <w:rPr>
          <w:rFonts w:ascii="Times New Roman" w:eastAsia="Times New Roman" w:hAnsi="Times New Roman"/>
          <w:sz w:val="24"/>
          <w:szCs w:val="24"/>
          <w:lang w:eastAsia="ru-RU"/>
        </w:rPr>
        <w:t xml:space="preserve"> пункт</w:t>
      </w:r>
      <w:r w:rsidR="00BE59BA">
        <w:rPr>
          <w:rFonts w:ascii="Times New Roman" w:eastAsia="Times New Roman" w:hAnsi="Times New Roman"/>
          <w:sz w:val="24"/>
          <w:szCs w:val="24"/>
          <w:lang w:eastAsia="ru-RU"/>
        </w:rPr>
        <w:t>а</w:t>
      </w:r>
      <w:r w:rsidRPr="00854277">
        <w:rPr>
          <w:rFonts w:ascii="Times New Roman" w:eastAsia="Times New Roman" w:hAnsi="Times New Roman"/>
          <w:sz w:val="24"/>
          <w:szCs w:val="24"/>
          <w:lang w:eastAsia="ru-RU"/>
        </w:rPr>
        <w:t xml:space="preserve">: </w:t>
      </w:r>
      <w:r w:rsidR="00BE59BA">
        <w:rPr>
          <w:rFonts w:ascii="Times New Roman" w:eastAsia="Times New Roman" w:hAnsi="Times New Roman"/>
          <w:sz w:val="24"/>
          <w:szCs w:val="24"/>
          <w:lang w:eastAsia="ru-RU"/>
        </w:rPr>
        <w:t>поселок</w:t>
      </w:r>
      <w:r w:rsidRPr="00854277">
        <w:rPr>
          <w:rFonts w:ascii="Times New Roman" w:eastAsia="Times New Roman" w:hAnsi="Times New Roman"/>
          <w:sz w:val="24"/>
          <w:szCs w:val="24"/>
          <w:lang w:eastAsia="ru-RU"/>
        </w:rPr>
        <w:t xml:space="preserve"> </w:t>
      </w:r>
      <w:proofErr w:type="spellStart"/>
      <w:r w:rsidR="00BE59BA">
        <w:rPr>
          <w:rFonts w:ascii="Times New Roman" w:eastAsia="Times New Roman" w:hAnsi="Times New Roman"/>
          <w:sz w:val="24"/>
          <w:szCs w:val="24"/>
          <w:lang w:eastAsia="ru-RU"/>
        </w:rPr>
        <w:t>Ташеба</w:t>
      </w:r>
      <w:proofErr w:type="spellEnd"/>
      <w:r w:rsidR="00BE59BA">
        <w:rPr>
          <w:rFonts w:ascii="Times New Roman" w:eastAsia="Times New Roman" w:hAnsi="Times New Roman"/>
          <w:sz w:val="24"/>
          <w:szCs w:val="24"/>
          <w:lang w:eastAsia="ru-RU"/>
        </w:rPr>
        <w:t xml:space="preserve">, </w:t>
      </w:r>
      <w:proofErr w:type="spellStart"/>
      <w:r w:rsidR="00BE59BA">
        <w:rPr>
          <w:rFonts w:ascii="Times New Roman" w:eastAsia="Times New Roman" w:hAnsi="Times New Roman"/>
          <w:sz w:val="24"/>
          <w:szCs w:val="24"/>
          <w:lang w:eastAsia="ru-RU"/>
        </w:rPr>
        <w:t>аал</w:t>
      </w:r>
      <w:proofErr w:type="spellEnd"/>
      <w:r w:rsidR="00BE59BA">
        <w:rPr>
          <w:rFonts w:ascii="Times New Roman" w:eastAsia="Times New Roman" w:hAnsi="Times New Roman"/>
          <w:sz w:val="24"/>
          <w:szCs w:val="24"/>
          <w:lang w:eastAsia="ru-RU"/>
        </w:rPr>
        <w:t xml:space="preserve"> Сапогов</w:t>
      </w:r>
      <w:r w:rsidRPr="00854277">
        <w:rPr>
          <w:rFonts w:ascii="Times New Roman" w:eastAsia="Times New Roman" w:hAnsi="Times New Roman"/>
          <w:sz w:val="24"/>
          <w:szCs w:val="24"/>
          <w:lang w:eastAsia="ru-RU"/>
        </w:rPr>
        <w:t xml:space="preserve">. Граница населенного пункта </w:t>
      </w:r>
      <w:r w:rsidR="00BE59BA">
        <w:rPr>
          <w:rFonts w:ascii="Times New Roman" w:eastAsia="Times New Roman" w:hAnsi="Times New Roman"/>
          <w:sz w:val="24"/>
          <w:szCs w:val="24"/>
          <w:lang w:eastAsia="ru-RU"/>
        </w:rPr>
        <w:t>п</w:t>
      </w:r>
      <w:r w:rsidRPr="00854277">
        <w:rPr>
          <w:rFonts w:ascii="Times New Roman" w:eastAsia="Times New Roman" w:hAnsi="Times New Roman"/>
          <w:sz w:val="24"/>
          <w:szCs w:val="24"/>
          <w:lang w:eastAsia="ru-RU"/>
        </w:rPr>
        <w:t xml:space="preserve">. </w:t>
      </w:r>
      <w:proofErr w:type="spellStart"/>
      <w:r w:rsidR="00BE59BA">
        <w:rPr>
          <w:rFonts w:ascii="Times New Roman" w:eastAsia="Times New Roman" w:hAnsi="Times New Roman"/>
          <w:sz w:val="24"/>
          <w:szCs w:val="24"/>
          <w:lang w:eastAsia="ru-RU"/>
        </w:rPr>
        <w:t>Ташеба</w:t>
      </w:r>
      <w:proofErr w:type="spellEnd"/>
      <w:r w:rsidRPr="00854277">
        <w:rPr>
          <w:rFonts w:ascii="Times New Roman" w:eastAsia="Times New Roman" w:hAnsi="Times New Roman"/>
          <w:sz w:val="24"/>
          <w:szCs w:val="24"/>
          <w:lang w:eastAsia="ru-RU"/>
        </w:rPr>
        <w:t xml:space="preserve"> внесена в </w:t>
      </w:r>
      <w:proofErr w:type="spellStart"/>
      <w:r w:rsidRPr="00854277">
        <w:rPr>
          <w:rFonts w:ascii="Times New Roman" w:eastAsia="Times New Roman" w:hAnsi="Times New Roman"/>
          <w:sz w:val="24"/>
          <w:szCs w:val="24"/>
          <w:lang w:eastAsia="ru-RU"/>
        </w:rPr>
        <w:t>ЕГРН</w:t>
      </w:r>
      <w:proofErr w:type="spellEnd"/>
      <w:r w:rsidRPr="00854277">
        <w:rPr>
          <w:rFonts w:ascii="Times New Roman" w:eastAsia="Times New Roman" w:hAnsi="Times New Roman"/>
          <w:sz w:val="24"/>
          <w:szCs w:val="24"/>
          <w:lang w:eastAsia="ru-RU"/>
        </w:rPr>
        <w:t xml:space="preserve"> под реестровым номером 19:10 – 4.</w:t>
      </w:r>
      <w:r w:rsidR="00BE59BA">
        <w:rPr>
          <w:rFonts w:ascii="Times New Roman" w:eastAsia="Times New Roman" w:hAnsi="Times New Roman"/>
          <w:sz w:val="24"/>
          <w:szCs w:val="24"/>
          <w:lang w:eastAsia="ru-RU"/>
        </w:rPr>
        <w:t>3</w:t>
      </w:r>
      <w:r w:rsidRPr="00854277">
        <w:rPr>
          <w:rFonts w:ascii="Times New Roman" w:eastAsia="Times New Roman" w:hAnsi="Times New Roman"/>
          <w:sz w:val="24"/>
          <w:szCs w:val="24"/>
          <w:lang w:eastAsia="ru-RU"/>
        </w:rPr>
        <w:t>.</w:t>
      </w:r>
      <w:r w:rsidR="00BE59BA">
        <w:rPr>
          <w:rFonts w:ascii="Times New Roman" w:eastAsia="Times New Roman" w:hAnsi="Times New Roman"/>
          <w:sz w:val="24"/>
          <w:szCs w:val="24"/>
          <w:lang w:eastAsia="ru-RU"/>
        </w:rPr>
        <w:t xml:space="preserve"> </w:t>
      </w:r>
      <w:r w:rsidR="00BE59BA" w:rsidRPr="00854277">
        <w:rPr>
          <w:rFonts w:ascii="Times New Roman" w:eastAsia="Times New Roman" w:hAnsi="Times New Roman"/>
          <w:sz w:val="24"/>
          <w:szCs w:val="24"/>
          <w:lang w:eastAsia="ru-RU"/>
        </w:rPr>
        <w:t xml:space="preserve">Граница населенного пункта </w:t>
      </w:r>
      <w:proofErr w:type="spellStart"/>
      <w:r w:rsidR="00BE59BA">
        <w:rPr>
          <w:rFonts w:ascii="Times New Roman" w:eastAsia="Times New Roman" w:hAnsi="Times New Roman"/>
          <w:sz w:val="24"/>
          <w:szCs w:val="24"/>
          <w:lang w:eastAsia="ru-RU"/>
        </w:rPr>
        <w:t>аал</w:t>
      </w:r>
      <w:proofErr w:type="spellEnd"/>
      <w:r w:rsidR="00BE59BA">
        <w:rPr>
          <w:rFonts w:ascii="Times New Roman" w:eastAsia="Times New Roman" w:hAnsi="Times New Roman"/>
          <w:sz w:val="24"/>
          <w:szCs w:val="24"/>
          <w:lang w:eastAsia="ru-RU"/>
        </w:rPr>
        <w:t xml:space="preserve"> Сапогов</w:t>
      </w:r>
      <w:r w:rsidR="00BE59BA" w:rsidRPr="00854277">
        <w:rPr>
          <w:rFonts w:ascii="Times New Roman" w:eastAsia="Times New Roman" w:hAnsi="Times New Roman"/>
          <w:sz w:val="24"/>
          <w:szCs w:val="24"/>
          <w:lang w:eastAsia="ru-RU"/>
        </w:rPr>
        <w:t xml:space="preserve"> внесена в </w:t>
      </w:r>
      <w:proofErr w:type="spellStart"/>
      <w:r w:rsidR="00BE59BA" w:rsidRPr="00854277">
        <w:rPr>
          <w:rFonts w:ascii="Times New Roman" w:eastAsia="Times New Roman" w:hAnsi="Times New Roman"/>
          <w:sz w:val="24"/>
          <w:szCs w:val="24"/>
          <w:lang w:eastAsia="ru-RU"/>
        </w:rPr>
        <w:t>ЕГРН</w:t>
      </w:r>
      <w:proofErr w:type="spellEnd"/>
      <w:r w:rsidR="00BE59BA" w:rsidRPr="00854277">
        <w:rPr>
          <w:rFonts w:ascii="Times New Roman" w:eastAsia="Times New Roman" w:hAnsi="Times New Roman"/>
          <w:sz w:val="24"/>
          <w:szCs w:val="24"/>
          <w:lang w:eastAsia="ru-RU"/>
        </w:rPr>
        <w:t xml:space="preserve"> под реестровым номером 19:10 – 4.</w:t>
      </w:r>
      <w:r w:rsidR="00BE59BA">
        <w:rPr>
          <w:rFonts w:ascii="Times New Roman" w:eastAsia="Times New Roman" w:hAnsi="Times New Roman"/>
          <w:sz w:val="24"/>
          <w:szCs w:val="24"/>
          <w:lang w:eastAsia="ru-RU"/>
        </w:rPr>
        <w:t>2</w:t>
      </w:r>
      <w:r w:rsidR="00BE59BA" w:rsidRPr="00854277">
        <w:rPr>
          <w:rFonts w:ascii="Times New Roman" w:eastAsia="Times New Roman" w:hAnsi="Times New Roman"/>
          <w:sz w:val="24"/>
          <w:szCs w:val="24"/>
          <w:lang w:eastAsia="ru-RU"/>
        </w:rPr>
        <w:t>.</w:t>
      </w:r>
    </w:p>
    <w:p w14:paraId="242BA7D0" w14:textId="64E9907B" w:rsidR="00CC3DD7" w:rsidRPr="00854277" w:rsidRDefault="00CC3DD7" w:rsidP="00854277">
      <w:pPr>
        <w:spacing w:after="0" w:line="240" w:lineRule="auto"/>
        <w:ind w:firstLine="709"/>
        <w:contextualSpacing/>
        <w:jc w:val="both"/>
        <w:rPr>
          <w:rFonts w:ascii="Times New Roman" w:hAnsi="Times New Roman"/>
          <w:sz w:val="24"/>
          <w:szCs w:val="24"/>
        </w:rPr>
      </w:pPr>
      <w:r w:rsidRPr="00854277">
        <w:rPr>
          <w:rFonts w:ascii="Times New Roman" w:hAnsi="Times New Roman"/>
          <w:sz w:val="24"/>
          <w:szCs w:val="24"/>
        </w:rPr>
        <w:t xml:space="preserve">В соответствии с информацией, полученной от Министерства природных ресурсов и экологии Республики Хакасия, граница </w:t>
      </w:r>
      <w:proofErr w:type="spellStart"/>
      <w:r w:rsidRPr="00854277">
        <w:rPr>
          <w:rFonts w:ascii="Times New Roman" w:hAnsi="Times New Roman"/>
          <w:sz w:val="24"/>
          <w:szCs w:val="24"/>
        </w:rPr>
        <w:t>Усть-Бюрского</w:t>
      </w:r>
      <w:proofErr w:type="spellEnd"/>
      <w:r w:rsidRPr="00854277">
        <w:rPr>
          <w:rFonts w:ascii="Times New Roman" w:hAnsi="Times New Roman"/>
          <w:sz w:val="24"/>
          <w:szCs w:val="24"/>
        </w:rPr>
        <w:t xml:space="preserve"> лесничества внесена в </w:t>
      </w:r>
      <w:proofErr w:type="spellStart"/>
      <w:r w:rsidRPr="00854277">
        <w:rPr>
          <w:rFonts w:ascii="Times New Roman" w:hAnsi="Times New Roman"/>
          <w:sz w:val="24"/>
          <w:szCs w:val="24"/>
        </w:rPr>
        <w:t>ЕГРН</w:t>
      </w:r>
      <w:proofErr w:type="spellEnd"/>
      <w:r w:rsidRPr="00854277">
        <w:rPr>
          <w:rFonts w:ascii="Times New Roman" w:hAnsi="Times New Roman"/>
          <w:sz w:val="24"/>
          <w:szCs w:val="24"/>
        </w:rPr>
        <w:t xml:space="preserve"> реестровый номер 19:00-15.9, земли лесного фонда в границах населенн</w:t>
      </w:r>
      <w:r w:rsidR="00BE59BA">
        <w:rPr>
          <w:rFonts w:ascii="Times New Roman" w:hAnsi="Times New Roman"/>
          <w:sz w:val="24"/>
          <w:szCs w:val="24"/>
        </w:rPr>
        <w:t>ых</w:t>
      </w:r>
      <w:r w:rsidRPr="00854277">
        <w:rPr>
          <w:rFonts w:ascii="Times New Roman" w:hAnsi="Times New Roman"/>
          <w:sz w:val="24"/>
          <w:szCs w:val="24"/>
        </w:rPr>
        <w:t xml:space="preserve"> пункт</w:t>
      </w:r>
      <w:r w:rsidR="00BE59BA">
        <w:rPr>
          <w:rFonts w:ascii="Times New Roman" w:hAnsi="Times New Roman"/>
          <w:sz w:val="24"/>
          <w:szCs w:val="24"/>
        </w:rPr>
        <w:t>ов</w:t>
      </w:r>
      <w:r w:rsidRPr="00854277">
        <w:rPr>
          <w:rFonts w:ascii="Times New Roman" w:hAnsi="Times New Roman"/>
          <w:sz w:val="24"/>
          <w:szCs w:val="24"/>
        </w:rPr>
        <w:t xml:space="preserve"> отсутствуют. </w:t>
      </w:r>
    </w:p>
    <w:p w14:paraId="463727C0" w14:textId="77777777" w:rsidR="007C5EC4" w:rsidRPr="00854277" w:rsidRDefault="007C5EC4" w:rsidP="00854277">
      <w:pPr>
        <w:spacing w:after="0" w:line="240" w:lineRule="auto"/>
        <w:ind w:firstLine="709"/>
        <w:contextualSpacing/>
        <w:jc w:val="both"/>
        <w:rPr>
          <w:rFonts w:ascii="Times New Roman" w:eastAsia="Times New Roman" w:hAnsi="Times New Roman"/>
          <w:sz w:val="24"/>
          <w:szCs w:val="24"/>
          <w:lang w:eastAsia="ru-RU"/>
        </w:rPr>
      </w:pPr>
      <w:r w:rsidRPr="00854277">
        <w:rPr>
          <w:rFonts w:ascii="Times New Roman" w:eastAsia="Times New Roman" w:hAnsi="Times New Roman"/>
          <w:sz w:val="24"/>
          <w:szCs w:val="24"/>
          <w:lang w:eastAsia="ru-RU"/>
        </w:rPr>
        <w:t xml:space="preserve">Проектом генерального плана внесены предложения по изменению границ населенных пунктов муниципального образования </w:t>
      </w:r>
      <w:proofErr w:type="spellStart"/>
      <w:r w:rsidRPr="00854277">
        <w:rPr>
          <w:rFonts w:ascii="Times New Roman" w:eastAsia="Times New Roman" w:hAnsi="Times New Roman"/>
          <w:sz w:val="24"/>
          <w:szCs w:val="24"/>
          <w:lang w:eastAsia="ru-RU"/>
        </w:rPr>
        <w:t>Сапоговский</w:t>
      </w:r>
      <w:proofErr w:type="spellEnd"/>
      <w:r w:rsidRPr="00854277">
        <w:rPr>
          <w:rFonts w:ascii="Times New Roman" w:eastAsia="Times New Roman" w:hAnsi="Times New Roman"/>
          <w:sz w:val="24"/>
          <w:szCs w:val="24"/>
          <w:lang w:eastAsia="ru-RU"/>
        </w:rPr>
        <w:t xml:space="preserve"> сельсовет.</w:t>
      </w:r>
    </w:p>
    <w:p w14:paraId="4CFCBFA6" w14:textId="77777777" w:rsidR="007C5EC4" w:rsidRPr="00854277" w:rsidRDefault="007C5EC4" w:rsidP="00854277">
      <w:pPr>
        <w:spacing w:after="0" w:line="240" w:lineRule="auto"/>
        <w:ind w:firstLine="709"/>
        <w:contextualSpacing/>
        <w:jc w:val="center"/>
        <w:rPr>
          <w:rFonts w:ascii="Times New Roman" w:eastAsia="Times New Roman" w:hAnsi="Times New Roman"/>
          <w:b/>
          <w:bCs/>
          <w:sz w:val="24"/>
          <w:szCs w:val="24"/>
          <w:lang w:eastAsia="ru-RU"/>
        </w:rPr>
      </w:pPr>
    </w:p>
    <w:p w14:paraId="17512769" w14:textId="77777777" w:rsidR="007C5EC4" w:rsidRPr="00854277" w:rsidRDefault="007C5EC4" w:rsidP="00854277">
      <w:pPr>
        <w:spacing w:after="0" w:line="240" w:lineRule="auto"/>
        <w:ind w:firstLine="709"/>
        <w:contextualSpacing/>
        <w:jc w:val="center"/>
        <w:rPr>
          <w:rFonts w:ascii="Times New Roman" w:eastAsia="Times New Roman" w:hAnsi="Times New Roman"/>
          <w:b/>
          <w:bCs/>
          <w:sz w:val="24"/>
          <w:szCs w:val="24"/>
          <w:lang w:eastAsia="ru-RU"/>
        </w:rPr>
      </w:pPr>
      <w:proofErr w:type="spellStart"/>
      <w:r w:rsidRPr="00854277">
        <w:rPr>
          <w:rFonts w:ascii="Times New Roman" w:eastAsia="Times New Roman" w:hAnsi="Times New Roman"/>
          <w:b/>
          <w:bCs/>
          <w:sz w:val="24"/>
          <w:szCs w:val="24"/>
          <w:lang w:eastAsia="ru-RU"/>
        </w:rPr>
        <w:t>аал</w:t>
      </w:r>
      <w:proofErr w:type="spellEnd"/>
      <w:r w:rsidRPr="00854277">
        <w:rPr>
          <w:rFonts w:ascii="Times New Roman" w:eastAsia="Times New Roman" w:hAnsi="Times New Roman"/>
          <w:b/>
          <w:bCs/>
          <w:sz w:val="24"/>
          <w:szCs w:val="24"/>
          <w:lang w:eastAsia="ru-RU"/>
        </w:rPr>
        <w:t xml:space="preserve"> Сапогов</w:t>
      </w:r>
    </w:p>
    <w:p w14:paraId="1F61B466" w14:textId="77777777" w:rsidR="007C5EC4" w:rsidRPr="00854277" w:rsidRDefault="007C5EC4" w:rsidP="00854277">
      <w:pPr>
        <w:spacing w:after="0" w:line="240" w:lineRule="auto"/>
        <w:ind w:firstLine="709"/>
        <w:contextualSpacing/>
        <w:jc w:val="both"/>
        <w:rPr>
          <w:rFonts w:ascii="Times New Roman" w:eastAsia="Times New Roman" w:hAnsi="Times New Roman"/>
          <w:sz w:val="24"/>
          <w:szCs w:val="24"/>
          <w:lang w:eastAsia="ru-RU"/>
        </w:rPr>
      </w:pPr>
      <w:r w:rsidRPr="00854277">
        <w:rPr>
          <w:rFonts w:ascii="Times New Roman" w:eastAsia="Times New Roman" w:hAnsi="Times New Roman"/>
          <w:sz w:val="24"/>
          <w:szCs w:val="24"/>
          <w:lang w:eastAsia="ru-RU"/>
        </w:rPr>
        <w:t xml:space="preserve">1) в юго-восточной и южной частях населенного пункта исключен земельный участок с кадастровым номером 19:10:140604:2 (входящий в состав единого землепользования 19:10:000000:82), относящийся к категории Земли водного фонда, вид разрешенного использования – для эксплуатации Магистрального канала Восточная ветка. </w:t>
      </w:r>
      <w:r w:rsidRPr="00854277">
        <w:rPr>
          <w:rFonts w:ascii="Times New Roman" w:hAnsi="Times New Roman" w:cs="TimesNewRoman"/>
          <w:sz w:val="24"/>
          <w:szCs w:val="24"/>
        </w:rPr>
        <w:t>Категория земель указанного земельного участка и вид использования проектом не меняются;</w:t>
      </w:r>
    </w:p>
    <w:p w14:paraId="02526AF3" w14:textId="77777777" w:rsidR="007C5EC4" w:rsidRPr="00854277" w:rsidRDefault="007C5EC4" w:rsidP="00854277">
      <w:pPr>
        <w:spacing w:after="0" w:line="240" w:lineRule="auto"/>
        <w:ind w:firstLine="709"/>
        <w:contextualSpacing/>
        <w:jc w:val="both"/>
        <w:rPr>
          <w:rFonts w:ascii="Times New Roman" w:hAnsi="Times New Roman" w:cs="TimesNewRoman"/>
          <w:sz w:val="24"/>
          <w:szCs w:val="24"/>
        </w:rPr>
      </w:pPr>
      <w:r w:rsidRPr="00854277">
        <w:rPr>
          <w:rFonts w:ascii="Times New Roman" w:eastAsia="Times New Roman" w:hAnsi="Times New Roman"/>
          <w:sz w:val="24"/>
          <w:szCs w:val="24"/>
          <w:lang w:eastAsia="ru-RU"/>
        </w:rPr>
        <w:t>2) в восточной части включены земельные участки с кадастровыми номерами 19:10:000000:1737, 19:10:140101:1235 и 19:10:140101:1064, относящиеся к категории Земли населенных пунктов</w:t>
      </w:r>
      <w:r w:rsidRPr="00854277">
        <w:rPr>
          <w:rFonts w:ascii="Times New Roman" w:hAnsi="Times New Roman" w:cs="TimesNewRoman"/>
          <w:sz w:val="24"/>
          <w:szCs w:val="24"/>
        </w:rPr>
        <w:t>. Категория земель указанных земельных участков и вид использования проектом не меняются;</w:t>
      </w:r>
    </w:p>
    <w:p w14:paraId="2EDDA11A" w14:textId="5CA7D3D6" w:rsidR="007C5EC4" w:rsidRPr="00854277" w:rsidRDefault="007C5EC4" w:rsidP="00854277">
      <w:pPr>
        <w:spacing w:after="0" w:line="240" w:lineRule="auto"/>
        <w:ind w:firstLine="709"/>
        <w:contextualSpacing/>
        <w:jc w:val="both"/>
        <w:rPr>
          <w:rFonts w:ascii="Times New Roman" w:hAnsi="Times New Roman" w:cs="TimesNewRoman"/>
          <w:sz w:val="24"/>
          <w:szCs w:val="24"/>
        </w:rPr>
      </w:pPr>
      <w:r w:rsidRPr="00854277">
        <w:rPr>
          <w:rFonts w:ascii="Times New Roman" w:hAnsi="Times New Roman" w:cs="TimesNewRoman"/>
          <w:sz w:val="24"/>
          <w:szCs w:val="24"/>
        </w:rPr>
        <w:t xml:space="preserve">3) в юго-восточной части включены земельные участки с кадастровыми номерами 19:10:140101:561, 19:10:140101:567, 19:10:140101:155, 19:10:140101:156, 19:10:140101:1120, 19:10:140101:1066, 19:10:140101:448, 19:10:140101:442 и 19:10:140101:568, </w:t>
      </w:r>
      <w:r w:rsidRPr="00854277">
        <w:rPr>
          <w:rFonts w:ascii="Times New Roman" w:eastAsia="Times New Roman" w:hAnsi="Times New Roman"/>
          <w:sz w:val="24"/>
          <w:szCs w:val="24"/>
          <w:lang w:eastAsia="ru-RU"/>
        </w:rPr>
        <w:t xml:space="preserve">относящиеся к категории Земли </w:t>
      </w:r>
      <w:r w:rsidR="00854277">
        <w:rPr>
          <w:rFonts w:ascii="Times New Roman" w:eastAsia="Times New Roman" w:hAnsi="Times New Roman"/>
          <w:sz w:val="24"/>
          <w:szCs w:val="24"/>
          <w:lang w:eastAsia="ru-RU"/>
        </w:rPr>
        <w:t>сельскохозяйственного назначения</w:t>
      </w:r>
      <w:r w:rsidRPr="00854277">
        <w:rPr>
          <w:rFonts w:ascii="Times New Roman" w:hAnsi="Times New Roman" w:cs="TimesNewRoman"/>
          <w:sz w:val="24"/>
          <w:szCs w:val="24"/>
        </w:rPr>
        <w:t>;</w:t>
      </w:r>
    </w:p>
    <w:p w14:paraId="077A3E77" w14:textId="616670CB" w:rsidR="007C5EC4" w:rsidRPr="00854277" w:rsidRDefault="007C5EC4" w:rsidP="00854277">
      <w:pPr>
        <w:spacing w:after="0" w:line="240" w:lineRule="auto"/>
        <w:ind w:firstLine="709"/>
        <w:contextualSpacing/>
        <w:jc w:val="both"/>
        <w:rPr>
          <w:rFonts w:ascii="Times New Roman" w:hAnsi="Times New Roman" w:cs="TimesNewRoman"/>
          <w:sz w:val="24"/>
          <w:szCs w:val="24"/>
        </w:rPr>
      </w:pPr>
      <w:r w:rsidRPr="00854277">
        <w:rPr>
          <w:rFonts w:ascii="Times New Roman" w:hAnsi="Times New Roman" w:cs="TimesNewRoman"/>
          <w:sz w:val="24"/>
          <w:szCs w:val="24"/>
        </w:rPr>
        <w:t>4) в восточной и юго-восточных частях включены земельные участки категории Земли сельскохозяйственного назначения, в целях дальнейшего градостроительного освоения территорий.</w:t>
      </w:r>
    </w:p>
    <w:p w14:paraId="77BB0171" w14:textId="77777777" w:rsidR="007C5EC4" w:rsidRPr="00854277" w:rsidRDefault="007C5EC4" w:rsidP="00854277">
      <w:pPr>
        <w:spacing w:after="0" w:line="240" w:lineRule="auto"/>
        <w:ind w:firstLine="709"/>
        <w:contextualSpacing/>
        <w:jc w:val="both"/>
        <w:rPr>
          <w:rFonts w:ascii="Times New Roman" w:hAnsi="Times New Roman" w:cs="TimesNewRoman"/>
          <w:sz w:val="24"/>
          <w:szCs w:val="24"/>
        </w:rPr>
      </w:pPr>
      <w:r w:rsidRPr="00854277">
        <w:rPr>
          <w:rFonts w:ascii="Times New Roman" w:hAnsi="Times New Roman" w:cs="TimesNewRoman"/>
          <w:sz w:val="24"/>
          <w:szCs w:val="24"/>
        </w:rPr>
        <w:t xml:space="preserve">В таблице </w:t>
      </w:r>
      <w:r w:rsidRPr="00854277">
        <w:rPr>
          <w:rFonts w:ascii="Times New Roman" w:hAnsi="Times New Roman"/>
          <w:sz w:val="24"/>
          <w:szCs w:val="24"/>
        </w:rPr>
        <w:t xml:space="preserve">3.1.8.3.1 </w:t>
      </w:r>
      <w:r w:rsidRPr="00854277">
        <w:rPr>
          <w:rFonts w:ascii="Times New Roman" w:hAnsi="Times New Roman" w:cs="TimesNewRoman"/>
          <w:sz w:val="24"/>
          <w:szCs w:val="24"/>
        </w:rPr>
        <w:t xml:space="preserve">раздела 3.1.8.3 «Перечень земельных участков, которые включаются (исключаются) в (из) границы населенных пунктов сельсовета» пояснительной записки приведен перечень земельных участков, которые включаются/исключаются в/из </w:t>
      </w:r>
      <w:r w:rsidRPr="00854277">
        <w:rPr>
          <w:rFonts w:ascii="Times New Roman" w:hAnsi="Times New Roman" w:cs="TimesNewRoman"/>
          <w:sz w:val="24"/>
          <w:szCs w:val="24"/>
        </w:rPr>
        <w:lastRenderedPageBreak/>
        <w:t xml:space="preserve">границы </w:t>
      </w:r>
      <w:proofErr w:type="spellStart"/>
      <w:r w:rsidRPr="00854277">
        <w:rPr>
          <w:rFonts w:ascii="Times New Roman" w:hAnsi="Times New Roman" w:cs="TimesNewRoman"/>
          <w:sz w:val="24"/>
          <w:szCs w:val="24"/>
        </w:rPr>
        <w:t>аал</w:t>
      </w:r>
      <w:proofErr w:type="spellEnd"/>
      <w:r w:rsidRPr="00854277">
        <w:rPr>
          <w:rFonts w:ascii="Times New Roman" w:hAnsi="Times New Roman" w:cs="TimesNewRoman"/>
          <w:sz w:val="24"/>
          <w:szCs w:val="24"/>
        </w:rPr>
        <w:t xml:space="preserve"> Сапогов, с указанием категорий земель, к которым планируется отнести эти земельные участки. </w:t>
      </w:r>
    </w:p>
    <w:p w14:paraId="5C333E51" w14:textId="4B0537CF" w:rsidR="007C5EC4" w:rsidRDefault="007C5EC4" w:rsidP="00854277">
      <w:pPr>
        <w:spacing w:after="0" w:line="240" w:lineRule="auto"/>
        <w:ind w:firstLine="567"/>
        <w:contextualSpacing/>
        <w:jc w:val="both"/>
        <w:rPr>
          <w:rFonts w:ascii="Times New Roman" w:hAnsi="Times New Roman" w:cs="TimesNewRoman"/>
          <w:sz w:val="24"/>
          <w:szCs w:val="24"/>
        </w:rPr>
      </w:pPr>
      <w:r w:rsidRPr="00854277">
        <w:rPr>
          <w:rFonts w:ascii="Times New Roman" w:hAnsi="Times New Roman" w:cs="TimesNewRoman"/>
          <w:sz w:val="24"/>
          <w:szCs w:val="24"/>
        </w:rPr>
        <w:t xml:space="preserve">В результате изменения границы площадь населенного пункта увеличилась на 26,79 га, в том числе 2,70 га – исключаемые земельные участки в соответствии со сведениями Единого государственного реестра недвижимости, 1,67 га – включаемые территории, подлежащие градостроительному освоению, 27,83 га – включаемые земельные участки в соответствии со сведениями Единого государственного реестра недвижимости. Ориентировочная площадь населенного пункта </w:t>
      </w:r>
      <w:proofErr w:type="spellStart"/>
      <w:r w:rsidRPr="00854277">
        <w:rPr>
          <w:rFonts w:ascii="Times New Roman" w:hAnsi="Times New Roman" w:cs="TimesNewRoman"/>
          <w:sz w:val="24"/>
          <w:szCs w:val="24"/>
        </w:rPr>
        <w:t>аал</w:t>
      </w:r>
      <w:proofErr w:type="spellEnd"/>
      <w:r w:rsidRPr="00854277">
        <w:rPr>
          <w:rFonts w:ascii="Times New Roman" w:hAnsi="Times New Roman" w:cs="TimesNewRoman"/>
          <w:sz w:val="24"/>
          <w:szCs w:val="24"/>
        </w:rPr>
        <w:t xml:space="preserve"> Сапогов на перспективу составит 429,12 га (рис. 2).</w:t>
      </w:r>
    </w:p>
    <w:p w14:paraId="6F222C64" w14:textId="2D344B34" w:rsidR="00854277" w:rsidRDefault="00854277" w:rsidP="00854277">
      <w:pPr>
        <w:spacing w:after="0" w:line="240" w:lineRule="auto"/>
        <w:ind w:firstLine="567"/>
        <w:contextualSpacing/>
        <w:jc w:val="both"/>
        <w:rPr>
          <w:rFonts w:ascii="Times New Roman" w:hAnsi="Times New Roman" w:cs="TimesNewRoman"/>
          <w:sz w:val="24"/>
          <w:szCs w:val="24"/>
        </w:rPr>
      </w:pPr>
    </w:p>
    <w:p w14:paraId="6C0CEAD6" w14:textId="3854AE43" w:rsidR="00854277" w:rsidRDefault="00BE59BA" w:rsidP="00854277">
      <w:pPr>
        <w:spacing w:after="0" w:line="240" w:lineRule="auto"/>
        <w:ind w:firstLine="567"/>
        <w:contextualSpacing/>
        <w:jc w:val="both"/>
        <w:rPr>
          <w:rFonts w:ascii="Times New Roman" w:hAnsi="Times New Roman" w:cs="TimesNewRoman"/>
          <w:sz w:val="24"/>
          <w:szCs w:val="24"/>
        </w:rPr>
      </w:pPr>
      <w:r w:rsidRPr="002C3A72">
        <w:rPr>
          <w:noProof/>
          <w:lang w:eastAsia="ru-RU"/>
        </w:rPr>
        <w:drawing>
          <wp:anchor distT="0" distB="0" distL="114300" distR="114300" simplePos="0" relativeHeight="251683840" behindDoc="1" locked="0" layoutInCell="1" allowOverlap="1" wp14:anchorId="3BA1AD08" wp14:editId="1D6BD757">
            <wp:simplePos x="0" y="0"/>
            <wp:positionH relativeFrom="page">
              <wp:posOffset>1730738</wp:posOffset>
            </wp:positionH>
            <wp:positionV relativeFrom="paragraph">
              <wp:posOffset>43634</wp:posOffset>
            </wp:positionV>
            <wp:extent cx="4152900" cy="5879317"/>
            <wp:effectExtent l="0" t="0" r="0" b="762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52900" cy="58793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271ACC" w14:textId="6278C61B" w:rsidR="00854277" w:rsidRDefault="00854277" w:rsidP="00854277">
      <w:pPr>
        <w:spacing w:after="0" w:line="240" w:lineRule="auto"/>
        <w:ind w:firstLine="567"/>
        <w:contextualSpacing/>
        <w:jc w:val="both"/>
        <w:rPr>
          <w:rFonts w:ascii="Times New Roman" w:hAnsi="Times New Roman" w:cs="TimesNewRoman"/>
          <w:sz w:val="24"/>
          <w:szCs w:val="24"/>
        </w:rPr>
      </w:pPr>
    </w:p>
    <w:p w14:paraId="6D403626" w14:textId="47231A3F" w:rsidR="00854277" w:rsidRDefault="00854277" w:rsidP="00854277">
      <w:pPr>
        <w:spacing w:after="0" w:line="240" w:lineRule="auto"/>
        <w:ind w:firstLine="567"/>
        <w:contextualSpacing/>
        <w:jc w:val="both"/>
        <w:rPr>
          <w:rFonts w:ascii="Times New Roman" w:hAnsi="Times New Roman" w:cs="TimesNewRoman"/>
          <w:sz w:val="24"/>
          <w:szCs w:val="24"/>
        </w:rPr>
      </w:pPr>
    </w:p>
    <w:p w14:paraId="2C61BE61" w14:textId="6EBFE47B" w:rsidR="00854277" w:rsidRDefault="00854277" w:rsidP="00854277">
      <w:pPr>
        <w:spacing w:after="0" w:line="240" w:lineRule="auto"/>
        <w:ind w:firstLine="567"/>
        <w:contextualSpacing/>
        <w:jc w:val="both"/>
        <w:rPr>
          <w:rFonts w:ascii="Times New Roman" w:hAnsi="Times New Roman" w:cs="TimesNewRoman"/>
          <w:sz w:val="24"/>
          <w:szCs w:val="24"/>
        </w:rPr>
      </w:pPr>
    </w:p>
    <w:p w14:paraId="47D0206A" w14:textId="50BD279C" w:rsidR="00854277" w:rsidRDefault="00854277" w:rsidP="00854277">
      <w:pPr>
        <w:spacing w:after="0" w:line="240" w:lineRule="auto"/>
        <w:ind w:firstLine="567"/>
        <w:contextualSpacing/>
        <w:jc w:val="both"/>
        <w:rPr>
          <w:rFonts w:ascii="Times New Roman" w:hAnsi="Times New Roman" w:cs="TimesNewRoman"/>
          <w:sz w:val="24"/>
          <w:szCs w:val="24"/>
        </w:rPr>
      </w:pPr>
    </w:p>
    <w:p w14:paraId="20B28892" w14:textId="57192650" w:rsidR="00854277" w:rsidRDefault="00854277" w:rsidP="00854277">
      <w:pPr>
        <w:spacing w:after="0" w:line="240" w:lineRule="auto"/>
        <w:ind w:firstLine="567"/>
        <w:contextualSpacing/>
        <w:jc w:val="both"/>
        <w:rPr>
          <w:rFonts w:ascii="Times New Roman" w:hAnsi="Times New Roman" w:cs="TimesNewRoman"/>
          <w:sz w:val="24"/>
          <w:szCs w:val="24"/>
        </w:rPr>
      </w:pPr>
    </w:p>
    <w:p w14:paraId="0BA1C11A" w14:textId="47D811D7" w:rsidR="00854277" w:rsidRDefault="00854277" w:rsidP="00854277">
      <w:pPr>
        <w:spacing w:after="0" w:line="240" w:lineRule="auto"/>
        <w:ind w:firstLine="567"/>
        <w:contextualSpacing/>
        <w:jc w:val="both"/>
        <w:rPr>
          <w:rFonts w:ascii="Times New Roman" w:hAnsi="Times New Roman" w:cs="TimesNewRoman"/>
          <w:sz w:val="24"/>
          <w:szCs w:val="24"/>
        </w:rPr>
      </w:pPr>
    </w:p>
    <w:p w14:paraId="74982125" w14:textId="0F0BF2ED" w:rsidR="00854277" w:rsidRDefault="00854277" w:rsidP="00854277">
      <w:pPr>
        <w:spacing w:after="0" w:line="240" w:lineRule="auto"/>
        <w:ind w:firstLine="567"/>
        <w:contextualSpacing/>
        <w:jc w:val="both"/>
        <w:rPr>
          <w:rFonts w:ascii="Times New Roman" w:hAnsi="Times New Roman" w:cs="TimesNewRoman"/>
          <w:sz w:val="24"/>
          <w:szCs w:val="24"/>
        </w:rPr>
      </w:pPr>
    </w:p>
    <w:p w14:paraId="285F2136" w14:textId="3D259864" w:rsidR="00854277" w:rsidRDefault="00854277" w:rsidP="00854277">
      <w:pPr>
        <w:spacing w:after="0" w:line="240" w:lineRule="auto"/>
        <w:ind w:firstLine="567"/>
        <w:contextualSpacing/>
        <w:jc w:val="both"/>
        <w:rPr>
          <w:rFonts w:ascii="Times New Roman" w:hAnsi="Times New Roman" w:cs="TimesNewRoman"/>
          <w:sz w:val="24"/>
          <w:szCs w:val="24"/>
        </w:rPr>
      </w:pPr>
    </w:p>
    <w:p w14:paraId="1A73F158" w14:textId="5AF9411E" w:rsidR="00854277" w:rsidRDefault="00854277" w:rsidP="00854277">
      <w:pPr>
        <w:spacing w:after="0" w:line="240" w:lineRule="auto"/>
        <w:ind w:firstLine="567"/>
        <w:contextualSpacing/>
        <w:jc w:val="both"/>
        <w:rPr>
          <w:rFonts w:ascii="Times New Roman" w:hAnsi="Times New Roman" w:cs="TimesNewRoman"/>
          <w:sz w:val="24"/>
          <w:szCs w:val="24"/>
        </w:rPr>
      </w:pPr>
    </w:p>
    <w:p w14:paraId="77EA7A0F" w14:textId="7C005196" w:rsidR="00854277" w:rsidRDefault="00854277" w:rsidP="00854277">
      <w:pPr>
        <w:spacing w:after="0" w:line="240" w:lineRule="auto"/>
        <w:ind w:firstLine="567"/>
        <w:contextualSpacing/>
        <w:jc w:val="both"/>
        <w:rPr>
          <w:rFonts w:ascii="Times New Roman" w:hAnsi="Times New Roman" w:cs="TimesNewRoman"/>
          <w:sz w:val="24"/>
          <w:szCs w:val="24"/>
        </w:rPr>
      </w:pPr>
    </w:p>
    <w:p w14:paraId="791C291B" w14:textId="4861EA1E" w:rsidR="00854277" w:rsidRDefault="00854277" w:rsidP="00854277">
      <w:pPr>
        <w:spacing w:after="0" w:line="240" w:lineRule="auto"/>
        <w:ind w:firstLine="567"/>
        <w:contextualSpacing/>
        <w:jc w:val="both"/>
        <w:rPr>
          <w:rFonts w:ascii="Times New Roman" w:hAnsi="Times New Roman" w:cs="TimesNewRoman"/>
          <w:sz w:val="24"/>
          <w:szCs w:val="24"/>
        </w:rPr>
      </w:pPr>
    </w:p>
    <w:p w14:paraId="6F5F5DBB" w14:textId="7BACE658" w:rsidR="00854277" w:rsidRDefault="00854277" w:rsidP="00854277">
      <w:pPr>
        <w:spacing w:after="0" w:line="240" w:lineRule="auto"/>
        <w:ind w:firstLine="567"/>
        <w:contextualSpacing/>
        <w:jc w:val="both"/>
        <w:rPr>
          <w:rFonts w:ascii="Times New Roman" w:hAnsi="Times New Roman" w:cs="TimesNewRoman"/>
          <w:sz w:val="24"/>
          <w:szCs w:val="24"/>
        </w:rPr>
      </w:pPr>
    </w:p>
    <w:p w14:paraId="4CB3E00B" w14:textId="22EEA5A0" w:rsidR="00854277" w:rsidRDefault="00854277" w:rsidP="00854277">
      <w:pPr>
        <w:spacing w:after="0" w:line="240" w:lineRule="auto"/>
        <w:ind w:firstLine="567"/>
        <w:contextualSpacing/>
        <w:jc w:val="both"/>
        <w:rPr>
          <w:rFonts w:ascii="Times New Roman" w:hAnsi="Times New Roman" w:cs="TimesNewRoman"/>
          <w:sz w:val="24"/>
          <w:szCs w:val="24"/>
        </w:rPr>
      </w:pPr>
    </w:p>
    <w:p w14:paraId="3E7DE88A" w14:textId="7F4ED6A3" w:rsidR="00854277" w:rsidRDefault="00854277" w:rsidP="00854277">
      <w:pPr>
        <w:spacing w:after="0" w:line="240" w:lineRule="auto"/>
        <w:ind w:firstLine="567"/>
        <w:contextualSpacing/>
        <w:jc w:val="both"/>
        <w:rPr>
          <w:rFonts w:ascii="Times New Roman" w:hAnsi="Times New Roman" w:cs="TimesNewRoman"/>
          <w:sz w:val="24"/>
          <w:szCs w:val="24"/>
        </w:rPr>
      </w:pPr>
    </w:p>
    <w:p w14:paraId="0E8D299F" w14:textId="582D77A3" w:rsidR="00854277" w:rsidRDefault="00854277" w:rsidP="00854277">
      <w:pPr>
        <w:spacing w:after="0" w:line="240" w:lineRule="auto"/>
        <w:ind w:firstLine="567"/>
        <w:contextualSpacing/>
        <w:jc w:val="both"/>
        <w:rPr>
          <w:rFonts w:ascii="Times New Roman" w:hAnsi="Times New Roman" w:cs="TimesNewRoman"/>
          <w:sz w:val="24"/>
          <w:szCs w:val="24"/>
        </w:rPr>
      </w:pPr>
    </w:p>
    <w:p w14:paraId="20F79562" w14:textId="552A91B7" w:rsidR="00854277" w:rsidRDefault="00854277" w:rsidP="00854277">
      <w:pPr>
        <w:spacing w:after="0" w:line="240" w:lineRule="auto"/>
        <w:ind w:firstLine="567"/>
        <w:contextualSpacing/>
        <w:jc w:val="both"/>
        <w:rPr>
          <w:rFonts w:ascii="Times New Roman" w:hAnsi="Times New Roman" w:cs="TimesNewRoman"/>
          <w:sz w:val="24"/>
          <w:szCs w:val="24"/>
        </w:rPr>
      </w:pPr>
    </w:p>
    <w:p w14:paraId="5D24ED66" w14:textId="51856EDA" w:rsidR="00854277" w:rsidRDefault="00854277" w:rsidP="00854277">
      <w:pPr>
        <w:spacing w:after="0" w:line="240" w:lineRule="auto"/>
        <w:ind w:firstLine="567"/>
        <w:contextualSpacing/>
        <w:jc w:val="both"/>
        <w:rPr>
          <w:rFonts w:ascii="Times New Roman" w:hAnsi="Times New Roman" w:cs="TimesNewRoman"/>
          <w:sz w:val="24"/>
          <w:szCs w:val="24"/>
        </w:rPr>
      </w:pPr>
    </w:p>
    <w:p w14:paraId="5BEE74E5" w14:textId="66074C55" w:rsidR="00854277" w:rsidRDefault="00854277" w:rsidP="00854277">
      <w:pPr>
        <w:spacing w:after="0" w:line="240" w:lineRule="auto"/>
        <w:ind w:firstLine="567"/>
        <w:contextualSpacing/>
        <w:jc w:val="both"/>
        <w:rPr>
          <w:rFonts w:ascii="Times New Roman" w:hAnsi="Times New Roman" w:cs="TimesNewRoman"/>
          <w:sz w:val="24"/>
          <w:szCs w:val="24"/>
        </w:rPr>
      </w:pPr>
    </w:p>
    <w:p w14:paraId="41083C3C" w14:textId="73FB9E17" w:rsidR="00854277" w:rsidRDefault="00854277" w:rsidP="00854277">
      <w:pPr>
        <w:spacing w:after="0" w:line="240" w:lineRule="auto"/>
        <w:ind w:firstLine="567"/>
        <w:contextualSpacing/>
        <w:jc w:val="both"/>
        <w:rPr>
          <w:rFonts w:ascii="Times New Roman" w:hAnsi="Times New Roman" w:cs="TimesNewRoman"/>
          <w:sz w:val="24"/>
          <w:szCs w:val="24"/>
        </w:rPr>
      </w:pPr>
    </w:p>
    <w:p w14:paraId="16ECBF76" w14:textId="7057FE22" w:rsidR="00854277" w:rsidRDefault="00854277" w:rsidP="00854277">
      <w:pPr>
        <w:spacing w:after="0" w:line="240" w:lineRule="auto"/>
        <w:ind w:firstLine="567"/>
        <w:contextualSpacing/>
        <w:jc w:val="both"/>
        <w:rPr>
          <w:rFonts w:ascii="Times New Roman" w:hAnsi="Times New Roman" w:cs="TimesNewRoman"/>
          <w:sz w:val="24"/>
          <w:szCs w:val="24"/>
        </w:rPr>
      </w:pPr>
    </w:p>
    <w:p w14:paraId="413896C7" w14:textId="32FD3A78" w:rsidR="00854277" w:rsidRDefault="00854277" w:rsidP="00854277">
      <w:pPr>
        <w:spacing w:after="0" w:line="240" w:lineRule="auto"/>
        <w:ind w:firstLine="567"/>
        <w:contextualSpacing/>
        <w:jc w:val="both"/>
        <w:rPr>
          <w:rFonts w:ascii="Times New Roman" w:hAnsi="Times New Roman" w:cs="TimesNewRoman"/>
          <w:sz w:val="24"/>
          <w:szCs w:val="24"/>
        </w:rPr>
      </w:pPr>
    </w:p>
    <w:p w14:paraId="37B8CFD5" w14:textId="3DEC06A3" w:rsidR="00854277" w:rsidRDefault="00854277" w:rsidP="00854277">
      <w:pPr>
        <w:spacing w:after="0" w:line="240" w:lineRule="auto"/>
        <w:ind w:firstLine="567"/>
        <w:contextualSpacing/>
        <w:jc w:val="both"/>
        <w:rPr>
          <w:rFonts w:ascii="Times New Roman" w:hAnsi="Times New Roman" w:cs="TimesNewRoman"/>
          <w:sz w:val="24"/>
          <w:szCs w:val="24"/>
        </w:rPr>
      </w:pPr>
    </w:p>
    <w:p w14:paraId="3F0BEA78" w14:textId="472EC8E6" w:rsidR="00854277" w:rsidRDefault="00854277" w:rsidP="00854277">
      <w:pPr>
        <w:spacing w:after="0" w:line="240" w:lineRule="auto"/>
        <w:ind w:firstLine="567"/>
        <w:contextualSpacing/>
        <w:jc w:val="both"/>
        <w:rPr>
          <w:rFonts w:ascii="Times New Roman" w:hAnsi="Times New Roman" w:cs="TimesNewRoman"/>
          <w:sz w:val="24"/>
          <w:szCs w:val="24"/>
        </w:rPr>
      </w:pPr>
    </w:p>
    <w:p w14:paraId="68DDE815" w14:textId="23423790" w:rsidR="00854277" w:rsidRDefault="00854277" w:rsidP="00854277">
      <w:pPr>
        <w:spacing w:after="0" w:line="240" w:lineRule="auto"/>
        <w:ind w:firstLine="567"/>
        <w:contextualSpacing/>
        <w:jc w:val="both"/>
        <w:rPr>
          <w:rFonts w:ascii="Times New Roman" w:hAnsi="Times New Roman" w:cs="TimesNewRoman"/>
          <w:sz w:val="24"/>
          <w:szCs w:val="24"/>
        </w:rPr>
      </w:pPr>
    </w:p>
    <w:p w14:paraId="170E616F" w14:textId="1DBCA3BC" w:rsidR="00854277" w:rsidRDefault="00854277" w:rsidP="00854277">
      <w:pPr>
        <w:spacing w:after="0" w:line="240" w:lineRule="auto"/>
        <w:ind w:firstLine="567"/>
        <w:contextualSpacing/>
        <w:jc w:val="both"/>
        <w:rPr>
          <w:rFonts w:ascii="Times New Roman" w:hAnsi="Times New Roman" w:cs="TimesNewRoman"/>
          <w:sz w:val="24"/>
          <w:szCs w:val="24"/>
        </w:rPr>
      </w:pPr>
    </w:p>
    <w:p w14:paraId="68E236EA" w14:textId="56A42C38" w:rsidR="00854277" w:rsidRDefault="00854277" w:rsidP="00854277">
      <w:pPr>
        <w:spacing w:after="0" w:line="240" w:lineRule="auto"/>
        <w:ind w:firstLine="567"/>
        <w:contextualSpacing/>
        <w:jc w:val="both"/>
        <w:rPr>
          <w:rFonts w:ascii="Times New Roman" w:hAnsi="Times New Roman" w:cs="TimesNewRoman"/>
          <w:sz w:val="24"/>
          <w:szCs w:val="24"/>
        </w:rPr>
      </w:pPr>
    </w:p>
    <w:p w14:paraId="41E20F6E" w14:textId="27B00CA9" w:rsidR="00854277" w:rsidRDefault="00854277" w:rsidP="00854277">
      <w:pPr>
        <w:spacing w:after="0" w:line="240" w:lineRule="auto"/>
        <w:ind w:firstLine="567"/>
        <w:contextualSpacing/>
        <w:jc w:val="both"/>
        <w:rPr>
          <w:rFonts w:ascii="Times New Roman" w:hAnsi="Times New Roman" w:cs="TimesNewRoman"/>
          <w:sz w:val="24"/>
          <w:szCs w:val="24"/>
        </w:rPr>
      </w:pPr>
    </w:p>
    <w:p w14:paraId="1F5B79A6" w14:textId="1356912D" w:rsidR="00854277" w:rsidRDefault="00854277" w:rsidP="00854277">
      <w:pPr>
        <w:spacing w:after="0" w:line="240" w:lineRule="auto"/>
        <w:ind w:firstLine="567"/>
        <w:contextualSpacing/>
        <w:jc w:val="both"/>
        <w:rPr>
          <w:rFonts w:ascii="Times New Roman" w:hAnsi="Times New Roman" w:cs="TimesNewRoman"/>
          <w:sz w:val="24"/>
          <w:szCs w:val="24"/>
        </w:rPr>
      </w:pPr>
    </w:p>
    <w:p w14:paraId="7B0C23D7" w14:textId="287E2674" w:rsidR="00854277" w:rsidRDefault="00854277" w:rsidP="00854277">
      <w:pPr>
        <w:spacing w:after="0" w:line="240" w:lineRule="auto"/>
        <w:ind w:firstLine="567"/>
        <w:contextualSpacing/>
        <w:jc w:val="both"/>
        <w:rPr>
          <w:rFonts w:ascii="Times New Roman" w:hAnsi="Times New Roman" w:cs="TimesNewRoman"/>
          <w:sz w:val="24"/>
          <w:szCs w:val="24"/>
        </w:rPr>
      </w:pPr>
    </w:p>
    <w:p w14:paraId="5FF53E4A" w14:textId="5E638B2D" w:rsidR="00854277" w:rsidRDefault="00854277" w:rsidP="00854277">
      <w:pPr>
        <w:spacing w:after="0" w:line="240" w:lineRule="auto"/>
        <w:ind w:firstLine="567"/>
        <w:contextualSpacing/>
        <w:jc w:val="both"/>
        <w:rPr>
          <w:rFonts w:ascii="Times New Roman" w:hAnsi="Times New Roman" w:cs="TimesNewRoman"/>
          <w:sz w:val="24"/>
          <w:szCs w:val="24"/>
        </w:rPr>
      </w:pPr>
    </w:p>
    <w:p w14:paraId="2BDF2593" w14:textId="2AB14548" w:rsidR="00854277" w:rsidRDefault="00854277" w:rsidP="00854277">
      <w:pPr>
        <w:spacing w:after="0" w:line="240" w:lineRule="auto"/>
        <w:ind w:firstLine="567"/>
        <w:contextualSpacing/>
        <w:jc w:val="both"/>
        <w:rPr>
          <w:rFonts w:ascii="Times New Roman" w:hAnsi="Times New Roman" w:cs="TimesNewRoman"/>
          <w:sz w:val="24"/>
          <w:szCs w:val="24"/>
        </w:rPr>
      </w:pPr>
    </w:p>
    <w:p w14:paraId="6DBB9C91" w14:textId="51725678" w:rsidR="00854277" w:rsidRDefault="00854277" w:rsidP="00854277">
      <w:pPr>
        <w:spacing w:after="0" w:line="240" w:lineRule="auto"/>
        <w:ind w:firstLine="567"/>
        <w:contextualSpacing/>
        <w:jc w:val="both"/>
        <w:rPr>
          <w:rFonts w:ascii="Times New Roman" w:hAnsi="Times New Roman" w:cs="TimesNewRoman"/>
          <w:sz w:val="24"/>
          <w:szCs w:val="24"/>
        </w:rPr>
      </w:pPr>
    </w:p>
    <w:p w14:paraId="34EA836A" w14:textId="33247351" w:rsidR="007C5EC4" w:rsidRPr="00D1078D" w:rsidRDefault="007C5EC4" w:rsidP="007C5EC4">
      <w:pPr>
        <w:spacing w:after="0" w:line="360" w:lineRule="auto"/>
        <w:contextualSpacing/>
        <w:jc w:val="center"/>
        <w:rPr>
          <w:rFonts w:ascii="Times New Roman" w:eastAsia="Times New Roman" w:hAnsi="Times New Roman"/>
          <w:sz w:val="26"/>
          <w:szCs w:val="26"/>
          <w:lang w:eastAsia="ru-RU"/>
        </w:rPr>
      </w:pPr>
    </w:p>
    <w:p w14:paraId="23C0591E" w14:textId="6B1174F0" w:rsidR="007C5EC4" w:rsidRPr="00854277" w:rsidRDefault="007C5EC4" w:rsidP="007C5EC4">
      <w:pPr>
        <w:spacing w:after="0" w:line="360" w:lineRule="auto"/>
        <w:contextualSpacing/>
        <w:jc w:val="center"/>
        <w:rPr>
          <w:rFonts w:ascii="Times New Roman" w:eastAsia="Times New Roman" w:hAnsi="Times New Roman"/>
          <w:sz w:val="24"/>
          <w:szCs w:val="24"/>
          <w:lang w:eastAsia="ru-RU"/>
        </w:rPr>
      </w:pPr>
      <w:r w:rsidRPr="00854277">
        <w:rPr>
          <w:rFonts w:ascii="Times New Roman" w:eastAsia="Times New Roman" w:hAnsi="Times New Roman"/>
          <w:sz w:val="24"/>
          <w:szCs w:val="24"/>
          <w:lang w:eastAsia="ru-RU"/>
        </w:rPr>
        <w:t xml:space="preserve">Рис. 2 -Схема планируемой границы населенного пункта </w:t>
      </w:r>
      <w:proofErr w:type="spellStart"/>
      <w:r w:rsidRPr="00854277">
        <w:rPr>
          <w:rFonts w:ascii="Times New Roman" w:eastAsia="Times New Roman" w:hAnsi="Times New Roman"/>
          <w:sz w:val="24"/>
          <w:szCs w:val="24"/>
          <w:lang w:eastAsia="ru-RU"/>
        </w:rPr>
        <w:t>аал</w:t>
      </w:r>
      <w:proofErr w:type="spellEnd"/>
      <w:r w:rsidRPr="00854277">
        <w:rPr>
          <w:rFonts w:ascii="Times New Roman" w:eastAsia="Times New Roman" w:hAnsi="Times New Roman"/>
          <w:sz w:val="24"/>
          <w:szCs w:val="24"/>
          <w:lang w:eastAsia="ru-RU"/>
        </w:rPr>
        <w:t xml:space="preserve"> Сапогов</w:t>
      </w:r>
    </w:p>
    <w:p w14:paraId="7CF38C55" w14:textId="77777777" w:rsidR="007C5EC4" w:rsidRPr="00D1078D" w:rsidRDefault="007C5EC4" w:rsidP="007C5EC4">
      <w:pPr>
        <w:rPr>
          <w:rFonts w:ascii="Times New Roman" w:eastAsia="Times New Roman" w:hAnsi="Times New Roman"/>
          <w:b/>
          <w:bCs/>
          <w:sz w:val="26"/>
          <w:szCs w:val="26"/>
          <w:lang w:eastAsia="ru-RU"/>
        </w:rPr>
      </w:pPr>
      <w:r w:rsidRPr="00D1078D">
        <w:rPr>
          <w:rFonts w:ascii="Times New Roman" w:eastAsia="Times New Roman" w:hAnsi="Times New Roman"/>
          <w:b/>
          <w:bCs/>
          <w:sz w:val="26"/>
          <w:szCs w:val="26"/>
          <w:lang w:eastAsia="ru-RU"/>
        </w:rPr>
        <w:br w:type="page"/>
      </w:r>
    </w:p>
    <w:p w14:paraId="265B83F4" w14:textId="77777777" w:rsidR="007C5EC4" w:rsidRPr="00D1078D" w:rsidRDefault="007C5EC4" w:rsidP="007C5EC4">
      <w:pPr>
        <w:spacing w:after="0" w:line="360" w:lineRule="auto"/>
        <w:ind w:firstLine="709"/>
        <w:contextualSpacing/>
        <w:jc w:val="center"/>
        <w:rPr>
          <w:rFonts w:ascii="Times New Roman" w:eastAsia="Times New Roman" w:hAnsi="Times New Roman"/>
          <w:b/>
          <w:bCs/>
          <w:sz w:val="26"/>
          <w:szCs w:val="26"/>
          <w:lang w:eastAsia="ru-RU"/>
        </w:rPr>
      </w:pPr>
      <w:r w:rsidRPr="00D1078D">
        <w:rPr>
          <w:rFonts w:ascii="Times New Roman" w:eastAsia="Times New Roman" w:hAnsi="Times New Roman"/>
          <w:b/>
          <w:bCs/>
          <w:sz w:val="26"/>
          <w:szCs w:val="26"/>
          <w:lang w:eastAsia="ru-RU"/>
        </w:rPr>
        <w:lastRenderedPageBreak/>
        <w:t xml:space="preserve">п. </w:t>
      </w:r>
      <w:proofErr w:type="spellStart"/>
      <w:r w:rsidRPr="00D1078D">
        <w:rPr>
          <w:rFonts w:ascii="Times New Roman" w:eastAsia="Times New Roman" w:hAnsi="Times New Roman"/>
          <w:b/>
          <w:bCs/>
          <w:sz w:val="26"/>
          <w:szCs w:val="26"/>
          <w:lang w:eastAsia="ru-RU"/>
        </w:rPr>
        <w:t>Ташеба</w:t>
      </w:r>
      <w:proofErr w:type="spellEnd"/>
    </w:p>
    <w:p w14:paraId="1FE1F0D9" w14:textId="77777777" w:rsidR="007C5EC4" w:rsidRPr="00854277" w:rsidRDefault="007C5EC4" w:rsidP="00854277">
      <w:pPr>
        <w:spacing w:after="0" w:line="240" w:lineRule="auto"/>
        <w:ind w:firstLine="709"/>
        <w:contextualSpacing/>
        <w:jc w:val="both"/>
        <w:rPr>
          <w:rFonts w:ascii="Times New Roman" w:eastAsia="Times New Roman" w:hAnsi="Times New Roman"/>
          <w:sz w:val="24"/>
          <w:szCs w:val="24"/>
          <w:lang w:eastAsia="ru-RU"/>
        </w:rPr>
      </w:pPr>
      <w:r w:rsidRPr="00854277">
        <w:rPr>
          <w:rFonts w:ascii="Times New Roman" w:eastAsia="Times New Roman" w:hAnsi="Times New Roman"/>
          <w:sz w:val="24"/>
          <w:szCs w:val="24"/>
          <w:lang w:eastAsia="ru-RU"/>
        </w:rPr>
        <w:t xml:space="preserve">1) в северо-восточной и восточной частях населенного пункта исключен земельный участок с кадастровым номером 19:10:000000:492, относящийся к категории Земли промышленности, энергетики, транспорта, связи и иного специального назначения, вид разрешенного использования – Для эксплуатации железнодорожного транспорта. </w:t>
      </w:r>
      <w:r w:rsidRPr="00854277">
        <w:rPr>
          <w:rFonts w:ascii="Times New Roman" w:hAnsi="Times New Roman" w:cs="TimesNewRoman"/>
          <w:sz w:val="24"/>
          <w:szCs w:val="24"/>
        </w:rPr>
        <w:t>Категория земель указанного земельного участка и вид использования проектом не меняются;</w:t>
      </w:r>
    </w:p>
    <w:p w14:paraId="39E17A11" w14:textId="77777777" w:rsidR="007C5EC4" w:rsidRPr="00854277" w:rsidRDefault="007C5EC4" w:rsidP="00854277">
      <w:pPr>
        <w:spacing w:after="0" w:line="240" w:lineRule="auto"/>
        <w:ind w:firstLine="709"/>
        <w:contextualSpacing/>
        <w:jc w:val="both"/>
        <w:rPr>
          <w:rFonts w:ascii="Times New Roman" w:hAnsi="Times New Roman" w:cs="TimesNewRoman"/>
          <w:sz w:val="24"/>
          <w:szCs w:val="24"/>
        </w:rPr>
      </w:pPr>
      <w:r w:rsidRPr="00854277">
        <w:rPr>
          <w:rFonts w:ascii="Times New Roman" w:eastAsia="Times New Roman" w:hAnsi="Times New Roman"/>
          <w:sz w:val="24"/>
          <w:szCs w:val="24"/>
          <w:lang w:eastAsia="ru-RU"/>
        </w:rPr>
        <w:t xml:space="preserve">2) в юго-восточной и южных частях исключен земельный участок с кадастровым номером 19:10:000000:1301, относящийся к категории Земли промышленности, энергетики, транспорта, связи и иного специального назначения, вид разрешенного использования – Для размещения, эксплуатации и обслуживания автомобильной дороги Усть-Абакан - </w:t>
      </w:r>
      <w:proofErr w:type="spellStart"/>
      <w:r w:rsidRPr="00854277">
        <w:rPr>
          <w:rFonts w:ascii="Times New Roman" w:eastAsia="Times New Roman" w:hAnsi="Times New Roman"/>
          <w:sz w:val="24"/>
          <w:szCs w:val="24"/>
          <w:lang w:eastAsia="ru-RU"/>
        </w:rPr>
        <w:t>Чарков</w:t>
      </w:r>
      <w:proofErr w:type="spellEnd"/>
      <w:r w:rsidRPr="00854277">
        <w:rPr>
          <w:rFonts w:ascii="Times New Roman" w:eastAsia="Times New Roman" w:hAnsi="Times New Roman"/>
          <w:sz w:val="24"/>
          <w:szCs w:val="24"/>
          <w:lang w:eastAsia="ru-RU"/>
        </w:rPr>
        <w:t xml:space="preserve"> – </w:t>
      </w:r>
      <w:proofErr w:type="spellStart"/>
      <w:r w:rsidRPr="00854277">
        <w:rPr>
          <w:rFonts w:ascii="Times New Roman" w:eastAsia="Times New Roman" w:hAnsi="Times New Roman"/>
          <w:sz w:val="24"/>
          <w:szCs w:val="24"/>
          <w:lang w:eastAsia="ru-RU"/>
        </w:rPr>
        <w:t>Ербинская</w:t>
      </w:r>
      <w:proofErr w:type="spellEnd"/>
      <w:r w:rsidRPr="00854277">
        <w:rPr>
          <w:rFonts w:ascii="Times New Roman" w:eastAsia="Times New Roman" w:hAnsi="Times New Roman"/>
          <w:sz w:val="24"/>
          <w:szCs w:val="24"/>
          <w:lang w:eastAsia="ru-RU"/>
        </w:rPr>
        <w:t>.</w:t>
      </w:r>
      <w:r w:rsidRPr="00854277">
        <w:rPr>
          <w:rFonts w:ascii="Times New Roman" w:hAnsi="Times New Roman" w:cs="TimesNewRoman"/>
          <w:sz w:val="24"/>
          <w:szCs w:val="24"/>
        </w:rPr>
        <w:t xml:space="preserve"> Категория земель указанного земельного участка и вид использования проектом не меняются;</w:t>
      </w:r>
    </w:p>
    <w:p w14:paraId="1A14B1B9" w14:textId="77777777" w:rsidR="007C5EC4" w:rsidRPr="00854277" w:rsidRDefault="007C5EC4" w:rsidP="00854277">
      <w:pPr>
        <w:spacing w:after="0" w:line="240" w:lineRule="auto"/>
        <w:ind w:firstLine="709"/>
        <w:contextualSpacing/>
        <w:jc w:val="both"/>
        <w:rPr>
          <w:rFonts w:ascii="Times New Roman" w:hAnsi="Times New Roman" w:cs="TimesNewRoman"/>
          <w:sz w:val="24"/>
          <w:szCs w:val="24"/>
        </w:rPr>
      </w:pPr>
      <w:r w:rsidRPr="00854277">
        <w:rPr>
          <w:rFonts w:ascii="Times New Roman" w:hAnsi="Times New Roman" w:cs="TimesNewRoman"/>
          <w:sz w:val="24"/>
          <w:szCs w:val="24"/>
        </w:rPr>
        <w:t xml:space="preserve">3) юго-западной и южной частях исключены земельные участки 19:10:140502:143, 19:10:140502:63 и 19:10:140502:63 (входящие в состав единого землепользования 19:10:000000:81). Земельные участки относятся к категории Земли водного фонда, </w:t>
      </w:r>
      <w:r w:rsidRPr="00854277">
        <w:rPr>
          <w:rFonts w:ascii="Times New Roman" w:eastAsia="Times New Roman" w:hAnsi="Times New Roman"/>
          <w:sz w:val="24"/>
          <w:szCs w:val="24"/>
          <w:lang w:eastAsia="ru-RU"/>
        </w:rPr>
        <w:t xml:space="preserve">вид разрешенного использования – Для прочих объектов лесного хозяйства. Также исключен земельный участок 19:10:140502:396, относящийся к землям сельскохозяйственного назначения, вид разрешенного использования - Для сельскохозяйственного производства. </w:t>
      </w:r>
      <w:r w:rsidRPr="00854277">
        <w:rPr>
          <w:rFonts w:ascii="Times New Roman" w:hAnsi="Times New Roman" w:cs="TimesNewRoman"/>
          <w:sz w:val="24"/>
          <w:szCs w:val="24"/>
        </w:rPr>
        <w:t>Категория земель указанных земельных участков и вид использования проектом не меняются;</w:t>
      </w:r>
    </w:p>
    <w:p w14:paraId="26F2CDFD" w14:textId="77777777" w:rsidR="007C5EC4" w:rsidRPr="00854277" w:rsidRDefault="007C5EC4" w:rsidP="00854277">
      <w:pPr>
        <w:spacing w:after="0" w:line="240" w:lineRule="auto"/>
        <w:ind w:firstLine="709"/>
        <w:contextualSpacing/>
        <w:jc w:val="both"/>
        <w:rPr>
          <w:rFonts w:ascii="Times New Roman" w:eastAsia="Times New Roman" w:hAnsi="Times New Roman"/>
          <w:sz w:val="24"/>
          <w:szCs w:val="24"/>
          <w:lang w:eastAsia="ru-RU"/>
        </w:rPr>
      </w:pPr>
      <w:r w:rsidRPr="00854277">
        <w:rPr>
          <w:rFonts w:ascii="Times New Roman" w:hAnsi="Times New Roman" w:cs="TimesNewRoman"/>
          <w:sz w:val="24"/>
          <w:szCs w:val="24"/>
        </w:rPr>
        <w:t>4) в границы населенного пункта включены земельные участки категории Земли населенных пунктов с кадастровыми номерами: 19:10:140502:1, 19:10:140501:39, 19:10:140502:340, 19:10:140501:70, 19:10:140501:71, 19:10:140502:3. 19:10:140502:53, 19:10:140501:72, 19:10:140502:5, 19:10:140601:111, 19:10:140301:1, 19:10:140301:3 и 19:10:140301:2. Категория земель указанных земельных участков и вид использования проектом не меняются;</w:t>
      </w:r>
    </w:p>
    <w:p w14:paraId="4BD53D33" w14:textId="77777777" w:rsidR="007C5EC4" w:rsidRPr="00854277" w:rsidRDefault="007C5EC4" w:rsidP="00854277">
      <w:pPr>
        <w:spacing w:after="0" w:line="240" w:lineRule="auto"/>
        <w:ind w:firstLine="709"/>
        <w:contextualSpacing/>
        <w:jc w:val="both"/>
        <w:rPr>
          <w:rFonts w:ascii="Times New Roman" w:hAnsi="Times New Roman" w:cs="TimesNewRoman"/>
          <w:sz w:val="24"/>
          <w:szCs w:val="24"/>
        </w:rPr>
      </w:pPr>
      <w:r w:rsidRPr="00854277">
        <w:rPr>
          <w:rFonts w:ascii="Times New Roman" w:hAnsi="Times New Roman" w:cs="TimesNewRoman"/>
          <w:sz w:val="24"/>
          <w:szCs w:val="24"/>
        </w:rPr>
        <w:t>5) также в границы населенного пункта включены земельные участки категории Земли сельскохозяйственного назначения, в целях дальнейшего градостроительного освоения территорий.</w:t>
      </w:r>
    </w:p>
    <w:p w14:paraId="4E99A2A5" w14:textId="77777777" w:rsidR="007C5EC4" w:rsidRPr="00854277" w:rsidRDefault="007C5EC4" w:rsidP="00854277">
      <w:pPr>
        <w:spacing w:after="0" w:line="240" w:lineRule="auto"/>
        <w:ind w:firstLine="709"/>
        <w:contextualSpacing/>
        <w:jc w:val="both"/>
        <w:rPr>
          <w:rFonts w:ascii="Times New Roman" w:hAnsi="Times New Roman" w:cs="TimesNewRoman"/>
          <w:sz w:val="24"/>
          <w:szCs w:val="24"/>
        </w:rPr>
      </w:pPr>
      <w:r w:rsidRPr="00854277">
        <w:rPr>
          <w:rFonts w:ascii="Times New Roman" w:hAnsi="Times New Roman" w:cs="TimesNewRoman"/>
          <w:sz w:val="24"/>
          <w:szCs w:val="24"/>
        </w:rPr>
        <w:t xml:space="preserve">В таблице </w:t>
      </w:r>
      <w:r w:rsidRPr="00854277">
        <w:rPr>
          <w:rFonts w:ascii="Times New Roman" w:hAnsi="Times New Roman"/>
          <w:sz w:val="24"/>
          <w:szCs w:val="24"/>
        </w:rPr>
        <w:t xml:space="preserve">3.1.8.3.1 </w:t>
      </w:r>
      <w:r w:rsidRPr="00854277">
        <w:rPr>
          <w:rFonts w:ascii="Times New Roman" w:hAnsi="Times New Roman" w:cs="TimesNewRoman"/>
          <w:sz w:val="24"/>
          <w:szCs w:val="24"/>
        </w:rPr>
        <w:t xml:space="preserve">раздела 3.1.8.3 «Перечень земельных участков, которые включаются (исключаются) в (из) границы населенных пунктов сельсовета» пояснительной записки приведен перечень земельных участков, которые включаются/исключаются в/из границы п. </w:t>
      </w:r>
      <w:proofErr w:type="spellStart"/>
      <w:r w:rsidRPr="00854277">
        <w:rPr>
          <w:rFonts w:ascii="Times New Roman" w:hAnsi="Times New Roman" w:cs="TimesNewRoman"/>
          <w:sz w:val="24"/>
          <w:szCs w:val="24"/>
        </w:rPr>
        <w:t>Ташеба</w:t>
      </w:r>
      <w:proofErr w:type="spellEnd"/>
      <w:r w:rsidRPr="00854277">
        <w:rPr>
          <w:rFonts w:ascii="Times New Roman" w:hAnsi="Times New Roman" w:cs="TimesNewRoman"/>
          <w:sz w:val="24"/>
          <w:szCs w:val="24"/>
        </w:rPr>
        <w:t xml:space="preserve">, с указанием категорий земель, к которым планируется отнести эти земельные участки. </w:t>
      </w:r>
    </w:p>
    <w:p w14:paraId="77017AF7" w14:textId="77777777" w:rsidR="007C5EC4" w:rsidRPr="00854277" w:rsidRDefault="007C5EC4" w:rsidP="00854277">
      <w:pPr>
        <w:spacing w:after="0" w:line="240" w:lineRule="auto"/>
        <w:ind w:firstLine="567"/>
        <w:contextualSpacing/>
        <w:jc w:val="both"/>
        <w:rPr>
          <w:rFonts w:ascii="Times New Roman" w:hAnsi="Times New Roman" w:cs="TimesNewRoman"/>
          <w:sz w:val="24"/>
          <w:szCs w:val="24"/>
        </w:rPr>
      </w:pPr>
      <w:r w:rsidRPr="00854277">
        <w:rPr>
          <w:rFonts w:ascii="Times New Roman" w:hAnsi="Times New Roman" w:cs="TimesNewRoman"/>
          <w:sz w:val="24"/>
          <w:szCs w:val="24"/>
        </w:rPr>
        <w:t xml:space="preserve">В результате изменения границы площадь населенного пункта уменьшилась на 42,12 га, в том числе 35,22 га – исключаемые земельные участки в соответствии со сведениями Единого государственного реестра недвижимости, 9,99 га – земли не подлежащие градостроительному освоению; 1,06 га – включаемые территории, подлежащие градостроительному освоению, 2,03 га – включаемые земельные участки в соответствии со сведениями Единого государственного реестра недвижимости. Ориентировочная площадь населенного пункта п. </w:t>
      </w:r>
      <w:proofErr w:type="spellStart"/>
      <w:r w:rsidRPr="00854277">
        <w:rPr>
          <w:rFonts w:ascii="Times New Roman" w:hAnsi="Times New Roman" w:cs="TimesNewRoman"/>
          <w:sz w:val="24"/>
          <w:szCs w:val="24"/>
        </w:rPr>
        <w:t>Ташеба</w:t>
      </w:r>
      <w:proofErr w:type="spellEnd"/>
      <w:r w:rsidRPr="00854277">
        <w:rPr>
          <w:rFonts w:ascii="Times New Roman" w:hAnsi="Times New Roman" w:cs="TimesNewRoman"/>
          <w:sz w:val="24"/>
          <w:szCs w:val="24"/>
        </w:rPr>
        <w:t xml:space="preserve"> на перспективу составит 401,22 га (рис. 3).</w:t>
      </w:r>
    </w:p>
    <w:p w14:paraId="0ED74C92" w14:textId="77777777" w:rsidR="007C5EC4" w:rsidRPr="00D1078D" w:rsidRDefault="007C5EC4" w:rsidP="007C5EC4">
      <w:pPr>
        <w:rPr>
          <w:rFonts w:ascii="Times New Roman" w:eastAsia="Times New Roman" w:hAnsi="Times New Roman"/>
          <w:sz w:val="26"/>
          <w:szCs w:val="26"/>
          <w:lang w:eastAsia="ru-RU"/>
        </w:rPr>
        <w:sectPr w:rsidR="007C5EC4" w:rsidRPr="00D1078D" w:rsidSect="006C4D1F">
          <w:headerReference w:type="default" r:id="rId13"/>
          <w:footerReference w:type="default" r:id="rId14"/>
          <w:pgSz w:w="11907" w:h="16840" w:code="9"/>
          <w:pgMar w:top="1134" w:right="851" w:bottom="1134" w:left="1701" w:header="709" w:footer="709" w:gutter="0"/>
          <w:cols w:space="708"/>
          <w:docGrid w:linePitch="360"/>
        </w:sectPr>
      </w:pPr>
    </w:p>
    <w:p w14:paraId="74A133CF" w14:textId="5AF5D8FD" w:rsidR="007C5EC4" w:rsidRPr="00D1078D" w:rsidRDefault="007C5EC4" w:rsidP="007C5EC4">
      <w:pPr>
        <w:jc w:val="center"/>
        <w:rPr>
          <w:rFonts w:ascii="Times New Roman" w:eastAsia="Times New Roman" w:hAnsi="Times New Roman"/>
          <w:sz w:val="26"/>
          <w:szCs w:val="26"/>
          <w:lang w:eastAsia="ru-RU"/>
        </w:rPr>
      </w:pPr>
      <w:r w:rsidRPr="002C3A72">
        <w:rPr>
          <w:noProof/>
          <w:lang w:eastAsia="ru-RU"/>
        </w:rPr>
        <w:lastRenderedPageBreak/>
        <w:drawing>
          <wp:anchor distT="0" distB="0" distL="114300" distR="114300" simplePos="0" relativeHeight="251684864" behindDoc="1" locked="0" layoutInCell="1" allowOverlap="1" wp14:anchorId="4477E273" wp14:editId="08E64E9A">
            <wp:simplePos x="0" y="0"/>
            <wp:positionH relativeFrom="column">
              <wp:posOffset>1919696</wp:posOffset>
            </wp:positionH>
            <wp:positionV relativeFrom="paragraph">
              <wp:posOffset>25309</wp:posOffset>
            </wp:positionV>
            <wp:extent cx="7263040" cy="5121006"/>
            <wp:effectExtent l="0" t="0" r="0" b="381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263040" cy="512100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618A5C"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12C99463"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09A1925B"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2255E25E"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6B4B8848"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743FE770"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2E6D97E2"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6D6A3549"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58F7664E"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3534436C"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1A1305DD"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0A37D931"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1312B557"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19196531"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3D9EFDA4"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0CDA0907"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40F21C06"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181CE6D7"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041457F6" w14:textId="77777777" w:rsidR="00854277" w:rsidRDefault="00854277" w:rsidP="007C5EC4">
      <w:pPr>
        <w:spacing w:after="0" w:line="360" w:lineRule="auto"/>
        <w:contextualSpacing/>
        <w:jc w:val="center"/>
        <w:rPr>
          <w:rFonts w:ascii="Times New Roman" w:eastAsia="Times New Roman" w:hAnsi="Times New Roman"/>
          <w:sz w:val="24"/>
          <w:szCs w:val="24"/>
          <w:lang w:eastAsia="ru-RU"/>
        </w:rPr>
      </w:pPr>
    </w:p>
    <w:p w14:paraId="674D83EF" w14:textId="27D07B3B" w:rsidR="007C5EC4" w:rsidRPr="00854277" w:rsidRDefault="007C5EC4" w:rsidP="007C5EC4">
      <w:pPr>
        <w:spacing w:after="0" w:line="360" w:lineRule="auto"/>
        <w:contextualSpacing/>
        <w:jc w:val="center"/>
        <w:rPr>
          <w:rFonts w:ascii="Times New Roman" w:eastAsia="Times New Roman" w:hAnsi="Times New Roman"/>
          <w:sz w:val="24"/>
          <w:szCs w:val="24"/>
          <w:lang w:eastAsia="ru-RU"/>
        </w:rPr>
      </w:pPr>
      <w:r w:rsidRPr="00854277">
        <w:rPr>
          <w:rFonts w:ascii="Times New Roman" w:eastAsia="Times New Roman" w:hAnsi="Times New Roman"/>
          <w:sz w:val="24"/>
          <w:szCs w:val="24"/>
          <w:lang w:eastAsia="ru-RU"/>
        </w:rPr>
        <w:t xml:space="preserve">Рис. 3 -Схема планируемой границы населенного пункта п. </w:t>
      </w:r>
      <w:proofErr w:type="spellStart"/>
      <w:r w:rsidRPr="00854277">
        <w:rPr>
          <w:rFonts w:ascii="Times New Roman" w:eastAsia="Times New Roman" w:hAnsi="Times New Roman"/>
          <w:sz w:val="24"/>
          <w:szCs w:val="24"/>
          <w:lang w:eastAsia="ru-RU"/>
        </w:rPr>
        <w:t>Ташеба</w:t>
      </w:r>
      <w:proofErr w:type="spellEnd"/>
    </w:p>
    <w:p w14:paraId="23CB4BDB" w14:textId="77777777" w:rsidR="007C5EC4" w:rsidRPr="00D1078D" w:rsidRDefault="007C5EC4" w:rsidP="007C5EC4">
      <w:pPr>
        <w:rPr>
          <w:rFonts w:ascii="Times New Roman" w:eastAsia="Times New Roman" w:hAnsi="Times New Roman"/>
          <w:sz w:val="26"/>
          <w:szCs w:val="26"/>
          <w:lang w:eastAsia="ru-RU"/>
        </w:rPr>
        <w:sectPr w:rsidR="007C5EC4" w:rsidRPr="00D1078D" w:rsidSect="006C4D1F">
          <w:headerReference w:type="default" r:id="rId16"/>
          <w:footerReference w:type="default" r:id="rId17"/>
          <w:pgSz w:w="16840" w:h="11907" w:orient="landscape" w:code="9"/>
          <w:pgMar w:top="1701" w:right="1134" w:bottom="851" w:left="1134" w:header="709" w:footer="709" w:gutter="0"/>
          <w:cols w:space="708"/>
          <w:docGrid w:linePitch="360"/>
        </w:sectPr>
      </w:pPr>
    </w:p>
    <w:p w14:paraId="4929D6D7" w14:textId="70B70FA2" w:rsidR="007C5EC4" w:rsidRPr="00823323" w:rsidRDefault="007C5EC4" w:rsidP="00823323">
      <w:pPr>
        <w:spacing w:after="0" w:line="240" w:lineRule="auto"/>
        <w:ind w:firstLine="709"/>
        <w:contextualSpacing/>
        <w:jc w:val="both"/>
        <w:rPr>
          <w:rFonts w:ascii="Times New Roman" w:eastAsia="Times New Roman" w:hAnsi="Times New Roman"/>
          <w:sz w:val="24"/>
          <w:szCs w:val="24"/>
          <w:lang w:eastAsia="ru-RU"/>
        </w:rPr>
      </w:pPr>
      <w:r w:rsidRPr="00823323">
        <w:rPr>
          <w:rFonts w:ascii="Times New Roman" w:eastAsia="Times New Roman" w:hAnsi="Times New Roman"/>
          <w:sz w:val="24"/>
          <w:szCs w:val="24"/>
          <w:lang w:eastAsia="ru-RU"/>
        </w:rPr>
        <w:lastRenderedPageBreak/>
        <w:t xml:space="preserve">Баланс планируемого изменения функционального зонирования в границах населенных пунктов сельсовета предоставлен в таблице </w:t>
      </w:r>
      <w:r w:rsidR="00FD1801">
        <w:rPr>
          <w:rFonts w:ascii="Times New Roman" w:eastAsia="Times New Roman" w:hAnsi="Times New Roman"/>
          <w:sz w:val="24"/>
          <w:szCs w:val="24"/>
          <w:lang w:eastAsia="ru-RU"/>
        </w:rPr>
        <w:t>2.12</w:t>
      </w:r>
      <w:r w:rsidRPr="00823323">
        <w:rPr>
          <w:rFonts w:ascii="Times New Roman" w:eastAsia="Times New Roman" w:hAnsi="Times New Roman"/>
          <w:sz w:val="24"/>
          <w:szCs w:val="24"/>
          <w:lang w:eastAsia="ru-RU"/>
        </w:rPr>
        <w:t>.1.</w:t>
      </w:r>
    </w:p>
    <w:p w14:paraId="6523DE7B" w14:textId="77777777" w:rsidR="007C5EC4" w:rsidRPr="00823323" w:rsidRDefault="007C5EC4" w:rsidP="00823323">
      <w:pPr>
        <w:spacing w:after="0" w:line="240" w:lineRule="auto"/>
        <w:rPr>
          <w:rFonts w:ascii="Times New Roman" w:eastAsia="Times New Roman" w:hAnsi="Times New Roman"/>
          <w:sz w:val="24"/>
          <w:szCs w:val="24"/>
          <w:lang w:eastAsia="ru-RU"/>
        </w:rPr>
      </w:pPr>
    </w:p>
    <w:p w14:paraId="2C1AEF80" w14:textId="343BB33E" w:rsidR="007C5EC4" w:rsidRPr="00823323" w:rsidRDefault="007C5EC4" w:rsidP="00823323">
      <w:pPr>
        <w:tabs>
          <w:tab w:val="left" w:pos="0"/>
        </w:tabs>
        <w:spacing w:after="0" w:line="240" w:lineRule="auto"/>
        <w:jc w:val="both"/>
        <w:rPr>
          <w:rFonts w:ascii="Times New Roman" w:eastAsia="Times New Roman" w:hAnsi="Times New Roman"/>
          <w:sz w:val="24"/>
          <w:szCs w:val="24"/>
          <w:lang w:eastAsia="ru-RU"/>
        </w:rPr>
      </w:pPr>
      <w:r w:rsidRPr="00823323">
        <w:rPr>
          <w:rFonts w:ascii="Times New Roman" w:eastAsia="Times New Roman" w:hAnsi="Times New Roman"/>
          <w:sz w:val="24"/>
          <w:szCs w:val="24"/>
          <w:lang w:eastAsia="ru-RU"/>
        </w:rPr>
        <w:t xml:space="preserve">Таблица </w:t>
      </w:r>
      <w:r w:rsidR="00FD1801">
        <w:rPr>
          <w:rFonts w:ascii="Times New Roman" w:eastAsia="Times New Roman" w:hAnsi="Times New Roman"/>
          <w:sz w:val="24"/>
          <w:szCs w:val="24"/>
          <w:lang w:eastAsia="ru-RU"/>
        </w:rPr>
        <w:t>2.12</w:t>
      </w:r>
      <w:r w:rsidRPr="00823323">
        <w:rPr>
          <w:rFonts w:ascii="Times New Roman" w:eastAsia="Times New Roman" w:hAnsi="Times New Roman"/>
          <w:sz w:val="24"/>
          <w:szCs w:val="24"/>
          <w:lang w:eastAsia="ru-RU"/>
        </w:rPr>
        <w:t xml:space="preserve">.1 – Баланс территории населенных пунктов муниципального образования </w:t>
      </w:r>
      <w:proofErr w:type="spellStart"/>
      <w:r w:rsidRPr="00823323">
        <w:rPr>
          <w:rFonts w:ascii="Times New Roman" w:eastAsia="Times New Roman" w:hAnsi="Times New Roman"/>
          <w:sz w:val="24"/>
          <w:szCs w:val="24"/>
          <w:lang w:eastAsia="ru-RU"/>
        </w:rPr>
        <w:t>Сапоговский</w:t>
      </w:r>
      <w:proofErr w:type="spellEnd"/>
      <w:r w:rsidRPr="00823323">
        <w:rPr>
          <w:rFonts w:ascii="Times New Roman" w:eastAsia="Times New Roman" w:hAnsi="Times New Roman"/>
          <w:sz w:val="24"/>
          <w:szCs w:val="24"/>
          <w:lang w:eastAsia="ru-RU"/>
        </w:rPr>
        <w:t xml:space="preserve"> сельсовет (в границах проектирования). Площади территорий определены по обмеру чертежей в программе </w:t>
      </w:r>
      <w:proofErr w:type="spellStart"/>
      <w:r w:rsidRPr="00823323">
        <w:rPr>
          <w:rFonts w:ascii="Times New Roman" w:eastAsia="Times New Roman" w:hAnsi="Times New Roman"/>
          <w:sz w:val="24"/>
          <w:szCs w:val="24"/>
          <w:lang w:eastAsia="ru-RU"/>
        </w:rPr>
        <w:t>MapInfo</w:t>
      </w:r>
      <w:proofErr w:type="spellEnd"/>
      <w:r w:rsidRPr="00823323">
        <w:rPr>
          <w:rFonts w:ascii="Times New Roman" w:eastAsia="Times New Roman" w:hAnsi="Times New Roman"/>
          <w:sz w:val="24"/>
          <w:szCs w:val="24"/>
          <w:lang w:eastAsia="ru-RU"/>
        </w:rPr>
        <w:t xml:space="preserve"> Professional, в связи с тем, что точной информации по межеванию указанных выше территорий предоставлено не было.</w:t>
      </w:r>
    </w:p>
    <w:p w14:paraId="2062BAAC" w14:textId="77777777" w:rsidR="007C5EC4" w:rsidRPr="00D1078D" w:rsidRDefault="007C5EC4" w:rsidP="007C5EC4">
      <w:pPr>
        <w:spacing w:after="0" w:line="240" w:lineRule="auto"/>
        <w:ind w:left="1985" w:hanging="1985"/>
        <w:rPr>
          <w:rFonts w:ascii="Times New Roman" w:eastAsia="Times New Roman" w:hAnsi="Times New Roman"/>
          <w:sz w:val="10"/>
          <w:szCs w:val="10"/>
          <w:lang w:eastAsia="ru-RU"/>
        </w:rPr>
      </w:pPr>
    </w:p>
    <w:tbl>
      <w:tblPr>
        <w:tblW w:w="95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648"/>
        <w:gridCol w:w="4140"/>
        <w:gridCol w:w="1260"/>
        <w:gridCol w:w="1167"/>
        <w:gridCol w:w="1223"/>
        <w:gridCol w:w="1080"/>
      </w:tblGrid>
      <w:tr w:rsidR="007C5EC4" w:rsidRPr="00D1078D" w14:paraId="35CFEBF6" w14:textId="77777777" w:rsidTr="00B85610">
        <w:trPr>
          <w:trHeight w:val="402"/>
        </w:trPr>
        <w:tc>
          <w:tcPr>
            <w:tcW w:w="648" w:type="dxa"/>
            <w:vMerge w:val="restart"/>
            <w:tcBorders>
              <w:top w:val="double" w:sz="4" w:space="0" w:color="auto"/>
            </w:tcBorders>
            <w:vAlign w:val="center"/>
          </w:tcPr>
          <w:p w14:paraId="06A022AB"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 п/п</w:t>
            </w:r>
          </w:p>
        </w:tc>
        <w:tc>
          <w:tcPr>
            <w:tcW w:w="4140" w:type="dxa"/>
            <w:vMerge w:val="restart"/>
            <w:tcBorders>
              <w:top w:val="double" w:sz="4" w:space="0" w:color="auto"/>
            </w:tcBorders>
            <w:vAlign w:val="center"/>
          </w:tcPr>
          <w:p w14:paraId="485EA6DA"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Наименование территории</w:t>
            </w:r>
          </w:p>
        </w:tc>
        <w:tc>
          <w:tcPr>
            <w:tcW w:w="2427" w:type="dxa"/>
            <w:gridSpan w:val="2"/>
            <w:tcBorders>
              <w:top w:val="double" w:sz="4" w:space="0" w:color="auto"/>
            </w:tcBorders>
            <w:vAlign w:val="center"/>
          </w:tcPr>
          <w:p w14:paraId="7233E3E4"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 xml:space="preserve">Исходный год </w:t>
            </w:r>
          </w:p>
          <w:p w14:paraId="4BBA94D8" w14:textId="35FE318D"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(20</w:t>
            </w:r>
            <w:r w:rsidR="00823323">
              <w:rPr>
                <w:rFonts w:ascii="Times New Roman" w:eastAsia="Times New Roman" w:hAnsi="Times New Roman"/>
                <w:sz w:val="24"/>
                <w:szCs w:val="24"/>
                <w:lang w:eastAsia="ru-RU"/>
              </w:rPr>
              <w:t>24</w:t>
            </w:r>
            <w:r w:rsidRPr="00D1078D">
              <w:rPr>
                <w:rFonts w:ascii="Times New Roman" w:eastAsia="Times New Roman" w:hAnsi="Times New Roman"/>
                <w:sz w:val="24"/>
                <w:szCs w:val="24"/>
                <w:lang w:eastAsia="ru-RU"/>
              </w:rPr>
              <w:t xml:space="preserve"> г.)</w:t>
            </w:r>
          </w:p>
        </w:tc>
        <w:tc>
          <w:tcPr>
            <w:tcW w:w="2303" w:type="dxa"/>
            <w:gridSpan w:val="2"/>
            <w:tcBorders>
              <w:top w:val="double" w:sz="4" w:space="0" w:color="auto"/>
            </w:tcBorders>
            <w:vAlign w:val="center"/>
          </w:tcPr>
          <w:p w14:paraId="4FECF56A"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Расчетный срок</w:t>
            </w:r>
          </w:p>
          <w:p w14:paraId="508FC045" w14:textId="0DD5DCB5"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(20</w:t>
            </w:r>
            <w:r w:rsidR="00823323">
              <w:rPr>
                <w:rFonts w:ascii="Times New Roman" w:eastAsia="Times New Roman" w:hAnsi="Times New Roman"/>
                <w:sz w:val="24"/>
                <w:szCs w:val="24"/>
                <w:lang w:eastAsia="ru-RU"/>
              </w:rPr>
              <w:t>44</w:t>
            </w:r>
            <w:r w:rsidRPr="00D1078D">
              <w:rPr>
                <w:rFonts w:ascii="Times New Roman" w:eastAsia="Times New Roman" w:hAnsi="Times New Roman"/>
                <w:sz w:val="24"/>
                <w:szCs w:val="24"/>
                <w:lang w:eastAsia="ru-RU"/>
              </w:rPr>
              <w:t xml:space="preserve"> г.)</w:t>
            </w:r>
          </w:p>
        </w:tc>
      </w:tr>
      <w:tr w:rsidR="007C5EC4" w:rsidRPr="00D1078D" w14:paraId="262AFDCF" w14:textId="77777777" w:rsidTr="00B85610">
        <w:tc>
          <w:tcPr>
            <w:tcW w:w="648" w:type="dxa"/>
            <w:vMerge/>
            <w:tcBorders>
              <w:bottom w:val="double" w:sz="4" w:space="0" w:color="auto"/>
            </w:tcBorders>
            <w:vAlign w:val="center"/>
          </w:tcPr>
          <w:p w14:paraId="049C0E7E"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p>
        </w:tc>
        <w:tc>
          <w:tcPr>
            <w:tcW w:w="4140" w:type="dxa"/>
            <w:vMerge/>
            <w:tcBorders>
              <w:bottom w:val="double" w:sz="4" w:space="0" w:color="auto"/>
            </w:tcBorders>
            <w:vAlign w:val="center"/>
          </w:tcPr>
          <w:p w14:paraId="71E4AE3E"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p>
        </w:tc>
        <w:tc>
          <w:tcPr>
            <w:tcW w:w="1260" w:type="dxa"/>
            <w:tcBorders>
              <w:bottom w:val="double" w:sz="4" w:space="0" w:color="auto"/>
            </w:tcBorders>
            <w:vAlign w:val="center"/>
          </w:tcPr>
          <w:p w14:paraId="6CFD82BF"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га</w:t>
            </w:r>
          </w:p>
        </w:tc>
        <w:tc>
          <w:tcPr>
            <w:tcW w:w="1167" w:type="dxa"/>
            <w:tcBorders>
              <w:bottom w:val="double" w:sz="4" w:space="0" w:color="auto"/>
            </w:tcBorders>
            <w:vAlign w:val="center"/>
          </w:tcPr>
          <w:p w14:paraId="548DCDE6"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w:t>
            </w:r>
          </w:p>
        </w:tc>
        <w:tc>
          <w:tcPr>
            <w:tcW w:w="1223" w:type="dxa"/>
            <w:tcBorders>
              <w:bottom w:val="double" w:sz="4" w:space="0" w:color="auto"/>
            </w:tcBorders>
            <w:vAlign w:val="center"/>
          </w:tcPr>
          <w:p w14:paraId="5F20DBC7"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га</w:t>
            </w:r>
          </w:p>
        </w:tc>
        <w:tc>
          <w:tcPr>
            <w:tcW w:w="1080" w:type="dxa"/>
            <w:tcBorders>
              <w:bottom w:val="double" w:sz="4" w:space="0" w:color="auto"/>
            </w:tcBorders>
            <w:vAlign w:val="center"/>
          </w:tcPr>
          <w:p w14:paraId="0A9C385D"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w:t>
            </w:r>
          </w:p>
        </w:tc>
      </w:tr>
      <w:tr w:rsidR="007C5EC4" w:rsidRPr="00D1078D" w14:paraId="1A2E0EB2" w14:textId="77777777" w:rsidTr="00B85610">
        <w:trPr>
          <w:trHeight w:val="156"/>
        </w:trPr>
        <w:tc>
          <w:tcPr>
            <w:tcW w:w="648" w:type="dxa"/>
            <w:tcBorders>
              <w:top w:val="double" w:sz="4" w:space="0" w:color="auto"/>
              <w:bottom w:val="double" w:sz="4" w:space="0" w:color="auto"/>
            </w:tcBorders>
            <w:vAlign w:val="center"/>
          </w:tcPr>
          <w:p w14:paraId="5A57C69D"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1</w:t>
            </w:r>
          </w:p>
        </w:tc>
        <w:tc>
          <w:tcPr>
            <w:tcW w:w="4140" w:type="dxa"/>
            <w:tcBorders>
              <w:top w:val="double" w:sz="4" w:space="0" w:color="auto"/>
              <w:bottom w:val="double" w:sz="4" w:space="0" w:color="auto"/>
            </w:tcBorders>
            <w:vAlign w:val="center"/>
          </w:tcPr>
          <w:p w14:paraId="746B5BC2"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2</w:t>
            </w:r>
          </w:p>
        </w:tc>
        <w:tc>
          <w:tcPr>
            <w:tcW w:w="1260" w:type="dxa"/>
            <w:tcBorders>
              <w:top w:val="double" w:sz="4" w:space="0" w:color="auto"/>
              <w:bottom w:val="double" w:sz="4" w:space="0" w:color="auto"/>
            </w:tcBorders>
            <w:vAlign w:val="center"/>
          </w:tcPr>
          <w:p w14:paraId="55AC22CD"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3</w:t>
            </w:r>
          </w:p>
        </w:tc>
        <w:tc>
          <w:tcPr>
            <w:tcW w:w="1167" w:type="dxa"/>
            <w:tcBorders>
              <w:top w:val="double" w:sz="4" w:space="0" w:color="auto"/>
              <w:bottom w:val="double" w:sz="4" w:space="0" w:color="auto"/>
            </w:tcBorders>
            <w:vAlign w:val="center"/>
          </w:tcPr>
          <w:p w14:paraId="47C00018"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4</w:t>
            </w:r>
          </w:p>
        </w:tc>
        <w:tc>
          <w:tcPr>
            <w:tcW w:w="1223" w:type="dxa"/>
            <w:tcBorders>
              <w:top w:val="double" w:sz="4" w:space="0" w:color="auto"/>
              <w:bottom w:val="double" w:sz="4" w:space="0" w:color="auto"/>
            </w:tcBorders>
            <w:vAlign w:val="center"/>
          </w:tcPr>
          <w:p w14:paraId="2BD06898"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5</w:t>
            </w:r>
          </w:p>
        </w:tc>
        <w:tc>
          <w:tcPr>
            <w:tcW w:w="1080" w:type="dxa"/>
            <w:tcBorders>
              <w:top w:val="double" w:sz="4" w:space="0" w:color="auto"/>
              <w:bottom w:val="double" w:sz="4" w:space="0" w:color="auto"/>
            </w:tcBorders>
            <w:vAlign w:val="center"/>
          </w:tcPr>
          <w:p w14:paraId="75495AD2" w14:textId="77777777" w:rsidR="007C5EC4" w:rsidRPr="00D1078D" w:rsidRDefault="007C5EC4" w:rsidP="006C4D1F">
            <w:pPr>
              <w:spacing w:after="0" w:line="240" w:lineRule="auto"/>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6</w:t>
            </w:r>
          </w:p>
        </w:tc>
      </w:tr>
      <w:tr w:rsidR="007C5EC4" w:rsidRPr="00D1078D" w14:paraId="7160A001" w14:textId="77777777" w:rsidTr="00B85610">
        <w:trPr>
          <w:trHeight w:val="284"/>
        </w:trPr>
        <w:tc>
          <w:tcPr>
            <w:tcW w:w="648" w:type="dxa"/>
            <w:vAlign w:val="center"/>
          </w:tcPr>
          <w:p w14:paraId="73F6856C" w14:textId="77777777" w:rsidR="007C5EC4" w:rsidRPr="00D1078D" w:rsidRDefault="007C5EC4" w:rsidP="006C4D1F">
            <w:pPr>
              <w:spacing w:after="0" w:line="240" w:lineRule="auto"/>
              <w:jc w:val="center"/>
              <w:rPr>
                <w:rFonts w:ascii="Times New Roman" w:eastAsia="Times New Roman" w:hAnsi="Times New Roman"/>
                <w:b/>
                <w:lang w:eastAsia="ru-RU"/>
              </w:rPr>
            </w:pPr>
          </w:p>
        </w:tc>
        <w:tc>
          <w:tcPr>
            <w:tcW w:w="4140" w:type="dxa"/>
            <w:vAlign w:val="center"/>
          </w:tcPr>
          <w:p w14:paraId="53697A5E" w14:textId="77777777" w:rsidR="007C5EC4" w:rsidRPr="00D1078D" w:rsidRDefault="007C5EC4" w:rsidP="006C4D1F">
            <w:pPr>
              <w:spacing w:after="0" w:line="240" w:lineRule="auto"/>
              <w:rPr>
                <w:rFonts w:ascii="Times New Roman" w:eastAsia="Times New Roman" w:hAnsi="Times New Roman"/>
                <w:b/>
                <w:lang w:eastAsia="ru-RU"/>
              </w:rPr>
            </w:pPr>
            <w:r w:rsidRPr="00D1078D">
              <w:rPr>
                <w:rFonts w:ascii="Times New Roman" w:eastAsia="Times New Roman" w:hAnsi="Times New Roman"/>
                <w:b/>
                <w:lang w:eastAsia="ru-RU"/>
              </w:rPr>
              <w:t>Всего земель в границах населенных пунктов</w:t>
            </w:r>
          </w:p>
        </w:tc>
        <w:tc>
          <w:tcPr>
            <w:tcW w:w="1260" w:type="dxa"/>
            <w:vAlign w:val="center"/>
          </w:tcPr>
          <w:p w14:paraId="108844FD" w14:textId="77777777" w:rsidR="007C5EC4" w:rsidRPr="00D1078D" w:rsidRDefault="007C5EC4" w:rsidP="006C4D1F">
            <w:pPr>
              <w:spacing w:after="0" w:line="240" w:lineRule="auto"/>
              <w:jc w:val="center"/>
              <w:rPr>
                <w:rFonts w:ascii="Times New Roman" w:eastAsia="Times New Roman" w:hAnsi="Times New Roman"/>
                <w:b/>
                <w:lang w:eastAsia="ru-RU"/>
              </w:rPr>
            </w:pPr>
            <w:r w:rsidRPr="00D1078D">
              <w:rPr>
                <w:rFonts w:ascii="Times New Roman" w:eastAsia="Times New Roman" w:hAnsi="Times New Roman"/>
                <w:b/>
                <w:lang w:eastAsia="ru-RU"/>
              </w:rPr>
              <w:t>845,67</w:t>
            </w:r>
          </w:p>
        </w:tc>
        <w:tc>
          <w:tcPr>
            <w:tcW w:w="1167" w:type="dxa"/>
            <w:vAlign w:val="center"/>
          </w:tcPr>
          <w:p w14:paraId="56CB5368" w14:textId="77777777" w:rsidR="007C5EC4" w:rsidRPr="00D1078D" w:rsidRDefault="007C5EC4" w:rsidP="006C4D1F">
            <w:pPr>
              <w:spacing w:after="0" w:line="240" w:lineRule="auto"/>
              <w:jc w:val="center"/>
              <w:rPr>
                <w:rFonts w:ascii="Times New Roman" w:eastAsia="Times New Roman" w:hAnsi="Times New Roman"/>
                <w:b/>
                <w:lang w:eastAsia="ru-RU"/>
              </w:rPr>
            </w:pPr>
            <w:r w:rsidRPr="00D1078D">
              <w:rPr>
                <w:rFonts w:ascii="Times New Roman" w:eastAsia="Times New Roman" w:hAnsi="Times New Roman"/>
                <w:b/>
                <w:lang w:eastAsia="ru-RU"/>
              </w:rPr>
              <w:t>100,00</w:t>
            </w:r>
          </w:p>
        </w:tc>
        <w:tc>
          <w:tcPr>
            <w:tcW w:w="1223" w:type="dxa"/>
            <w:vAlign w:val="center"/>
          </w:tcPr>
          <w:p w14:paraId="514BB125" w14:textId="77777777" w:rsidR="007C5EC4" w:rsidRPr="00D1078D" w:rsidRDefault="007C5EC4" w:rsidP="006C4D1F">
            <w:pPr>
              <w:spacing w:after="0" w:line="240" w:lineRule="auto"/>
              <w:jc w:val="center"/>
              <w:rPr>
                <w:rFonts w:ascii="Times New Roman" w:eastAsia="Times New Roman" w:hAnsi="Times New Roman"/>
                <w:b/>
                <w:lang w:eastAsia="ru-RU"/>
              </w:rPr>
            </w:pPr>
            <w:r w:rsidRPr="00D1078D">
              <w:rPr>
                <w:rFonts w:ascii="Times New Roman" w:eastAsia="Times New Roman" w:hAnsi="Times New Roman"/>
                <w:b/>
                <w:lang w:eastAsia="ru-RU"/>
              </w:rPr>
              <w:t>830,34</w:t>
            </w:r>
          </w:p>
        </w:tc>
        <w:tc>
          <w:tcPr>
            <w:tcW w:w="1080" w:type="dxa"/>
            <w:vAlign w:val="center"/>
          </w:tcPr>
          <w:p w14:paraId="5FD7B5A7" w14:textId="77777777" w:rsidR="007C5EC4" w:rsidRPr="00D1078D" w:rsidRDefault="007C5EC4" w:rsidP="006C4D1F">
            <w:pPr>
              <w:spacing w:after="0" w:line="240" w:lineRule="auto"/>
              <w:jc w:val="center"/>
              <w:rPr>
                <w:rFonts w:ascii="Times New Roman" w:eastAsia="Times New Roman" w:hAnsi="Times New Roman"/>
                <w:b/>
                <w:lang w:eastAsia="ru-RU"/>
              </w:rPr>
            </w:pPr>
            <w:r w:rsidRPr="00D1078D">
              <w:rPr>
                <w:rFonts w:ascii="Times New Roman" w:eastAsia="Times New Roman" w:hAnsi="Times New Roman"/>
                <w:b/>
                <w:lang w:eastAsia="ru-RU"/>
              </w:rPr>
              <w:t>100,00</w:t>
            </w:r>
          </w:p>
        </w:tc>
      </w:tr>
      <w:tr w:rsidR="007C5EC4" w:rsidRPr="00D1078D" w14:paraId="2D8DF850" w14:textId="77777777" w:rsidTr="00B85610">
        <w:trPr>
          <w:trHeight w:val="284"/>
        </w:trPr>
        <w:tc>
          <w:tcPr>
            <w:tcW w:w="648" w:type="dxa"/>
            <w:vAlign w:val="center"/>
          </w:tcPr>
          <w:p w14:paraId="22E74C7D"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w:t>
            </w:r>
          </w:p>
        </w:tc>
        <w:tc>
          <w:tcPr>
            <w:tcW w:w="4140" w:type="dxa"/>
            <w:vAlign w:val="center"/>
          </w:tcPr>
          <w:p w14:paraId="1E6E1048"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застройки индивидуальными жилыми домами</w:t>
            </w:r>
          </w:p>
        </w:tc>
        <w:tc>
          <w:tcPr>
            <w:tcW w:w="1260" w:type="dxa"/>
            <w:vAlign w:val="center"/>
          </w:tcPr>
          <w:p w14:paraId="7F736ED2"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199,37</w:t>
            </w:r>
          </w:p>
        </w:tc>
        <w:tc>
          <w:tcPr>
            <w:tcW w:w="1167" w:type="dxa"/>
            <w:vAlign w:val="center"/>
          </w:tcPr>
          <w:p w14:paraId="0A6F783C"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23,58</w:t>
            </w:r>
          </w:p>
        </w:tc>
        <w:tc>
          <w:tcPr>
            <w:tcW w:w="1223" w:type="dxa"/>
            <w:vAlign w:val="center"/>
          </w:tcPr>
          <w:p w14:paraId="716458B5"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496,26</w:t>
            </w:r>
          </w:p>
        </w:tc>
        <w:tc>
          <w:tcPr>
            <w:tcW w:w="1080" w:type="dxa"/>
            <w:vAlign w:val="center"/>
          </w:tcPr>
          <w:p w14:paraId="31ABF97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59,75</w:t>
            </w:r>
          </w:p>
        </w:tc>
      </w:tr>
      <w:tr w:rsidR="007C5EC4" w:rsidRPr="00D1078D" w14:paraId="22F835CB" w14:textId="77777777" w:rsidTr="00B85610">
        <w:trPr>
          <w:trHeight w:val="284"/>
        </w:trPr>
        <w:tc>
          <w:tcPr>
            <w:tcW w:w="648" w:type="dxa"/>
            <w:vAlign w:val="center"/>
          </w:tcPr>
          <w:p w14:paraId="3A7BE3BD"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w:t>
            </w:r>
          </w:p>
        </w:tc>
        <w:tc>
          <w:tcPr>
            <w:tcW w:w="4140" w:type="dxa"/>
            <w:vAlign w:val="center"/>
          </w:tcPr>
          <w:p w14:paraId="3DDC98DC"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Общественно-деловые зоны</w:t>
            </w:r>
          </w:p>
        </w:tc>
        <w:tc>
          <w:tcPr>
            <w:tcW w:w="1260" w:type="dxa"/>
            <w:vAlign w:val="center"/>
          </w:tcPr>
          <w:p w14:paraId="52E10989"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0,17</w:t>
            </w:r>
          </w:p>
        </w:tc>
        <w:tc>
          <w:tcPr>
            <w:tcW w:w="1167" w:type="dxa"/>
            <w:vAlign w:val="center"/>
          </w:tcPr>
          <w:p w14:paraId="1E37AFE7"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0,02</w:t>
            </w:r>
          </w:p>
        </w:tc>
        <w:tc>
          <w:tcPr>
            <w:tcW w:w="1223" w:type="dxa"/>
            <w:vAlign w:val="center"/>
          </w:tcPr>
          <w:p w14:paraId="5963F04E"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0,22</w:t>
            </w:r>
          </w:p>
        </w:tc>
        <w:tc>
          <w:tcPr>
            <w:tcW w:w="1080" w:type="dxa"/>
            <w:vAlign w:val="center"/>
          </w:tcPr>
          <w:p w14:paraId="6A06D3CC"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0,03</w:t>
            </w:r>
          </w:p>
        </w:tc>
      </w:tr>
      <w:tr w:rsidR="007C5EC4" w:rsidRPr="00D1078D" w14:paraId="021BD196" w14:textId="77777777" w:rsidTr="00B85610">
        <w:trPr>
          <w:trHeight w:val="284"/>
        </w:trPr>
        <w:tc>
          <w:tcPr>
            <w:tcW w:w="648" w:type="dxa"/>
            <w:vAlign w:val="center"/>
          </w:tcPr>
          <w:p w14:paraId="273469D1"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w:t>
            </w:r>
          </w:p>
        </w:tc>
        <w:tc>
          <w:tcPr>
            <w:tcW w:w="4140" w:type="dxa"/>
            <w:vAlign w:val="center"/>
          </w:tcPr>
          <w:p w14:paraId="20CC2BD4"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Многофункциональная общественно-деловая зона</w:t>
            </w:r>
          </w:p>
        </w:tc>
        <w:tc>
          <w:tcPr>
            <w:tcW w:w="1260" w:type="dxa"/>
            <w:vAlign w:val="center"/>
          </w:tcPr>
          <w:p w14:paraId="53BA20A2"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1,53</w:t>
            </w:r>
          </w:p>
        </w:tc>
        <w:tc>
          <w:tcPr>
            <w:tcW w:w="1167" w:type="dxa"/>
            <w:vAlign w:val="center"/>
          </w:tcPr>
          <w:p w14:paraId="2682BEAB"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0,18</w:t>
            </w:r>
          </w:p>
        </w:tc>
        <w:tc>
          <w:tcPr>
            <w:tcW w:w="1223" w:type="dxa"/>
            <w:vAlign w:val="center"/>
          </w:tcPr>
          <w:p w14:paraId="00D97B78"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4,97</w:t>
            </w:r>
          </w:p>
        </w:tc>
        <w:tc>
          <w:tcPr>
            <w:tcW w:w="1080" w:type="dxa"/>
            <w:vAlign w:val="center"/>
          </w:tcPr>
          <w:p w14:paraId="326259CD"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0,660</w:t>
            </w:r>
          </w:p>
        </w:tc>
      </w:tr>
      <w:tr w:rsidR="007C5EC4" w:rsidRPr="00D1078D" w14:paraId="1E499F70" w14:textId="77777777" w:rsidTr="00B85610">
        <w:trPr>
          <w:trHeight w:val="284"/>
        </w:trPr>
        <w:tc>
          <w:tcPr>
            <w:tcW w:w="648" w:type="dxa"/>
            <w:vAlign w:val="center"/>
          </w:tcPr>
          <w:p w14:paraId="00442ABF"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w:t>
            </w:r>
          </w:p>
        </w:tc>
        <w:tc>
          <w:tcPr>
            <w:tcW w:w="4140" w:type="dxa"/>
            <w:vAlign w:val="center"/>
          </w:tcPr>
          <w:p w14:paraId="5228828B"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специализированной общественной застройки</w:t>
            </w:r>
          </w:p>
        </w:tc>
        <w:tc>
          <w:tcPr>
            <w:tcW w:w="1260" w:type="dxa"/>
            <w:vAlign w:val="center"/>
          </w:tcPr>
          <w:p w14:paraId="7724FA92"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5,11</w:t>
            </w:r>
          </w:p>
        </w:tc>
        <w:tc>
          <w:tcPr>
            <w:tcW w:w="1167" w:type="dxa"/>
            <w:vAlign w:val="center"/>
          </w:tcPr>
          <w:p w14:paraId="60ADB6D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0,60</w:t>
            </w:r>
          </w:p>
        </w:tc>
        <w:tc>
          <w:tcPr>
            <w:tcW w:w="1223" w:type="dxa"/>
            <w:vAlign w:val="center"/>
          </w:tcPr>
          <w:p w14:paraId="034C1D11"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10,20</w:t>
            </w:r>
          </w:p>
        </w:tc>
        <w:tc>
          <w:tcPr>
            <w:tcW w:w="1080" w:type="dxa"/>
            <w:vAlign w:val="center"/>
          </w:tcPr>
          <w:p w14:paraId="1A03C92E"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1,23</w:t>
            </w:r>
          </w:p>
        </w:tc>
      </w:tr>
      <w:tr w:rsidR="007C5EC4" w:rsidRPr="00D1078D" w14:paraId="3B377567" w14:textId="77777777" w:rsidTr="00B85610">
        <w:trPr>
          <w:trHeight w:val="284"/>
        </w:trPr>
        <w:tc>
          <w:tcPr>
            <w:tcW w:w="648" w:type="dxa"/>
            <w:vAlign w:val="center"/>
          </w:tcPr>
          <w:p w14:paraId="09765F3C"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w:t>
            </w:r>
          </w:p>
        </w:tc>
        <w:tc>
          <w:tcPr>
            <w:tcW w:w="4140" w:type="dxa"/>
            <w:vAlign w:val="center"/>
          </w:tcPr>
          <w:p w14:paraId="1D304895"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Производственная зона</w:t>
            </w:r>
          </w:p>
        </w:tc>
        <w:tc>
          <w:tcPr>
            <w:tcW w:w="1260" w:type="dxa"/>
            <w:vAlign w:val="center"/>
          </w:tcPr>
          <w:p w14:paraId="605D300D"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3,22</w:t>
            </w:r>
          </w:p>
        </w:tc>
        <w:tc>
          <w:tcPr>
            <w:tcW w:w="1167" w:type="dxa"/>
            <w:vAlign w:val="center"/>
          </w:tcPr>
          <w:p w14:paraId="72095E34"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0,38</w:t>
            </w:r>
          </w:p>
        </w:tc>
        <w:tc>
          <w:tcPr>
            <w:tcW w:w="1223" w:type="dxa"/>
            <w:vAlign w:val="center"/>
          </w:tcPr>
          <w:p w14:paraId="6C6FD7EA"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3,22</w:t>
            </w:r>
          </w:p>
        </w:tc>
        <w:tc>
          <w:tcPr>
            <w:tcW w:w="1080" w:type="dxa"/>
            <w:vAlign w:val="center"/>
          </w:tcPr>
          <w:p w14:paraId="19BB22EC"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0,39</w:t>
            </w:r>
          </w:p>
        </w:tc>
      </w:tr>
      <w:tr w:rsidR="007C5EC4" w:rsidRPr="00D1078D" w14:paraId="5F2BEA6B" w14:textId="77777777" w:rsidTr="00B85610">
        <w:trPr>
          <w:trHeight w:val="284"/>
        </w:trPr>
        <w:tc>
          <w:tcPr>
            <w:tcW w:w="648" w:type="dxa"/>
            <w:vAlign w:val="center"/>
          </w:tcPr>
          <w:p w14:paraId="599FB6B3"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w:t>
            </w:r>
          </w:p>
        </w:tc>
        <w:tc>
          <w:tcPr>
            <w:tcW w:w="4140" w:type="dxa"/>
            <w:vAlign w:val="center"/>
          </w:tcPr>
          <w:p w14:paraId="5F30D967"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Коммунально-складская зона</w:t>
            </w:r>
          </w:p>
        </w:tc>
        <w:tc>
          <w:tcPr>
            <w:tcW w:w="1260" w:type="dxa"/>
            <w:vAlign w:val="center"/>
          </w:tcPr>
          <w:p w14:paraId="70111F3A"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167" w:type="dxa"/>
            <w:vAlign w:val="center"/>
          </w:tcPr>
          <w:p w14:paraId="5BE7F9F7"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223" w:type="dxa"/>
            <w:vAlign w:val="center"/>
          </w:tcPr>
          <w:p w14:paraId="6D6D6958"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080" w:type="dxa"/>
            <w:vAlign w:val="center"/>
          </w:tcPr>
          <w:p w14:paraId="196F556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r>
      <w:tr w:rsidR="007C5EC4" w:rsidRPr="00D1078D" w14:paraId="2C6E806A" w14:textId="77777777" w:rsidTr="00B85610">
        <w:trPr>
          <w:trHeight w:val="284"/>
        </w:trPr>
        <w:tc>
          <w:tcPr>
            <w:tcW w:w="648" w:type="dxa"/>
            <w:vAlign w:val="center"/>
          </w:tcPr>
          <w:p w14:paraId="32CCE5D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7</w:t>
            </w:r>
          </w:p>
        </w:tc>
        <w:tc>
          <w:tcPr>
            <w:tcW w:w="4140" w:type="dxa"/>
            <w:vAlign w:val="center"/>
          </w:tcPr>
          <w:p w14:paraId="799A09D9"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инженерной инфраструктуры</w:t>
            </w:r>
          </w:p>
        </w:tc>
        <w:tc>
          <w:tcPr>
            <w:tcW w:w="1260" w:type="dxa"/>
            <w:vAlign w:val="center"/>
          </w:tcPr>
          <w:p w14:paraId="2578B222"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9,33</w:t>
            </w:r>
          </w:p>
        </w:tc>
        <w:tc>
          <w:tcPr>
            <w:tcW w:w="1167" w:type="dxa"/>
            <w:vAlign w:val="center"/>
          </w:tcPr>
          <w:p w14:paraId="22569633"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1,10</w:t>
            </w:r>
          </w:p>
        </w:tc>
        <w:tc>
          <w:tcPr>
            <w:tcW w:w="1223" w:type="dxa"/>
            <w:vAlign w:val="center"/>
          </w:tcPr>
          <w:p w14:paraId="6ECCDFD1"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0,76</w:t>
            </w:r>
          </w:p>
        </w:tc>
        <w:tc>
          <w:tcPr>
            <w:tcW w:w="1080" w:type="dxa"/>
            <w:vAlign w:val="center"/>
          </w:tcPr>
          <w:p w14:paraId="44B34518"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0,09</w:t>
            </w:r>
          </w:p>
        </w:tc>
      </w:tr>
      <w:tr w:rsidR="007C5EC4" w:rsidRPr="00D1078D" w14:paraId="7787BA5E" w14:textId="77777777" w:rsidTr="00B85610">
        <w:trPr>
          <w:trHeight w:val="284"/>
        </w:trPr>
        <w:tc>
          <w:tcPr>
            <w:tcW w:w="648" w:type="dxa"/>
            <w:vAlign w:val="center"/>
          </w:tcPr>
          <w:p w14:paraId="26411C0E"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w:t>
            </w:r>
          </w:p>
        </w:tc>
        <w:tc>
          <w:tcPr>
            <w:tcW w:w="4140" w:type="dxa"/>
            <w:vAlign w:val="center"/>
          </w:tcPr>
          <w:p w14:paraId="2ADE0BBF"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транспортной инфраструктуры</w:t>
            </w:r>
          </w:p>
        </w:tc>
        <w:tc>
          <w:tcPr>
            <w:tcW w:w="1260" w:type="dxa"/>
            <w:vAlign w:val="center"/>
          </w:tcPr>
          <w:p w14:paraId="23755CE1"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32,15</w:t>
            </w:r>
          </w:p>
        </w:tc>
        <w:tc>
          <w:tcPr>
            <w:tcW w:w="1167" w:type="dxa"/>
            <w:vAlign w:val="center"/>
          </w:tcPr>
          <w:p w14:paraId="6878E9F2"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3,80</w:t>
            </w:r>
          </w:p>
        </w:tc>
        <w:tc>
          <w:tcPr>
            <w:tcW w:w="1223" w:type="dxa"/>
            <w:vAlign w:val="center"/>
          </w:tcPr>
          <w:p w14:paraId="01B3CA53"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8,13</w:t>
            </w:r>
          </w:p>
        </w:tc>
        <w:tc>
          <w:tcPr>
            <w:tcW w:w="1080" w:type="dxa"/>
            <w:vAlign w:val="center"/>
          </w:tcPr>
          <w:p w14:paraId="69658AB9"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0,98</w:t>
            </w:r>
          </w:p>
        </w:tc>
      </w:tr>
      <w:tr w:rsidR="007C5EC4" w:rsidRPr="00D1078D" w14:paraId="662C2059" w14:textId="77777777" w:rsidTr="00B85610">
        <w:trPr>
          <w:trHeight w:val="284"/>
        </w:trPr>
        <w:tc>
          <w:tcPr>
            <w:tcW w:w="648" w:type="dxa"/>
            <w:vAlign w:val="center"/>
          </w:tcPr>
          <w:p w14:paraId="2D058CDB"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9</w:t>
            </w:r>
          </w:p>
        </w:tc>
        <w:tc>
          <w:tcPr>
            <w:tcW w:w="4140" w:type="dxa"/>
            <w:vAlign w:val="center"/>
          </w:tcPr>
          <w:p w14:paraId="48F965D4"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сельскохозяйственного использования</w:t>
            </w:r>
          </w:p>
        </w:tc>
        <w:tc>
          <w:tcPr>
            <w:tcW w:w="1260" w:type="dxa"/>
            <w:vAlign w:val="center"/>
          </w:tcPr>
          <w:p w14:paraId="22C45FAB"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498,07</w:t>
            </w:r>
          </w:p>
        </w:tc>
        <w:tc>
          <w:tcPr>
            <w:tcW w:w="1167" w:type="dxa"/>
            <w:vAlign w:val="center"/>
          </w:tcPr>
          <w:p w14:paraId="6296DAF1"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58,90</w:t>
            </w:r>
          </w:p>
        </w:tc>
        <w:tc>
          <w:tcPr>
            <w:tcW w:w="1223" w:type="dxa"/>
            <w:vAlign w:val="center"/>
          </w:tcPr>
          <w:p w14:paraId="505A35C1"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242,36</w:t>
            </w:r>
          </w:p>
        </w:tc>
        <w:tc>
          <w:tcPr>
            <w:tcW w:w="1080" w:type="dxa"/>
            <w:vAlign w:val="center"/>
          </w:tcPr>
          <w:p w14:paraId="2FCCFDAA"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29,19</w:t>
            </w:r>
          </w:p>
        </w:tc>
      </w:tr>
      <w:tr w:rsidR="007C5EC4" w:rsidRPr="00D1078D" w14:paraId="25AEB4F3" w14:textId="77777777" w:rsidTr="00B85610">
        <w:trPr>
          <w:trHeight w:val="284"/>
        </w:trPr>
        <w:tc>
          <w:tcPr>
            <w:tcW w:w="648" w:type="dxa"/>
            <w:vAlign w:val="center"/>
          </w:tcPr>
          <w:p w14:paraId="45E1DC02"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w:t>
            </w:r>
          </w:p>
        </w:tc>
        <w:tc>
          <w:tcPr>
            <w:tcW w:w="4140" w:type="dxa"/>
            <w:vAlign w:val="center"/>
          </w:tcPr>
          <w:p w14:paraId="04C2253A"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сельскохозяйственных угодий</w:t>
            </w:r>
          </w:p>
        </w:tc>
        <w:tc>
          <w:tcPr>
            <w:tcW w:w="1260" w:type="dxa"/>
            <w:vAlign w:val="center"/>
          </w:tcPr>
          <w:p w14:paraId="271AD62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1,55</w:t>
            </w:r>
          </w:p>
        </w:tc>
        <w:tc>
          <w:tcPr>
            <w:tcW w:w="1167" w:type="dxa"/>
            <w:vAlign w:val="center"/>
          </w:tcPr>
          <w:p w14:paraId="4B962C7F"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0,18</w:t>
            </w:r>
          </w:p>
        </w:tc>
        <w:tc>
          <w:tcPr>
            <w:tcW w:w="1223" w:type="dxa"/>
            <w:vAlign w:val="center"/>
          </w:tcPr>
          <w:p w14:paraId="5B35E2EB"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080" w:type="dxa"/>
            <w:vAlign w:val="center"/>
          </w:tcPr>
          <w:p w14:paraId="3D4F48F5"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r>
      <w:tr w:rsidR="007C5EC4" w:rsidRPr="00D1078D" w14:paraId="2120DF20" w14:textId="77777777" w:rsidTr="00B85610">
        <w:trPr>
          <w:trHeight w:val="284"/>
        </w:trPr>
        <w:tc>
          <w:tcPr>
            <w:tcW w:w="648" w:type="dxa"/>
            <w:vAlign w:val="center"/>
          </w:tcPr>
          <w:p w14:paraId="3A608EDE"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11</w:t>
            </w:r>
          </w:p>
        </w:tc>
        <w:tc>
          <w:tcPr>
            <w:tcW w:w="4140" w:type="dxa"/>
            <w:vAlign w:val="center"/>
          </w:tcPr>
          <w:p w14:paraId="2555A428" w14:textId="3F2452C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Зона </w:t>
            </w:r>
            <w:r w:rsidR="00B85610">
              <w:rPr>
                <w:rFonts w:ascii="Times New Roman" w:eastAsia="Times New Roman" w:hAnsi="Times New Roman"/>
                <w:lang w:eastAsia="ru-RU"/>
              </w:rPr>
              <w:t>садоводства, огородничества</w:t>
            </w:r>
          </w:p>
        </w:tc>
        <w:tc>
          <w:tcPr>
            <w:tcW w:w="1260" w:type="dxa"/>
            <w:vAlign w:val="center"/>
          </w:tcPr>
          <w:p w14:paraId="61874D4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167" w:type="dxa"/>
            <w:vAlign w:val="center"/>
          </w:tcPr>
          <w:p w14:paraId="1EAC5FDB"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223" w:type="dxa"/>
            <w:vAlign w:val="center"/>
          </w:tcPr>
          <w:p w14:paraId="55E61DD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080" w:type="dxa"/>
            <w:vAlign w:val="center"/>
          </w:tcPr>
          <w:p w14:paraId="78138D4E"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r>
      <w:tr w:rsidR="007C5EC4" w:rsidRPr="00D1078D" w14:paraId="5732076A" w14:textId="77777777" w:rsidTr="00B85610">
        <w:trPr>
          <w:trHeight w:val="284"/>
        </w:trPr>
        <w:tc>
          <w:tcPr>
            <w:tcW w:w="648" w:type="dxa"/>
            <w:vAlign w:val="center"/>
          </w:tcPr>
          <w:p w14:paraId="051C96C9"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12</w:t>
            </w:r>
          </w:p>
        </w:tc>
        <w:tc>
          <w:tcPr>
            <w:tcW w:w="4140" w:type="dxa"/>
            <w:vAlign w:val="center"/>
          </w:tcPr>
          <w:p w14:paraId="34D14D6D"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Производственная зона сельскохозяйственных предприятий</w:t>
            </w:r>
          </w:p>
        </w:tc>
        <w:tc>
          <w:tcPr>
            <w:tcW w:w="1260" w:type="dxa"/>
            <w:vAlign w:val="center"/>
          </w:tcPr>
          <w:p w14:paraId="5C940F1C"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28,09</w:t>
            </w:r>
          </w:p>
        </w:tc>
        <w:tc>
          <w:tcPr>
            <w:tcW w:w="1167" w:type="dxa"/>
            <w:vAlign w:val="center"/>
          </w:tcPr>
          <w:p w14:paraId="37148E13"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3,32</w:t>
            </w:r>
          </w:p>
        </w:tc>
        <w:tc>
          <w:tcPr>
            <w:tcW w:w="1223" w:type="dxa"/>
            <w:vAlign w:val="center"/>
          </w:tcPr>
          <w:p w14:paraId="2A9B2DC5"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41,00</w:t>
            </w:r>
          </w:p>
        </w:tc>
        <w:tc>
          <w:tcPr>
            <w:tcW w:w="1080" w:type="dxa"/>
            <w:vAlign w:val="center"/>
          </w:tcPr>
          <w:p w14:paraId="1E37A141"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4,94</w:t>
            </w:r>
          </w:p>
        </w:tc>
      </w:tr>
      <w:tr w:rsidR="007C5EC4" w:rsidRPr="00D1078D" w14:paraId="3EB41E4E" w14:textId="77777777" w:rsidTr="00B85610">
        <w:trPr>
          <w:trHeight w:val="284"/>
        </w:trPr>
        <w:tc>
          <w:tcPr>
            <w:tcW w:w="648" w:type="dxa"/>
            <w:vAlign w:val="center"/>
          </w:tcPr>
          <w:p w14:paraId="35534E51"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13</w:t>
            </w:r>
          </w:p>
        </w:tc>
        <w:tc>
          <w:tcPr>
            <w:tcW w:w="4140" w:type="dxa"/>
            <w:vAlign w:val="center"/>
          </w:tcPr>
          <w:p w14:paraId="57F046FA"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Иные зоны сельскохозяйственного назначения</w:t>
            </w:r>
          </w:p>
        </w:tc>
        <w:tc>
          <w:tcPr>
            <w:tcW w:w="1260" w:type="dxa"/>
            <w:vAlign w:val="center"/>
          </w:tcPr>
          <w:p w14:paraId="37DFBE9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2,00</w:t>
            </w:r>
          </w:p>
        </w:tc>
        <w:tc>
          <w:tcPr>
            <w:tcW w:w="1167" w:type="dxa"/>
            <w:vAlign w:val="center"/>
          </w:tcPr>
          <w:p w14:paraId="1D9F4B33"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0,24</w:t>
            </w:r>
          </w:p>
        </w:tc>
        <w:tc>
          <w:tcPr>
            <w:tcW w:w="1223" w:type="dxa"/>
            <w:vAlign w:val="center"/>
          </w:tcPr>
          <w:p w14:paraId="03149AAE"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2,00</w:t>
            </w:r>
          </w:p>
        </w:tc>
        <w:tc>
          <w:tcPr>
            <w:tcW w:w="1080" w:type="dxa"/>
            <w:vAlign w:val="center"/>
          </w:tcPr>
          <w:p w14:paraId="487EACB3"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0,24</w:t>
            </w:r>
          </w:p>
        </w:tc>
      </w:tr>
      <w:tr w:rsidR="007C5EC4" w:rsidRPr="00D1078D" w14:paraId="56943AF4" w14:textId="77777777" w:rsidTr="00B85610">
        <w:trPr>
          <w:trHeight w:val="284"/>
        </w:trPr>
        <w:tc>
          <w:tcPr>
            <w:tcW w:w="648" w:type="dxa"/>
            <w:vAlign w:val="center"/>
          </w:tcPr>
          <w:p w14:paraId="1EFB6790"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14</w:t>
            </w:r>
          </w:p>
        </w:tc>
        <w:tc>
          <w:tcPr>
            <w:tcW w:w="4140" w:type="dxa"/>
            <w:vAlign w:val="center"/>
          </w:tcPr>
          <w:p w14:paraId="2DC0AEE5" w14:textId="5E996582"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озелененных территорий общего пользования ( парки, сады, скверы, бульвары, городские леса)</w:t>
            </w:r>
          </w:p>
        </w:tc>
        <w:tc>
          <w:tcPr>
            <w:tcW w:w="1260" w:type="dxa"/>
            <w:vAlign w:val="center"/>
          </w:tcPr>
          <w:p w14:paraId="540247C7"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167" w:type="dxa"/>
            <w:vAlign w:val="center"/>
          </w:tcPr>
          <w:p w14:paraId="76888D28"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223" w:type="dxa"/>
            <w:vAlign w:val="center"/>
          </w:tcPr>
          <w:p w14:paraId="6F9C3F00"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5,09</w:t>
            </w:r>
          </w:p>
        </w:tc>
        <w:tc>
          <w:tcPr>
            <w:tcW w:w="1080" w:type="dxa"/>
            <w:vAlign w:val="center"/>
          </w:tcPr>
          <w:p w14:paraId="5829CC6C"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0,61</w:t>
            </w:r>
          </w:p>
        </w:tc>
      </w:tr>
      <w:tr w:rsidR="007C5EC4" w:rsidRPr="00D1078D" w14:paraId="0ECEB828" w14:textId="77777777" w:rsidTr="00B85610">
        <w:trPr>
          <w:trHeight w:val="284"/>
        </w:trPr>
        <w:tc>
          <w:tcPr>
            <w:tcW w:w="648" w:type="dxa"/>
            <w:vAlign w:val="center"/>
          </w:tcPr>
          <w:p w14:paraId="0FA675D0"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15</w:t>
            </w:r>
          </w:p>
        </w:tc>
        <w:tc>
          <w:tcPr>
            <w:tcW w:w="4140" w:type="dxa"/>
            <w:vAlign w:val="center"/>
          </w:tcPr>
          <w:p w14:paraId="000277DF"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отдыха</w:t>
            </w:r>
          </w:p>
        </w:tc>
        <w:tc>
          <w:tcPr>
            <w:tcW w:w="1260" w:type="dxa"/>
            <w:vAlign w:val="center"/>
          </w:tcPr>
          <w:p w14:paraId="79BD482D"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167" w:type="dxa"/>
            <w:vAlign w:val="center"/>
          </w:tcPr>
          <w:p w14:paraId="6D86DFF5"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223" w:type="dxa"/>
            <w:vAlign w:val="center"/>
          </w:tcPr>
          <w:p w14:paraId="6A4A9A22"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080" w:type="dxa"/>
            <w:vAlign w:val="center"/>
          </w:tcPr>
          <w:p w14:paraId="4B080C5A"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r>
      <w:tr w:rsidR="007C5EC4" w:rsidRPr="00D1078D" w14:paraId="0D14C2E1" w14:textId="77777777" w:rsidTr="00B85610">
        <w:trPr>
          <w:trHeight w:val="284"/>
        </w:trPr>
        <w:tc>
          <w:tcPr>
            <w:tcW w:w="648" w:type="dxa"/>
            <w:vAlign w:val="center"/>
          </w:tcPr>
          <w:p w14:paraId="2B7B99BE"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16</w:t>
            </w:r>
          </w:p>
        </w:tc>
        <w:tc>
          <w:tcPr>
            <w:tcW w:w="4140" w:type="dxa"/>
            <w:vAlign w:val="center"/>
          </w:tcPr>
          <w:p w14:paraId="3FC5E53E"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лесов</w:t>
            </w:r>
          </w:p>
        </w:tc>
        <w:tc>
          <w:tcPr>
            <w:tcW w:w="1260" w:type="dxa"/>
            <w:vAlign w:val="center"/>
          </w:tcPr>
          <w:p w14:paraId="25F83F7C"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167" w:type="dxa"/>
            <w:vAlign w:val="center"/>
          </w:tcPr>
          <w:p w14:paraId="3FA84838"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223" w:type="dxa"/>
            <w:vAlign w:val="center"/>
          </w:tcPr>
          <w:p w14:paraId="35E773D2"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080" w:type="dxa"/>
            <w:vAlign w:val="center"/>
          </w:tcPr>
          <w:p w14:paraId="0B53133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r>
      <w:tr w:rsidR="007C5EC4" w:rsidRPr="00D1078D" w14:paraId="67F33763" w14:textId="77777777" w:rsidTr="00B85610">
        <w:trPr>
          <w:trHeight w:val="284"/>
        </w:trPr>
        <w:tc>
          <w:tcPr>
            <w:tcW w:w="648" w:type="dxa"/>
            <w:vAlign w:val="center"/>
          </w:tcPr>
          <w:p w14:paraId="7084F76B"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17</w:t>
            </w:r>
          </w:p>
        </w:tc>
        <w:tc>
          <w:tcPr>
            <w:tcW w:w="4140" w:type="dxa"/>
            <w:vAlign w:val="center"/>
          </w:tcPr>
          <w:p w14:paraId="3814C13A"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кладбищ</w:t>
            </w:r>
          </w:p>
        </w:tc>
        <w:tc>
          <w:tcPr>
            <w:tcW w:w="1260" w:type="dxa"/>
            <w:vAlign w:val="center"/>
          </w:tcPr>
          <w:p w14:paraId="0F45A391"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0,27</w:t>
            </w:r>
          </w:p>
        </w:tc>
        <w:tc>
          <w:tcPr>
            <w:tcW w:w="1167" w:type="dxa"/>
            <w:vAlign w:val="center"/>
          </w:tcPr>
          <w:p w14:paraId="7DA0AED0"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0,03</w:t>
            </w:r>
          </w:p>
        </w:tc>
        <w:tc>
          <w:tcPr>
            <w:tcW w:w="1223" w:type="dxa"/>
            <w:vAlign w:val="center"/>
          </w:tcPr>
          <w:p w14:paraId="185F6A29"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0,27</w:t>
            </w:r>
          </w:p>
        </w:tc>
        <w:tc>
          <w:tcPr>
            <w:tcW w:w="1080" w:type="dxa"/>
            <w:vAlign w:val="center"/>
          </w:tcPr>
          <w:p w14:paraId="1F785F78"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0,03</w:t>
            </w:r>
          </w:p>
        </w:tc>
      </w:tr>
      <w:tr w:rsidR="007C5EC4" w:rsidRPr="00D1078D" w14:paraId="29AFCC6D" w14:textId="77777777" w:rsidTr="00B85610">
        <w:trPr>
          <w:trHeight w:val="284"/>
        </w:trPr>
        <w:tc>
          <w:tcPr>
            <w:tcW w:w="648" w:type="dxa"/>
            <w:vAlign w:val="center"/>
          </w:tcPr>
          <w:p w14:paraId="78A0C507"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18</w:t>
            </w:r>
          </w:p>
        </w:tc>
        <w:tc>
          <w:tcPr>
            <w:tcW w:w="4140" w:type="dxa"/>
            <w:vAlign w:val="center"/>
          </w:tcPr>
          <w:p w14:paraId="4AB3853E"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озелененных территорий специального назначения</w:t>
            </w:r>
          </w:p>
        </w:tc>
        <w:tc>
          <w:tcPr>
            <w:tcW w:w="1260" w:type="dxa"/>
            <w:vAlign w:val="center"/>
          </w:tcPr>
          <w:p w14:paraId="640B8459"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1,00</w:t>
            </w:r>
          </w:p>
        </w:tc>
        <w:tc>
          <w:tcPr>
            <w:tcW w:w="1167" w:type="dxa"/>
            <w:vAlign w:val="center"/>
          </w:tcPr>
          <w:p w14:paraId="28E12898"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0,12</w:t>
            </w:r>
          </w:p>
        </w:tc>
        <w:tc>
          <w:tcPr>
            <w:tcW w:w="1223" w:type="dxa"/>
            <w:vAlign w:val="center"/>
          </w:tcPr>
          <w:p w14:paraId="60DF160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1,00</w:t>
            </w:r>
          </w:p>
        </w:tc>
        <w:tc>
          <w:tcPr>
            <w:tcW w:w="1080" w:type="dxa"/>
            <w:vAlign w:val="center"/>
          </w:tcPr>
          <w:p w14:paraId="695CD6F8"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0,12</w:t>
            </w:r>
          </w:p>
        </w:tc>
      </w:tr>
      <w:tr w:rsidR="007C5EC4" w:rsidRPr="00D1078D" w14:paraId="4D46683F" w14:textId="77777777" w:rsidTr="00B85610">
        <w:trPr>
          <w:trHeight w:val="284"/>
        </w:trPr>
        <w:tc>
          <w:tcPr>
            <w:tcW w:w="648" w:type="dxa"/>
            <w:vAlign w:val="center"/>
          </w:tcPr>
          <w:p w14:paraId="58422D64"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19</w:t>
            </w:r>
          </w:p>
        </w:tc>
        <w:tc>
          <w:tcPr>
            <w:tcW w:w="4140" w:type="dxa"/>
            <w:vAlign w:val="center"/>
          </w:tcPr>
          <w:p w14:paraId="7DD42D37"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режимных территорий</w:t>
            </w:r>
          </w:p>
        </w:tc>
        <w:tc>
          <w:tcPr>
            <w:tcW w:w="1260" w:type="dxa"/>
            <w:vAlign w:val="center"/>
          </w:tcPr>
          <w:p w14:paraId="4FD799A8"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167" w:type="dxa"/>
            <w:vAlign w:val="center"/>
          </w:tcPr>
          <w:p w14:paraId="1D2E937B"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223" w:type="dxa"/>
            <w:vAlign w:val="center"/>
          </w:tcPr>
          <w:p w14:paraId="1EDC9A2C"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c>
          <w:tcPr>
            <w:tcW w:w="1080" w:type="dxa"/>
            <w:vAlign w:val="center"/>
          </w:tcPr>
          <w:p w14:paraId="10133E3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w:t>
            </w:r>
          </w:p>
        </w:tc>
      </w:tr>
      <w:tr w:rsidR="007C5EC4" w:rsidRPr="00D1078D" w14:paraId="64F345D0" w14:textId="77777777" w:rsidTr="00B85610">
        <w:trPr>
          <w:trHeight w:val="284"/>
        </w:trPr>
        <w:tc>
          <w:tcPr>
            <w:tcW w:w="648" w:type="dxa"/>
            <w:vAlign w:val="center"/>
          </w:tcPr>
          <w:p w14:paraId="211A0F6E"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20</w:t>
            </w:r>
          </w:p>
        </w:tc>
        <w:tc>
          <w:tcPr>
            <w:tcW w:w="4140" w:type="dxa"/>
            <w:vAlign w:val="center"/>
          </w:tcPr>
          <w:p w14:paraId="7FCEC0EE"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Зона акваторий</w:t>
            </w:r>
          </w:p>
        </w:tc>
        <w:tc>
          <w:tcPr>
            <w:tcW w:w="1260" w:type="dxa"/>
            <w:vAlign w:val="center"/>
          </w:tcPr>
          <w:p w14:paraId="39CC5FB9"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12,69</w:t>
            </w:r>
          </w:p>
        </w:tc>
        <w:tc>
          <w:tcPr>
            <w:tcW w:w="1167" w:type="dxa"/>
            <w:vAlign w:val="center"/>
          </w:tcPr>
          <w:p w14:paraId="70812062"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1,50</w:t>
            </w:r>
          </w:p>
        </w:tc>
        <w:tc>
          <w:tcPr>
            <w:tcW w:w="1223" w:type="dxa"/>
            <w:vAlign w:val="center"/>
          </w:tcPr>
          <w:p w14:paraId="24C44A30"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12,67</w:t>
            </w:r>
          </w:p>
        </w:tc>
        <w:tc>
          <w:tcPr>
            <w:tcW w:w="1080" w:type="dxa"/>
            <w:vAlign w:val="center"/>
          </w:tcPr>
          <w:p w14:paraId="195ECD36"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1,53</w:t>
            </w:r>
          </w:p>
        </w:tc>
      </w:tr>
      <w:tr w:rsidR="007C5EC4" w:rsidRPr="00D1078D" w14:paraId="5650B49B" w14:textId="77777777" w:rsidTr="00B85610">
        <w:trPr>
          <w:trHeight w:val="316"/>
        </w:trPr>
        <w:tc>
          <w:tcPr>
            <w:tcW w:w="648" w:type="dxa"/>
            <w:tcBorders>
              <w:bottom w:val="double" w:sz="4" w:space="0" w:color="auto"/>
            </w:tcBorders>
            <w:vAlign w:val="center"/>
          </w:tcPr>
          <w:p w14:paraId="63CA3B6A"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21</w:t>
            </w:r>
          </w:p>
        </w:tc>
        <w:tc>
          <w:tcPr>
            <w:tcW w:w="4140" w:type="dxa"/>
            <w:tcBorders>
              <w:bottom w:val="double" w:sz="4" w:space="0" w:color="auto"/>
            </w:tcBorders>
            <w:vAlign w:val="center"/>
          </w:tcPr>
          <w:p w14:paraId="60563F34" w14:textId="77777777" w:rsidR="007C5EC4" w:rsidRPr="00D1078D" w:rsidRDefault="007C5EC4" w:rsidP="006C4D1F">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Иные зоны</w:t>
            </w:r>
          </w:p>
        </w:tc>
        <w:tc>
          <w:tcPr>
            <w:tcW w:w="1260" w:type="dxa"/>
            <w:tcBorders>
              <w:bottom w:val="double" w:sz="4" w:space="0" w:color="auto"/>
            </w:tcBorders>
            <w:vAlign w:val="center"/>
          </w:tcPr>
          <w:p w14:paraId="67C384BB"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51,12</w:t>
            </w:r>
          </w:p>
        </w:tc>
        <w:tc>
          <w:tcPr>
            <w:tcW w:w="1167" w:type="dxa"/>
            <w:tcBorders>
              <w:bottom w:val="double" w:sz="4" w:space="0" w:color="auto"/>
            </w:tcBorders>
            <w:vAlign w:val="center"/>
          </w:tcPr>
          <w:p w14:paraId="52C7E7C7"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6,05</w:t>
            </w:r>
          </w:p>
        </w:tc>
        <w:tc>
          <w:tcPr>
            <w:tcW w:w="1223" w:type="dxa"/>
            <w:tcBorders>
              <w:bottom w:val="double" w:sz="4" w:space="0" w:color="auto"/>
            </w:tcBorders>
            <w:vAlign w:val="center"/>
          </w:tcPr>
          <w:p w14:paraId="5A13A212"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2,19</w:t>
            </w:r>
          </w:p>
        </w:tc>
        <w:tc>
          <w:tcPr>
            <w:tcW w:w="1080" w:type="dxa"/>
            <w:tcBorders>
              <w:bottom w:val="double" w:sz="4" w:space="0" w:color="auto"/>
            </w:tcBorders>
            <w:vAlign w:val="center"/>
          </w:tcPr>
          <w:p w14:paraId="3E3D7224" w14:textId="77777777" w:rsidR="007C5EC4" w:rsidRPr="00D1078D" w:rsidRDefault="007C5EC4" w:rsidP="006C4D1F">
            <w:pPr>
              <w:spacing w:after="0" w:line="240" w:lineRule="auto"/>
              <w:jc w:val="center"/>
              <w:rPr>
                <w:rFonts w:ascii="Times New Roman" w:eastAsia="Times New Roman" w:hAnsi="Times New Roman"/>
                <w:lang w:eastAsia="ru-RU"/>
              </w:rPr>
            </w:pPr>
            <w:r w:rsidRPr="00D1078D">
              <w:rPr>
                <w:rFonts w:ascii="Times New Roman" w:eastAsia="Times New Roman" w:hAnsi="Times New Roman"/>
                <w:lang w:eastAsia="ru-RU"/>
              </w:rPr>
              <w:t>0,26</w:t>
            </w:r>
          </w:p>
        </w:tc>
      </w:tr>
    </w:tbl>
    <w:p w14:paraId="712D7CDE" w14:textId="77777777" w:rsidR="007C5EC4" w:rsidRPr="00D1078D" w:rsidRDefault="007C5EC4" w:rsidP="00B85610">
      <w:pPr>
        <w:spacing w:after="0" w:line="240" w:lineRule="auto"/>
        <w:ind w:firstLine="709"/>
        <w:contextualSpacing/>
        <w:jc w:val="both"/>
        <w:rPr>
          <w:rFonts w:ascii="Times New Roman" w:eastAsia="Times New Roman" w:hAnsi="Times New Roman"/>
          <w:sz w:val="26"/>
          <w:szCs w:val="26"/>
          <w:lang w:eastAsia="ru-RU"/>
        </w:rPr>
      </w:pPr>
    </w:p>
    <w:p w14:paraId="791C3353" w14:textId="77777777" w:rsidR="007C5EC4" w:rsidRPr="00D1078D" w:rsidRDefault="007C5EC4" w:rsidP="00B85610">
      <w:pPr>
        <w:spacing w:after="0" w:line="240" w:lineRule="auto"/>
        <w:ind w:firstLine="709"/>
        <w:contextualSpacing/>
        <w:jc w:val="both"/>
        <w:rPr>
          <w:rFonts w:ascii="Times New Roman" w:eastAsia="Times New Roman" w:hAnsi="Times New Roman"/>
          <w:sz w:val="26"/>
          <w:szCs w:val="26"/>
          <w:lang w:eastAsia="ru-RU"/>
        </w:rPr>
      </w:pPr>
      <w:r w:rsidRPr="00D1078D">
        <w:rPr>
          <w:rFonts w:ascii="Times New Roman" w:eastAsia="Times New Roman" w:hAnsi="Times New Roman"/>
          <w:sz w:val="26"/>
          <w:szCs w:val="26"/>
          <w:lang w:eastAsia="ru-RU"/>
        </w:rPr>
        <w:t xml:space="preserve">Баланс территории населенных пунктов сельсовета составлен в результате обмера чертежа и дает ориентировочное представление об изменении использования земель населенных пунктов в результате проектных предложений генерального плана на расчетный срок. Площади территорий уточняются в процессе межевания территорий. </w:t>
      </w:r>
    </w:p>
    <w:p w14:paraId="49E9FFE5" w14:textId="77777777" w:rsidR="007C5EC4" w:rsidRPr="00BE59BA" w:rsidRDefault="007C5EC4" w:rsidP="00B85610">
      <w:pPr>
        <w:spacing w:after="0" w:line="240" w:lineRule="auto"/>
        <w:ind w:firstLine="709"/>
        <w:contextualSpacing/>
        <w:jc w:val="both"/>
        <w:rPr>
          <w:rFonts w:ascii="Times New Roman" w:hAnsi="Times New Roman"/>
          <w:sz w:val="24"/>
          <w:szCs w:val="24"/>
        </w:rPr>
      </w:pPr>
      <w:r w:rsidRPr="00D1078D">
        <w:rPr>
          <w:rFonts w:ascii="Times New Roman" w:hAnsi="Times New Roman"/>
          <w:sz w:val="26"/>
          <w:szCs w:val="26"/>
        </w:rPr>
        <w:t xml:space="preserve">В ходе выполнения работ по установлению (изменению) границ населенных пунктов генеральным планом выявлены пересечения границами населенного пункта </w:t>
      </w:r>
      <w:r w:rsidRPr="00D1078D">
        <w:rPr>
          <w:rFonts w:ascii="Times New Roman" w:hAnsi="Times New Roman"/>
          <w:sz w:val="26"/>
          <w:szCs w:val="26"/>
        </w:rPr>
        <w:lastRenderedPageBreak/>
        <w:t xml:space="preserve">границ земельных участков, зарегистрированных в Едином государственном реестре </w:t>
      </w:r>
      <w:r w:rsidRPr="00BE59BA">
        <w:rPr>
          <w:rFonts w:ascii="Times New Roman" w:hAnsi="Times New Roman"/>
          <w:sz w:val="24"/>
          <w:szCs w:val="24"/>
        </w:rPr>
        <w:t>недвижимости.</w:t>
      </w:r>
    </w:p>
    <w:p w14:paraId="310AE110" w14:textId="77777777" w:rsidR="007C5EC4" w:rsidRPr="00BE59BA" w:rsidRDefault="007C5EC4" w:rsidP="00B85610">
      <w:pPr>
        <w:spacing w:after="0" w:line="240" w:lineRule="auto"/>
        <w:ind w:firstLine="709"/>
        <w:contextualSpacing/>
        <w:jc w:val="both"/>
        <w:rPr>
          <w:rFonts w:ascii="Times New Roman" w:hAnsi="Times New Roman"/>
          <w:sz w:val="24"/>
          <w:szCs w:val="24"/>
        </w:rPr>
      </w:pPr>
      <w:r w:rsidRPr="00BE59BA">
        <w:rPr>
          <w:rFonts w:ascii="Times New Roman" w:hAnsi="Times New Roman"/>
          <w:sz w:val="24"/>
          <w:szCs w:val="24"/>
        </w:rPr>
        <w:t xml:space="preserve">При этом выявлено несоответствие определенных координат границ земельного участка, воспроизведенных в </w:t>
      </w:r>
      <w:proofErr w:type="spellStart"/>
      <w:r w:rsidRPr="00BE59BA">
        <w:rPr>
          <w:rFonts w:ascii="Times New Roman" w:hAnsi="Times New Roman"/>
          <w:sz w:val="24"/>
          <w:szCs w:val="24"/>
        </w:rPr>
        <w:t>ЕГРН</w:t>
      </w:r>
      <w:proofErr w:type="spellEnd"/>
      <w:r w:rsidRPr="00BE59BA">
        <w:rPr>
          <w:rFonts w:ascii="Times New Roman" w:hAnsi="Times New Roman"/>
          <w:sz w:val="24"/>
          <w:szCs w:val="24"/>
        </w:rPr>
        <w:t>, их фактическому местоположению. В указанных случаях, предполагается наличие технических или реестровых ошибок в сведениях Единого государственного реестра недвижимости. Порядок исправления технических и реестровых ошибок определен ст. 61 Федерального закона от 13.07.2015 г. № 218-ФЗ «О государственной регистрации недвижимости».</w:t>
      </w:r>
      <w:r w:rsidRPr="00BE59BA">
        <w:rPr>
          <w:rFonts w:ascii="Times New Roman" w:hAnsi="Times New Roman"/>
          <w:b/>
          <w:bCs/>
          <w:sz w:val="24"/>
          <w:szCs w:val="24"/>
          <w:vertAlign w:val="superscript"/>
        </w:rPr>
        <w:t xml:space="preserve"> </w:t>
      </w:r>
    </w:p>
    <w:p w14:paraId="0968F9BC" w14:textId="68882409" w:rsidR="007C5EC4" w:rsidRPr="00BE59BA" w:rsidRDefault="007C5EC4" w:rsidP="00B85610">
      <w:pPr>
        <w:spacing w:after="0" w:line="240" w:lineRule="auto"/>
        <w:ind w:firstLine="709"/>
        <w:contextualSpacing/>
        <w:jc w:val="both"/>
        <w:rPr>
          <w:rFonts w:ascii="Times New Roman" w:hAnsi="Times New Roman"/>
          <w:sz w:val="24"/>
          <w:szCs w:val="24"/>
        </w:rPr>
      </w:pPr>
      <w:r w:rsidRPr="00BE59BA">
        <w:rPr>
          <w:rFonts w:ascii="Times New Roman" w:hAnsi="Times New Roman"/>
          <w:sz w:val="24"/>
          <w:szCs w:val="24"/>
        </w:rPr>
        <w:t xml:space="preserve">Перечень земельных участков пересекаемых, границами населенных пунктов сельсовета, и предложения генерального плана по устранению таких пересечений, приведены в таблице </w:t>
      </w:r>
      <w:r w:rsidR="00FD1801">
        <w:rPr>
          <w:rFonts w:ascii="Times New Roman" w:hAnsi="Times New Roman"/>
          <w:sz w:val="24"/>
          <w:szCs w:val="24"/>
        </w:rPr>
        <w:t>2.12</w:t>
      </w:r>
      <w:r w:rsidRPr="00BE59BA">
        <w:rPr>
          <w:rFonts w:ascii="Times New Roman" w:hAnsi="Times New Roman"/>
          <w:sz w:val="24"/>
          <w:szCs w:val="24"/>
        </w:rPr>
        <w:t>.2.</w:t>
      </w:r>
      <w:r w:rsidRPr="00BE59BA">
        <w:rPr>
          <w:rFonts w:ascii="Times New Roman" w:hAnsi="Times New Roman"/>
          <w:b/>
          <w:bCs/>
          <w:sz w:val="24"/>
          <w:szCs w:val="24"/>
          <w:vertAlign w:val="superscript"/>
        </w:rPr>
        <w:t xml:space="preserve"> </w:t>
      </w:r>
    </w:p>
    <w:p w14:paraId="1B414963" w14:textId="77777777" w:rsidR="007C5EC4" w:rsidRPr="00BE59BA" w:rsidRDefault="007C5EC4" w:rsidP="00B85610">
      <w:pPr>
        <w:tabs>
          <w:tab w:val="left" w:pos="900"/>
        </w:tabs>
        <w:spacing w:after="0" w:line="240" w:lineRule="auto"/>
        <w:ind w:firstLine="709"/>
        <w:contextualSpacing/>
        <w:jc w:val="both"/>
        <w:rPr>
          <w:rFonts w:ascii="Times New Roman" w:hAnsi="Times New Roman"/>
          <w:sz w:val="24"/>
          <w:szCs w:val="24"/>
        </w:rPr>
      </w:pPr>
      <w:r w:rsidRPr="00BE59BA">
        <w:rPr>
          <w:rFonts w:ascii="Times New Roman" w:hAnsi="Times New Roman"/>
          <w:sz w:val="24"/>
          <w:szCs w:val="24"/>
        </w:rPr>
        <w:t>В связи с указанным выше, рекомендуется рассмотреть различные возможности по исключению данных пересечений и принять органами местного самоуправления, совместно с уполномоченными и заинтересованными органами власти и собственником указанных земельных участков, оптимальные решения о включении или исключении таких участков полностью из (в) границ населённых пунктов с учетом требований земельного законодательства РФ.</w:t>
      </w:r>
    </w:p>
    <w:p w14:paraId="32A91543" w14:textId="4622FA6E" w:rsidR="007C5EC4" w:rsidRPr="00BE59BA" w:rsidRDefault="007C5EC4" w:rsidP="00B85610">
      <w:pPr>
        <w:tabs>
          <w:tab w:val="left" w:pos="0"/>
        </w:tabs>
        <w:spacing w:after="0" w:line="240" w:lineRule="auto"/>
        <w:jc w:val="both"/>
        <w:rPr>
          <w:rFonts w:ascii="Times New Roman" w:eastAsia="Times New Roman" w:hAnsi="Times New Roman"/>
          <w:bCs/>
          <w:sz w:val="24"/>
          <w:szCs w:val="24"/>
          <w:lang w:eastAsia="ru-RU"/>
        </w:rPr>
      </w:pPr>
      <w:r w:rsidRPr="00BE59BA">
        <w:rPr>
          <w:rFonts w:ascii="Times New Roman" w:eastAsia="Times New Roman" w:hAnsi="Times New Roman"/>
          <w:bCs/>
          <w:sz w:val="24"/>
          <w:szCs w:val="24"/>
          <w:lang w:eastAsia="ru-RU"/>
        </w:rPr>
        <w:t xml:space="preserve">Таблица </w:t>
      </w:r>
      <w:r w:rsidR="00FD1801">
        <w:rPr>
          <w:rFonts w:ascii="Times New Roman" w:eastAsia="Times New Roman" w:hAnsi="Times New Roman"/>
          <w:bCs/>
          <w:sz w:val="24"/>
          <w:szCs w:val="24"/>
          <w:lang w:eastAsia="ru-RU"/>
        </w:rPr>
        <w:t>2.1</w:t>
      </w:r>
      <w:r w:rsidRPr="00BE59BA">
        <w:rPr>
          <w:rFonts w:ascii="Times New Roman" w:eastAsia="Times New Roman" w:hAnsi="Times New Roman"/>
          <w:bCs/>
          <w:sz w:val="24"/>
          <w:szCs w:val="24"/>
          <w:lang w:eastAsia="ru-RU"/>
        </w:rPr>
        <w:t>2.2 – Перечень земельных участков пересекаемых, границами населенных пунктов сельсовета, и предложения генерального плана по устранению таких пересечений.</w:t>
      </w:r>
    </w:p>
    <w:p w14:paraId="1BA16AF5" w14:textId="77777777" w:rsidR="007C5EC4" w:rsidRPr="00D1078D" w:rsidRDefault="007C5EC4" w:rsidP="007C5EC4">
      <w:pPr>
        <w:spacing w:after="0" w:line="240" w:lineRule="auto"/>
        <w:rPr>
          <w:rFonts w:ascii="Times New Roman" w:eastAsia="Times New Roman" w:hAnsi="Times New Roman"/>
          <w:sz w:val="10"/>
          <w:szCs w:val="1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3"/>
        <w:gridCol w:w="1215"/>
        <w:gridCol w:w="2401"/>
        <w:gridCol w:w="3871"/>
      </w:tblGrid>
      <w:tr w:rsidR="007C5EC4" w:rsidRPr="00D1078D" w14:paraId="47268F69" w14:textId="77777777" w:rsidTr="00B85610">
        <w:trPr>
          <w:tblHeader/>
        </w:trPr>
        <w:tc>
          <w:tcPr>
            <w:tcW w:w="1168" w:type="pct"/>
            <w:shd w:val="clear" w:color="auto" w:fill="auto"/>
          </w:tcPr>
          <w:p w14:paraId="1A90F4A6" w14:textId="77777777" w:rsidR="007C5EC4" w:rsidRPr="00470A84" w:rsidRDefault="007C5EC4" w:rsidP="006C4D1F">
            <w:pPr>
              <w:spacing w:after="0" w:line="240" w:lineRule="auto"/>
              <w:jc w:val="center"/>
              <w:rPr>
                <w:rFonts w:ascii="Times New Roman" w:eastAsia="Times New Roman" w:hAnsi="Times New Roman"/>
                <w:sz w:val="24"/>
                <w:szCs w:val="24"/>
                <w:lang w:eastAsia="ru-RU"/>
              </w:rPr>
            </w:pPr>
            <w:r w:rsidRPr="00470A84">
              <w:rPr>
                <w:rFonts w:ascii="Times New Roman" w:eastAsia="Times New Roman" w:hAnsi="Times New Roman"/>
                <w:sz w:val="24"/>
                <w:szCs w:val="24"/>
                <w:lang w:eastAsia="ru-RU"/>
              </w:rPr>
              <w:t>Кадастровый номер земельного участка</w:t>
            </w:r>
          </w:p>
        </w:tc>
        <w:tc>
          <w:tcPr>
            <w:tcW w:w="622" w:type="pct"/>
            <w:shd w:val="clear" w:color="auto" w:fill="auto"/>
          </w:tcPr>
          <w:p w14:paraId="46064E42" w14:textId="77777777" w:rsidR="007C5EC4" w:rsidRPr="00470A84" w:rsidRDefault="007C5EC4" w:rsidP="006C4D1F">
            <w:pPr>
              <w:spacing w:after="0" w:line="240" w:lineRule="auto"/>
              <w:jc w:val="center"/>
              <w:rPr>
                <w:rFonts w:ascii="Times New Roman" w:eastAsia="Times New Roman" w:hAnsi="Times New Roman"/>
                <w:sz w:val="24"/>
                <w:szCs w:val="24"/>
                <w:lang w:eastAsia="ru-RU"/>
              </w:rPr>
            </w:pPr>
            <w:proofErr w:type="spellStart"/>
            <w:r w:rsidRPr="00470A84">
              <w:rPr>
                <w:rFonts w:ascii="Times New Roman" w:eastAsia="Times New Roman" w:hAnsi="Times New Roman"/>
                <w:sz w:val="24"/>
                <w:szCs w:val="24"/>
                <w:lang w:eastAsia="ru-RU"/>
              </w:rPr>
              <w:t>Катего-рия</w:t>
            </w:r>
            <w:proofErr w:type="spellEnd"/>
            <w:r w:rsidRPr="00470A84">
              <w:rPr>
                <w:rFonts w:ascii="Times New Roman" w:eastAsia="Times New Roman" w:hAnsi="Times New Roman"/>
                <w:sz w:val="24"/>
                <w:szCs w:val="24"/>
                <w:lang w:eastAsia="ru-RU"/>
              </w:rPr>
              <w:t xml:space="preserve"> земель</w:t>
            </w:r>
          </w:p>
        </w:tc>
        <w:tc>
          <w:tcPr>
            <w:tcW w:w="1229" w:type="pct"/>
            <w:shd w:val="clear" w:color="auto" w:fill="auto"/>
          </w:tcPr>
          <w:p w14:paraId="7AF51E87" w14:textId="77777777" w:rsidR="007C5EC4" w:rsidRPr="00470A84" w:rsidRDefault="007C5EC4" w:rsidP="006C4D1F">
            <w:pPr>
              <w:spacing w:after="0" w:line="240" w:lineRule="auto"/>
              <w:jc w:val="center"/>
              <w:rPr>
                <w:rFonts w:ascii="Times New Roman" w:eastAsia="Times New Roman" w:hAnsi="Times New Roman"/>
                <w:sz w:val="24"/>
                <w:szCs w:val="24"/>
                <w:lang w:eastAsia="ru-RU"/>
              </w:rPr>
            </w:pPr>
            <w:r w:rsidRPr="00470A84">
              <w:rPr>
                <w:rFonts w:ascii="Times New Roman" w:eastAsia="Times New Roman" w:hAnsi="Times New Roman"/>
                <w:sz w:val="24"/>
                <w:szCs w:val="24"/>
                <w:lang w:eastAsia="ru-RU"/>
              </w:rPr>
              <w:t>Вид использования земельного участка по документу</w:t>
            </w:r>
          </w:p>
        </w:tc>
        <w:tc>
          <w:tcPr>
            <w:tcW w:w="1981" w:type="pct"/>
            <w:shd w:val="clear" w:color="auto" w:fill="auto"/>
          </w:tcPr>
          <w:p w14:paraId="28A1181B" w14:textId="77777777" w:rsidR="007C5EC4" w:rsidRPr="00470A84" w:rsidRDefault="007C5EC4" w:rsidP="006C4D1F">
            <w:pPr>
              <w:spacing w:after="0" w:line="240" w:lineRule="auto"/>
              <w:jc w:val="center"/>
              <w:rPr>
                <w:rFonts w:ascii="Times New Roman" w:eastAsia="Times New Roman" w:hAnsi="Times New Roman"/>
                <w:sz w:val="24"/>
                <w:szCs w:val="24"/>
                <w:lang w:eastAsia="ru-RU"/>
              </w:rPr>
            </w:pPr>
            <w:r w:rsidRPr="00470A84">
              <w:rPr>
                <w:rFonts w:ascii="Times New Roman" w:eastAsia="Times New Roman" w:hAnsi="Times New Roman"/>
                <w:sz w:val="24"/>
                <w:szCs w:val="24"/>
                <w:lang w:eastAsia="ru-RU"/>
              </w:rPr>
              <w:t>Предложения</w:t>
            </w:r>
          </w:p>
        </w:tc>
      </w:tr>
      <w:tr w:rsidR="007C5EC4" w:rsidRPr="00D1078D" w14:paraId="28D02776" w14:textId="77777777" w:rsidTr="00B85610">
        <w:trPr>
          <w:tblHeader/>
        </w:trPr>
        <w:tc>
          <w:tcPr>
            <w:tcW w:w="1168" w:type="pct"/>
            <w:shd w:val="clear" w:color="auto" w:fill="auto"/>
          </w:tcPr>
          <w:p w14:paraId="2D58938D" w14:textId="77777777" w:rsidR="007C5EC4" w:rsidRPr="00470A84" w:rsidRDefault="007C5EC4" w:rsidP="006C4D1F">
            <w:pPr>
              <w:spacing w:after="0" w:line="240" w:lineRule="auto"/>
              <w:jc w:val="center"/>
              <w:rPr>
                <w:rFonts w:ascii="Times New Roman" w:eastAsia="Times New Roman" w:hAnsi="Times New Roman"/>
                <w:sz w:val="24"/>
                <w:szCs w:val="24"/>
                <w:lang w:eastAsia="ru-RU"/>
              </w:rPr>
            </w:pPr>
            <w:r w:rsidRPr="00470A84">
              <w:rPr>
                <w:rFonts w:ascii="Times New Roman" w:eastAsia="Times New Roman" w:hAnsi="Times New Roman"/>
                <w:sz w:val="24"/>
                <w:szCs w:val="24"/>
                <w:lang w:eastAsia="ru-RU"/>
              </w:rPr>
              <w:t>1</w:t>
            </w:r>
          </w:p>
        </w:tc>
        <w:tc>
          <w:tcPr>
            <w:tcW w:w="622" w:type="pct"/>
            <w:shd w:val="clear" w:color="auto" w:fill="auto"/>
          </w:tcPr>
          <w:p w14:paraId="3A214AFC" w14:textId="77777777" w:rsidR="007C5EC4" w:rsidRPr="00470A84" w:rsidRDefault="007C5EC4" w:rsidP="006C4D1F">
            <w:pPr>
              <w:spacing w:after="0" w:line="240" w:lineRule="auto"/>
              <w:jc w:val="center"/>
              <w:rPr>
                <w:rFonts w:ascii="Times New Roman" w:eastAsia="Times New Roman" w:hAnsi="Times New Roman"/>
                <w:sz w:val="24"/>
                <w:szCs w:val="24"/>
                <w:lang w:eastAsia="ru-RU"/>
              </w:rPr>
            </w:pPr>
            <w:r w:rsidRPr="00470A84">
              <w:rPr>
                <w:rFonts w:ascii="Times New Roman" w:eastAsia="Times New Roman" w:hAnsi="Times New Roman"/>
                <w:sz w:val="24"/>
                <w:szCs w:val="24"/>
                <w:lang w:eastAsia="ru-RU"/>
              </w:rPr>
              <w:t>2</w:t>
            </w:r>
          </w:p>
        </w:tc>
        <w:tc>
          <w:tcPr>
            <w:tcW w:w="1229" w:type="pct"/>
            <w:shd w:val="clear" w:color="auto" w:fill="auto"/>
          </w:tcPr>
          <w:p w14:paraId="2A467951" w14:textId="77777777" w:rsidR="007C5EC4" w:rsidRPr="00470A84" w:rsidRDefault="007C5EC4" w:rsidP="006C4D1F">
            <w:pPr>
              <w:spacing w:after="0" w:line="240" w:lineRule="auto"/>
              <w:jc w:val="center"/>
              <w:rPr>
                <w:rFonts w:ascii="Times New Roman" w:eastAsia="Times New Roman" w:hAnsi="Times New Roman"/>
                <w:sz w:val="24"/>
                <w:szCs w:val="24"/>
                <w:lang w:eastAsia="ru-RU"/>
              </w:rPr>
            </w:pPr>
            <w:r w:rsidRPr="00470A84">
              <w:rPr>
                <w:rFonts w:ascii="Times New Roman" w:eastAsia="Times New Roman" w:hAnsi="Times New Roman"/>
                <w:sz w:val="24"/>
                <w:szCs w:val="24"/>
                <w:lang w:eastAsia="ru-RU"/>
              </w:rPr>
              <w:t>3</w:t>
            </w:r>
          </w:p>
        </w:tc>
        <w:tc>
          <w:tcPr>
            <w:tcW w:w="1981" w:type="pct"/>
            <w:shd w:val="clear" w:color="auto" w:fill="auto"/>
          </w:tcPr>
          <w:p w14:paraId="6CA8F51C" w14:textId="77777777" w:rsidR="007C5EC4" w:rsidRPr="00470A84" w:rsidRDefault="007C5EC4" w:rsidP="006C4D1F">
            <w:pPr>
              <w:spacing w:after="0" w:line="240" w:lineRule="auto"/>
              <w:jc w:val="center"/>
              <w:rPr>
                <w:rFonts w:ascii="Times New Roman" w:eastAsia="Times New Roman" w:hAnsi="Times New Roman"/>
                <w:sz w:val="24"/>
                <w:szCs w:val="24"/>
                <w:lang w:eastAsia="ru-RU"/>
              </w:rPr>
            </w:pPr>
            <w:r w:rsidRPr="00470A84">
              <w:rPr>
                <w:rFonts w:ascii="Times New Roman" w:eastAsia="Times New Roman" w:hAnsi="Times New Roman"/>
                <w:sz w:val="24"/>
                <w:szCs w:val="24"/>
                <w:lang w:eastAsia="ru-RU"/>
              </w:rPr>
              <w:t>4</w:t>
            </w:r>
          </w:p>
        </w:tc>
      </w:tr>
      <w:tr w:rsidR="007C5EC4" w:rsidRPr="00D1078D" w14:paraId="4E1EFEA2" w14:textId="77777777" w:rsidTr="00B85610">
        <w:tc>
          <w:tcPr>
            <w:tcW w:w="5000" w:type="pct"/>
            <w:gridSpan w:val="4"/>
            <w:shd w:val="clear" w:color="auto" w:fill="auto"/>
          </w:tcPr>
          <w:p w14:paraId="5486B01C" w14:textId="77777777" w:rsidR="007C5EC4" w:rsidRPr="00470A84" w:rsidRDefault="007C5EC4" w:rsidP="006C4D1F">
            <w:pPr>
              <w:spacing w:after="0" w:line="240" w:lineRule="auto"/>
              <w:jc w:val="center"/>
              <w:rPr>
                <w:rFonts w:ascii="Times New Roman" w:eastAsia="Times New Roman" w:hAnsi="Times New Roman"/>
                <w:b/>
                <w:bCs/>
                <w:lang w:eastAsia="ru-RU"/>
              </w:rPr>
            </w:pPr>
            <w:r w:rsidRPr="00470A84">
              <w:rPr>
                <w:rFonts w:ascii="Times New Roman" w:eastAsia="Times New Roman" w:hAnsi="Times New Roman"/>
                <w:b/>
                <w:bCs/>
                <w:lang w:eastAsia="ru-RU"/>
              </w:rPr>
              <w:t xml:space="preserve">п. </w:t>
            </w:r>
            <w:proofErr w:type="spellStart"/>
            <w:r w:rsidRPr="00470A84">
              <w:rPr>
                <w:rFonts w:ascii="Times New Roman" w:eastAsia="Times New Roman" w:hAnsi="Times New Roman"/>
                <w:b/>
                <w:bCs/>
                <w:lang w:eastAsia="ru-RU"/>
              </w:rPr>
              <w:t>Ташеба</w:t>
            </w:r>
            <w:proofErr w:type="spellEnd"/>
          </w:p>
        </w:tc>
      </w:tr>
      <w:tr w:rsidR="007C5EC4" w:rsidRPr="00D1078D" w14:paraId="1F0159F2" w14:textId="77777777" w:rsidTr="00B85610">
        <w:tc>
          <w:tcPr>
            <w:tcW w:w="1168" w:type="pct"/>
            <w:shd w:val="clear" w:color="auto" w:fill="auto"/>
          </w:tcPr>
          <w:p w14:paraId="161B6C3D" w14:textId="77777777" w:rsidR="007C5EC4" w:rsidRPr="00470A84" w:rsidRDefault="007C5EC4" w:rsidP="006C4D1F">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19:10:140215:47</w:t>
            </w:r>
          </w:p>
        </w:tc>
        <w:tc>
          <w:tcPr>
            <w:tcW w:w="622" w:type="pct"/>
            <w:shd w:val="clear" w:color="auto" w:fill="auto"/>
          </w:tcPr>
          <w:p w14:paraId="35141C67" w14:textId="77777777" w:rsidR="007C5EC4" w:rsidRPr="00470A84" w:rsidRDefault="007C5EC4" w:rsidP="006C4D1F">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2</w:t>
            </w:r>
          </w:p>
        </w:tc>
        <w:tc>
          <w:tcPr>
            <w:tcW w:w="1229" w:type="pct"/>
            <w:shd w:val="clear" w:color="auto" w:fill="auto"/>
          </w:tcPr>
          <w:p w14:paraId="5F9276C1" w14:textId="77777777" w:rsidR="007C5EC4" w:rsidRPr="00470A84" w:rsidRDefault="007C5EC4" w:rsidP="006C4D1F">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Для ведения личного подсобного хозяйства</w:t>
            </w:r>
          </w:p>
        </w:tc>
        <w:tc>
          <w:tcPr>
            <w:tcW w:w="1981" w:type="pct"/>
            <w:shd w:val="clear" w:color="auto" w:fill="auto"/>
          </w:tcPr>
          <w:p w14:paraId="10E2B411" w14:textId="77777777" w:rsidR="007C5EC4" w:rsidRPr="00470A84" w:rsidRDefault="007C5EC4" w:rsidP="006C4D1F">
            <w:pPr>
              <w:spacing w:after="0" w:line="240" w:lineRule="auto"/>
              <w:rPr>
                <w:rFonts w:ascii="Times New Roman" w:eastAsia="Times New Roman" w:hAnsi="Times New Roman"/>
                <w:lang w:eastAsia="ru-RU"/>
              </w:rPr>
            </w:pPr>
            <w:r w:rsidRPr="00470A84">
              <w:rPr>
                <w:rFonts w:ascii="Times New Roman" w:eastAsia="Times New Roman" w:hAnsi="Times New Roman"/>
                <w:lang w:eastAsia="ru-RU"/>
              </w:rPr>
              <w:t xml:space="preserve">По сведениям </w:t>
            </w:r>
            <w:proofErr w:type="spellStart"/>
            <w:r w:rsidRPr="00470A84">
              <w:rPr>
                <w:rFonts w:ascii="Times New Roman" w:eastAsia="Times New Roman" w:hAnsi="Times New Roman"/>
                <w:lang w:eastAsia="ru-RU"/>
              </w:rPr>
              <w:t>ЕГРН</w:t>
            </w:r>
            <w:proofErr w:type="spellEnd"/>
            <w:r w:rsidRPr="00470A84">
              <w:rPr>
                <w:rFonts w:ascii="Times New Roman" w:eastAsia="Times New Roman" w:hAnsi="Times New Roman"/>
                <w:lang w:eastAsia="ru-RU"/>
              </w:rPr>
              <w:t xml:space="preserve"> </w:t>
            </w:r>
            <w:proofErr w:type="spellStart"/>
            <w:r w:rsidRPr="00470A84">
              <w:rPr>
                <w:rFonts w:ascii="Times New Roman" w:eastAsia="Times New Roman" w:hAnsi="Times New Roman"/>
                <w:lang w:eastAsia="ru-RU"/>
              </w:rPr>
              <w:t>ЗУ</w:t>
            </w:r>
            <w:proofErr w:type="spellEnd"/>
            <w:r w:rsidRPr="00470A84">
              <w:rPr>
                <w:rFonts w:ascii="Times New Roman" w:eastAsia="Times New Roman" w:hAnsi="Times New Roman"/>
                <w:lang w:eastAsia="ru-RU"/>
              </w:rPr>
              <w:t xml:space="preserve"> с КН 19:10:140215:47 накладывается на </w:t>
            </w:r>
            <w:proofErr w:type="spellStart"/>
            <w:r w:rsidRPr="00470A84">
              <w:rPr>
                <w:rFonts w:ascii="Times New Roman" w:eastAsia="Times New Roman" w:hAnsi="Times New Roman"/>
                <w:lang w:eastAsia="ru-RU"/>
              </w:rPr>
              <w:t>ЗУ</w:t>
            </w:r>
            <w:proofErr w:type="spellEnd"/>
            <w:r w:rsidRPr="00470A84">
              <w:rPr>
                <w:rFonts w:ascii="Times New Roman" w:eastAsia="Times New Roman" w:hAnsi="Times New Roman"/>
                <w:lang w:eastAsia="ru-RU"/>
              </w:rPr>
              <w:t xml:space="preserve"> с КН 19:10:140201:188 (наложение составляет 0,008 м) и пересекает границу НП п. </w:t>
            </w:r>
            <w:proofErr w:type="spellStart"/>
            <w:r w:rsidRPr="00470A84">
              <w:rPr>
                <w:rFonts w:ascii="Times New Roman" w:eastAsia="Times New Roman" w:hAnsi="Times New Roman"/>
                <w:lang w:eastAsia="ru-RU"/>
              </w:rPr>
              <w:t>Ташеба</w:t>
            </w:r>
            <w:proofErr w:type="spellEnd"/>
            <w:r w:rsidRPr="00470A84">
              <w:rPr>
                <w:rFonts w:ascii="Times New Roman" w:eastAsia="Times New Roman" w:hAnsi="Times New Roman"/>
                <w:lang w:eastAsia="ru-RU"/>
              </w:rPr>
              <w:t>.</w:t>
            </w:r>
          </w:p>
          <w:p w14:paraId="64229D81" w14:textId="77777777" w:rsidR="007C5EC4" w:rsidRPr="00470A84" w:rsidRDefault="007C5EC4" w:rsidP="006C4D1F">
            <w:pPr>
              <w:spacing w:after="0" w:line="240" w:lineRule="auto"/>
              <w:rPr>
                <w:rFonts w:ascii="Times New Roman" w:eastAsia="Times New Roman" w:hAnsi="Times New Roman"/>
                <w:lang w:eastAsia="ru-RU"/>
              </w:rPr>
            </w:pPr>
            <w:r w:rsidRPr="00470A84">
              <w:rPr>
                <w:rFonts w:ascii="Times New Roman" w:eastAsia="Times New Roman" w:hAnsi="Times New Roman"/>
                <w:lang w:eastAsia="ru-RU"/>
              </w:rPr>
              <w:t>Возможна реестровая ошибка. Рекомендуется уточнение земельного участка.</w:t>
            </w:r>
          </w:p>
        </w:tc>
      </w:tr>
      <w:tr w:rsidR="00B85610" w:rsidRPr="00D1078D" w14:paraId="46A149EE" w14:textId="77777777" w:rsidTr="00B85610">
        <w:tc>
          <w:tcPr>
            <w:tcW w:w="1168" w:type="pct"/>
            <w:shd w:val="clear" w:color="auto" w:fill="auto"/>
          </w:tcPr>
          <w:p w14:paraId="03C32A93" w14:textId="2D215DA1"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19:10:140216:18</w:t>
            </w:r>
          </w:p>
        </w:tc>
        <w:tc>
          <w:tcPr>
            <w:tcW w:w="622" w:type="pct"/>
            <w:shd w:val="clear" w:color="auto" w:fill="auto"/>
          </w:tcPr>
          <w:p w14:paraId="7144F921" w14:textId="7411BE9B"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2</w:t>
            </w:r>
          </w:p>
        </w:tc>
        <w:tc>
          <w:tcPr>
            <w:tcW w:w="1229" w:type="pct"/>
            <w:shd w:val="clear" w:color="auto" w:fill="auto"/>
          </w:tcPr>
          <w:p w14:paraId="7E165BDF" w14:textId="67CA2755"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Для размещения жилого дома</w:t>
            </w:r>
          </w:p>
        </w:tc>
        <w:tc>
          <w:tcPr>
            <w:tcW w:w="1981" w:type="pct"/>
            <w:shd w:val="clear" w:color="auto" w:fill="auto"/>
          </w:tcPr>
          <w:p w14:paraId="5153DECA" w14:textId="77777777" w:rsidR="00B85610" w:rsidRPr="00470A84" w:rsidRDefault="00B85610" w:rsidP="00B85610">
            <w:pPr>
              <w:spacing w:after="0" w:line="240" w:lineRule="auto"/>
              <w:rPr>
                <w:rFonts w:ascii="Times New Roman" w:eastAsia="Times New Roman" w:hAnsi="Times New Roman"/>
                <w:lang w:eastAsia="ru-RU"/>
              </w:rPr>
            </w:pPr>
            <w:r w:rsidRPr="00470A84">
              <w:rPr>
                <w:rFonts w:ascii="Times New Roman" w:eastAsia="Times New Roman" w:hAnsi="Times New Roman"/>
                <w:lang w:eastAsia="ru-RU"/>
              </w:rPr>
              <w:t xml:space="preserve">По сведениям </w:t>
            </w:r>
            <w:proofErr w:type="spellStart"/>
            <w:r w:rsidRPr="00470A84">
              <w:rPr>
                <w:rFonts w:ascii="Times New Roman" w:eastAsia="Times New Roman" w:hAnsi="Times New Roman"/>
                <w:lang w:eastAsia="ru-RU"/>
              </w:rPr>
              <w:t>ЕГРН</w:t>
            </w:r>
            <w:proofErr w:type="spellEnd"/>
            <w:r w:rsidRPr="00470A84">
              <w:rPr>
                <w:rFonts w:ascii="Times New Roman" w:eastAsia="Times New Roman" w:hAnsi="Times New Roman"/>
                <w:lang w:eastAsia="ru-RU"/>
              </w:rPr>
              <w:t xml:space="preserve"> </w:t>
            </w:r>
            <w:proofErr w:type="spellStart"/>
            <w:r w:rsidRPr="00470A84">
              <w:rPr>
                <w:rFonts w:ascii="Times New Roman" w:eastAsia="Times New Roman" w:hAnsi="Times New Roman"/>
                <w:lang w:eastAsia="ru-RU"/>
              </w:rPr>
              <w:t>ЗУ</w:t>
            </w:r>
            <w:proofErr w:type="spellEnd"/>
            <w:r w:rsidRPr="00470A84">
              <w:rPr>
                <w:rFonts w:ascii="Times New Roman" w:eastAsia="Times New Roman" w:hAnsi="Times New Roman"/>
                <w:lang w:eastAsia="ru-RU"/>
              </w:rPr>
              <w:t xml:space="preserve"> с КН 19:10:140216:18 накладывается на </w:t>
            </w:r>
            <w:proofErr w:type="spellStart"/>
            <w:r w:rsidRPr="00470A84">
              <w:rPr>
                <w:rFonts w:ascii="Times New Roman" w:eastAsia="Times New Roman" w:hAnsi="Times New Roman"/>
                <w:lang w:eastAsia="ru-RU"/>
              </w:rPr>
              <w:t>ЗУ</w:t>
            </w:r>
            <w:proofErr w:type="spellEnd"/>
            <w:r w:rsidRPr="00470A84">
              <w:rPr>
                <w:rFonts w:ascii="Times New Roman" w:eastAsia="Times New Roman" w:hAnsi="Times New Roman"/>
                <w:lang w:eastAsia="ru-RU"/>
              </w:rPr>
              <w:t xml:space="preserve"> с КН 19:10:000000:492 (наложение составляет 0,005 м) и пересекает границу НП п. </w:t>
            </w:r>
            <w:proofErr w:type="spellStart"/>
            <w:r w:rsidRPr="00470A84">
              <w:rPr>
                <w:rFonts w:ascii="Times New Roman" w:eastAsia="Times New Roman" w:hAnsi="Times New Roman"/>
                <w:lang w:eastAsia="ru-RU"/>
              </w:rPr>
              <w:t>Ташеба</w:t>
            </w:r>
            <w:proofErr w:type="spellEnd"/>
            <w:r w:rsidRPr="00470A84">
              <w:rPr>
                <w:rFonts w:ascii="Times New Roman" w:eastAsia="Times New Roman" w:hAnsi="Times New Roman"/>
                <w:lang w:eastAsia="ru-RU"/>
              </w:rPr>
              <w:t>.</w:t>
            </w:r>
          </w:p>
          <w:p w14:paraId="3ACF8800" w14:textId="1996CF57" w:rsidR="00B85610" w:rsidRPr="00470A84" w:rsidRDefault="00B85610" w:rsidP="00B85610">
            <w:pPr>
              <w:spacing w:after="0" w:line="240" w:lineRule="auto"/>
              <w:rPr>
                <w:rFonts w:ascii="Times New Roman" w:eastAsia="Times New Roman" w:hAnsi="Times New Roman"/>
                <w:lang w:eastAsia="ru-RU"/>
              </w:rPr>
            </w:pPr>
            <w:r w:rsidRPr="00470A84">
              <w:rPr>
                <w:rFonts w:ascii="Times New Roman" w:eastAsia="Times New Roman" w:hAnsi="Times New Roman"/>
                <w:lang w:eastAsia="ru-RU"/>
              </w:rPr>
              <w:t>Возможна реестровая ошибка. Рекомендуется уточнение земельного участка.</w:t>
            </w:r>
          </w:p>
        </w:tc>
      </w:tr>
      <w:tr w:rsidR="00B85610" w:rsidRPr="00D1078D" w14:paraId="25CB3D5F" w14:textId="77777777" w:rsidTr="00B85610">
        <w:tc>
          <w:tcPr>
            <w:tcW w:w="1168" w:type="pct"/>
            <w:shd w:val="clear" w:color="auto" w:fill="auto"/>
          </w:tcPr>
          <w:p w14:paraId="0F460705" w14:textId="499CFBEB"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19:10:140502:1134</w:t>
            </w:r>
          </w:p>
        </w:tc>
        <w:tc>
          <w:tcPr>
            <w:tcW w:w="622" w:type="pct"/>
            <w:shd w:val="clear" w:color="auto" w:fill="auto"/>
          </w:tcPr>
          <w:p w14:paraId="0C8816CC" w14:textId="267952DF"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2</w:t>
            </w:r>
          </w:p>
        </w:tc>
        <w:tc>
          <w:tcPr>
            <w:tcW w:w="1229" w:type="pct"/>
            <w:shd w:val="clear" w:color="auto" w:fill="auto"/>
          </w:tcPr>
          <w:p w14:paraId="5BDF4AA1" w14:textId="176CE917"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 xml:space="preserve">Для одноквартирного жилого дома не выше двух этажей с </w:t>
            </w:r>
            <w:proofErr w:type="spellStart"/>
            <w:r w:rsidRPr="00470A84">
              <w:rPr>
                <w:rFonts w:ascii="Times New Roman" w:eastAsia="Times New Roman" w:hAnsi="Times New Roman"/>
                <w:lang w:eastAsia="ru-RU"/>
              </w:rPr>
              <w:t>приквартирным</w:t>
            </w:r>
            <w:proofErr w:type="spellEnd"/>
            <w:r w:rsidRPr="00470A84">
              <w:rPr>
                <w:rFonts w:ascii="Times New Roman" w:eastAsia="Times New Roman" w:hAnsi="Times New Roman"/>
                <w:lang w:eastAsia="ru-RU"/>
              </w:rPr>
              <w:t xml:space="preserve"> участком</w:t>
            </w:r>
          </w:p>
        </w:tc>
        <w:tc>
          <w:tcPr>
            <w:tcW w:w="1981" w:type="pct"/>
            <w:shd w:val="clear" w:color="auto" w:fill="auto"/>
          </w:tcPr>
          <w:p w14:paraId="4836D40C" w14:textId="77777777" w:rsidR="00B85610" w:rsidRPr="00470A84" w:rsidRDefault="00B85610" w:rsidP="00B85610">
            <w:pPr>
              <w:spacing w:after="0" w:line="240" w:lineRule="auto"/>
              <w:rPr>
                <w:rFonts w:ascii="Times New Roman" w:eastAsia="Times New Roman" w:hAnsi="Times New Roman"/>
                <w:lang w:eastAsia="ru-RU"/>
              </w:rPr>
            </w:pPr>
            <w:r w:rsidRPr="00470A84">
              <w:rPr>
                <w:rFonts w:ascii="Times New Roman" w:eastAsia="Times New Roman" w:hAnsi="Times New Roman"/>
                <w:lang w:eastAsia="ru-RU"/>
              </w:rPr>
              <w:t xml:space="preserve">По сведениям </w:t>
            </w:r>
            <w:proofErr w:type="spellStart"/>
            <w:r w:rsidRPr="00470A84">
              <w:rPr>
                <w:rFonts w:ascii="Times New Roman" w:eastAsia="Times New Roman" w:hAnsi="Times New Roman"/>
                <w:lang w:eastAsia="ru-RU"/>
              </w:rPr>
              <w:t>ЕГРН</w:t>
            </w:r>
            <w:proofErr w:type="spellEnd"/>
            <w:r w:rsidRPr="00470A84">
              <w:rPr>
                <w:rFonts w:ascii="Times New Roman" w:eastAsia="Times New Roman" w:hAnsi="Times New Roman"/>
                <w:lang w:eastAsia="ru-RU"/>
              </w:rPr>
              <w:t xml:space="preserve"> </w:t>
            </w:r>
            <w:proofErr w:type="spellStart"/>
            <w:r w:rsidRPr="00470A84">
              <w:rPr>
                <w:rFonts w:ascii="Times New Roman" w:eastAsia="Times New Roman" w:hAnsi="Times New Roman"/>
                <w:lang w:eastAsia="ru-RU"/>
              </w:rPr>
              <w:t>ЗУ</w:t>
            </w:r>
            <w:proofErr w:type="spellEnd"/>
            <w:r w:rsidRPr="00470A84">
              <w:rPr>
                <w:rFonts w:ascii="Times New Roman" w:eastAsia="Times New Roman" w:hAnsi="Times New Roman"/>
                <w:lang w:eastAsia="ru-RU"/>
              </w:rPr>
              <w:t xml:space="preserve"> с КН 19:10:140502:1134 накладывается на </w:t>
            </w:r>
            <w:proofErr w:type="spellStart"/>
            <w:r w:rsidRPr="00470A84">
              <w:rPr>
                <w:rFonts w:ascii="Times New Roman" w:eastAsia="Times New Roman" w:hAnsi="Times New Roman"/>
                <w:lang w:eastAsia="ru-RU"/>
              </w:rPr>
              <w:t>ЗУ</w:t>
            </w:r>
            <w:proofErr w:type="spellEnd"/>
            <w:r w:rsidRPr="00470A84">
              <w:rPr>
                <w:rFonts w:ascii="Times New Roman" w:eastAsia="Times New Roman" w:hAnsi="Times New Roman"/>
                <w:lang w:eastAsia="ru-RU"/>
              </w:rPr>
              <w:t xml:space="preserve"> с КН 19:10:140502:52 (наложение составляет 0,009 м) и пересекает границу НП п. </w:t>
            </w:r>
            <w:proofErr w:type="spellStart"/>
            <w:r w:rsidRPr="00470A84">
              <w:rPr>
                <w:rFonts w:ascii="Times New Roman" w:eastAsia="Times New Roman" w:hAnsi="Times New Roman"/>
                <w:lang w:eastAsia="ru-RU"/>
              </w:rPr>
              <w:t>Ташеба</w:t>
            </w:r>
            <w:proofErr w:type="spellEnd"/>
            <w:r w:rsidRPr="00470A84">
              <w:rPr>
                <w:rFonts w:ascii="Times New Roman" w:eastAsia="Times New Roman" w:hAnsi="Times New Roman"/>
                <w:lang w:eastAsia="ru-RU"/>
              </w:rPr>
              <w:t>.</w:t>
            </w:r>
          </w:p>
          <w:p w14:paraId="203ED702" w14:textId="7A71AF24" w:rsidR="00B85610" w:rsidRPr="00470A84" w:rsidRDefault="00B85610" w:rsidP="00B85610">
            <w:pPr>
              <w:spacing w:after="0" w:line="240" w:lineRule="auto"/>
              <w:rPr>
                <w:rFonts w:ascii="Times New Roman" w:eastAsia="Times New Roman" w:hAnsi="Times New Roman"/>
                <w:lang w:eastAsia="ru-RU"/>
              </w:rPr>
            </w:pPr>
            <w:r w:rsidRPr="00470A84">
              <w:rPr>
                <w:rFonts w:ascii="Times New Roman" w:eastAsia="Times New Roman" w:hAnsi="Times New Roman"/>
                <w:lang w:eastAsia="ru-RU"/>
              </w:rPr>
              <w:t>Возможна реестровая ошибка. Рекомендуется уточнение земельного участка.</w:t>
            </w:r>
          </w:p>
        </w:tc>
      </w:tr>
      <w:tr w:rsidR="00B85610" w:rsidRPr="00D1078D" w14:paraId="2B96BDBF" w14:textId="77777777" w:rsidTr="00B85610">
        <w:tc>
          <w:tcPr>
            <w:tcW w:w="1168" w:type="pct"/>
            <w:shd w:val="clear" w:color="auto" w:fill="auto"/>
          </w:tcPr>
          <w:p w14:paraId="00FE3098" w14:textId="7658EFA9"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19:10:140502:1135</w:t>
            </w:r>
          </w:p>
        </w:tc>
        <w:tc>
          <w:tcPr>
            <w:tcW w:w="622" w:type="pct"/>
            <w:shd w:val="clear" w:color="auto" w:fill="auto"/>
          </w:tcPr>
          <w:p w14:paraId="329AEAD8" w14:textId="4CEF22B3"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2</w:t>
            </w:r>
          </w:p>
        </w:tc>
        <w:tc>
          <w:tcPr>
            <w:tcW w:w="1229" w:type="pct"/>
            <w:shd w:val="clear" w:color="auto" w:fill="auto"/>
          </w:tcPr>
          <w:p w14:paraId="7C304013" w14:textId="0D13140F"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 xml:space="preserve">Для одноквартирного жилого дома не выше двух этажей с </w:t>
            </w:r>
            <w:proofErr w:type="spellStart"/>
            <w:r w:rsidRPr="00470A84">
              <w:rPr>
                <w:rFonts w:ascii="Times New Roman" w:eastAsia="Times New Roman" w:hAnsi="Times New Roman"/>
                <w:lang w:eastAsia="ru-RU"/>
              </w:rPr>
              <w:t>приквартирным</w:t>
            </w:r>
            <w:proofErr w:type="spellEnd"/>
            <w:r w:rsidRPr="00470A84">
              <w:rPr>
                <w:rFonts w:ascii="Times New Roman" w:eastAsia="Times New Roman" w:hAnsi="Times New Roman"/>
                <w:lang w:eastAsia="ru-RU"/>
              </w:rPr>
              <w:t xml:space="preserve"> участком</w:t>
            </w:r>
          </w:p>
        </w:tc>
        <w:tc>
          <w:tcPr>
            <w:tcW w:w="1981" w:type="pct"/>
            <w:shd w:val="clear" w:color="auto" w:fill="auto"/>
          </w:tcPr>
          <w:p w14:paraId="2FF52D8F" w14:textId="77777777" w:rsidR="00B85610" w:rsidRPr="00470A84" w:rsidRDefault="00B85610" w:rsidP="00B85610">
            <w:pPr>
              <w:spacing w:after="0" w:line="240" w:lineRule="auto"/>
              <w:rPr>
                <w:rFonts w:ascii="Times New Roman" w:eastAsia="Times New Roman" w:hAnsi="Times New Roman"/>
                <w:lang w:eastAsia="ru-RU"/>
              </w:rPr>
            </w:pPr>
            <w:r w:rsidRPr="00470A84">
              <w:rPr>
                <w:rFonts w:ascii="Times New Roman" w:eastAsia="Times New Roman" w:hAnsi="Times New Roman"/>
                <w:lang w:eastAsia="ru-RU"/>
              </w:rPr>
              <w:t xml:space="preserve">По сведениям </w:t>
            </w:r>
            <w:proofErr w:type="spellStart"/>
            <w:r w:rsidRPr="00470A84">
              <w:rPr>
                <w:rFonts w:ascii="Times New Roman" w:eastAsia="Times New Roman" w:hAnsi="Times New Roman"/>
                <w:lang w:eastAsia="ru-RU"/>
              </w:rPr>
              <w:t>ЕГРН</w:t>
            </w:r>
            <w:proofErr w:type="spellEnd"/>
            <w:r w:rsidRPr="00470A84">
              <w:rPr>
                <w:rFonts w:ascii="Times New Roman" w:eastAsia="Times New Roman" w:hAnsi="Times New Roman"/>
                <w:lang w:eastAsia="ru-RU"/>
              </w:rPr>
              <w:t xml:space="preserve"> </w:t>
            </w:r>
            <w:proofErr w:type="spellStart"/>
            <w:r w:rsidRPr="00470A84">
              <w:rPr>
                <w:rFonts w:ascii="Times New Roman" w:eastAsia="Times New Roman" w:hAnsi="Times New Roman"/>
                <w:lang w:eastAsia="ru-RU"/>
              </w:rPr>
              <w:t>ЗУ</w:t>
            </w:r>
            <w:proofErr w:type="spellEnd"/>
            <w:r w:rsidRPr="00470A84">
              <w:rPr>
                <w:rFonts w:ascii="Times New Roman" w:eastAsia="Times New Roman" w:hAnsi="Times New Roman"/>
                <w:lang w:eastAsia="ru-RU"/>
              </w:rPr>
              <w:t xml:space="preserve"> с КН 19:10:140502:1135 накладывается на </w:t>
            </w:r>
            <w:proofErr w:type="spellStart"/>
            <w:r w:rsidRPr="00470A84">
              <w:rPr>
                <w:rFonts w:ascii="Times New Roman" w:eastAsia="Times New Roman" w:hAnsi="Times New Roman"/>
                <w:lang w:eastAsia="ru-RU"/>
              </w:rPr>
              <w:t>ЗУ</w:t>
            </w:r>
            <w:proofErr w:type="spellEnd"/>
            <w:r w:rsidRPr="00470A84">
              <w:rPr>
                <w:rFonts w:ascii="Times New Roman" w:eastAsia="Times New Roman" w:hAnsi="Times New Roman"/>
                <w:lang w:eastAsia="ru-RU"/>
              </w:rPr>
              <w:t xml:space="preserve"> с КН 19:10:140502:52 (наложение составляет 0,009 м) и пересекает границу НП п. </w:t>
            </w:r>
            <w:proofErr w:type="spellStart"/>
            <w:r w:rsidRPr="00470A84">
              <w:rPr>
                <w:rFonts w:ascii="Times New Roman" w:eastAsia="Times New Roman" w:hAnsi="Times New Roman"/>
                <w:lang w:eastAsia="ru-RU"/>
              </w:rPr>
              <w:t>Ташеба</w:t>
            </w:r>
            <w:proofErr w:type="spellEnd"/>
            <w:r w:rsidRPr="00470A84">
              <w:rPr>
                <w:rFonts w:ascii="Times New Roman" w:eastAsia="Times New Roman" w:hAnsi="Times New Roman"/>
                <w:lang w:eastAsia="ru-RU"/>
              </w:rPr>
              <w:t>.</w:t>
            </w:r>
          </w:p>
          <w:p w14:paraId="62171BEA" w14:textId="6BE1A3EF" w:rsidR="00B85610" w:rsidRPr="00470A84" w:rsidRDefault="00B85610" w:rsidP="00B85610">
            <w:pPr>
              <w:spacing w:after="0" w:line="240" w:lineRule="auto"/>
              <w:rPr>
                <w:rFonts w:ascii="Times New Roman" w:eastAsia="Times New Roman" w:hAnsi="Times New Roman"/>
                <w:lang w:eastAsia="ru-RU"/>
              </w:rPr>
            </w:pPr>
            <w:r w:rsidRPr="00470A84">
              <w:rPr>
                <w:rFonts w:ascii="Times New Roman" w:eastAsia="Times New Roman" w:hAnsi="Times New Roman"/>
                <w:lang w:eastAsia="ru-RU"/>
              </w:rPr>
              <w:lastRenderedPageBreak/>
              <w:t>Возможна реестровая ошибка. Рекомендуется уточнение земельного участка.</w:t>
            </w:r>
          </w:p>
        </w:tc>
      </w:tr>
      <w:tr w:rsidR="00B85610" w:rsidRPr="00D1078D" w14:paraId="74694BB8" w14:textId="77777777" w:rsidTr="00B85610">
        <w:tc>
          <w:tcPr>
            <w:tcW w:w="1168" w:type="pct"/>
            <w:shd w:val="clear" w:color="auto" w:fill="auto"/>
          </w:tcPr>
          <w:p w14:paraId="07A4F61D" w14:textId="4A5AF19F"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lastRenderedPageBreak/>
              <w:t>19:10:000000:492</w:t>
            </w:r>
          </w:p>
        </w:tc>
        <w:tc>
          <w:tcPr>
            <w:tcW w:w="622" w:type="pct"/>
            <w:shd w:val="clear" w:color="auto" w:fill="auto"/>
          </w:tcPr>
          <w:p w14:paraId="5E826656" w14:textId="1DF44CE3"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3</w:t>
            </w:r>
          </w:p>
        </w:tc>
        <w:tc>
          <w:tcPr>
            <w:tcW w:w="1229" w:type="pct"/>
            <w:shd w:val="clear" w:color="auto" w:fill="auto"/>
          </w:tcPr>
          <w:p w14:paraId="4B9CED19" w14:textId="40365810" w:rsidR="00B85610" w:rsidRPr="00470A84" w:rsidRDefault="00B85610" w:rsidP="00B85610">
            <w:pPr>
              <w:spacing w:after="0" w:line="240" w:lineRule="auto"/>
              <w:jc w:val="center"/>
              <w:rPr>
                <w:rFonts w:ascii="Times New Roman" w:eastAsia="Times New Roman" w:hAnsi="Times New Roman"/>
                <w:lang w:eastAsia="ru-RU"/>
              </w:rPr>
            </w:pPr>
            <w:r w:rsidRPr="00470A84">
              <w:rPr>
                <w:rFonts w:ascii="Times New Roman" w:eastAsia="Times New Roman" w:hAnsi="Times New Roman"/>
                <w:lang w:eastAsia="ru-RU"/>
              </w:rPr>
              <w:t>для эксплуатации железнодорожного транспорта</w:t>
            </w:r>
          </w:p>
        </w:tc>
        <w:tc>
          <w:tcPr>
            <w:tcW w:w="1981" w:type="pct"/>
            <w:shd w:val="clear" w:color="auto" w:fill="auto"/>
          </w:tcPr>
          <w:p w14:paraId="7FDD2F1B" w14:textId="77777777" w:rsidR="00B85610" w:rsidRPr="00470A84" w:rsidRDefault="00B85610" w:rsidP="00B85610">
            <w:pPr>
              <w:spacing w:after="0" w:line="240" w:lineRule="auto"/>
              <w:rPr>
                <w:rFonts w:ascii="Times New Roman" w:eastAsia="Times New Roman" w:hAnsi="Times New Roman"/>
                <w:lang w:eastAsia="ru-RU"/>
              </w:rPr>
            </w:pPr>
            <w:r w:rsidRPr="00470A84">
              <w:rPr>
                <w:rFonts w:ascii="Times New Roman" w:eastAsia="Times New Roman" w:hAnsi="Times New Roman"/>
                <w:lang w:eastAsia="ru-RU"/>
              </w:rPr>
              <w:t xml:space="preserve">По сведениям </w:t>
            </w:r>
            <w:proofErr w:type="spellStart"/>
            <w:r w:rsidRPr="00470A84">
              <w:rPr>
                <w:rFonts w:ascii="Times New Roman" w:eastAsia="Times New Roman" w:hAnsi="Times New Roman"/>
                <w:lang w:eastAsia="ru-RU"/>
              </w:rPr>
              <w:t>ЕГРН</w:t>
            </w:r>
            <w:proofErr w:type="spellEnd"/>
            <w:r w:rsidRPr="00470A84">
              <w:rPr>
                <w:rFonts w:ascii="Times New Roman" w:eastAsia="Times New Roman" w:hAnsi="Times New Roman"/>
                <w:lang w:eastAsia="ru-RU"/>
              </w:rPr>
              <w:t xml:space="preserve"> </w:t>
            </w:r>
            <w:proofErr w:type="spellStart"/>
            <w:r w:rsidRPr="00470A84">
              <w:rPr>
                <w:rFonts w:ascii="Times New Roman" w:eastAsia="Times New Roman" w:hAnsi="Times New Roman"/>
                <w:lang w:eastAsia="ru-RU"/>
              </w:rPr>
              <w:t>ЗУ</w:t>
            </w:r>
            <w:proofErr w:type="spellEnd"/>
            <w:r w:rsidRPr="00470A84">
              <w:rPr>
                <w:rFonts w:ascii="Times New Roman" w:eastAsia="Times New Roman" w:hAnsi="Times New Roman"/>
                <w:lang w:eastAsia="ru-RU"/>
              </w:rPr>
              <w:t xml:space="preserve"> с КН 19:10:000000:492 накладывается на </w:t>
            </w:r>
            <w:proofErr w:type="spellStart"/>
            <w:r w:rsidRPr="00470A84">
              <w:rPr>
                <w:rFonts w:ascii="Times New Roman" w:eastAsia="Times New Roman" w:hAnsi="Times New Roman"/>
                <w:lang w:eastAsia="ru-RU"/>
              </w:rPr>
              <w:t>ЗУ</w:t>
            </w:r>
            <w:proofErr w:type="spellEnd"/>
            <w:r w:rsidRPr="00470A84">
              <w:rPr>
                <w:rFonts w:ascii="Times New Roman" w:eastAsia="Times New Roman" w:hAnsi="Times New Roman"/>
                <w:lang w:eastAsia="ru-RU"/>
              </w:rPr>
              <w:t xml:space="preserve"> с КН 19:10:140217:111, входящий в состав ЕЗ с КН 19:10:000000:553, (наложение составляет 0,005 м) и пересекает границу НП п. </w:t>
            </w:r>
            <w:proofErr w:type="spellStart"/>
            <w:r w:rsidRPr="00470A84">
              <w:rPr>
                <w:rFonts w:ascii="Times New Roman" w:eastAsia="Times New Roman" w:hAnsi="Times New Roman"/>
                <w:lang w:eastAsia="ru-RU"/>
              </w:rPr>
              <w:t>Ташеба</w:t>
            </w:r>
            <w:proofErr w:type="spellEnd"/>
            <w:r w:rsidRPr="00470A84">
              <w:rPr>
                <w:rFonts w:ascii="Times New Roman" w:eastAsia="Times New Roman" w:hAnsi="Times New Roman"/>
                <w:lang w:eastAsia="ru-RU"/>
              </w:rPr>
              <w:t>.</w:t>
            </w:r>
          </w:p>
          <w:p w14:paraId="5E40BB96" w14:textId="63652215" w:rsidR="00B85610" w:rsidRPr="00470A84" w:rsidRDefault="00B85610" w:rsidP="00B85610">
            <w:pPr>
              <w:spacing w:after="0" w:line="240" w:lineRule="auto"/>
              <w:rPr>
                <w:rFonts w:ascii="Times New Roman" w:eastAsia="Times New Roman" w:hAnsi="Times New Roman"/>
                <w:lang w:eastAsia="ru-RU"/>
              </w:rPr>
            </w:pPr>
            <w:r w:rsidRPr="00470A84">
              <w:rPr>
                <w:rFonts w:ascii="Times New Roman" w:eastAsia="Times New Roman" w:hAnsi="Times New Roman"/>
                <w:lang w:eastAsia="ru-RU"/>
              </w:rPr>
              <w:t>Возможна реестровая ошибка. Рекомендуется уточнение земельного участка.</w:t>
            </w:r>
          </w:p>
        </w:tc>
      </w:tr>
    </w:tbl>
    <w:p w14:paraId="47D0157E" w14:textId="77777777" w:rsidR="007C5EC4" w:rsidRPr="00B85610" w:rsidRDefault="007C5EC4" w:rsidP="00B85610">
      <w:pPr>
        <w:tabs>
          <w:tab w:val="left" w:pos="900"/>
        </w:tabs>
        <w:spacing w:after="0" w:line="240" w:lineRule="auto"/>
        <w:ind w:firstLine="709"/>
        <w:contextualSpacing/>
        <w:jc w:val="both"/>
        <w:rPr>
          <w:rFonts w:ascii="Times New Roman" w:hAnsi="Times New Roman"/>
          <w:sz w:val="24"/>
          <w:szCs w:val="24"/>
        </w:rPr>
      </w:pPr>
    </w:p>
    <w:p w14:paraId="14D54D54" w14:textId="77777777" w:rsidR="007C5EC4" w:rsidRPr="00B85610" w:rsidRDefault="007C5EC4" w:rsidP="00B85610">
      <w:pPr>
        <w:autoSpaceDE w:val="0"/>
        <w:autoSpaceDN w:val="0"/>
        <w:adjustRightInd w:val="0"/>
        <w:spacing w:after="0" w:line="240" w:lineRule="auto"/>
        <w:ind w:firstLine="540"/>
        <w:jc w:val="both"/>
        <w:rPr>
          <w:rFonts w:ascii="Times New Roman" w:hAnsi="Times New Roman"/>
          <w:sz w:val="24"/>
          <w:szCs w:val="24"/>
        </w:rPr>
      </w:pPr>
      <w:r w:rsidRPr="00B85610">
        <w:rPr>
          <w:rFonts w:ascii="Times New Roman" w:hAnsi="Times New Roman"/>
          <w:sz w:val="24"/>
          <w:szCs w:val="24"/>
        </w:rPr>
        <w:t>Стоит отметить то, что полностью исключить из границ населенных пунктов земли иных категорий оказалось невозможно из-за наличия в границах населенных пунктов многоконтурных участков, часть которых расположена за границами сельсовета.</w:t>
      </w:r>
    </w:p>
    <w:p w14:paraId="56045F17" w14:textId="77777777" w:rsidR="007C5EC4" w:rsidRPr="00B85610" w:rsidRDefault="007C5EC4" w:rsidP="00B85610">
      <w:pPr>
        <w:spacing w:after="0" w:line="240" w:lineRule="auto"/>
        <w:ind w:firstLine="709"/>
        <w:contextualSpacing/>
        <w:jc w:val="both"/>
        <w:rPr>
          <w:rFonts w:ascii="Times New Roman" w:eastAsia="Times New Roman" w:hAnsi="Times New Roman"/>
          <w:sz w:val="24"/>
          <w:szCs w:val="24"/>
          <w:lang w:eastAsia="ru-RU"/>
        </w:rPr>
      </w:pPr>
      <w:r w:rsidRPr="00B85610">
        <w:rPr>
          <w:rFonts w:ascii="Times New Roman" w:eastAsia="Times New Roman" w:hAnsi="Times New Roman"/>
          <w:sz w:val="24"/>
          <w:szCs w:val="24"/>
          <w:lang w:eastAsia="ru-RU"/>
        </w:rPr>
        <w:t>В соответствии с п. 3 статьи 11.9 Земельного кодекса Российской Федерации границы земельных участков не должны пересекать границы муниципальных образований и границы населенных пунктов.</w:t>
      </w:r>
    </w:p>
    <w:p w14:paraId="00C0CB74" w14:textId="77777777" w:rsidR="007C5EC4" w:rsidRPr="00B85610" w:rsidRDefault="007C5EC4" w:rsidP="00B85610">
      <w:pPr>
        <w:spacing w:after="0" w:line="240" w:lineRule="auto"/>
        <w:ind w:firstLine="709"/>
        <w:contextualSpacing/>
        <w:jc w:val="both"/>
        <w:rPr>
          <w:rFonts w:ascii="Times New Roman" w:eastAsia="Times New Roman" w:hAnsi="Times New Roman"/>
          <w:sz w:val="24"/>
          <w:szCs w:val="24"/>
          <w:lang w:eastAsia="ru-RU"/>
        </w:rPr>
      </w:pPr>
      <w:r w:rsidRPr="00B85610">
        <w:rPr>
          <w:rFonts w:ascii="Times New Roman" w:eastAsia="Times New Roman" w:hAnsi="Times New Roman"/>
          <w:sz w:val="24"/>
          <w:szCs w:val="24"/>
          <w:lang w:eastAsia="ru-RU"/>
        </w:rPr>
        <w:t xml:space="preserve">Таким образом, все контура многоконтурного земельного участка или участки, входящие в составе единого землепользования, должны располагаться на территории одного муниципального образования (населенного пункта). </w:t>
      </w:r>
    </w:p>
    <w:p w14:paraId="7F49C94C" w14:textId="77777777" w:rsidR="007C5EC4" w:rsidRPr="00B85610" w:rsidRDefault="007C5EC4" w:rsidP="00B85610">
      <w:pPr>
        <w:spacing w:after="0" w:line="240" w:lineRule="auto"/>
        <w:ind w:firstLine="709"/>
        <w:contextualSpacing/>
        <w:jc w:val="both"/>
        <w:rPr>
          <w:rFonts w:ascii="Times New Roman" w:eastAsia="Times New Roman" w:hAnsi="Times New Roman"/>
          <w:sz w:val="24"/>
          <w:szCs w:val="24"/>
          <w:lang w:eastAsia="ru-RU"/>
        </w:rPr>
      </w:pPr>
      <w:r w:rsidRPr="00B85610">
        <w:rPr>
          <w:rFonts w:ascii="Times New Roman" w:eastAsia="Times New Roman" w:hAnsi="Times New Roman"/>
          <w:sz w:val="24"/>
          <w:szCs w:val="24"/>
          <w:lang w:eastAsia="ru-RU"/>
        </w:rPr>
        <w:t>Расположение хотя бы одного из контуров границы многоконтурного земельного участка или участка, входящего в состав единого землепользования за границей соответствующего муниципального образования и населенного пункта, представляет собой пересечение границы населенного пункта, что недопустимо в соответствии с п. 3 статьи 11.9 Земельного кодекса Российской Федерации.</w:t>
      </w:r>
    </w:p>
    <w:p w14:paraId="4CBC7699" w14:textId="140A7CE9" w:rsidR="007C5EC4" w:rsidRPr="00B85610" w:rsidRDefault="007C5EC4" w:rsidP="00B85610">
      <w:pPr>
        <w:spacing w:after="0" w:line="240" w:lineRule="auto"/>
        <w:ind w:firstLine="709"/>
        <w:contextualSpacing/>
        <w:jc w:val="both"/>
        <w:rPr>
          <w:rFonts w:ascii="Times New Roman" w:eastAsia="Times New Roman" w:hAnsi="Times New Roman"/>
          <w:sz w:val="24"/>
          <w:szCs w:val="24"/>
          <w:lang w:eastAsia="ru-RU"/>
        </w:rPr>
      </w:pPr>
      <w:r w:rsidRPr="00B85610">
        <w:rPr>
          <w:rFonts w:ascii="Times New Roman" w:eastAsia="Times New Roman" w:hAnsi="Times New Roman"/>
          <w:sz w:val="24"/>
          <w:szCs w:val="24"/>
          <w:lang w:eastAsia="ru-RU"/>
        </w:rPr>
        <w:t xml:space="preserve">По сведениям </w:t>
      </w:r>
      <w:proofErr w:type="spellStart"/>
      <w:r w:rsidRPr="00B85610">
        <w:rPr>
          <w:rFonts w:ascii="Times New Roman" w:eastAsia="Times New Roman" w:hAnsi="Times New Roman"/>
          <w:sz w:val="24"/>
          <w:szCs w:val="24"/>
          <w:lang w:eastAsia="ru-RU"/>
        </w:rPr>
        <w:t>ЕГРН</w:t>
      </w:r>
      <w:proofErr w:type="spellEnd"/>
      <w:r w:rsidRPr="00B85610">
        <w:rPr>
          <w:rFonts w:ascii="Times New Roman" w:eastAsia="Times New Roman" w:hAnsi="Times New Roman"/>
          <w:sz w:val="24"/>
          <w:szCs w:val="24"/>
          <w:lang w:eastAsia="ru-RU"/>
        </w:rPr>
        <w:t xml:space="preserve"> многоконтурные земельные участки и единые землепользования (см. Таблицу </w:t>
      </w:r>
      <w:r w:rsidR="00FD1801">
        <w:rPr>
          <w:rFonts w:ascii="Times New Roman" w:hAnsi="Times New Roman"/>
          <w:sz w:val="24"/>
          <w:szCs w:val="24"/>
        </w:rPr>
        <w:t>2.12</w:t>
      </w:r>
      <w:r w:rsidRPr="00B85610">
        <w:rPr>
          <w:rFonts w:ascii="Times New Roman" w:hAnsi="Times New Roman"/>
          <w:sz w:val="24"/>
          <w:szCs w:val="24"/>
        </w:rPr>
        <w:t>.3</w:t>
      </w:r>
      <w:r w:rsidRPr="00B85610">
        <w:rPr>
          <w:rFonts w:ascii="Times New Roman" w:eastAsia="Times New Roman" w:hAnsi="Times New Roman"/>
          <w:sz w:val="24"/>
          <w:szCs w:val="24"/>
          <w:lang w:eastAsia="ru-RU"/>
        </w:rPr>
        <w:t xml:space="preserve">) пересекают границу населенного пункта. Для внесения сведений в </w:t>
      </w:r>
      <w:proofErr w:type="spellStart"/>
      <w:r w:rsidRPr="00B85610">
        <w:rPr>
          <w:rFonts w:ascii="Times New Roman" w:eastAsia="Times New Roman" w:hAnsi="Times New Roman"/>
          <w:sz w:val="24"/>
          <w:szCs w:val="24"/>
          <w:lang w:eastAsia="ru-RU"/>
        </w:rPr>
        <w:t>ЕГРН</w:t>
      </w:r>
      <w:proofErr w:type="spellEnd"/>
      <w:r w:rsidRPr="00B85610">
        <w:rPr>
          <w:rFonts w:ascii="Times New Roman" w:eastAsia="Times New Roman" w:hAnsi="Times New Roman"/>
          <w:sz w:val="24"/>
          <w:szCs w:val="24"/>
          <w:lang w:eastAsia="ru-RU"/>
        </w:rPr>
        <w:t xml:space="preserve"> в порядке межведомственного информационного взаимодействия о границах населенных пунктах, рекомендуется раздел многоконтурных земельных участков и единых землепользований.</w:t>
      </w:r>
    </w:p>
    <w:p w14:paraId="751EB90D" w14:textId="77777777" w:rsidR="007C5EC4" w:rsidRPr="00B85610" w:rsidRDefault="007C5EC4" w:rsidP="00B85610">
      <w:pPr>
        <w:spacing w:after="0" w:line="240" w:lineRule="auto"/>
        <w:ind w:firstLine="709"/>
        <w:contextualSpacing/>
        <w:jc w:val="both"/>
        <w:rPr>
          <w:rFonts w:ascii="Times New Roman" w:eastAsia="Times New Roman" w:hAnsi="Times New Roman"/>
          <w:sz w:val="24"/>
          <w:szCs w:val="24"/>
          <w:lang w:eastAsia="ru-RU"/>
        </w:rPr>
      </w:pPr>
      <w:r w:rsidRPr="00B85610">
        <w:rPr>
          <w:rFonts w:ascii="Times New Roman" w:eastAsia="Times New Roman" w:hAnsi="Times New Roman"/>
          <w:sz w:val="24"/>
          <w:szCs w:val="24"/>
          <w:lang w:eastAsia="ru-RU"/>
        </w:rPr>
        <w:t>Наличие пересечения границы населенного пункта с границей земельного участка, предназначенного для размещения протяженного объекта, который отвечает критериям, указанным в пункте 1 статьи 3.6 Закона № 137-ФЗ, статье 39.37 Земельного кодекса РФ, может быть решена путем оформления публичного сервитута и снятия земельного участка с государственного кадастрового учета.</w:t>
      </w:r>
    </w:p>
    <w:p w14:paraId="36AE1006" w14:textId="7C704DEE" w:rsidR="007C5EC4" w:rsidRPr="00B85610" w:rsidRDefault="007C5EC4" w:rsidP="00B85610">
      <w:pPr>
        <w:spacing w:after="0" w:line="240" w:lineRule="auto"/>
        <w:ind w:left="142"/>
        <w:jc w:val="both"/>
        <w:rPr>
          <w:rFonts w:ascii="Times New Roman" w:eastAsia="Times New Roman" w:hAnsi="Times New Roman"/>
          <w:sz w:val="24"/>
          <w:szCs w:val="24"/>
          <w:lang w:eastAsia="ru-RU"/>
        </w:rPr>
      </w:pPr>
      <w:r w:rsidRPr="00B85610">
        <w:rPr>
          <w:rFonts w:ascii="Times New Roman" w:eastAsia="Times New Roman" w:hAnsi="Times New Roman"/>
          <w:sz w:val="24"/>
          <w:szCs w:val="24"/>
          <w:lang w:eastAsia="ru-RU"/>
        </w:rPr>
        <w:t xml:space="preserve">Таблица </w:t>
      </w:r>
      <w:r w:rsidR="00FD1801">
        <w:rPr>
          <w:rFonts w:ascii="Times New Roman" w:eastAsia="Times New Roman" w:hAnsi="Times New Roman"/>
          <w:sz w:val="24"/>
          <w:szCs w:val="24"/>
          <w:lang w:eastAsia="ru-RU"/>
        </w:rPr>
        <w:t>2.12</w:t>
      </w:r>
      <w:r w:rsidRPr="00B85610">
        <w:rPr>
          <w:rFonts w:ascii="Times New Roman" w:eastAsia="Times New Roman" w:hAnsi="Times New Roman"/>
          <w:sz w:val="24"/>
          <w:szCs w:val="24"/>
          <w:lang w:eastAsia="ru-RU"/>
        </w:rPr>
        <w:t>.3 Перечень многоконтурных земельных участков и единых землепользований, пересекаемых границами населенных пунктов, рекомендованных к разделу.</w:t>
      </w:r>
    </w:p>
    <w:p w14:paraId="4EA98A06" w14:textId="77777777" w:rsidR="007C5EC4" w:rsidRPr="00D1078D" w:rsidRDefault="007C5EC4" w:rsidP="007C5EC4">
      <w:pPr>
        <w:spacing w:after="0" w:line="240" w:lineRule="auto"/>
        <w:ind w:left="2268" w:hanging="2268"/>
        <w:jc w:val="both"/>
        <w:rPr>
          <w:rFonts w:ascii="Times New Roman" w:eastAsia="Times New Roman" w:hAnsi="Times New Roman"/>
          <w:sz w:val="10"/>
          <w:szCs w:val="1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272"/>
        <w:gridCol w:w="1983"/>
        <w:gridCol w:w="3498"/>
      </w:tblGrid>
      <w:tr w:rsidR="007C5EC4" w:rsidRPr="00D1078D" w14:paraId="3E8B0D1E" w14:textId="77777777" w:rsidTr="00E90E03">
        <w:trPr>
          <w:trHeight w:val="1003"/>
          <w:tblHeader/>
        </w:trPr>
        <w:tc>
          <w:tcPr>
            <w:tcW w:w="1570" w:type="pct"/>
          </w:tcPr>
          <w:p w14:paraId="303E23BE" w14:textId="77777777" w:rsidR="00E90E03" w:rsidRDefault="007C5EC4" w:rsidP="006C4D1F">
            <w:pPr>
              <w:spacing w:after="0" w:line="240" w:lineRule="auto"/>
              <w:contextualSpacing/>
              <w:jc w:val="center"/>
              <w:rPr>
                <w:rFonts w:ascii="Times New Roman" w:hAnsi="Times New Roman"/>
                <w:sz w:val="24"/>
                <w:szCs w:val="24"/>
              </w:rPr>
            </w:pPr>
            <w:r w:rsidRPr="00D1078D">
              <w:rPr>
                <w:rFonts w:ascii="Times New Roman" w:hAnsi="Times New Roman"/>
                <w:sz w:val="24"/>
                <w:szCs w:val="24"/>
              </w:rPr>
              <w:t>КН единого землепользования/</w:t>
            </w:r>
          </w:p>
          <w:p w14:paraId="63180EB7" w14:textId="77777777" w:rsidR="00E90E03" w:rsidRDefault="007C5EC4" w:rsidP="006C4D1F">
            <w:pPr>
              <w:spacing w:after="0" w:line="240" w:lineRule="auto"/>
              <w:contextualSpacing/>
              <w:jc w:val="center"/>
              <w:rPr>
                <w:rFonts w:ascii="Times New Roman" w:hAnsi="Times New Roman"/>
                <w:sz w:val="24"/>
                <w:szCs w:val="24"/>
              </w:rPr>
            </w:pPr>
            <w:r w:rsidRPr="00D1078D">
              <w:rPr>
                <w:rFonts w:ascii="Times New Roman" w:hAnsi="Times New Roman"/>
                <w:sz w:val="24"/>
                <w:szCs w:val="24"/>
              </w:rPr>
              <w:t xml:space="preserve">Многоконтурного </w:t>
            </w:r>
            <w:proofErr w:type="spellStart"/>
            <w:r w:rsidRPr="00D1078D">
              <w:rPr>
                <w:rFonts w:ascii="Times New Roman" w:hAnsi="Times New Roman"/>
                <w:sz w:val="24"/>
                <w:szCs w:val="24"/>
              </w:rPr>
              <w:t>ЗУ</w:t>
            </w:r>
            <w:proofErr w:type="spellEnd"/>
            <w:r w:rsidRPr="00D1078D">
              <w:rPr>
                <w:rFonts w:ascii="Times New Roman" w:hAnsi="Times New Roman"/>
                <w:sz w:val="24"/>
                <w:szCs w:val="24"/>
              </w:rPr>
              <w:t>, рекомендованных</w:t>
            </w:r>
          </w:p>
          <w:p w14:paraId="5920EBD5" w14:textId="79C70502" w:rsidR="007C5EC4" w:rsidRPr="00D1078D" w:rsidRDefault="007C5EC4" w:rsidP="006C4D1F">
            <w:pPr>
              <w:spacing w:after="0" w:line="240" w:lineRule="auto"/>
              <w:contextualSpacing/>
              <w:jc w:val="center"/>
              <w:rPr>
                <w:rFonts w:ascii="Times New Roman" w:hAnsi="Times New Roman"/>
                <w:sz w:val="24"/>
                <w:szCs w:val="24"/>
              </w:rPr>
            </w:pPr>
            <w:r w:rsidRPr="00D1078D">
              <w:rPr>
                <w:rFonts w:ascii="Times New Roman" w:hAnsi="Times New Roman"/>
                <w:sz w:val="24"/>
                <w:szCs w:val="24"/>
              </w:rPr>
              <w:t xml:space="preserve"> к разделу</w:t>
            </w:r>
          </w:p>
        </w:tc>
        <w:tc>
          <w:tcPr>
            <w:tcW w:w="651" w:type="pct"/>
          </w:tcPr>
          <w:p w14:paraId="5F043A8C" w14:textId="77777777" w:rsidR="007C5EC4" w:rsidRPr="00D1078D" w:rsidRDefault="007C5EC4" w:rsidP="006C4D1F">
            <w:pPr>
              <w:spacing w:after="0" w:line="240" w:lineRule="auto"/>
              <w:contextualSpacing/>
              <w:jc w:val="center"/>
              <w:rPr>
                <w:rFonts w:ascii="Times New Roman" w:hAnsi="Times New Roman"/>
                <w:sz w:val="24"/>
                <w:szCs w:val="24"/>
              </w:rPr>
            </w:pPr>
            <w:r w:rsidRPr="00D1078D">
              <w:rPr>
                <w:rFonts w:ascii="Times New Roman" w:hAnsi="Times New Roman"/>
                <w:sz w:val="24"/>
                <w:szCs w:val="24"/>
              </w:rPr>
              <w:t>Категория земель</w:t>
            </w:r>
          </w:p>
        </w:tc>
        <w:tc>
          <w:tcPr>
            <w:tcW w:w="1041" w:type="pct"/>
          </w:tcPr>
          <w:p w14:paraId="4046E37A" w14:textId="77777777" w:rsidR="007C5EC4" w:rsidRPr="00D1078D" w:rsidRDefault="007C5EC4" w:rsidP="006C4D1F">
            <w:pPr>
              <w:spacing w:after="0" w:line="240" w:lineRule="auto"/>
              <w:contextualSpacing/>
              <w:jc w:val="center"/>
              <w:rPr>
                <w:rFonts w:ascii="Times New Roman" w:hAnsi="Times New Roman"/>
                <w:sz w:val="24"/>
                <w:szCs w:val="24"/>
              </w:rPr>
            </w:pPr>
            <w:r w:rsidRPr="00D1078D">
              <w:rPr>
                <w:rFonts w:ascii="Times New Roman" w:hAnsi="Times New Roman"/>
                <w:sz w:val="24"/>
                <w:szCs w:val="24"/>
              </w:rPr>
              <w:t>Вид использования земельного участка по документу</w:t>
            </w:r>
          </w:p>
        </w:tc>
        <w:tc>
          <w:tcPr>
            <w:tcW w:w="1738" w:type="pct"/>
          </w:tcPr>
          <w:p w14:paraId="7A919842" w14:textId="77777777" w:rsidR="007C5EC4" w:rsidRPr="00D1078D" w:rsidRDefault="007C5EC4" w:rsidP="006C4D1F">
            <w:pPr>
              <w:spacing w:after="0" w:line="240" w:lineRule="auto"/>
              <w:contextualSpacing/>
              <w:jc w:val="center"/>
              <w:rPr>
                <w:rFonts w:ascii="Times New Roman" w:hAnsi="Times New Roman"/>
                <w:sz w:val="24"/>
                <w:szCs w:val="24"/>
              </w:rPr>
            </w:pPr>
            <w:r w:rsidRPr="00D1078D">
              <w:rPr>
                <w:rFonts w:ascii="Times New Roman" w:hAnsi="Times New Roman"/>
                <w:sz w:val="24"/>
                <w:szCs w:val="24"/>
              </w:rPr>
              <w:t xml:space="preserve">КН </w:t>
            </w:r>
            <w:proofErr w:type="spellStart"/>
            <w:r w:rsidRPr="00D1078D">
              <w:rPr>
                <w:rFonts w:ascii="Times New Roman" w:hAnsi="Times New Roman"/>
                <w:sz w:val="24"/>
                <w:szCs w:val="24"/>
              </w:rPr>
              <w:t>ЗУ</w:t>
            </w:r>
            <w:proofErr w:type="spellEnd"/>
            <w:r w:rsidRPr="00D1078D">
              <w:rPr>
                <w:rFonts w:ascii="Times New Roman" w:hAnsi="Times New Roman"/>
                <w:sz w:val="24"/>
                <w:szCs w:val="24"/>
              </w:rPr>
              <w:t xml:space="preserve">, входящих в состав единого землепользования/ Номера контуров многоконтурного </w:t>
            </w:r>
            <w:proofErr w:type="spellStart"/>
            <w:r w:rsidRPr="00D1078D">
              <w:rPr>
                <w:rFonts w:ascii="Times New Roman" w:hAnsi="Times New Roman"/>
                <w:sz w:val="24"/>
                <w:szCs w:val="24"/>
              </w:rPr>
              <w:t>ЗУ</w:t>
            </w:r>
            <w:proofErr w:type="spellEnd"/>
            <w:r w:rsidRPr="00D1078D">
              <w:rPr>
                <w:rFonts w:ascii="Times New Roman" w:hAnsi="Times New Roman"/>
                <w:sz w:val="24"/>
                <w:szCs w:val="24"/>
              </w:rPr>
              <w:t>, расположенных в границе НП</w:t>
            </w:r>
          </w:p>
        </w:tc>
      </w:tr>
      <w:tr w:rsidR="007C5EC4" w:rsidRPr="00D1078D" w14:paraId="53A1ADC9" w14:textId="77777777" w:rsidTr="00E90E03">
        <w:trPr>
          <w:tblHeader/>
        </w:trPr>
        <w:tc>
          <w:tcPr>
            <w:tcW w:w="1570" w:type="pct"/>
          </w:tcPr>
          <w:p w14:paraId="77831C86" w14:textId="77777777" w:rsidR="007C5EC4" w:rsidRPr="00D1078D" w:rsidRDefault="007C5EC4" w:rsidP="006C4D1F">
            <w:pPr>
              <w:spacing w:after="0" w:line="240" w:lineRule="auto"/>
              <w:contextualSpacing/>
              <w:jc w:val="center"/>
              <w:rPr>
                <w:rFonts w:ascii="Times New Roman" w:hAnsi="Times New Roman"/>
                <w:sz w:val="24"/>
                <w:szCs w:val="24"/>
              </w:rPr>
            </w:pPr>
            <w:r w:rsidRPr="00D1078D">
              <w:rPr>
                <w:rFonts w:ascii="Times New Roman" w:hAnsi="Times New Roman"/>
                <w:sz w:val="24"/>
                <w:szCs w:val="24"/>
              </w:rPr>
              <w:t>1</w:t>
            </w:r>
          </w:p>
        </w:tc>
        <w:tc>
          <w:tcPr>
            <w:tcW w:w="651" w:type="pct"/>
          </w:tcPr>
          <w:p w14:paraId="7BEA3EB5" w14:textId="77777777" w:rsidR="007C5EC4" w:rsidRPr="00D1078D" w:rsidRDefault="007C5EC4" w:rsidP="006C4D1F">
            <w:pPr>
              <w:spacing w:after="0" w:line="240" w:lineRule="auto"/>
              <w:contextualSpacing/>
              <w:jc w:val="center"/>
              <w:rPr>
                <w:rFonts w:ascii="Times New Roman" w:hAnsi="Times New Roman"/>
                <w:sz w:val="24"/>
                <w:szCs w:val="24"/>
              </w:rPr>
            </w:pPr>
            <w:r w:rsidRPr="00D1078D">
              <w:rPr>
                <w:rFonts w:ascii="Times New Roman" w:hAnsi="Times New Roman"/>
                <w:sz w:val="24"/>
                <w:szCs w:val="24"/>
              </w:rPr>
              <w:t>2</w:t>
            </w:r>
          </w:p>
        </w:tc>
        <w:tc>
          <w:tcPr>
            <w:tcW w:w="1041" w:type="pct"/>
          </w:tcPr>
          <w:p w14:paraId="647493AC" w14:textId="77777777" w:rsidR="007C5EC4" w:rsidRPr="00D1078D" w:rsidRDefault="007C5EC4" w:rsidP="006C4D1F">
            <w:pPr>
              <w:spacing w:after="0" w:line="240" w:lineRule="auto"/>
              <w:contextualSpacing/>
              <w:jc w:val="center"/>
              <w:rPr>
                <w:rFonts w:ascii="Times New Roman" w:hAnsi="Times New Roman"/>
                <w:sz w:val="24"/>
                <w:szCs w:val="24"/>
              </w:rPr>
            </w:pPr>
            <w:r w:rsidRPr="00D1078D">
              <w:rPr>
                <w:rFonts w:ascii="Times New Roman" w:hAnsi="Times New Roman"/>
                <w:sz w:val="24"/>
                <w:szCs w:val="24"/>
              </w:rPr>
              <w:t>3</w:t>
            </w:r>
          </w:p>
        </w:tc>
        <w:tc>
          <w:tcPr>
            <w:tcW w:w="1738" w:type="pct"/>
          </w:tcPr>
          <w:p w14:paraId="6752194E" w14:textId="77777777" w:rsidR="007C5EC4" w:rsidRPr="00D1078D" w:rsidRDefault="007C5EC4" w:rsidP="006C4D1F">
            <w:pPr>
              <w:spacing w:after="0" w:line="240" w:lineRule="auto"/>
              <w:contextualSpacing/>
              <w:jc w:val="center"/>
              <w:rPr>
                <w:rFonts w:ascii="Times New Roman" w:hAnsi="Times New Roman"/>
                <w:sz w:val="24"/>
                <w:szCs w:val="24"/>
              </w:rPr>
            </w:pPr>
            <w:r w:rsidRPr="00D1078D">
              <w:rPr>
                <w:rFonts w:ascii="Times New Roman" w:hAnsi="Times New Roman"/>
                <w:sz w:val="24"/>
                <w:szCs w:val="24"/>
              </w:rPr>
              <w:t>4</w:t>
            </w:r>
          </w:p>
        </w:tc>
      </w:tr>
      <w:tr w:rsidR="007C5EC4" w:rsidRPr="00D1078D" w14:paraId="757468E2" w14:textId="77777777" w:rsidTr="00FD1801">
        <w:tc>
          <w:tcPr>
            <w:tcW w:w="5000" w:type="pct"/>
            <w:gridSpan w:val="4"/>
          </w:tcPr>
          <w:p w14:paraId="7C94D9CC" w14:textId="77777777" w:rsidR="007C5EC4" w:rsidRPr="00D1078D" w:rsidRDefault="007C5EC4" w:rsidP="006C4D1F">
            <w:pPr>
              <w:spacing w:after="0" w:line="240" w:lineRule="auto"/>
              <w:contextualSpacing/>
              <w:jc w:val="center"/>
              <w:rPr>
                <w:rFonts w:ascii="Times New Roman" w:hAnsi="Times New Roman"/>
                <w:b/>
                <w:bCs/>
              </w:rPr>
            </w:pPr>
            <w:proofErr w:type="spellStart"/>
            <w:r w:rsidRPr="00D1078D">
              <w:rPr>
                <w:rFonts w:ascii="Times New Roman" w:hAnsi="Times New Roman"/>
                <w:b/>
                <w:bCs/>
              </w:rPr>
              <w:t>аал</w:t>
            </w:r>
            <w:proofErr w:type="spellEnd"/>
            <w:r w:rsidRPr="00D1078D">
              <w:rPr>
                <w:rFonts w:ascii="Times New Roman" w:hAnsi="Times New Roman"/>
                <w:b/>
                <w:bCs/>
              </w:rPr>
              <w:t xml:space="preserve"> Сапогов</w:t>
            </w:r>
          </w:p>
        </w:tc>
      </w:tr>
      <w:tr w:rsidR="007C5EC4" w:rsidRPr="00D1078D" w14:paraId="120E274F" w14:textId="77777777" w:rsidTr="00E90E03">
        <w:tc>
          <w:tcPr>
            <w:tcW w:w="1570" w:type="pct"/>
          </w:tcPr>
          <w:p w14:paraId="0DE89706" w14:textId="77777777" w:rsidR="007C5EC4" w:rsidRPr="00D1078D" w:rsidRDefault="007C5EC4" w:rsidP="00BE59BA">
            <w:pPr>
              <w:spacing w:after="0" w:line="240" w:lineRule="auto"/>
              <w:contextualSpacing/>
              <w:rPr>
                <w:rFonts w:ascii="Times New Roman" w:hAnsi="Times New Roman"/>
              </w:rPr>
            </w:pPr>
            <w:r w:rsidRPr="00D1078D">
              <w:rPr>
                <w:rFonts w:ascii="Times New Roman" w:hAnsi="Times New Roman"/>
              </w:rPr>
              <w:t>19:10:000000:1608</w:t>
            </w:r>
          </w:p>
        </w:tc>
        <w:tc>
          <w:tcPr>
            <w:tcW w:w="651" w:type="pct"/>
          </w:tcPr>
          <w:p w14:paraId="2EF66A77" w14:textId="77777777" w:rsidR="007C5EC4" w:rsidRPr="00D1078D" w:rsidRDefault="007C5EC4"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3E5F344B" w14:textId="77777777" w:rsidR="007C5EC4" w:rsidRPr="00D1078D" w:rsidRDefault="007C5EC4" w:rsidP="00BE59BA">
            <w:pPr>
              <w:spacing w:after="0" w:line="240" w:lineRule="auto"/>
              <w:contextualSpacing/>
              <w:rPr>
                <w:rFonts w:ascii="Times New Roman" w:hAnsi="Times New Roman"/>
              </w:rPr>
            </w:pPr>
            <w:r w:rsidRPr="00D1078D">
              <w:rPr>
                <w:rFonts w:ascii="Times New Roman" w:hAnsi="Times New Roman"/>
              </w:rPr>
              <w:t xml:space="preserve">Для размещения, эксплуатации и </w:t>
            </w:r>
            <w:r w:rsidRPr="00D1078D">
              <w:rPr>
                <w:rFonts w:ascii="Times New Roman" w:hAnsi="Times New Roman"/>
              </w:rPr>
              <w:lastRenderedPageBreak/>
              <w:t xml:space="preserve">обслуживания </w:t>
            </w:r>
            <w:proofErr w:type="spellStart"/>
            <w:r w:rsidRPr="00D1078D">
              <w:rPr>
                <w:rFonts w:ascii="Times New Roman" w:hAnsi="Times New Roman"/>
              </w:rPr>
              <w:t>ВЛ</w:t>
            </w:r>
            <w:proofErr w:type="spellEnd"/>
            <w:r w:rsidRPr="00D1078D">
              <w:rPr>
                <w:rFonts w:ascii="Times New Roman" w:hAnsi="Times New Roman"/>
              </w:rPr>
              <w:t xml:space="preserve">-10 </w:t>
            </w:r>
            <w:proofErr w:type="spellStart"/>
            <w:r w:rsidRPr="00D1078D">
              <w:rPr>
                <w:rFonts w:ascii="Times New Roman" w:hAnsi="Times New Roman"/>
              </w:rPr>
              <w:t>кВ</w:t>
            </w:r>
            <w:proofErr w:type="spellEnd"/>
            <w:r w:rsidRPr="00D1078D">
              <w:rPr>
                <w:rFonts w:ascii="Times New Roman" w:hAnsi="Times New Roman"/>
              </w:rPr>
              <w:t xml:space="preserve"> фидер 27-10</w:t>
            </w:r>
          </w:p>
        </w:tc>
        <w:tc>
          <w:tcPr>
            <w:tcW w:w="1738" w:type="pct"/>
          </w:tcPr>
          <w:p w14:paraId="6565EBA6" w14:textId="77777777" w:rsidR="007C5EC4" w:rsidRPr="00D1078D" w:rsidRDefault="007C5EC4" w:rsidP="00BE59BA">
            <w:pPr>
              <w:spacing w:after="0" w:line="240" w:lineRule="auto"/>
              <w:contextualSpacing/>
              <w:rPr>
                <w:rFonts w:ascii="Times New Roman" w:hAnsi="Times New Roman"/>
              </w:rPr>
            </w:pPr>
            <w:r w:rsidRPr="00D1078D">
              <w:rPr>
                <w:rFonts w:ascii="Times New Roman" w:hAnsi="Times New Roman"/>
              </w:rPr>
              <w:lastRenderedPageBreak/>
              <w:t>6, 10, 14, 17-19, 24, 27, 37-38, 44, 47, 56</w:t>
            </w:r>
          </w:p>
        </w:tc>
      </w:tr>
      <w:tr w:rsidR="007C5EC4" w:rsidRPr="00D1078D" w14:paraId="5E85CD93" w14:textId="77777777" w:rsidTr="00E90E03">
        <w:tc>
          <w:tcPr>
            <w:tcW w:w="1570" w:type="pct"/>
          </w:tcPr>
          <w:p w14:paraId="4406B9AC" w14:textId="77777777" w:rsidR="007C5EC4" w:rsidRPr="00D1078D" w:rsidRDefault="007C5EC4" w:rsidP="00BE59BA">
            <w:pPr>
              <w:spacing w:after="0" w:line="240" w:lineRule="auto"/>
              <w:contextualSpacing/>
              <w:rPr>
                <w:rFonts w:ascii="Times New Roman" w:hAnsi="Times New Roman"/>
              </w:rPr>
            </w:pPr>
            <w:r w:rsidRPr="00D1078D">
              <w:rPr>
                <w:rFonts w:ascii="Times New Roman" w:hAnsi="Times New Roman"/>
              </w:rPr>
              <w:t>19:10:000000:1634</w:t>
            </w:r>
          </w:p>
        </w:tc>
        <w:tc>
          <w:tcPr>
            <w:tcW w:w="651" w:type="pct"/>
          </w:tcPr>
          <w:p w14:paraId="510DC942" w14:textId="77777777" w:rsidR="007C5EC4" w:rsidRPr="00D1078D" w:rsidRDefault="007C5EC4"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18EED7A6" w14:textId="77777777" w:rsidR="007C5EC4" w:rsidRPr="00D1078D" w:rsidRDefault="007C5EC4" w:rsidP="00BE59BA">
            <w:pPr>
              <w:spacing w:after="0" w:line="240" w:lineRule="auto"/>
              <w:contextualSpacing/>
              <w:rPr>
                <w:rFonts w:ascii="Times New Roman" w:hAnsi="Times New Roman"/>
              </w:rPr>
            </w:pPr>
            <w:r w:rsidRPr="00D1078D">
              <w:rPr>
                <w:rFonts w:ascii="Times New Roman" w:hAnsi="Times New Roman"/>
              </w:rPr>
              <w:t xml:space="preserve">для размещения, эксплуатации и обслуживания </w:t>
            </w:r>
            <w:proofErr w:type="spellStart"/>
            <w:r w:rsidRPr="00D1078D">
              <w:rPr>
                <w:rFonts w:ascii="Times New Roman" w:hAnsi="Times New Roman"/>
              </w:rPr>
              <w:t>ВЛ</w:t>
            </w:r>
            <w:proofErr w:type="spellEnd"/>
            <w:r w:rsidRPr="00D1078D">
              <w:rPr>
                <w:rFonts w:ascii="Times New Roman" w:hAnsi="Times New Roman"/>
              </w:rPr>
              <w:t xml:space="preserve">-10 </w:t>
            </w:r>
            <w:proofErr w:type="spellStart"/>
            <w:r w:rsidRPr="00D1078D">
              <w:rPr>
                <w:rFonts w:ascii="Times New Roman" w:hAnsi="Times New Roman"/>
              </w:rPr>
              <w:t>кВ</w:t>
            </w:r>
            <w:proofErr w:type="spellEnd"/>
            <w:r w:rsidRPr="00D1078D">
              <w:rPr>
                <w:rFonts w:ascii="Times New Roman" w:hAnsi="Times New Roman"/>
              </w:rPr>
              <w:t xml:space="preserve"> фидер 27-05</w:t>
            </w:r>
          </w:p>
        </w:tc>
        <w:tc>
          <w:tcPr>
            <w:tcW w:w="1738" w:type="pct"/>
          </w:tcPr>
          <w:p w14:paraId="1DD3B9A6" w14:textId="77777777" w:rsidR="007C5EC4" w:rsidRPr="00D1078D" w:rsidRDefault="007C5EC4" w:rsidP="00BE59BA">
            <w:pPr>
              <w:spacing w:after="0" w:line="240" w:lineRule="auto"/>
              <w:contextualSpacing/>
              <w:rPr>
                <w:rFonts w:ascii="Times New Roman" w:hAnsi="Times New Roman"/>
              </w:rPr>
            </w:pPr>
            <w:r w:rsidRPr="00D1078D">
              <w:rPr>
                <w:rFonts w:ascii="Times New Roman" w:hAnsi="Times New Roman"/>
              </w:rPr>
              <w:t>1, 4, 6, 8, 10-12, 15, 21, 25, 29-30, 32-35, 38-40, 43, 47-51, 54-55, 58, 61-65, 67-72, 74-75, 77, 84, 86, 88, 92, 94-95, 104, 109-110, 112, 115-116, 121, 123-125, 127-129, 131-134, 137, 141-142, 146, 148-152</w:t>
            </w:r>
          </w:p>
        </w:tc>
      </w:tr>
      <w:tr w:rsidR="00B85610" w:rsidRPr="00D1078D" w14:paraId="4DE35EDF" w14:textId="77777777" w:rsidTr="00E90E03">
        <w:tc>
          <w:tcPr>
            <w:tcW w:w="1570" w:type="pct"/>
          </w:tcPr>
          <w:p w14:paraId="7BA9BB80" w14:textId="10EDF5B2"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19:10:140101:1149</w:t>
            </w:r>
          </w:p>
        </w:tc>
        <w:tc>
          <w:tcPr>
            <w:tcW w:w="651" w:type="pct"/>
          </w:tcPr>
          <w:p w14:paraId="398B1F80" w14:textId="13F76D35"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2</w:t>
            </w:r>
          </w:p>
        </w:tc>
        <w:tc>
          <w:tcPr>
            <w:tcW w:w="1041" w:type="pct"/>
          </w:tcPr>
          <w:p w14:paraId="29445109" w14:textId="16253EEE"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 xml:space="preserve">Для размещения, эксплуатации и обслуживания </w:t>
            </w:r>
            <w:proofErr w:type="spellStart"/>
            <w:r w:rsidRPr="00D1078D">
              <w:rPr>
                <w:rFonts w:ascii="Times New Roman" w:hAnsi="Times New Roman"/>
              </w:rPr>
              <w:t>ВЛ</w:t>
            </w:r>
            <w:proofErr w:type="spellEnd"/>
            <w:r w:rsidRPr="00D1078D">
              <w:rPr>
                <w:rFonts w:ascii="Times New Roman" w:hAnsi="Times New Roman"/>
              </w:rPr>
              <w:t xml:space="preserve">-10 </w:t>
            </w:r>
            <w:proofErr w:type="spellStart"/>
            <w:r w:rsidRPr="00D1078D">
              <w:rPr>
                <w:rFonts w:ascii="Times New Roman" w:hAnsi="Times New Roman"/>
              </w:rPr>
              <w:t>кВ</w:t>
            </w:r>
            <w:proofErr w:type="spellEnd"/>
            <w:r w:rsidRPr="00D1078D">
              <w:rPr>
                <w:rFonts w:ascii="Times New Roman" w:hAnsi="Times New Roman"/>
              </w:rPr>
              <w:t xml:space="preserve"> фидер 27-05</w:t>
            </w:r>
          </w:p>
        </w:tc>
        <w:tc>
          <w:tcPr>
            <w:tcW w:w="1738" w:type="pct"/>
          </w:tcPr>
          <w:p w14:paraId="3CE59073" w14:textId="2DEBFE8A"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2-4, 10-11, 13-18, 20-22, 24-27, 30-37, 39-44</w:t>
            </w:r>
          </w:p>
        </w:tc>
      </w:tr>
      <w:tr w:rsidR="00B85610" w:rsidRPr="00D1078D" w14:paraId="32F19632" w14:textId="77777777" w:rsidTr="00FD1801">
        <w:tc>
          <w:tcPr>
            <w:tcW w:w="5000" w:type="pct"/>
            <w:gridSpan w:val="4"/>
          </w:tcPr>
          <w:p w14:paraId="33111F7C" w14:textId="2A85C184" w:rsidR="00B85610" w:rsidRPr="00D1078D" w:rsidRDefault="00B85610" w:rsidP="00BE59BA">
            <w:pPr>
              <w:spacing w:after="0" w:line="240" w:lineRule="auto"/>
              <w:contextualSpacing/>
              <w:rPr>
                <w:rFonts w:ascii="Times New Roman" w:hAnsi="Times New Roman"/>
              </w:rPr>
            </w:pPr>
            <w:r w:rsidRPr="00D1078D">
              <w:rPr>
                <w:rFonts w:ascii="Times New Roman" w:hAnsi="Times New Roman"/>
                <w:b/>
                <w:bCs/>
              </w:rPr>
              <w:t xml:space="preserve">п. </w:t>
            </w:r>
            <w:proofErr w:type="spellStart"/>
            <w:r w:rsidRPr="00D1078D">
              <w:rPr>
                <w:rFonts w:ascii="Times New Roman" w:hAnsi="Times New Roman"/>
                <w:b/>
                <w:bCs/>
              </w:rPr>
              <w:t>Ташеба</w:t>
            </w:r>
            <w:proofErr w:type="spellEnd"/>
          </w:p>
        </w:tc>
      </w:tr>
      <w:tr w:rsidR="00B85610" w:rsidRPr="00D1078D" w14:paraId="7A09DF43" w14:textId="77777777" w:rsidTr="00E90E03">
        <w:trPr>
          <w:trHeight w:val="163"/>
        </w:trPr>
        <w:tc>
          <w:tcPr>
            <w:tcW w:w="1570" w:type="pct"/>
          </w:tcPr>
          <w:p w14:paraId="62CF6E9B" w14:textId="4F7A663C"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19:10:000000:1261</w:t>
            </w:r>
          </w:p>
        </w:tc>
        <w:tc>
          <w:tcPr>
            <w:tcW w:w="651" w:type="pct"/>
          </w:tcPr>
          <w:p w14:paraId="4AD32DF7" w14:textId="25B0EFAE"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2</w:t>
            </w:r>
          </w:p>
        </w:tc>
        <w:tc>
          <w:tcPr>
            <w:tcW w:w="1041" w:type="pct"/>
          </w:tcPr>
          <w:p w14:paraId="229727A9" w14:textId="0FE79E8F"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для размещения и эксплуатации воздушных линий электропередачи</w:t>
            </w:r>
          </w:p>
        </w:tc>
        <w:tc>
          <w:tcPr>
            <w:tcW w:w="1738" w:type="pct"/>
          </w:tcPr>
          <w:p w14:paraId="1BD94A73" w14:textId="43BA9E34"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1-4, 6-7, 9</w:t>
            </w:r>
          </w:p>
        </w:tc>
      </w:tr>
      <w:tr w:rsidR="00B85610" w:rsidRPr="00D1078D" w14:paraId="2F4B99E4" w14:textId="77777777" w:rsidTr="00E90E03">
        <w:tc>
          <w:tcPr>
            <w:tcW w:w="1570" w:type="pct"/>
          </w:tcPr>
          <w:p w14:paraId="67C70419" w14:textId="69540AF4"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19:10:000000:1262</w:t>
            </w:r>
          </w:p>
        </w:tc>
        <w:tc>
          <w:tcPr>
            <w:tcW w:w="651" w:type="pct"/>
          </w:tcPr>
          <w:p w14:paraId="58F52F89" w14:textId="58351937"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2</w:t>
            </w:r>
          </w:p>
        </w:tc>
        <w:tc>
          <w:tcPr>
            <w:tcW w:w="1041" w:type="pct"/>
          </w:tcPr>
          <w:p w14:paraId="512D8FA8" w14:textId="08154660"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для размещения и эксплуатации воздушных линий электропередачи</w:t>
            </w:r>
          </w:p>
        </w:tc>
        <w:tc>
          <w:tcPr>
            <w:tcW w:w="1738" w:type="pct"/>
          </w:tcPr>
          <w:p w14:paraId="5BED07A8" w14:textId="333979DD"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2-6</w:t>
            </w:r>
          </w:p>
        </w:tc>
      </w:tr>
      <w:tr w:rsidR="00B85610" w:rsidRPr="00D1078D" w14:paraId="3033D7BB" w14:textId="77777777" w:rsidTr="00E90E03">
        <w:tc>
          <w:tcPr>
            <w:tcW w:w="1570" w:type="pct"/>
          </w:tcPr>
          <w:p w14:paraId="025B7BDA" w14:textId="3F04D479"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19:10:000000:1264</w:t>
            </w:r>
          </w:p>
        </w:tc>
        <w:tc>
          <w:tcPr>
            <w:tcW w:w="651" w:type="pct"/>
          </w:tcPr>
          <w:p w14:paraId="0AAAFA45" w14:textId="375800D9"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2</w:t>
            </w:r>
          </w:p>
        </w:tc>
        <w:tc>
          <w:tcPr>
            <w:tcW w:w="1041" w:type="pct"/>
          </w:tcPr>
          <w:p w14:paraId="5C4FD2A7" w14:textId="462544F8"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для размещения и эксплуатации воздушных линий электропередачи</w:t>
            </w:r>
          </w:p>
        </w:tc>
        <w:tc>
          <w:tcPr>
            <w:tcW w:w="1738" w:type="pct"/>
          </w:tcPr>
          <w:p w14:paraId="7D513A3B" w14:textId="1ED3CA84"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1-3, 5-6</w:t>
            </w:r>
          </w:p>
        </w:tc>
      </w:tr>
      <w:tr w:rsidR="00B85610" w:rsidRPr="00D1078D" w14:paraId="3AD4AEEE" w14:textId="77777777" w:rsidTr="00E90E03">
        <w:tc>
          <w:tcPr>
            <w:tcW w:w="1570" w:type="pct"/>
          </w:tcPr>
          <w:p w14:paraId="70B96A5F" w14:textId="3E0CFD6C"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19:10:000000:1579</w:t>
            </w:r>
          </w:p>
        </w:tc>
        <w:tc>
          <w:tcPr>
            <w:tcW w:w="651" w:type="pct"/>
          </w:tcPr>
          <w:p w14:paraId="1432B966" w14:textId="1362FF6A"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78FF2D55" w14:textId="57ED3D8E"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 xml:space="preserve">для размещения, эксплуатации и обслуживания </w:t>
            </w:r>
            <w:proofErr w:type="spellStart"/>
            <w:r w:rsidRPr="00D1078D">
              <w:rPr>
                <w:rFonts w:ascii="Times New Roman" w:hAnsi="Times New Roman"/>
              </w:rPr>
              <w:t>ВЛ</w:t>
            </w:r>
            <w:proofErr w:type="spellEnd"/>
            <w:r w:rsidRPr="00D1078D">
              <w:rPr>
                <w:rFonts w:ascii="Times New Roman" w:hAnsi="Times New Roman"/>
              </w:rPr>
              <w:t xml:space="preserve">-10 </w:t>
            </w:r>
            <w:proofErr w:type="spellStart"/>
            <w:r w:rsidRPr="00D1078D">
              <w:rPr>
                <w:rFonts w:ascii="Times New Roman" w:hAnsi="Times New Roman"/>
              </w:rPr>
              <w:t>кВ</w:t>
            </w:r>
            <w:proofErr w:type="spellEnd"/>
            <w:r w:rsidRPr="00D1078D">
              <w:rPr>
                <w:rFonts w:ascii="Times New Roman" w:hAnsi="Times New Roman"/>
              </w:rPr>
              <w:t xml:space="preserve"> фидер 01-15</w:t>
            </w:r>
          </w:p>
        </w:tc>
        <w:tc>
          <w:tcPr>
            <w:tcW w:w="1738" w:type="pct"/>
          </w:tcPr>
          <w:p w14:paraId="707B0751" w14:textId="435F4554"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14, 23, 46</w:t>
            </w:r>
          </w:p>
        </w:tc>
      </w:tr>
      <w:tr w:rsidR="00B85610" w:rsidRPr="00D1078D" w14:paraId="3F27BF0D" w14:textId="77777777" w:rsidTr="00E90E03">
        <w:tc>
          <w:tcPr>
            <w:tcW w:w="1570" w:type="pct"/>
          </w:tcPr>
          <w:p w14:paraId="0C47A7B9" w14:textId="38F39210"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19:10:000000:1589</w:t>
            </w:r>
          </w:p>
        </w:tc>
        <w:tc>
          <w:tcPr>
            <w:tcW w:w="651" w:type="pct"/>
          </w:tcPr>
          <w:p w14:paraId="33FA0DB8" w14:textId="733754E3"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1AED1773" w14:textId="2CC089F1"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 xml:space="preserve">Для размещения, эксплуатации и обслуживания </w:t>
            </w:r>
            <w:proofErr w:type="spellStart"/>
            <w:r w:rsidRPr="00D1078D">
              <w:rPr>
                <w:rFonts w:ascii="Times New Roman" w:hAnsi="Times New Roman"/>
              </w:rPr>
              <w:t>ВЛ</w:t>
            </w:r>
            <w:proofErr w:type="spellEnd"/>
            <w:r w:rsidRPr="00D1078D">
              <w:rPr>
                <w:rFonts w:ascii="Times New Roman" w:hAnsi="Times New Roman"/>
              </w:rPr>
              <w:t xml:space="preserve">-10 </w:t>
            </w:r>
            <w:proofErr w:type="spellStart"/>
            <w:r w:rsidRPr="00D1078D">
              <w:rPr>
                <w:rFonts w:ascii="Times New Roman" w:hAnsi="Times New Roman"/>
              </w:rPr>
              <w:t>кВ</w:t>
            </w:r>
            <w:proofErr w:type="spellEnd"/>
            <w:r w:rsidRPr="00D1078D">
              <w:rPr>
                <w:rFonts w:ascii="Times New Roman" w:hAnsi="Times New Roman"/>
              </w:rPr>
              <w:t xml:space="preserve"> фидер 27-08</w:t>
            </w:r>
          </w:p>
        </w:tc>
        <w:tc>
          <w:tcPr>
            <w:tcW w:w="1738" w:type="pct"/>
          </w:tcPr>
          <w:p w14:paraId="14A954D2" w14:textId="7178B797"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11</w:t>
            </w:r>
          </w:p>
        </w:tc>
      </w:tr>
      <w:tr w:rsidR="00B85610" w:rsidRPr="00D1078D" w14:paraId="55295843" w14:textId="77777777" w:rsidTr="00E90E03">
        <w:tc>
          <w:tcPr>
            <w:tcW w:w="1570" w:type="pct"/>
          </w:tcPr>
          <w:p w14:paraId="72D9297D" w14:textId="3F282247"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19:10:000000:1595</w:t>
            </w:r>
          </w:p>
        </w:tc>
        <w:tc>
          <w:tcPr>
            <w:tcW w:w="651" w:type="pct"/>
          </w:tcPr>
          <w:p w14:paraId="1019A377" w14:textId="01B7D28A"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42A0B3DE" w14:textId="0414BC52"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 xml:space="preserve">Для размещения, эксплуатации и обслуживания </w:t>
            </w:r>
            <w:proofErr w:type="spellStart"/>
            <w:r w:rsidRPr="00D1078D">
              <w:rPr>
                <w:rFonts w:ascii="Times New Roman" w:hAnsi="Times New Roman"/>
              </w:rPr>
              <w:t>ВЛ</w:t>
            </w:r>
            <w:proofErr w:type="spellEnd"/>
            <w:r w:rsidRPr="00D1078D">
              <w:rPr>
                <w:rFonts w:ascii="Times New Roman" w:hAnsi="Times New Roman"/>
              </w:rPr>
              <w:t xml:space="preserve">-10 </w:t>
            </w:r>
            <w:proofErr w:type="spellStart"/>
            <w:r w:rsidRPr="00D1078D">
              <w:rPr>
                <w:rFonts w:ascii="Times New Roman" w:hAnsi="Times New Roman"/>
              </w:rPr>
              <w:t>кВ</w:t>
            </w:r>
            <w:proofErr w:type="spellEnd"/>
            <w:r w:rsidRPr="00D1078D">
              <w:rPr>
                <w:rFonts w:ascii="Times New Roman" w:hAnsi="Times New Roman"/>
              </w:rPr>
              <w:t xml:space="preserve"> фидер 01-08</w:t>
            </w:r>
          </w:p>
        </w:tc>
        <w:tc>
          <w:tcPr>
            <w:tcW w:w="1738" w:type="pct"/>
          </w:tcPr>
          <w:p w14:paraId="2A2128DC" w14:textId="2A895482"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4, 24, 31, 41</w:t>
            </w:r>
          </w:p>
        </w:tc>
      </w:tr>
      <w:tr w:rsidR="00B85610" w:rsidRPr="00D1078D" w14:paraId="701C0867" w14:textId="77777777" w:rsidTr="00E90E03">
        <w:tc>
          <w:tcPr>
            <w:tcW w:w="1570" w:type="pct"/>
          </w:tcPr>
          <w:p w14:paraId="2E2BE21A" w14:textId="717BCAF8"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19:10:000000:1</w:t>
            </w:r>
          </w:p>
        </w:tc>
        <w:tc>
          <w:tcPr>
            <w:tcW w:w="651" w:type="pct"/>
          </w:tcPr>
          <w:p w14:paraId="648DB82A" w14:textId="35266F30"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2BDF105B" w14:textId="1E8453A4"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Для обслуживания объектов энергетики</w:t>
            </w:r>
          </w:p>
        </w:tc>
        <w:tc>
          <w:tcPr>
            <w:tcW w:w="1738" w:type="pct"/>
          </w:tcPr>
          <w:p w14:paraId="27833885" w14:textId="55896DD4"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2, 4, 7-8, 14</w:t>
            </w:r>
          </w:p>
        </w:tc>
      </w:tr>
      <w:tr w:rsidR="00B85610" w:rsidRPr="00D1078D" w14:paraId="1D24FACA" w14:textId="77777777" w:rsidTr="00E90E03">
        <w:tc>
          <w:tcPr>
            <w:tcW w:w="1570" w:type="pct"/>
          </w:tcPr>
          <w:p w14:paraId="7E7B3932" w14:textId="14474126"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19:10:000000:41</w:t>
            </w:r>
          </w:p>
        </w:tc>
        <w:tc>
          <w:tcPr>
            <w:tcW w:w="651" w:type="pct"/>
          </w:tcPr>
          <w:p w14:paraId="584E3503" w14:textId="0C9B0E33"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4B54AC0D" w14:textId="337C6144"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для обслуживания объектов энергетики</w:t>
            </w:r>
          </w:p>
        </w:tc>
        <w:tc>
          <w:tcPr>
            <w:tcW w:w="1738" w:type="pct"/>
          </w:tcPr>
          <w:p w14:paraId="0A594126" w14:textId="45AC4405"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16, 18, 26, 28, 30, 32, 34, 42</w:t>
            </w:r>
          </w:p>
        </w:tc>
      </w:tr>
      <w:tr w:rsidR="00B85610" w:rsidRPr="00D1078D" w14:paraId="1349CF05" w14:textId="77777777" w:rsidTr="00E90E03">
        <w:tc>
          <w:tcPr>
            <w:tcW w:w="1570" w:type="pct"/>
          </w:tcPr>
          <w:p w14:paraId="2EB5E2C3" w14:textId="7CBA573E"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lastRenderedPageBreak/>
              <w:t>19:10:000000:42</w:t>
            </w:r>
          </w:p>
        </w:tc>
        <w:tc>
          <w:tcPr>
            <w:tcW w:w="651" w:type="pct"/>
          </w:tcPr>
          <w:p w14:paraId="12C92258" w14:textId="13B1E727"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493732BB" w14:textId="2AFD7FF0"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Для обслуживания объектов энергетики</w:t>
            </w:r>
          </w:p>
        </w:tc>
        <w:tc>
          <w:tcPr>
            <w:tcW w:w="1738" w:type="pct"/>
          </w:tcPr>
          <w:p w14:paraId="65A20294" w14:textId="5A21D993"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7</w:t>
            </w:r>
          </w:p>
        </w:tc>
      </w:tr>
      <w:tr w:rsidR="00B85610" w:rsidRPr="00D1078D" w14:paraId="3479A1B7" w14:textId="77777777" w:rsidTr="00E90E03">
        <w:tc>
          <w:tcPr>
            <w:tcW w:w="1570" w:type="pct"/>
          </w:tcPr>
          <w:p w14:paraId="2741A236" w14:textId="5FA4CFDD"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19:10:000000:43</w:t>
            </w:r>
          </w:p>
        </w:tc>
        <w:tc>
          <w:tcPr>
            <w:tcW w:w="651" w:type="pct"/>
          </w:tcPr>
          <w:p w14:paraId="1BF8C16B" w14:textId="50C74DF7"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3120EA82" w14:textId="0906E02A"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для обслуживания объектов энергетики</w:t>
            </w:r>
          </w:p>
        </w:tc>
        <w:tc>
          <w:tcPr>
            <w:tcW w:w="1738" w:type="pct"/>
          </w:tcPr>
          <w:p w14:paraId="56D13F63" w14:textId="67D26028"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1-2, 4, 6, 8-10, 14, 16, 28-29</w:t>
            </w:r>
          </w:p>
        </w:tc>
      </w:tr>
      <w:tr w:rsidR="00B85610" w:rsidRPr="00D1078D" w14:paraId="173A281A" w14:textId="77777777" w:rsidTr="00E90E03">
        <w:tc>
          <w:tcPr>
            <w:tcW w:w="1570" w:type="pct"/>
          </w:tcPr>
          <w:p w14:paraId="393DC0C6" w14:textId="0CBFC184"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19:10:000000:44</w:t>
            </w:r>
          </w:p>
        </w:tc>
        <w:tc>
          <w:tcPr>
            <w:tcW w:w="651" w:type="pct"/>
          </w:tcPr>
          <w:p w14:paraId="111936DC" w14:textId="336F9668"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0F5A61FA" w14:textId="5AE9E920"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Для обслуживания объектов энергетики</w:t>
            </w:r>
          </w:p>
        </w:tc>
        <w:tc>
          <w:tcPr>
            <w:tcW w:w="1738" w:type="pct"/>
          </w:tcPr>
          <w:p w14:paraId="196D754F" w14:textId="5AA14631"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4-5, 10, 16-17, 22, 28</w:t>
            </w:r>
          </w:p>
        </w:tc>
      </w:tr>
      <w:tr w:rsidR="00B85610" w:rsidRPr="00D1078D" w14:paraId="2E143BA1" w14:textId="77777777" w:rsidTr="00E90E03">
        <w:tc>
          <w:tcPr>
            <w:tcW w:w="1570" w:type="pct"/>
          </w:tcPr>
          <w:p w14:paraId="2D211D1A" w14:textId="780EB045"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19:10:000000:45</w:t>
            </w:r>
          </w:p>
        </w:tc>
        <w:tc>
          <w:tcPr>
            <w:tcW w:w="651" w:type="pct"/>
          </w:tcPr>
          <w:p w14:paraId="6A663600" w14:textId="668D4B8A"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6E3289BF" w14:textId="5597CC5E"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для обслуживания объектов энергетики</w:t>
            </w:r>
          </w:p>
        </w:tc>
        <w:tc>
          <w:tcPr>
            <w:tcW w:w="1738" w:type="pct"/>
          </w:tcPr>
          <w:p w14:paraId="23DB45DF" w14:textId="3B8806D1"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1-2, 6-7, 16, 28, 33</w:t>
            </w:r>
          </w:p>
        </w:tc>
      </w:tr>
      <w:tr w:rsidR="00B85610" w:rsidRPr="00D1078D" w14:paraId="2D980E92" w14:textId="77777777" w:rsidTr="00E90E03">
        <w:tc>
          <w:tcPr>
            <w:tcW w:w="1570" w:type="pct"/>
          </w:tcPr>
          <w:p w14:paraId="59404B21" w14:textId="6C7A6381"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19:10:000000:50</w:t>
            </w:r>
          </w:p>
        </w:tc>
        <w:tc>
          <w:tcPr>
            <w:tcW w:w="651" w:type="pct"/>
          </w:tcPr>
          <w:p w14:paraId="128F214F" w14:textId="2E483510"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3</w:t>
            </w:r>
          </w:p>
        </w:tc>
        <w:tc>
          <w:tcPr>
            <w:tcW w:w="1041" w:type="pct"/>
          </w:tcPr>
          <w:p w14:paraId="17FD91E4" w14:textId="2328818E"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для размещения и эксплуатации воздушных линий электропередачи</w:t>
            </w:r>
          </w:p>
        </w:tc>
        <w:tc>
          <w:tcPr>
            <w:tcW w:w="1738" w:type="pct"/>
          </w:tcPr>
          <w:p w14:paraId="75D2A886" w14:textId="63FED6C9"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1-2, 7-8, 28, 34-36, 55-56, 64</w:t>
            </w:r>
          </w:p>
        </w:tc>
      </w:tr>
      <w:tr w:rsidR="00B85610" w:rsidRPr="00D1078D" w14:paraId="47B4BF1A" w14:textId="77777777" w:rsidTr="00E90E03">
        <w:tc>
          <w:tcPr>
            <w:tcW w:w="1570" w:type="pct"/>
          </w:tcPr>
          <w:p w14:paraId="3D73D47A" w14:textId="4282D1AF"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19:10:000000:550</w:t>
            </w:r>
          </w:p>
        </w:tc>
        <w:tc>
          <w:tcPr>
            <w:tcW w:w="651" w:type="pct"/>
          </w:tcPr>
          <w:p w14:paraId="1FAB1334" w14:textId="2FB2F94C"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2</w:t>
            </w:r>
          </w:p>
        </w:tc>
        <w:tc>
          <w:tcPr>
            <w:tcW w:w="1041" w:type="pct"/>
          </w:tcPr>
          <w:p w14:paraId="010C854A" w14:textId="0012A078"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 xml:space="preserve">для размещения опор ЛЭП напряжением 10 </w:t>
            </w:r>
            <w:proofErr w:type="spellStart"/>
            <w:r w:rsidRPr="00D1078D">
              <w:rPr>
                <w:rFonts w:ascii="Times New Roman" w:hAnsi="Times New Roman"/>
              </w:rPr>
              <w:t>кВ</w:t>
            </w:r>
            <w:proofErr w:type="spellEnd"/>
          </w:p>
        </w:tc>
        <w:tc>
          <w:tcPr>
            <w:tcW w:w="1738" w:type="pct"/>
          </w:tcPr>
          <w:p w14:paraId="586221BA" w14:textId="65A2D67C"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Все, кроме 19:10:140215:108</w:t>
            </w:r>
          </w:p>
        </w:tc>
      </w:tr>
      <w:tr w:rsidR="00B85610" w:rsidRPr="00D1078D" w14:paraId="3AFFCC99" w14:textId="77777777" w:rsidTr="00E90E03">
        <w:tc>
          <w:tcPr>
            <w:tcW w:w="1570" w:type="pct"/>
          </w:tcPr>
          <w:p w14:paraId="7C142846" w14:textId="4CF56E8A"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19:10:000000:553</w:t>
            </w:r>
          </w:p>
        </w:tc>
        <w:tc>
          <w:tcPr>
            <w:tcW w:w="651" w:type="pct"/>
          </w:tcPr>
          <w:p w14:paraId="2C5A11D9" w14:textId="7E9E846A"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2</w:t>
            </w:r>
          </w:p>
        </w:tc>
        <w:tc>
          <w:tcPr>
            <w:tcW w:w="1041" w:type="pct"/>
          </w:tcPr>
          <w:p w14:paraId="166B7499" w14:textId="224AC002"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 xml:space="preserve">для размещения ЛЭП напряжением 0,4 </w:t>
            </w:r>
            <w:proofErr w:type="spellStart"/>
            <w:r w:rsidRPr="00D1078D">
              <w:rPr>
                <w:rFonts w:ascii="Times New Roman" w:hAnsi="Times New Roman"/>
              </w:rPr>
              <w:t>кВ</w:t>
            </w:r>
            <w:proofErr w:type="spellEnd"/>
          </w:p>
        </w:tc>
        <w:tc>
          <w:tcPr>
            <w:tcW w:w="1738" w:type="pct"/>
          </w:tcPr>
          <w:p w14:paraId="28B4DCFA" w14:textId="77777777"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Все, кроме</w:t>
            </w:r>
          </w:p>
          <w:p w14:paraId="3364BEFD" w14:textId="4F03CDAD"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19:10:140209:23, 19:10:140214:33, 19:10:140215:92,</w:t>
            </w:r>
            <w:r w:rsidR="00E90E03">
              <w:rPr>
                <w:rFonts w:ascii="Times New Roman" w:hAnsi="Times New Roman"/>
              </w:rPr>
              <w:t>1</w:t>
            </w:r>
            <w:r w:rsidRPr="00D1078D">
              <w:rPr>
                <w:rFonts w:ascii="Times New Roman" w:hAnsi="Times New Roman"/>
              </w:rPr>
              <w:t>9:10:140217:106, 19:10:140217:110,</w:t>
            </w:r>
            <w:r w:rsidR="00E90E03">
              <w:rPr>
                <w:rFonts w:ascii="Times New Roman" w:hAnsi="Times New Roman"/>
              </w:rPr>
              <w:t>1</w:t>
            </w:r>
            <w:r w:rsidRPr="00D1078D">
              <w:rPr>
                <w:rFonts w:ascii="Times New Roman" w:hAnsi="Times New Roman"/>
              </w:rPr>
              <w:t>9:10:140217:116</w:t>
            </w:r>
          </w:p>
        </w:tc>
      </w:tr>
      <w:tr w:rsidR="00B85610" w:rsidRPr="00D1078D" w14:paraId="7773227E" w14:textId="77777777" w:rsidTr="00E90E03">
        <w:tc>
          <w:tcPr>
            <w:tcW w:w="1570" w:type="pct"/>
          </w:tcPr>
          <w:p w14:paraId="0258D783" w14:textId="1210AFB8"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19:10:140702:5</w:t>
            </w:r>
          </w:p>
        </w:tc>
        <w:tc>
          <w:tcPr>
            <w:tcW w:w="651" w:type="pct"/>
          </w:tcPr>
          <w:p w14:paraId="25506C79" w14:textId="2531EA7B"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w:t>
            </w:r>
          </w:p>
        </w:tc>
        <w:tc>
          <w:tcPr>
            <w:tcW w:w="1041" w:type="pct"/>
          </w:tcPr>
          <w:p w14:paraId="195E140F" w14:textId="06FD32D9"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 xml:space="preserve">Для эксплуатации ЛЭП-10 </w:t>
            </w:r>
            <w:proofErr w:type="spellStart"/>
            <w:r w:rsidRPr="00D1078D">
              <w:rPr>
                <w:rFonts w:ascii="Times New Roman" w:hAnsi="Times New Roman"/>
              </w:rPr>
              <w:t>кВ</w:t>
            </w:r>
            <w:proofErr w:type="spellEnd"/>
            <w:r w:rsidRPr="00D1078D">
              <w:rPr>
                <w:rFonts w:ascii="Times New Roman" w:hAnsi="Times New Roman"/>
              </w:rPr>
              <w:t xml:space="preserve"> от тяговой подстанции до промплощадки</w:t>
            </w:r>
          </w:p>
        </w:tc>
        <w:tc>
          <w:tcPr>
            <w:tcW w:w="1738" w:type="pct"/>
          </w:tcPr>
          <w:p w14:paraId="49345379" w14:textId="3A947138" w:rsidR="00B85610" w:rsidRPr="00D1078D" w:rsidRDefault="00B85610" w:rsidP="00BE59BA">
            <w:pPr>
              <w:spacing w:after="0" w:line="240" w:lineRule="auto"/>
              <w:contextualSpacing/>
              <w:rPr>
                <w:rFonts w:ascii="Times New Roman" w:hAnsi="Times New Roman"/>
              </w:rPr>
            </w:pPr>
            <w:r w:rsidRPr="00D1078D">
              <w:rPr>
                <w:rFonts w:ascii="Times New Roman" w:hAnsi="Times New Roman"/>
              </w:rPr>
              <w:t>19:10:140702:28</w:t>
            </w:r>
          </w:p>
        </w:tc>
      </w:tr>
    </w:tbl>
    <w:p w14:paraId="4E2C6A0D" w14:textId="1486A381" w:rsidR="007C5EC4" w:rsidRPr="00D1078D" w:rsidRDefault="007C5EC4" w:rsidP="007C5EC4"/>
    <w:p w14:paraId="51962B9E" w14:textId="77A16623" w:rsidR="007C5EC4" w:rsidRPr="00B85610" w:rsidRDefault="007C5EC4" w:rsidP="00B85610">
      <w:pPr>
        <w:spacing w:after="0" w:line="240" w:lineRule="auto"/>
        <w:ind w:firstLine="709"/>
        <w:jc w:val="both"/>
        <w:rPr>
          <w:rFonts w:ascii="Times New Roman" w:eastAsia="Times New Roman" w:hAnsi="Times New Roman"/>
          <w:sz w:val="24"/>
          <w:szCs w:val="24"/>
          <w:lang w:eastAsia="ru-RU"/>
        </w:rPr>
      </w:pPr>
      <w:r w:rsidRPr="00B85610">
        <w:rPr>
          <w:rFonts w:ascii="Times New Roman" w:eastAsia="Times New Roman" w:hAnsi="Times New Roman"/>
          <w:sz w:val="24"/>
          <w:szCs w:val="24"/>
          <w:lang w:eastAsia="ru-RU"/>
        </w:rPr>
        <w:t xml:space="preserve">В ходе выполнения работ по разработке генерального плана выявлены пересечения границ функциональных зон с границами земельных участков </w:t>
      </w:r>
      <w:r w:rsidRPr="00B85610">
        <w:rPr>
          <w:rFonts w:ascii="Times New Roman" w:eastAsia="Times New Roman" w:hAnsi="Times New Roman"/>
          <w:sz w:val="24"/>
          <w:szCs w:val="24"/>
          <w:lang w:eastAsia="ru-RU"/>
        </w:rPr>
        <w:br/>
        <w:t xml:space="preserve">(таблица </w:t>
      </w:r>
      <w:r w:rsidR="00FD1801">
        <w:rPr>
          <w:rFonts w:ascii="Times New Roman" w:eastAsia="Times New Roman" w:hAnsi="Times New Roman"/>
          <w:sz w:val="24"/>
          <w:szCs w:val="24"/>
          <w:lang w:eastAsia="ru-RU"/>
        </w:rPr>
        <w:t>2.1</w:t>
      </w:r>
      <w:r w:rsidRPr="00B85610">
        <w:rPr>
          <w:rFonts w:ascii="Times New Roman" w:eastAsia="Times New Roman" w:hAnsi="Times New Roman"/>
          <w:sz w:val="24"/>
          <w:szCs w:val="24"/>
          <w:lang w:eastAsia="ru-RU"/>
        </w:rPr>
        <w:t>2.4).</w:t>
      </w:r>
    </w:p>
    <w:p w14:paraId="09143A79" w14:textId="77777777" w:rsidR="007C5EC4" w:rsidRPr="00B85610" w:rsidRDefault="007C5EC4" w:rsidP="00B85610">
      <w:pPr>
        <w:spacing w:after="0" w:line="240" w:lineRule="auto"/>
        <w:rPr>
          <w:rFonts w:ascii="Times New Roman" w:eastAsia="Times New Roman" w:hAnsi="Times New Roman"/>
          <w:sz w:val="24"/>
          <w:szCs w:val="24"/>
          <w:lang w:eastAsia="ru-RU"/>
        </w:rPr>
      </w:pPr>
    </w:p>
    <w:p w14:paraId="6813E0E9" w14:textId="5DD2816F" w:rsidR="007C5EC4" w:rsidRPr="00B85610" w:rsidRDefault="007C5EC4" w:rsidP="008E0465">
      <w:pPr>
        <w:spacing w:after="0" w:line="240" w:lineRule="auto"/>
        <w:ind w:left="142"/>
        <w:rPr>
          <w:rFonts w:ascii="Times New Roman" w:eastAsia="Times New Roman" w:hAnsi="Times New Roman"/>
          <w:sz w:val="24"/>
          <w:szCs w:val="24"/>
          <w:lang w:eastAsia="ru-RU"/>
        </w:rPr>
      </w:pPr>
      <w:r w:rsidRPr="00B85610">
        <w:rPr>
          <w:rFonts w:ascii="Times New Roman" w:eastAsia="Times New Roman" w:hAnsi="Times New Roman"/>
          <w:sz w:val="24"/>
          <w:szCs w:val="24"/>
          <w:lang w:eastAsia="ru-RU"/>
        </w:rPr>
        <w:t xml:space="preserve">Таблица </w:t>
      </w:r>
      <w:r w:rsidR="00FD1801">
        <w:rPr>
          <w:rFonts w:ascii="Times New Roman" w:eastAsia="Times New Roman" w:hAnsi="Times New Roman"/>
          <w:sz w:val="24"/>
          <w:szCs w:val="24"/>
          <w:lang w:eastAsia="ru-RU"/>
        </w:rPr>
        <w:t>2.1</w:t>
      </w:r>
      <w:r w:rsidRPr="00B85610">
        <w:rPr>
          <w:rFonts w:ascii="Times New Roman" w:eastAsia="Times New Roman" w:hAnsi="Times New Roman"/>
          <w:sz w:val="24"/>
          <w:szCs w:val="24"/>
          <w:lang w:eastAsia="ru-RU"/>
        </w:rPr>
        <w:t>2.4 – Перечень земельных участков, пересекаемых границами функциональных зон</w:t>
      </w:r>
    </w:p>
    <w:p w14:paraId="5DA84A3F" w14:textId="77777777" w:rsidR="007C5EC4" w:rsidRPr="00D1078D" w:rsidRDefault="007C5EC4" w:rsidP="007C5EC4">
      <w:pPr>
        <w:spacing w:after="0" w:line="240" w:lineRule="auto"/>
        <w:ind w:left="1560" w:hanging="1560"/>
        <w:jc w:val="both"/>
        <w:rPr>
          <w:rFonts w:ascii="Times New Roman" w:eastAsia="Times New Roman" w:hAnsi="Times New Roman"/>
          <w:sz w:val="10"/>
          <w:szCs w:val="1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1509"/>
        <w:gridCol w:w="2403"/>
        <w:gridCol w:w="3713"/>
      </w:tblGrid>
      <w:tr w:rsidR="007C5EC4" w:rsidRPr="00D1078D" w14:paraId="5E6C84A5" w14:textId="77777777" w:rsidTr="00E90E03">
        <w:tc>
          <w:tcPr>
            <w:tcW w:w="1154" w:type="pct"/>
          </w:tcPr>
          <w:p w14:paraId="1C35398A" w14:textId="77777777" w:rsidR="007C5EC4" w:rsidRPr="00D1078D" w:rsidRDefault="007C5EC4" w:rsidP="006C4D1F">
            <w:pPr>
              <w:spacing w:after="0" w:line="240" w:lineRule="auto"/>
              <w:contextualSpacing/>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Кадастровый номер земельного участка</w:t>
            </w:r>
          </w:p>
        </w:tc>
        <w:tc>
          <w:tcPr>
            <w:tcW w:w="828" w:type="pct"/>
          </w:tcPr>
          <w:p w14:paraId="40ED3721" w14:textId="77777777" w:rsidR="007C5EC4" w:rsidRPr="00D1078D" w:rsidRDefault="007C5EC4" w:rsidP="006C4D1F">
            <w:pPr>
              <w:spacing w:after="0" w:line="240" w:lineRule="auto"/>
              <w:contextualSpacing/>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Категория земель</w:t>
            </w:r>
          </w:p>
        </w:tc>
        <w:tc>
          <w:tcPr>
            <w:tcW w:w="1062" w:type="pct"/>
          </w:tcPr>
          <w:p w14:paraId="6768B837" w14:textId="77777777" w:rsidR="007C5EC4" w:rsidRPr="00D1078D" w:rsidRDefault="007C5EC4" w:rsidP="006C4D1F">
            <w:pPr>
              <w:spacing w:after="0" w:line="240" w:lineRule="auto"/>
              <w:contextualSpacing/>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Вид использования земельного участка по документу</w:t>
            </w:r>
          </w:p>
        </w:tc>
        <w:tc>
          <w:tcPr>
            <w:tcW w:w="1955" w:type="pct"/>
          </w:tcPr>
          <w:p w14:paraId="376FFDE8" w14:textId="77777777" w:rsidR="007C5EC4" w:rsidRPr="00D1078D" w:rsidRDefault="007C5EC4" w:rsidP="006C4D1F">
            <w:pPr>
              <w:spacing w:after="0" w:line="240" w:lineRule="auto"/>
              <w:contextualSpacing/>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Пояснения</w:t>
            </w:r>
          </w:p>
        </w:tc>
      </w:tr>
      <w:tr w:rsidR="007C5EC4" w:rsidRPr="00D1078D" w14:paraId="5BF330CA" w14:textId="77777777" w:rsidTr="00E90E03">
        <w:tc>
          <w:tcPr>
            <w:tcW w:w="1154" w:type="pct"/>
          </w:tcPr>
          <w:p w14:paraId="0429A635" w14:textId="77777777" w:rsidR="007C5EC4" w:rsidRPr="00D1078D" w:rsidRDefault="007C5EC4" w:rsidP="006C4D1F">
            <w:pPr>
              <w:spacing w:after="0" w:line="240" w:lineRule="auto"/>
              <w:contextualSpacing/>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1</w:t>
            </w:r>
          </w:p>
        </w:tc>
        <w:tc>
          <w:tcPr>
            <w:tcW w:w="828" w:type="pct"/>
          </w:tcPr>
          <w:p w14:paraId="4CD9E0D2" w14:textId="77777777" w:rsidR="007C5EC4" w:rsidRPr="00D1078D" w:rsidRDefault="007C5EC4" w:rsidP="006C4D1F">
            <w:pPr>
              <w:spacing w:after="0" w:line="240" w:lineRule="auto"/>
              <w:contextualSpacing/>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2</w:t>
            </w:r>
          </w:p>
        </w:tc>
        <w:tc>
          <w:tcPr>
            <w:tcW w:w="1062" w:type="pct"/>
          </w:tcPr>
          <w:p w14:paraId="5D92C083" w14:textId="77777777" w:rsidR="007C5EC4" w:rsidRPr="00D1078D" w:rsidRDefault="007C5EC4" w:rsidP="006C4D1F">
            <w:pPr>
              <w:spacing w:after="0" w:line="240" w:lineRule="auto"/>
              <w:contextualSpacing/>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3</w:t>
            </w:r>
          </w:p>
        </w:tc>
        <w:tc>
          <w:tcPr>
            <w:tcW w:w="1955" w:type="pct"/>
          </w:tcPr>
          <w:p w14:paraId="61F054D4" w14:textId="77777777" w:rsidR="007C5EC4" w:rsidRPr="00D1078D" w:rsidRDefault="007C5EC4" w:rsidP="006C4D1F">
            <w:pPr>
              <w:spacing w:after="0" w:line="240" w:lineRule="auto"/>
              <w:contextualSpacing/>
              <w:jc w:val="center"/>
              <w:rPr>
                <w:rFonts w:ascii="Times New Roman" w:eastAsia="Times New Roman" w:hAnsi="Times New Roman"/>
                <w:sz w:val="24"/>
                <w:szCs w:val="24"/>
                <w:lang w:eastAsia="ru-RU"/>
              </w:rPr>
            </w:pPr>
            <w:r w:rsidRPr="00D1078D">
              <w:rPr>
                <w:rFonts w:ascii="Times New Roman" w:eastAsia="Times New Roman" w:hAnsi="Times New Roman"/>
                <w:sz w:val="24"/>
                <w:szCs w:val="24"/>
                <w:lang w:eastAsia="ru-RU"/>
              </w:rPr>
              <w:t>4</w:t>
            </w:r>
          </w:p>
        </w:tc>
      </w:tr>
      <w:tr w:rsidR="007C5EC4" w:rsidRPr="00D1078D" w14:paraId="7004897C" w14:textId="77777777" w:rsidTr="00B85610">
        <w:tc>
          <w:tcPr>
            <w:tcW w:w="5000" w:type="pct"/>
            <w:gridSpan w:val="4"/>
          </w:tcPr>
          <w:p w14:paraId="1BA3A52E" w14:textId="3EB3FAE1" w:rsidR="007C5EC4" w:rsidRPr="00D1078D" w:rsidRDefault="007C5EC4" w:rsidP="006C4D1F">
            <w:pPr>
              <w:spacing w:after="0" w:line="240" w:lineRule="auto"/>
              <w:contextualSpacing/>
              <w:jc w:val="center"/>
              <w:rPr>
                <w:rFonts w:ascii="Times New Roman" w:eastAsia="Times New Roman" w:hAnsi="Times New Roman"/>
                <w:b/>
                <w:bCs/>
                <w:lang w:eastAsia="ru-RU"/>
              </w:rPr>
            </w:pPr>
            <w:proofErr w:type="spellStart"/>
            <w:r w:rsidRPr="00D1078D">
              <w:rPr>
                <w:rFonts w:ascii="Times New Roman" w:eastAsia="Times New Roman" w:hAnsi="Times New Roman"/>
                <w:b/>
                <w:bCs/>
                <w:lang w:eastAsia="ru-RU"/>
              </w:rPr>
              <w:t>Сапоговский</w:t>
            </w:r>
            <w:proofErr w:type="spellEnd"/>
            <w:r w:rsidRPr="00D1078D">
              <w:rPr>
                <w:rFonts w:ascii="Times New Roman" w:eastAsia="Times New Roman" w:hAnsi="Times New Roman"/>
                <w:b/>
                <w:bCs/>
                <w:lang w:eastAsia="ru-RU"/>
              </w:rPr>
              <w:t xml:space="preserve"> сел</w:t>
            </w:r>
            <w:r w:rsidR="00BE59BA">
              <w:rPr>
                <w:rFonts w:ascii="Times New Roman" w:eastAsia="Times New Roman" w:hAnsi="Times New Roman"/>
                <w:b/>
                <w:bCs/>
                <w:lang w:eastAsia="ru-RU"/>
              </w:rPr>
              <w:t>ь</w:t>
            </w:r>
            <w:r w:rsidRPr="00D1078D">
              <w:rPr>
                <w:rFonts w:ascii="Times New Roman" w:eastAsia="Times New Roman" w:hAnsi="Times New Roman"/>
                <w:b/>
                <w:bCs/>
                <w:lang w:eastAsia="ru-RU"/>
              </w:rPr>
              <w:t>совет</w:t>
            </w:r>
          </w:p>
        </w:tc>
      </w:tr>
      <w:tr w:rsidR="007C5EC4" w:rsidRPr="00D1078D" w14:paraId="58DE2326" w14:textId="77777777" w:rsidTr="00E90E03">
        <w:trPr>
          <w:trHeight w:val="381"/>
        </w:trPr>
        <w:tc>
          <w:tcPr>
            <w:tcW w:w="1154" w:type="pct"/>
          </w:tcPr>
          <w:p w14:paraId="791B4797" w14:textId="77777777" w:rsidR="007C5EC4" w:rsidRPr="00D1078D" w:rsidRDefault="007C5EC4"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 xml:space="preserve">19:10:140702:7 (единое землепользование), входящие </w:t>
            </w:r>
            <w:proofErr w:type="spellStart"/>
            <w:r w:rsidRPr="00D1078D">
              <w:rPr>
                <w:rFonts w:ascii="Times New Roman" w:eastAsia="Times New Roman" w:hAnsi="Times New Roman"/>
                <w:lang w:eastAsia="ru-RU"/>
              </w:rPr>
              <w:t>ЗУ</w:t>
            </w:r>
            <w:proofErr w:type="spellEnd"/>
            <w:r w:rsidRPr="00D1078D">
              <w:rPr>
                <w:rFonts w:ascii="Times New Roman" w:eastAsia="Times New Roman" w:hAnsi="Times New Roman"/>
                <w:lang w:eastAsia="ru-RU"/>
              </w:rPr>
              <w:t xml:space="preserve"> 19:10:140702:8</w:t>
            </w:r>
          </w:p>
        </w:tc>
        <w:tc>
          <w:tcPr>
            <w:tcW w:w="828" w:type="pct"/>
          </w:tcPr>
          <w:p w14:paraId="26965B47" w14:textId="77777777" w:rsidR="007C5EC4" w:rsidRPr="00D1078D" w:rsidRDefault="007C5EC4"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3</w:t>
            </w:r>
          </w:p>
        </w:tc>
        <w:tc>
          <w:tcPr>
            <w:tcW w:w="1062" w:type="pct"/>
          </w:tcPr>
          <w:p w14:paraId="71386A2A" w14:textId="77777777" w:rsidR="007C5EC4" w:rsidRPr="00D1078D" w:rsidRDefault="007C5EC4"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 xml:space="preserve">Для размещения технологического комплекса по добыче и переработке песчано-гравийной смеси </w:t>
            </w:r>
            <w:proofErr w:type="spellStart"/>
            <w:r w:rsidRPr="00D1078D">
              <w:rPr>
                <w:rFonts w:ascii="Times New Roman" w:eastAsia="Times New Roman" w:hAnsi="Times New Roman"/>
                <w:lang w:eastAsia="ru-RU"/>
              </w:rPr>
              <w:t>Ташебинского</w:t>
            </w:r>
            <w:proofErr w:type="spellEnd"/>
            <w:r w:rsidRPr="00D1078D">
              <w:rPr>
                <w:rFonts w:ascii="Times New Roman" w:eastAsia="Times New Roman" w:hAnsi="Times New Roman"/>
                <w:lang w:eastAsia="ru-RU"/>
              </w:rPr>
              <w:t xml:space="preserve"> карьера</w:t>
            </w:r>
          </w:p>
        </w:tc>
        <w:tc>
          <w:tcPr>
            <w:tcW w:w="1955" w:type="pct"/>
          </w:tcPr>
          <w:p w14:paraId="1C4DB004" w14:textId="4A83C11A" w:rsidR="007C5EC4" w:rsidRPr="00BE59BA" w:rsidRDefault="007C5EC4"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xml:space="preserve">По сведениям </w:t>
            </w:r>
            <w:proofErr w:type="spellStart"/>
            <w:r w:rsidRPr="00BE59BA">
              <w:rPr>
                <w:rFonts w:ascii="Times New Roman" w:eastAsia="Times New Roman" w:hAnsi="Times New Roman"/>
                <w:sz w:val="20"/>
                <w:szCs w:val="20"/>
                <w:lang w:eastAsia="ru-RU"/>
              </w:rPr>
              <w:t>ЕГРН</w:t>
            </w:r>
            <w:proofErr w:type="spellEnd"/>
            <w:r w:rsidRPr="00BE59BA">
              <w:rPr>
                <w:rFonts w:ascii="Times New Roman" w:eastAsia="Times New Roman" w:hAnsi="Times New Roman"/>
                <w:sz w:val="20"/>
                <w:szCs w:val="20"/>
                <w:lang w:eastAsia="ru-RU"/>
              </w:rPr>
              <w:t xml:space="preserve">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19:10:140702:8, входящий в состав ЕЗ с КН 19:10:140702:7, накладывается на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19:10:140702:68,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19:10:140702:71,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19:10:140702:71 и пересекает границы </w:t>
            </w:r>
            <w:r w:rsidRPr="00BE59BA">
              <w:rPr>
                <w:rFonts w:ascii="Times New Roman" w:eastAsia="Times New Roman" w:hAnsi="Times New Roman"/>
                <w:sz w:val="20"/>
                <w:szCs w:val="20"/>
                <w:lang w:eastAsia="ru-RU"/>
              </w:rPr>
              <w:lastRenderedPageBreak/>
              <w:t>функциональных зон (территориальных зон):</w:t>
            </w:r>
          </w:p>
          <w:p w14:paraId="6B664C83" w14:textId="77777777" w:rsidR="007C5EC4" w:rsidRPr="00BE59BA" w:rsidRDefault="007C5EC4"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Производственная зона (Производственная зона);</w:t>
            </w:r>
          </w:p>
          <w:p w14:paraId="4E922D3C" w14:textId="77777777" w:rsidR="007C5EC4" w:rsidRPr="00BE59BA" w:rsidRDefault="007C5EC4"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отдыха (Зона объектов прогулок и отдыха).</w:t>
            </w:r>
          </w:p>
        </w:tc>
      </w:tr>
      <w:tr w:rsidR="00B85610" w:rsidRPr="00D1078D" w14:paraId="029C9A80" w14:textId="77777777" w:rsidTr="00E90E03">
        <w:trPr>
          <w:trHeight w:val="381"/>
        </w:trPr>
        <w:tc>
          <w:tcPr>
            <w:tcW w:w="1154" w:type="pct"/>
          </w:tcPr>
          <w:p w14:paraId="5CBC6AA2" w14:textId="163D53E0"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lastRenderedPageBreak/>
              <w:t>19:10:140501:82</w:t>
            </w:r>
          </w:p>
        </w:tc>
        <w:tc>
          <w:tcPr>
            <w:tcW w:w="828" w:type="pct"/>
          </w:tcPr>
          <w:p w14:paraId="4353B1FA" w14:textId="49C7828E"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w:t>
            </w:r>
          </w:p>
        </w:tc>
        <w:tc>
          <w:tcPr>
            <w:tcW w:w="1062" w:type="pct"/>
          </w:tcPr>
          <w:p w14:paraId="7CDF9796" w14:textId="05E854AF"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Для сельскохозяйственного производства</w:t>
            </w:r>
          </w:p>
        </w:tc>
        <w:tc>
          <w:tcPr>
            <w:tcW w:w="1955" w:type="pct"/>
          </w:tcPr>
          <w:p w14:paraId="3D0581E9" w14:textId="1CDFA32D"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xml:space="preserve">По сведениям </w:t>
            </w:r>
            <w:proofErr w:type="spellStart"/>
            <w:r w:rsidRPr="00BE59BA">
              <w:rPr>
                <w:rFonts w:ascii="Times New Roman" w:eastAsia="Times New Roman" w:hAnsi="Times New Roman"/>
                <w:sz w:val="20"/>
                <w:szCs w:val="20"/>
                <w:lang w:eastAsia="ru-RU"/>
              </w:rPr>
              <w:t>ЕГРН</w:t>
            </w:r>
            <w:proofErr w:type="spellEnd"/>
            <w:r w:rsidRPr="00BE59BA">
              <w:rPr>
                <w:rFonts w:ascii="Times New Roman" w:eastAsia="Times New Roman" w:hAnsi="Times New Roman"/>
                <w:sz w:val="20"/>
                <w:szCs w:val="20"/>
                <w:lang w:eastAsia="ru-RU"/>
              </w:rPr>
              <w:t xml:space="preserve">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19:10:140501:82 накладывается на многоконтурный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19:10:140501:73(1) (наложение составляет 0,007 м) и пересекает границы функциональных зон (территориальных зон):</w:t>
            </w:r>
          </w:p>
          <w:p w14:paraId="28C7588B" w14:textId="1755944D"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транспортной инфраструктуры (Зона транспортной инфраструктуры).</w:t>
            </w:r>
          </w:p>
        </w:tc>
      </w:tr>
      <w:tr w:rsidR="00B85610" w:rsidRPr="00D1078D" w14:paraId="7BCAD8F8" w14:textId="77777777" w:rsidTr="00E90E03">
        <w:trPr>
          <w:trHeight w:val="381"/>
        </w:trPr>
        <w:tc>
          <w:tcPr>
            <w:tcW w:w="1154" w:type="pct"/>
          </w:tcPr>
          <w:p w14:paraId="4650CBD6" w14:textId="4926FA7B"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19:10:140502:19</w:t>
            </w:r>
          </w:p>
        </w:tc>
        <w:tc>
          <w:tcPr>
            <w:tcW w:w="828" w:type="pct"/>
          </w:tcPr>
          <w:p w14:paraId="24A8BC7E" w14:textId="77641679"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w:t>
            </w:r>
          </w:p>
        </w:tc>
        <w:tc>
          <w:tcPr>
            <w:tcW w:w="1062" w:type="pct"/>
          </w:tcPr>
          <w:p w14:paraId="7853E8E4" w14:textId="55BF1F56"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Для сельскохозяйственного производства</w:t>
            </w:r>
          </w:p>
        </w:tc>
        <w:tc>
          <w:tcPr>
            <w:tcW w:w="1955" w:type="pct"/>
          </w:tcPr>
          <w:p w14:paraId="2021F7FE" w14:textId="1E2E9B84"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xml:space="preserve">По сведениям </w:t>
            </w:r>
            <w:proofErr w:type="spellStart"/>
            <w:r w:rsidRPr="00BE59BA">
              <w:rPr>
                <w:rFonts w:ascii="Times New Roman" w:eastAsia="Times New Roman" w:hAnsi="Times New Roman"/>
                <w:sz w:val="20"/>
                <w:szCs w:val="20"/>
                <w:lang w:eastAsia="ru-RU"/>
              </w:rPr>
              <w:t>ЕГРН</w:t>
            </w:r>
            <w:proofErr w:type="spellEnd"/>
            <w:r w:rsidRPr="00BE59BA">
              <w:rPr>
                <w:rFonts w:ascii="Times New Roman" w:eastAsia="Times New Roman" w:hAnsi="Times New Roman"/>
                <w:sz w:val="20"/>
                <w:szCs w:val="20"/>
                <w:lang w:eastAsia="ru-RU"/>
              </w:rPr>
              <w:t xml:space="preserve">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19:10:140502:19 накладывается на многоконтурный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19:10:000000:558(2) и пересекает границы функциональных зон (территориальных зон):</w:t>
            </w:r>
          </w:p>
          <w:p w14:paraId="461A58BB" w14:textId="52338544"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инженерной инфраструктуры (Зона иного назначения, в соответствии с местными условиями).</w:t>
            </w:r>
          </w:p>
        </w:tc>
      </w:tr>
      <w:tr w:rsidR="00B85610" w:rsidRPr="00D1078D" w14:paraId="6A2BEE37" w14:textId="77777777" w:rsidTr="00E90E03">
        <w:trPr>
          <w:trHeight w:val="381"/>
        </w:trPr>
        <w:tc>
          <w:tcPr>
            <w:tcW w:w="1154" w:type="pct"/>
          </w:tcPr>
          <w:p w14:paraId="2FF29689" w14:textId="1D8C722C"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19:10:140502:21</w:t>
            </w:r>
          </w:p>
        </w:tc>
        <w:tc>
          <w:tcPr>
            <w:tcW w:w="828" w:type="pct"/>
          </w:tcPr>
          <w:p w14:paraId="0885C3BD" w14:textId="3004CE1D"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w:t>
            </w:r>
          </w:p>
        </w:tc>
        <w:tc>
          <w:tcPr>
            <w:tcW w:w="1062" w:type="pct"/>
          </w:tcPr>
          <w:p w14:paraId="0EB2E575" w14:textId="4363F6FE"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для сельскохозяйственного производства</w:t>
            </w:r>
          </w:p>
        </w:tc>
        <w:tc>
          <w:tcPr>
            <w:tcW w:w="1955" w:type="pct"/>
          </w:tcPr>
          <w:p w14:paraId="6D073A8C" w14:textId="753AAF7D"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xml:space="preserve">По сведениям </w:t>
            </w:r>
            <w:proofErr w:type="spellStart"/>
            <w:r w:rsidRPr="00BE59BA">
              <w:rPr>
                <w:rFonts w:ascii="Times New Roman" w:eastAsia="Times New Roman" w:hAnsi="Times New Roman"/>
                <w:sz w:val="20"/>
                <w:szCs w:val="20"/>
                <w:lang w:eastAsia="ru-RU"/>
              </w:rPr>
              <w:t>ЕГРН</w:t>
            </w:r>
            <w:proofErr w:type="spellEnd"/>
            <w:r w:rsidRPr="00BE59BA">
              <w:rPr>
                <w:rFonts w:ascii="Times New Roman" w:eastAsia="Times New Roman" w:hAnsi="Times New Roman"/>
                <w:sz w:val="20"/>
                <w:szCs w:val="20"/>
                <w:lang w:eastAsia="ru-RU"/>
              </w:rPr>
              <w:t xml:space="preserve">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19:10:140502:21 накладывается на многоконтурный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19:10:000000:558(2) и пересекает границы функциональных зон (территориальных зон):</w:t>
            </w:r>
          </w:p>
          <w:p w14:paraId="00196B09" w14:textId="495E099D"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инженерной инфраструктуры (Зона иного назначения, в соответствии с местными условиями).</w:t>
            </w:r>
          </w:p>
        </w:tc>
      </w:tr>
      <w:tr w:rsidR="00B85610" w:rsidRPr="00D1078D" w14:paraId="6B5D3D5C" w14:textId="77777777" w:rsidTr="00DE004D">
        <w:trPr>
          <w:trHeight w:val="167"/>
        </w:trPr>
        <w:tc>
          <w:tcPr>
            <w:tcW w:w="5000" w:type="pct"/>
            <w:gridSpan w:val="4"/>
          </w:tcPr>
          <w:p w14:paraId="5224DDC9" w14:textId="6973AAB2" w:rsidR="00B85610" w:rsidRPr="00D1078D" w:rsidRDefault="00B85610" w:rsidP="00BE59BA">
            <w:pPr>
              <w:spacing w:after="0" w:line="240" w:lineRule="auto"/>
              <w:contextualSpacing/>
              <w:rPr>
                <w:rFonts w:ascii="Times New Roman" w:eastAsia="Times New Roman" w:hAnsi="Times New Roman"/>
                <w:lang w:eastAsia="ru-RU"/>
              </w:rPr>
            </w:pPr>
            <w:proofErr w:type="spellStart"/>
            <w:r w:rsidRPr="00D1078D">
              <w:rPr>
                <w:rFonts w:ascii="Times New Roman" w:eastAsia="Times New Roman" w:hAnsi="Times New Roman"/>
                <w:b/>
                <w:bCs/>
                <w:lang w:eastAsia="ru-RU"/>
              </w:rPr>
              <w:t>аал</w:t>
            </w:r>
            <w:proofErr w:type="spellEnd"/>
            <w:r w:rsidRPr="00D1078D">
              <w:rPr>
                <w:rFonts w:ascii="Times New Roman" w:eastAsia="Times New Roman" w:hAnsi="Times New Roman"/>
                <w:b/>
                <w:bCs/>
                <w:lang w:eastAsia="ru-RU"/>
              </w:rPr>
              <w:t xml:space="preserve"> Сапогов</w:t>
            </w:r>
          </w:p>
        </w:tc>
      </w:tr>
      <w:tr w:rsidR="00B85610" w:rsidRPr="00D1078D" w14:paraId="5B7ED996" w14:textId="77777777" w:rsidTr="00E90E03">
        <w:trPr>
          <w:trHeight w:val="381"/>
        </w:trPr>
        <w:tc>
          <w:tcPr>
            <w:tcW w:w="1154" w:type="pct"/>
          </w:tcPr>
          <w:p w14:paraId="7307EE5A" w14:textId="24BCDA4B"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19:10:140101:1264</w:t>
            </w:r>
          </w:p>
        </w:tc>
        <w:tc>
          <w:tcPr>
            <w:tcW w:w="828" w:type="pct"/>
          </w:tcPr>
          <w:p w14:paraId="124FDD52" w14:textId="7C0F251E"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2</w:t>
            </w:r>
          </w:p>
        </w:tc>
        <w:tc>
          <w:tcPr>
            <w:tcW w:w="1062" w:type="pct"/>
          </w:tcPr>
          <w:p w14:paraId="1CEA588D" w14:textId="6C0FE0BD"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под огород без права возведения капитальных строений</w:t>
            </w:r>
          </w:p>
        </w:tc>
        <w:tc>
          <w:tcPr>
            <w:tcW w:w="1955" w:type="pct"/>
          </w:tcPr>
          <w:p w14:paraId="382DA1C8" w14:textId="534254E1"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xml:space="preserve"> По сведениям </w:t>
            </w:r>
            <w:proofErr w:type="spellStart"/>
            <w:r w:rsidRPr="00BE59BA">
              <w:rPr>
                <w:rFonts w:ascii="Times New Roman" w:eastAsia="Times New Roman" w:hAnsi="Times New Roman"/>
                <w:sz w:val="20"/>
                <w:szCs w:val="20"/>
                <w:lang w:eastAsia="ru-RU"/>
              </w:rPr>
              <w:t>ЕГРН</w:t>
            </w:r>
            <w:proofErr w:type="spellEnd"/>
            <w:r w:rsidRPr="00BE59BA">
              <w:rPr>
                <w:rFonts w:ascii="Times New Roman" w:eastAsia="Times New Roman" w:hAnsi="Times New Roman"/>
                <w:sz w:val="20"/>
                <w:szCs w:val="20"/>
                <w:lang w:eastAsia="ru-RU"/>
              </w:rPr>
              <w:t xml:space="preserve">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19:10:140101:1264 накладывается на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19:10:140101:1076 (наложение составляет 0,007 м) и пересекает границы функциональных зон (территориальных зон):</w:t>
            </w:r>
          </w:p>
          <w:p w14:paraId="49A43785" w14:textId="77777777"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Зоны сельскохозяйственного использования (Зона сельскохозяйственных угодий);</w:t>
            </w:r>
          </w:p>
          <w:p w14:paraId="6553D0D1" w14:textId="3BF2B632"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застройки индивидуальными жилыми домами (Зона застройки индивидуальными жилыми домами и малоэтажными жилыми домами блокированной застройки).</w:t>
            </w:r>
          </w:p>
        </w:tc>
      </w:tr>
      <w:tr w:rsidR="00B85610" w:rsidRPr="00D1078D" w14:paraId="15C7BE39" w14:textId="77777777" w:rsidTr="00E90E03">
        <w:trPr>
          <w:trHeight w:val="381"/>
        </w:trPr>
        <w:tc>
          <w:tcPr>
            <w:tcW w:w="1154" w:type="pct"/>
          </w:tcPr>
          <w:p w14:paraId="2C6E2C68" w14:textId="69445D93"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19:10:140101:546</w:t>
            </w:r>
          </w:p>
        </w:tc>
        <w:tc>
          <w:tcPr>
            <w:tcW w:w="828" w:type="pct"/>
          </w:tcPr>
          <w:p w14:paraId="19AA4E40" w14:textId="7EC6C031"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2</w:t>
            </w:r>
          </w:p>
        </w:tc>
        <w:tc>
          <w:tcPr>
            <w:tcW w:w="1062" w:type="pct"/>
          </w:tcPr>
          <w:p w14:paraId="3588B721" w14:textId="29C8184E"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для эксплуатации зданий, строений муниципальных образовательных учреждений</w:t>
            </w:r>
          </w:p>
        </w:tc>
        <w:tc>
          <w:tcPr>
            <w:tcW w:w="1955" w:type="pct"/>
          </w:tcPr>
          <w:p w14:paraId="7C592F97" w14:textId="77777777"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xml:space="preserve">    По сведениям </w:t>
            </w:r>
            <w:proofErr w:type="spellStart"/>
            <w:r w:rsidRPr="00BE59BA">
              <w:rPr>
                <w:rFonts w:ascii="Times New Roman" w:eastAsia="Times New Roman" w:hAnsi="Times New Roman"/>
                <w:sz w:val="20"/>
                <w:szCs w:val="20"/>
                <w:lang w:eastAsia="ru-RU"/>
              </w:rPr>
              <w:t>ЕГРН</w:t>
            </w:r>
            <w:proofErr w:type="spellEnd"/>
            <w:r w:rsidRPr="00BE59BA">
              <w:rPr>
                <w:rFonts w:ascii="Times New Roman" w:eastAsia="Times New Roman" w:hAnsi="Times New Roman"/>
                <w:sz w:val="20"/>
                <w:szCs w:val="20"/>
                <w:lang w:eastAsia="ru-RU"/>
              </w:rPr>
              <w:t xml:space="preserve">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19:10:140101:546 накладывается на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19:10:140101:289 (наложение составляет 0,0129 м), на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19:10:140101:45 (наложение составляет 0,0129 м) и пересекает границы функциональных зон (территориальных зон):</w:t>
            </w:r>
          </w:p>
          <w:p w14:paraId="0483AA19" w14:textId="77777777"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специализированной общественной застройки (Зона размещения объектов науки, образования и просвещения);</w:t>
            </w:r>
          </w:p>
          <w:p w14:paraId="58E64A93" w14:textId="4A212679"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lastRenderedPageBreak/>
              <w:t>- Зона специализированной общественной застройки (Зона застройки индивидуальными жилыми домами и малоэтажными жилыми домами блокированной застройки).</w:t>
            </w:r>
          </w:p>
        </w:tc>
      </w:tr>
      <w:tr w:rsidR="00B85610" w:rsidRPr="00D1078D" w14:paraId="729F3900" w14:textId="77777777" w:rsidTr="00FD1801">
        <w:trPr>
          <w:trHeight w:val="249"/>
        </w:trPr>
        <w:tc>
          <w:tcPr>
            <w:tcW w:w="5000" w:type="pct"/>
            <w:gridSpan w:val="4"/>
          </w:tcPr>
          <w:p w14:paraId="36479155" w14:textId="20919120"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b/>
                <w:bCs/>
                <w:lang w:eastAsia="ru-RU"/>
              </w:rPr>
              <w:lastRenderedPageBreak/>
              <w:t xml:space="preserve">п. </w:t>
            </w:r>
            <w:proofErr w:type="spellStart"/>
            <w:r w:rsidRPr="00D1078D">
              <w:rPr>
                <w:rFonts w:ascii="Times New Roman" w:eastAsia="Times New Roman" w:hAnsi="Times New Roman"/>
                <w:b/>
                <w:bCs/>
                <w:lang w:eastAsia="ru-RU"/>
              </w:rPr>
              <w:t>Ташеба</w:t>
            </w:r>
            <w:proofErr w:type="spellEnd"/>
          </w:p>
        </w:tc>
      </w:tr>
      <w:tr w:rsidR="00B85610" w:rsidRPr="00D1078D" w14:paraId="41CB76AC" w14:textId="77777777" w:rsidTr="00E90E03">
        <w:trPr>
          <w:trHeight w:val="381"/>
        </w:trPr>
        <w:tc>
          <w:tcPr>
            <w:tcW w:w="1154" w:type="pct"/>
          </w:tcPr>
          <w:p w14:paraId="615AAE02" w14:textId="512E0DFA"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19:10:140215:47</w:t>
            </w:r>
          </w:p>
        </w:tc>
        <w:tc>
          <w:tcPr>
            <w:tcW w:w="828" w:type="pct"/>
          </w:tcPr>
          <w:p w14:paraId="6ED26A0D" w14:textId="6EDAFFB1"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2</w:t>
            </w:r>
          </w:p>
        </w:tc>
        <w:tc>
          <w:tcPr>
            <w:tcW w:w="1062" w:type="pct"/>
          </w:tcPr>
          <w:p w14:paraId="193B6112" w14:textId="62901B44"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Для ведения личного подсобного хозяйства</w:t>
            </w:r>
          </w:p>
        </w:tc>
        <w:tc>
          <w:tcPr>
            <w:tcW w:w="1955" w:type="pct"/>
          </w:tcPr>
          <w:p w14:paraId="4D72E42E" w14:textId="65C5A0F7"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xml:space="preserve">По сведениям </w:t>
            </w:r>
            <w:proofErr w:type="spellStart"/>
            <w:r w:rsidRPr="00BE59BA">
              <w:rPr>
                <w:rFonts w:ascii="Times New Roman" w:eastAsia="Times New Roman" w:hAnsi="Times New Roman"/>
                <w:sz w:val="20"/>
                <w:szCs w:val="20"/>
                <w:lang w:eastAsia="ru-RU"/>
              </w:rPr>
              <w:t>ЕГРН</w:t>
            </w:r>
            <w:proofErr w:type="spellEnd"/>
            <w:r w:rsidRPr="00BE59BA">
              <w:rPr>
                <w:rFonts w:ascii="Times New Roman" w:eastAsia="Times New Roman" w:hAnsi="Times New Roman"/>
                <w:sz w:val="20"/>
                <w:szCs w:val="20"/>
                <w:lang w:eastAsia="ru-RU"/>
              </w:rPr>
              <w:t xml:space="preserve">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19:10:140215:47 накладывается на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19:10:140201:188 (наложение составляет 0,0081 м) и пересекает границы функциональных зон (территориальных зон):</w:t>
            </w:r>
          </w:p>
          <w:p w14:paraId="4BA8A8CE" w14:textId="77777777"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транспортной инфраструктуры (Зона транспортной инфраструктуры);</w:t>
            </w:r>
          </w:p>
          <w:p w14:paraId="1607BC32" w14:textId="2060B67D"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застройки индивидуальными жилыми домами (Зона застройки индивидуальными жилыми домами и малоэтажными жилыми домами блокированной застройки).</w:t>
            </w:r>
          </w:p>
        </w:tc>
      </w:tr>
      <w:tr w:rsidR="00B85610" w:rsidRPr="00D1078D" w14:paraId="73556788" w14:textId="77777777" w:rsidTr="00E90E03">
        <w:trPr>
          <w:trHeight w:val="381"/>
        </w:trPr>
        <w:tc>
          <w:tcPr>
            <w:tcW w:w="1154" w:type="pct"/>
          </w:tcPr>
          <w:p w14:paraId="35947A47" w14:textId="3945901C"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19:10:140216:18</w:t>
            </w:r>
          </w:p>
        </w:tc>
        <w:tc>
          <w:tcPr>
            <w:tcW w:w="828" w:type="pct"/>
          </w:tcPr>
          <w:p w14:paraId="1C23CECF" w14:textId="3CB64C94"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2</w:t>
            </w:r>
          </w:p>
        </w:tc>
        <w:tc>
          <w:tcPr>
            <w:tcW w:w="1062" w:type="pct"/>
          </w:tcPr>
          <w:p w14:paraId="24C1ACF3" w14:textId="38A48B67"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Для размещения жилого дома</w:t>
            </w:r>
          </w:p>
        </w:tc>
        <w:tc>
          <w:tcPr>
            <w:tcW w:w="1955" w:type="pct"/>
          </w:tcPr>
          <w:p w14:paraId="1B84CCC1" w14:textId="44DD53D2"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xml:space="preserve">По сведениям </w:t>
            </w:r>
            <w:proofErr w:type="spellStart"/>
            <w:r w:rsidRPr="00BE59BA">
              <w:rPr>
                <w:rFonts w:ascii="Times New Roman" w:eastAsia="Times New Roman" w:hAnsi="Times New Roman"/>
                <w:sz w:val="20"/>
                <w:szCs w:val="20"/>
                <w:lang w:eastAsia="ru-RU"/>
              </w:rPr>
              <w:t>ЕГРН</w:t>
            </w:r>
            <w:proofErr w:type="spellEnd"/>
            <w:r w:rsidRPr="00BE59BA">
              <w:rPr>
                <w:rFonts w:ascii="Times New Roman" w:eastAsia="Times New Roman" w:hAnsi="Times New Roman"/>
                <w:sz w:val="20"/>
                <w:szCs w:val="20"/>
                <w:lang w:eastAsia="ru-RU"/>
              </w:rPr>
              <w:t xml:space="preserve">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19:10:140216:18 накладывается на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19:10:000000:492 (наложение составляет 0,0053 м), пересекает границу п. </w:t>
            </w:r>
            <w:proofErr w:type="spellStart"/>
            <w:r w:rsidRPr="00BE59BA">
              <w:rPr>
                <w:rFonts w:ascii="Times New Roman" w:eastAsia="Times New Roman" w:hAnsi="Times New Roman"/>
                <w:sz w:val="20"/>
                <w:szCs w:val="20"/>
                <w:lang w:eastAsia="ru-RU"/>
              </w:rPr>
              <w:t>Ташеба</w:t>
            </w:r>
            <w:proofErr w:type="spellEnd"/>
            <w:r w:rsidRPr="00BE59BA">
              <w:rPr>
                <w:rFonts w:ascii="Times New Roman" w:eastAsia="Times New Roman" w:hAnsi="Times New Roman"/>
                <w:sz w:val="20"/>
                <w:szCs w:val="20"/>
                <w:lang w:eastAsia="ru-RU"/>
              </w:rPr>
              <w:t xml:space="preserve"> и границы функциональных зон (территориальных зон):</w:t>
            </w:r>
          </w:p>
          <w:p w14:paraId="50AFD5E3" w14:textId="77777777"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застройки индивидуальными жилыми домами (Зона транспортной инфраструктуры);</w:t>
            </w:r>
          </w:p>
          <w:p w14:paraId="3514A046" w14:textId="04AD5423"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застройки индивидуальными жилыми домами (Зона застройки индивидуальными жилыми домами и малоэтажными жилыми домами блокированной застройки).</w:t>
            </w:r>
          </w:p>
        </w:tc>
      </w:tr>
      <w:tr w:rsidR="00B85610" w:rsidRPr="00D1078D" w14:paraId="19152989" w14:textId="77777777" w:rsidTr="00E90E03">
        <w:trPr>
          <w:trHeight w:val="381"/>
        </w:trPr>
        <w:tc>
          <w:tcPr>
            <w:tcW w:w="1154" w:type="pct"/>
          </w:tcPr>
          <w:p w14:paraId="2E71BEE6" w14:textId="45D72955"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19:10:140502:1134</w:t>
            </w:r>
          </w:p>
        </w:tc>
        <w:tc>
          <w:tcPr>
            <w:tcW w:w="828" w:type="pct"/>
          </w:tcPr>
          <w:p w14:paraId="5CB54602" w14:textId="6A59841C"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2</w:t>
            </w:r>
          </w:p>
        </w:tc>
        <w:tc>
          <w:tcPr>
            <w:tcW w:w="1062" w:type="pct"/>
          </w:tcPr>
          <w:p w14:paraId="314BAD5E" w14:textId="072E0509"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 xml:space="preserve">Для одноквартирного жилого дома не выше двух этажей с </w:t>
            </w:r>
            <w:proofErr w:type="spellStart"/>
            <w:r w:rsidRPr="00D1078D">
              <w:rPr>
                <w:rFonts w:ascii="Times New Roman" w:eastAsia="Times New Roman" w:hAnsi="Times New Roman"/>
                <w:lang w:eastAsia="ru-RU"/>
              </w:rPr>
              <w:t>приквартирным</w:t>
            </w:r>
            <w:proofErr w:type="spellEnd"/>
            <w:r w:rsidRPr="00D1078D">
              <w:rPr>
                <w:rFonts w:ascii="Times New Roman" w:eastAsia="Times New Roman" w:hAnsi="Times New Roman"/>
                <w:lang w:eastAsia="ru-RU"/>
              </w:rPr>
              <w:t xml:space="preserve"> участком</w:t>
            </w:r>
          </w:p>
        </w:tc>
        <w:tc>
          <w:tcPr>
            <w:tcW w:w="1955" w:type="pct"/>
          </w:tcPr>
          <w:p w14:paraId="0B83DC1A" w14:textId="77777777"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xml:space="preserve">По сведениям </w:t>
            </w:r>
            <w:proofErr w:type="spellStart"/>
            <w:r w:rsidRPr="00BE59BA">
              <w:rPr>
                <w:rFonts w:ascii="Times New Roman" w:eastAsia="Times New Roman" w:hAnsi="Times New Roman"/>
                <w:sz w:val="20"/>
                <w:szCs w:val="20"/>
                <w:lang w:eastAsia="ru-RU"/>
              </w:rPr>
              <w:t>ЕГРН</w:t>
            </w:r>
            <w:proofErr w:type="spellEnd"/>
            <w:r w:rsidRPr="00BE59BA">
              <w:rPr>
                <w:rFonts w:ascii="Times New Roman" w:eastAsia="Times New Roman" w:hAnsi="Times New Roman"/>
                <w:sz w:val="20"/>
                <w:szCs w:val="20"/>
                <w:lang w:eastAsia="ru-RU"/>
              </w:rPr>
              <w:t xml:space="preserve">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19:10:140502:1134 накладывается на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19:10:140502:52 (наложение составляет 0,009 м), пересекает границу НП и границы функциональных зон (территориальных зон):</w:t>
            </w:r>
          </w:p>
          <w:p w14:paraId="3F46C58B" w14:textId="5C9F7CE7"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сельскохозяйственных угодий (Зона иного назначения, в соответствии с местными условиями).</w:t>
            </w:r>
          </w:p>
        </w:tc>
      </w:tr>
      <w:tr w:rsidR="00B85610" w:rsidRPr="00D1078D" w14:paraId="2DD2F6BA" w14:textId="77777777" w:rsidTr="00E90E03">
        <w:trPr>
          <w:trHeight w:val="381"/>
        </w:trPr>
        <w:tc>
          <w:tcPr>
            <w:tcW w:w="1154" w:type="pct"/>
          </w:tcPr>
          <w:p w14:paraId="2694ACA3" w14:textId="6D87913E"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19:10:140502:1135</w:t>
            </w:r>
          </w:p>
        </w:tc>
        <w:tc>
          <w:tcPr>
            <w:tcW w:w="828" w:type="pct"/>
          </w:tcPr>
          <w:p w14:paraId="30AFA3F6" w14:textId="04DBE3E0"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2</w:t>
            </w:r>
          </w:p>
        </w:tc>
        <w:tc>
          <w:tcPr>
            <w:tcW w:w="1062" w:type="pct"/>
          </w:tcPr>
          <w:p w14:paraId="5D31D76D" w14:textId="02C1AEAB" w:rsidR="00B85610" w:rsidRPr="00D1078D" w:rsidRDefault="00B85610" w:rsidP="00BE59BA">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 xml:space="preserve">Для одноквартирного жилого дома не выше двух этажей с </w:t>
            </w:r>
            <w:proofErr w:type="spellStart"/>
            <w:r w:rsidRPr="00D1078D">
              <w:rPr>
                <w:rFonts w:ascii="Times New Roman" w:eastAsia="Times New Roman" w:hAnsi="Times New Roman"/>
                <w:lang w:eastAsia="ru-RU"/>
              </w:rPr>
              <w:t>приквартирным</w:t>
            </w:r>
            <w:proofErr w:type="spellEnd"/>
            <w:r w:rsidRPr="00D1078D">
              <w:rPr>
                <w:rFonts w:ascii="Times New Roman" w:eastAsia="Times New Roman" w:hAnsi="Times New Roman"/>
                <w:lang w:eastAsia="ru-RU"/>
              </w:rPr>
              <w:t xml:space="preserve"> участком</w:t>
            </w:r>
          </w:p>
        </w:tc>
        <w:tc>
          <w:tcPr>
            <w:tcW w:w="1955" w:type="pct"/>
          </w:tcPr>
          <w:p w14:paraId="5B5682A1" w14:textId="77777777"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xml:space="preserve">По сведениям </w:t>
            </w:r>
            <w:proofErr w:type="spellStart"/>
            <w:r w:rsidRPr="00BE59BA">
              <w:rPr>
                <w:rFonts w:ascii="Times New Roman" w:eastAsia="Times New Roman" w:hAnsi="Times New Roman"/>
                <w:sz w:val="20"/>
                <w:szCs w:val="20"/>
                <w:lang w:eastAsia="ru-RU"/>
              </w:rPr>
              <w:t>ЕГРН</w:t>
            </w:r>
            <w:proofErr w:type="spellEnd"/>
            <w:r w:rsidRPr="00BE59BA">
              <w:rPr>
                <w:rFonts w:ascii="Times New Roman" w:eastAsia="Times New Roman" w:hAnsi="Times New Roman"/>
                <w:sz w:val="20"/>
                <w:szCs w:val="20"/>
                <w:lang w:eastAsia="ru-RU"/>
              </w:rPr>
              <w:t xml:space="preserve">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19:10:140502:1135 накладывается на </w:t>
            </w:r>
            <w:proofErr w:type="spellStart"/>
            <w:r w:rsidRPr="00BE59BA">
              <w:rPr>
                <w:rFonts w:ascii="Times New Roman" w:eastAsia="Times New Roman" w:hAnsi="Times New Roman"/>
                <w:sz w:val="20"/>
                <w:szCs w:val="20"/>
                <w:lang w:eastAsia="ru-RU"/>
              </w:rPr>
              <w:t>ЗУ</w:t>
            </w:r>
            <w:proofErr w:type="spellEnd"/>
            <w:r w:rsidRPr="00BE59BA">
              <w:rPr>
                <w:rFonts w:ascii="Times New Roman" w:eastAsia="Times New Roman" w:hAnsi="Times New Roman"/>
                <w:sz w:val="20"/>
                <w:szCs w:val="20"/>
                <w:lang w:eastAsia="ru-RU"/>
              </w:rPr>
              <w:t xml:space="preserve"> с КН 19:10:140502:52 (наложение составляет 0,009 м), пересекает границу НП и границы функциональных зон (территориальных зон):</w:t>
            </w:r>
          </w:p>
          <w:p w14:paraId="5C22603D" w14:textId="20DE3049" w:rsidR="00B85610" w:rsidRPr="00BE59BA" w:rsidRDefault="00B85610" w:rsidP="00BE59BA">
            <w:pPr>
              <w:spacing w:after="0" w:line="240" w:lineRule="auto"/>
              <w:contextualSpacing/>
              <w:rPr>
                <w:rFonts w:ascii="Times New Roman" w:eastAsia="Times New Roman" w:hAnsi="Times New Roman"/>
                <w:sz w:val="20"/>
                <w:szCs w:val="20"/>
                <w:lang w:eastAsia="ru-RU"/>
              </w:rPr>
            </w:pPr>
            <w:r w:rsidRPr="00BE59BA">
              <w:rPr>
                <w:rFonts w:ascii="Times New Roman" w:eastAsia="Times New Roman" w:hAnsi="Times New Roman"/>
                <w:sz w:val="20"/>
                <w:szCs w:val="20"/>
                <w:lang w:eastAsia="ru-RU"/>
              </w:rPr>
              <w:t>- Зона сельскохозяйственных угодий (Зона иного назначения, в соответствии с местными условиями).</w:t>
            </w:r>
          </w:p>
        </w:tc>
      </w:tr>
    </w:tbl>
    <w:p w14:paraId="5CF7462A" w14:textId="300709B0" w:rsidR="007C5EC4" w:rsidRPr="00D1078D" w:rsidRDefault="007C5EC4" w:rsidP="00BE59BA"/>
    <w:p w14:paraId="7CAF7BCB" w14:textId="77777777" w:rsidR="007C5EC4" w:rsidRPr="00B85610" w:rsidRDefault="007C5EC4" w:rsidP="00B85610">
      <w:pPr>
        <w:tabs>
          <w:tab w:val="left" w:pos="900"/>
        </w:tabs>
        <w:spacing w:after="0" w:line="240" w:lineRule="auto"/>
        <w:ind w:firstLine="709"/>
        <w:contextualSpacing/>
        <w:jc w:val="both"/>
        <w:rPr>
          <w:rFonts w:ascii="Times New Roman" w:eastAsia="Times New Roman" w:hAnsi="Times New Roman"/>
          <w:sz w:val="24"/>
          <w:szCs w:val="24"/>
          <w:lang w:eastAsia="ru-RU"/>
        </w:rPr>
      </w:pPr>
      <w:r w:rsidRPr="00B85610">
        <w:rPr>
          <w:rFonts w:ascii="Times New Roman" w:eastAsia="Times New Roman" w:hAnsi="Times New Roman"/>
          <w:sz w:val="24"/>
          <w:szCs w:val="24"/>
          <w:lang w:eastAsia="ru-RU"/>
        </w:rPr>
        <w:t xml:space="preserve">Стоит отметить, что законодательством Российской Федерации не предусмотрено требование по запрету таких пересечений для функциональных зон. Однако, впоследствии, при формировании территориальных зон в правилах землепользования и застройки на основе функционального зонирования генерального плана возникнут сложности при подготовке сведений о территориальных зонах для их передачи в </w:t>
      </w:r>
      <w:proofErr w:type="spellStart"/>
      <w:r w:rsidRPr="00B85610">
        <w:rPr>
          <w:rFonts w:ascii="Times New Roman" w:eastAsia="Times New Roman" w:hAnsi="Times New Roman"/>
          <w:sz w:val="24"/>
          <w:szCs w:val="24"/>
          <w:lang w:eastAsia="ru-RU"/>
        </w:rPr>
        <w:t>ЕГРН</w:t>
      </w:r>
      <w:proofErr w:type="spellEnd"/>
      <w:r w:rsidRPr="00B85610">
        <w:rPr>
          <w:rFonts w:ascii="Times New Roman" w:eastAsia="Times New Roman" w:hAnsi="Times New Roman"/>
          <w:sz w:val="24"/>
          <w:szCs w:val="24"/>
          <w:lang w:eastAsia="ru-RU"/>
        </w:rPr>
        <w:t xml:space="preserve">, так как к территориальным зонам такое требование установлено Градостроительным кодексом РФ. </w:t>
      </w:r>
    </w:p>
    <w:p w14:paraId="732D0A29" w14:textId="3436A93B" w:rsidR="007C5EC4" w:rsidRPr="00B85610" w:rsidRDefault="007C5EC4" w:rsidP="00B85610">
      <w:pPr>
        <w:tabs>
          <w:tab w:val="left" w:pos="900"/>
        </w:tabs>
        <w:spacing w:after="0" w:line="240" w:lineRule="auto"/>
        <w:ind w:firstLine="709"/>
        <w:contextualSpacing/>
        <w:jc w:val="both"/>
        <w:rPr>
          <w:rFonts w:ascii="Times New Roman" w:eastAsia="Times New Roman" w:hAnsi="Times New Roman"/>
          <w:sz w:val="24"/>
          <w:szCs w:val="24"/>
          <w:lang w:eastAsia="ru-RU"/>
        </w:rPr>
      </w:pPr>
      <w:r w:rsidRPr="00B85610">
        <w:rPr>
          <w:rFonts w:ascii="Times New Roman" w:eastAsia="Times New Roman" w:hAnsi="Times New Roman"/>
          <w:sz w:val="24"/>
          <w:szCs w:val="24"/>
          <w:lang w:eastAsia="ru-RU"/>
        </w:rPr>
        <w:lastRenderedPageBreak/>
        <w:t>Генеральным планом предлагается органу местного самоуправления рассмотреть данные пересечения и принять решения о возможности их устранения путем уточнения местоположения границ земельных участков или путем принятия решения о включении таких земельных участков полностью в одну из территориальных зон с учетом требований действующего земельного законодательства РФ и Градостроительного кодекса РФ.</w:t>
      </w:r>
    </w:p>
    <w:p w14:paraId="08FC70BB" w14:textId="77777777" w:rsidR="00CC3DD7" w:rsidRPr="00396404" w:rsidRDefault="00CC3DD7" w:rsidP="00CC3DD7">
      <w:pPr>
        <w:spacing w:after="0" w:line="240" w:lineRule="auto"/>
        <w:ind w:firstLine="709"/>
        <w:jc w:val="both"/>
        <w:rPr>
          <w:rFonts w:ascii="Times New Roman" w:hAnsi="Times New Roman" w:cs="Times New Roman"/>
          <w:sz w:val="24"/>
          <w:szCs w:val="24"/>
        </w:rPr>
      </w:pPr>
    </w:p>
    <w:p w14:paraId="577D66DC" w14:textId="2E6A0FE2" w:rsidR="00CC3DD7" w:rsidRPr="00396404" w:rsidRDefault="00CC3DD7" w:rsidP="00FD6821">
      <w:pPr>
        <w:pStyle w:val="a9"/>
        <w:outlineLvl w:val="1"/>
        <w:rPr>
          <w:b/>
          <w:bCs/>
          <w:sz w:val="24"/>
        </w:rPr>
      </w:pPr>
      <w:bookmarkStart w:id="39" w:name="_Toc180084755"/>
      <w:r w:rsidRPr="00396404">
        <w:rPr>
          <w:b/>
          <w:bCs/>
          <w:sz w:val="24"/>
        </w:rPr>
        <w:t>2.</w:t>
      </w:r>
      <w:r w:rsidR="00FD6821">
        <w:rPr>
          <w:b/>
          <w:bCs/>
          <w:sz w:val="24"/>
        </w:rPr>
        <w:t>1</w:t>
      </w:r>
      <w:r w:rsidRPr="00396404">
        <w:rPr>
          <w:b/>
          <w:bCs/>
          <w:sz w:val="24"/>
        </w:rPr>
        <w:t>3 Санитарная очистка</w:t>
      </w:r>
      <w:bookmarkEnd w:id="39"/>
    </w:p>
    <w:p w14:paraId="709D62DE" w14:textId="77777777" w:rsidR="00484B0A" w:rsidRPr="00484B0A" w:rsidRDefault="00484B0A" w:rsidP="00484B0A">
      <w:pPr>
        <w:spacing w:after="0" w:line="240" w:lineRule="auto"/>
        <w:ind w:firstLine="720"/>
        <w:jc w:val="both"/>
        <w:rPr>
          <w:rFonts w:ascii="Times New Roman" w:hAnsi="Times New Roman" w:cs="Times New Roman"/>
          <w:sz w:val="24"/>
          <w:szCs w:val="24"/>
        </w:rPr>
      </w:pPr>
      <w:r w:rsidRPr="00484B0A">
        <w:rPr>
          <w:rFonts w:ascii="Times New Roman" w:hAnsi="Times New Roman" w:cs="Times New Roman"/>
          <w:sz w:val="24"/>
          <w:szCs w:val="24"/>
        </w:rPr>
        <w:t xml:space="preserve">Объем образования </w:t>
      </w:r>
      <w:proofErr w:type="spellStart"/>
      <w:r w:rsidRPr="00484B0A">
        <w:rPr>
          <w:rFonts w:ascii="Times New Roman" w:hAnsi="Times New Roman" w:cs="Times New Roman"/>
          <w:sz w:val="24"/>
          <w:szCs w:val="24"/>
        </w:rPr>
        <w:t>ТКО</w:t>
      </w:r>
      <w:proofErr w:type="spellEnd"/>
      <w:r w:rsidRPr="00484B0A">
        <w:rPr>
          <w:rFonts w:ascii="Times New Roman" w:hAnsi="Times New Roman" w:cs="Times New Roman"/>
          <w:sz w:val="24"/>
          <w:szCs w:val="24"/>
        </w:rPr>
        <w:t xml:space="preserve"> складывается в основном из трех потоков: от жилого фонда, объектов общественного назначения, различных предприятий и учреждений.</w:t>
      </w:r>
    </w:p>
    <w:p w14:paraId="60E6DC27" w14:textId="5DF5F893" w:rsidR="00484B0A" w:rsidRPr="00484B0A" w:rsidRDefault="00484B0A" w:rsidP="00484B0A">
      <w:pPr>
        <w:autoSpaceDE w:val="0"/>
        <w:autoSpaceDN w:val="0"/>
        <w:adjustRightInd w:val="0"/>
        <w:spacing w:after="0" w:line="240" w:lineRule="auto"/>
        <w:ind w:firstLine="709"/>
        <w:jc w:val="both"/>
        <w:rPr>
          <w:rFonts w:ascii="Times New Roman" w:hAnsi="Times New Roman" w:cs="Times New Roman"/>
          <w:sz w:val="24"/>
          <w:szCs w:val="24"/>
        </w:rPr>
      </w:pPr>
      <w:r w:rsidRPr="00484B0A">
        <w:rPr>
          <w:rFonts w:ascii="Times New Roman" w:hAnsi="Times New Roman" w:cs="Times New Roman"/>
          <w:sz w:val="24"/>
          <w:szCs w:val="24"/>
        </w:rPr>
        <w:t>В настоящее время все твердые коммунальные отходы (</w:t>
      </w:r>
      <w:proofErr w:type="spellStart"/>
      <w:r w:rsidRPr="00484B0A">
        <w:rPr>
          <w:rFonts w:ascii="Times New Roman" w:hAnsi="Times New Roman" w:cs="Times New Roman"/>
          <w:sz w:val="24"/>
          <w:szCs w:val="24"/>
        </w:rPr>
        <w:t>ТКО</w:t>
      </w:r>
      <w:proofErr w:type="spellEnd"/>
      <w:r w:rsidRPr="00484B0A">
        <w:rPr>
          <w:rFonts w:ascii="Times New Roman" w:hAnsi="Times New Roman" w:cs="Times New Roman"/>
          <w:sz w:val="24"/>
          <w:szCs w:val="24"/>
        </w:rPr>
        <w:t xml:space="preserve">) вывозятся на полигон </w:t>
      </w:r>
      <w:proofErr w:type="spellStart"/>
      <w:r w:rsidRPr="00484B0A">
        <w:rPr>
          <w:rFonts w:ascii="Times New Roman" w:hAnsi="Times New Roman" w:cs="Times New Roman"/>
          <w:sz w:val="24"/>
          <w:szCs w:val="24"/>
        </w:rPr>
        <w:t>Абакано</w:t>
      </w:r>
      <w:proofErr w:type="spellEnd"/>
      <w:r w:rsidRPr="00484B0A">
        <w:rPr>
          <w:rFonts w:ascii="Times New Roman" w:hAnsi="Times New Roman" w:cs="Times New Roman"/>
          <w:sz w:val="24"/>
          <w:szCs w:val="24"/>
        </w:rPr>
        <w:t xml:space="preserve">-Черногорского промузла, расположенного на землях Черногорского городского округа, в 60 км от г. Абакан и на полигон по захоронению </w:t>
      </w:r>
      <w:proofErr w:type="spellStart"/>
      <w:r w:rsidRPr="00484B0A">
        <w:rPr>
          <w:rFonts w:ascii="Times New Roman" w:hAnsi="Times New Roman" w:cs="Times New Roman"/>
          <w:sz w:val="24"/>
          <w:szCs w:val="24"/>
        </w:rPr>
        <w:t>ТКО</w:t>
      </w:r>
      <w:proofErr w:type="spellEnd"/>
      <w:r w:rsidRPr="00484B0A">
        <w:rPr>
          <w:rFonts w:ascii="Times New Roman" w:hAnsi="Times New Roman" w:cs="Times New Roman"/>
          <w:sz w:val="24"/>
          <w:szCs w:val="24"/>
        </w:rPr>
        <w:t xml:space="preserve"> «</w:t>
      </w:r>
      <w:proofErr w:type="spellStart"/>
      <w:r w:rsidRPr="00484B0A">
        <w:rPr>
          <w:rFonts w:ascii="Times New Roman" w:hAnsi="Times New Roman" w:cs="Times New Roman"/>
          <w:sz w:val="24"/>
          <w:szCs w:val="24"/>
        </w:rPr>
        <w:t>Подкунинский</w:t>
      </w:r>
      <w:proofErr w:type="spellEnd"/>
      <w:r w:rsidRPr="00484B0A">
        <w:rPr>
          <w:rFonts w:ascii="Times New Roman" w:hAnsi="Times New Roman" w:cs="Times New Roman"/>
          <w:sz w:val="24"/>
          <w:szCs w:val="24"/>
        </w:rPr>
        <w:t xml:space="preserve"> хребет» (бывший полигон ОАО «</w:t>
      </w:r>
      <w:proofErr w:type="spellStart"/>
      <w:r w:rsidRPr="00484B0A">
        <w:rPr>
          <w:rFonts w:ascii="Times New Roman" w:hAnsi="Times New Roman" w:cs="Times New Roman"/>
          <w:sz w:val="24"/>
          <w:szCs w:val="24"/>
        </w:rPr>
        <w:t>МИБИЭКС</w:t>
      </w:r>
      <w:proofErr w:type="spellEnd"/>
      <w:r w:rsidRPr="00484B0A">
        <w:rPr>
          <w:rFonts w:ascii="Times New Roman" w:hAnsi="Times New Roman" w:cs="Times New Roman"/>
          <w:sz w:val="24"/>
          <w:szCs w:val="24"/>
        </w:rPr>
        <w:t xml:space="preserve">»), который расположен к северу от </w:t>
      </w:r>
      <w:proofErr w:type="spellStart"/>
      <w:r w:rsidRPr="00484B0A">
        <w:rPr>
          <w:rFonts w:ascii="Times New Roman" w:hAnsi="Times New Roman" w:cs="Times New Roman"/>
          <w:sz w:val="24"/>
          <w:szCs w:val="24"/>
        </w:rPr>
        <w:t>рп</w:t>
      </w:r>
      <w:proofErr w:type="spellEnd"/>
      <w:r w:rsidRPr="00484B0A">
        <w:rPr>
          <w:rFonts w:ascii="Times New Roman" w:hAnsi="Times New Roman" w:cs="Times New Roman"/>
          <w:sz w:val="24"/>
          <w:szCs w:val="24"/>
        </w:rPr>
        <w:t xml:space="preserve">. </w:t>
      </w:r>
      <w:proofErr w:type="spellStart"/>
      <w:r w:rsidRPr="00484B0A">
        <w:rPr>
          <w:rFonts w:ascii="Times New Roman" w:hAnsi="Times New Roman" w:cs="Times New Roman"/>
          <w:sz w:val="24"/>
          <w:szCs w:val="24"/>
        </w:rPr>
        <w:t>Усть</w:t>
      </w:r>
      <w:proofErr w:type="spellEnd"/>
      <w:r w:rsidRPr="00484B0A">
        <w:rPr>
          <w:rFonts w:ascii="Times New Roman" w:hAnsi="Times New Roman" w:cs="Times New Roman"/>
          <w:sz w:val="24"/>
          <w:szCs w:val="24"/>
        </w:rPr>
        <w:t xml:space="preserve">–Абакан (таблица </w:t>
      </w:r>
      <w:r>
        <w:rPr>
          <w:rFonts w:ascii="Times New Roman" w:hAnsi="Times New Roman" w:cs="Times New Roman"/>
          <w:sz w:val="24"/>
          <w:szCs w:val="24"/>
        </w:rPr>
        <w:t>2.13</w:t>
      </w:r>
      <w:r w:rsidRPr="00484B0A">
        <w:rPr>
          <w:rFonts w:ascii="Times New Roman" w:hAnsi="Times New Roman" w:cs="Times New Roman"/>
          <w:sz w:val="24"/>
          <w:szCs w:val="24"/>
        </w:rPr>
        <w:t>.1).</w:t>
      </w:r>
    </w:p>
    <w:p w14:paraId="1398A79A" w14:textId="77777777" w:rsidR="00484B0A" w:rsidRPr="00484B0A" w:rsidRDefault="00484B0A" w:rsidP="00484B0A">
      <w:pPr>
        <w:autoSpaceDE w:val="0"/>
        <w:autoSpaceDN w:val="0"/>
        <w:adjustRightInd w:val="0"/>
        <w:spacing w:after="0" w:line="240" w:lineRule="auto"/>
        <w:ind w:firstLine="709"/>
        <w:jc w:val="both"/>
        <w:rPr>
          <w:rFonts w:ascii="Times New Roman" w:hAnsi="Times New Roman" w:cs="Times New Roman"/>
          <w:sz w:val="24"/>
          <w:szCs w:val="24"/>
        </w:rPr>
      </w:pPr>
      <w:r w:rsidRPr="00484B0A">
        <w:rPr>
          <w:rFonts w:ascii="Times New Roman" w:hAnsi="Times New Roman" w:cs="Times New Roman"/>
          <w:sz w:val="24"/>
          <w:szCs w:val="24"/>
        </w:rPr>
        <w:t xml:space="preserve">Земельный участок общей площадью 350028 </w:t>
      </w:r>
      <w:proofErr w:type="spellStart"/>
      <w:r w:rsidRPr="00484B0A">
        <w:rPr>
          <w:rFonts w:ascii="Times New Roman" w:hAnsi="Times New Roman" w:cs="Times New Roman"/>
          <w:sz w:val="24"/>
          <w:szCs w:val="24"/>
        </w:rPr>
        <w:t>м</w:t>
      </w:r>
      <w:r w:rsidRPr="00484B0A">
        <w:rPr>
          <w:rFonts w:ascii="Times New Roman" w:hAnsi="Times New Roman" w:cs="Times New Roman"/>
          <w:sz w:val="24"/>
          <w:szCs w:val="24"/>
          <w:vertAlign w:val="superscript"/>
        </w:rPr>
        <w:t>2</w:t>
      </w:r>
      <w:proofErr w:type="spellEnd"/>
      <w:r w:rsidRPr="00484B0A">
        <w:rPr>
          <w:rFonts w:ascii="Times New Roman" w:hAnsi="Times New Roman" w:cs="Times New Roman"/>
          <w:sz w:val="24"/>
          <w:szCs w:val="24"/>
        </w:rPr>
        <w:t xml:space="preserve"> арендуется ООО «</w:t>
      </w:r>
      <w:proofErr w:type="spellStart"/>
      <w:r w:rsidRPr="00484B0A">
        <w:rPr>
          <w:rFonts w:ascii="Times New Roman" w:hAnsi="Times New Roman" w:cs="Times New Roman"/>
          <w:sz w:val="24"/>
          <w:szCs w:val="24"/>
        </w:rPr>
        <w:t>УТБО</w:t>
      </w:r>
      <w:proofErr w:type="spellEnd"/>
      <w:r w:rsidRPr="00484B0A">
        <w:rPr>
          <w:rFonts w:ascii="Times New Roman" w:hAnsi="Times New Roman" w:cs="Times New Roman"/>
          <w:sz w:val="24"/>
          <w:szCs w:val="24"/>
        </w:rPr>
        <w:t>».</w:t>
      </w:r>
    </w:p>
    <w:p w14:paraId="626273D8" w14:textId="77777777" w:rsidR="00484B0A" w:rsidRPr="00484B0A" w:rsidRDefault="00484B0A" w:rsidP="00484B0A">
      <w:pPr>
        <w:autoSpaceDE w:val="0"/>
        <w:autoSpaceDN w:val="0"/>
        <w:adjustRightInd w:val="0"/>
        <w:spacing w:after="0" w:line="240" w:lineRule="auto"/>
        <w:ind w:firstLine="709"/>
        <w:jc w:val="both"/>
        <w:rPr>
          <w:rFonts w:ascii="Times New Roman" w:hAnsi="Times New Roman" w:cs="Times New Roman"/>
          <w:sz w:val="24"/>
          <w:szCs w:val="24"/>
        </w:rPr>
      </w:pPr>
      <w:r w:rsidRPr="00484B0A">
        <w:rPr>
          <w:rFonts w:ascii="Times New Roman" w:hAnsi="Times New Roman" w:cs="Times New Roman"/>
          <w:sz w:val="24"/>
          <w:szCs w:val="24"/>
        </w:rPr>
        <w:t xml:space="preserve">Вывоз </w:t>
      </w:r>
      <w:proofErr w:type="spellStart"/>
      <w:r w:rsidRPr="00484B0A">
        <w:rPr>
          <w:rFonts w:ascii="Times New Roman" w:hAnsi="Times New Roman" w:cs="Times New Roman"/>
          <w:sz w:val="24"/>
          <w:szCs w:val="24"/>
        </w:rPr>
        <w:t>ТКО</w:t>
      </w:r>
      <w:proofErr w:type="spellEnd"/>
      <w:r w:rsidRPr="00484B0A">
        <w:rPr>
          <w:rFonts w:ascii="Times New Roman" w:hAnsi="Times New Roman" w:cs="Times New Roman"/>
          <w:sz w:val="24"/>
          <w:szCs w:val="24"/>
        </w:rPr>
        <w:t xml:space="preserve"> осуществляется </w:t>
      </w:r>
      <w:proofErr w:type="spellStart"/>
      <w:r w:rsidRPr="00484B0A">
        <w:rPr>
          <w:rFonts w:ascii="Times New Roman" w:hAnsi="Times New Roman" w:cs="Times New Roman"/>
          <w:sz w:val="24"/>
          <w:szCs w:val="24"/>
        </w:rPr>
        <w:t>МУП</w:t>
      </w:r>
      <w:proofErr w:type="spellEnd"/>
      <w:r w:rsidRPr="00484B0A">
        <w:rPr>
          <w:rFonts w:ascii="Times New Roman" w:hAnsi="Times New Roman" w:cs="Times New Roman"/>
          <w:sz w:val="24"/>
          <w:szCs w:val="24"/>
        </w:rPr>
        <w:t xml:space="preserve"> «Прогресс» </w:t>
      </w:r>
      <w:proofErr w:type="spellStart"/>
      <w:r w:rsidRPr="00484B0A">
        <w:rPr>
          <w:rFonts w:ascii="Times New Roman" w:hAnsi="Times New Roman" w:cs="Times New Roman"/>
          <w:sz w:val="24"/>
          <w:szCs w:val="24"/>
        </w:rPr>
        <w:t>Доможаковского</w:t>
      </w:r>
      <w:proofErr w:type="spellEnd"/>
      <w:r w:rsidRPr="00484B0A">
        <w:rPr>
          <w:rFonts w:ascii="Times New Roman" w:hAnsi="Times New Roman" w:cs="Times New Roman"/>
          <w:sz w:val="24"/>
          <w:szCs w:val="24"/>
        </w:rPr>
        <w:t xml:space="preserve"> сельсовета, с которым администрация </w:t>
      </w:r>
      <w:proofErr w:type="spellStart"/>
      <w:r w:rsidRPr="00484B0A">
        <w:rPr>
          <w:rFonts w:ascii="Times New Roman" w:hAnsi="Times New Roman" w:cs="Times New Roman"/>
          <w:sz w:val="24"/>
          <w:szCs w:val="24"/>
        </w:rPr>
        <w:t>Сапоговского</w:t>
      </w:r>
      <w:proofErr w:type="spellEnd"/>
      <w:r w:rsidRPr="00484B0A">
        <w:rPr>
          <w:rFonts w:ascii="Times New Roman" w:hAnsi="Times New Roman" w:cs="Times New Roman"/>
          <w:sz w:val="24"/>
          <w:szCs w:val="24"/>
        </w:rPr>
        <w:t xml:space="preserve"> сельсовета заключила договор. </w:t>
      </w:r>
    </w:p>
    <w:p w14:paraId="76030872" w14:textId="77777777" w:rsidR="00484B0A" w:rsidRPr="00484B0A" w:rsidRDefault="00484B0A" w:rsidP="00484B0A">
      <w:pPr>
        <w:autoSpaceDE w:val="0"/>
        <w:autoSpaceDN w:val="0"/>
        <w:adjustRightInd w:val="0"/>
        <w:spacing w:after="0" w:line="240" w:lineRule="auto"/>
        <w:ind w:firstLine="709"/>
        <w:jc w:val="both"/>
        <w:rPr>
          <w:rFonts w:ascii="Times New Roman" w:hAnsi="Times New Roman" w:cs="Times New Roman"/>
          <w:sz w:val="24"/>
          <w:szCs w:val="24"/>
        </w:rPr>
      </w:pPr>
    </w:p>
    <w:p w14:paraId="6D67FB97" w14:textId="6D0BAB24" w:rsidR="00484B0A" w:rsidRPr="00484B0A" w:rsidRDefault="00484B0A" w:rsidP="00484B0A">
      <w:pPr>
        <w:shd w:val="clear" w:color="auto" w:fill="FFFFFF"/>
        <w:spacing w:after="0" w:line="240" w:lineRule="auto"/>
        <w:ind w:left="11" w:right="6" w:hanging="11"/>
        <w:jc w:val="both"/>
        <w:rPr>
          <w:rFonts w:ascii="Times New Roman" w:hAnsi="Times New Roman" w:cs="Times New Roman"/>
          <w:sz w:val="24"/>
          <w:szCs w:val="24"/>
        </w:rPr>
      </w:pPr>
      <w:r w:rsidRPr="00484B0A">
        <w:rPr>
          <w:rFonts w:ascii="Times New Roman" w:hAnsi="Times New Roman" w:cs="Times New Roman"/>
          <w:sz w:val="24"/>
          <w:szCs w:val="24"/>
        </w:rPr>
        <w:t xml:space="preserve">Таблица </w:t>
      </w:r>
      <w:r>
        <w:rPr>
          <w:rFonts w:ascii="Times New Roman" w:hAnsi="Times New Roman" w:cs="Times New Roman"/>
          <w:sz w:val="24"/>
          <w:szCs w:val="24"/>
        </w:rPr>
        <w:t>2.13.</w:t>
      </w:r>
      <w:r w:rsidRPr="00484B0A">
        <w:rPr>
          <w:rFonts w:ascii="Times New Roman" w:hAnsi="Times New Roman" w:cs="Times New Roman"/>
          <w:sz w:val="24"/>
          <w:szCs w:val="24"/>
        </w:rPr>
        <w:t xml:space="preserve">1 - Характеристика полигона </w:t>
      </w:r>
      <w:proofErr w:type="spellStart"/>
      <w:r w:rsidRPr="00484B0A">
        <w:rPr>
          <w:rFonts w:ascii="Times New Roman" w:hAnsi="Times New Roman" w:cs="Times New Roman"/>
          <w:sz w:val="24"/>
          <w:szCs w:val="24"/>
        </w:rPr>
        <w:t>ТКО</w:t>
      </w:r>
      <w:proofErr w:type="spellEnd"/>
      <w:r w:rsidRPr="00484B0A">
        <w:rPr>
          <w:rFonts w:ascii="Times New Roman" w:hAnsi="Times New Roman" w:cs="Times New Roman"/>
          <w:sz w:val="24"/>
          <w:szCs w:val="24"/>
        </w:rPr>
        <w:t xml:space="preserve"> «</w:t>
      </w:r>
      <w:proofErr w:type="spellStart"/>
      <w:r w:rsidRPr="00484B0A">
        <w:rPr>
          <w:rFonts w:ascii="Times New Roman" w:hAnsi="Times New Roman" w:cs="Times New Roman"/>
          <w:sz w:val="24"/>
          <w:szCs w:val="24"/>
        </w:rPr>
        <w:t>Подкунинский</w:t>
      </w:r>
      <w:proofErr w:type="spellEnd"/>
      <w:r w:rsidRPr="00484B0A">
        <w:rPr>
          <w:rFonts w:ascii="Times New Roman" w:hAnsi="Times New Roman" w:cs="Times New Roman"/>
          <w:sz w:val="24"/>
          <w:szCs w:val="24"/>
        </w:rPr>
        <w:t xml:space="preserve"> хребет»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8"/>
        <w:gridCol w:w="1311"/>
        <w:gridCol w:w="1997"/>
        <w:gridCol w:w="1962"/>
        <w:gridCol w:w="2212"/>
      </w:tblGrid>
      <w:tr w:rsidR="00484B0A" w:rsidRPr="00484B0A" w14:paraId="657AC359" w14:textId="77777777" w:rsidTr="00484B0A">
        <w:tc>
          <w:tcPr>
            <w:tcW w:w="1171" w:type="pct"/>
            <w:shd w:val="clear" w:color="auto" w:fill="auto"/>
            <w:vAlign w:val="center"/>
          </w:tcPr>
          <w:p w14:paraId="302D28F5"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Наименование полигона</w:t>
            </w:r>
          </w:p>
        </w:tc>
        <w:tc>
          <w:tcPr>
            <w:tcW w:w="671" w:type="pct"/>
            <w:shd w:val="clear" w:color="auto" w:fill="auto"/>
            <w:vAlign w:val="center"/>
          </w:tcPr>
          <w:p w14:paraId="4F890A15"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Площадь, га</w:t>
            </w:r>
          </w:p>
        </w:tc>
        <w:tc>
          <w:tcPr>
            <w:tcW w:w="1022" w:type="pct"/>
            <w:shd w:val="clear" w:color="auto" w:fill="auto"/>
            <w:vAlign w:val="center"/>
          </w:tcPr>
          <w:p w14:paraId="5754A19E"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Местоположение</w:t>
            </w:r>
          </w:p>
        </w:tc>
        <w:tc>
          <w:tcPr>
            <w:tcW w:w="1004" w:type="pct"/>
            <w:shd w:val="clear" w:color="auto" w:fill="auto"/>
            <w:vAlign w:val="center"/>
          </w:tcPr>
          <w:p w14:paraId="64C90A01"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Наличие лицензии, срок действия лицензии</w:t>
            </w:r>
          </w:p>
        </w:tc>
        <w:tc>
          <w:tcPr>
            <w:tcW w:w="1132" w:type="pct"/>
            <w:shd w:val="clear" w:color="auto" w:fill="auto"/>
            <w:vAlign w:val="center"/>
          </w:tcPr>
          <w:p w14:paraId="0F91BFE1"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 xml:space="preserve">Проектная мощность, </w:t>
            </w:r>
            <w:proofErr w:type="spellStart"/>
            <w:r w:rsidRPr="00484B0A">
              <w:rPr>
                <w:rFonts w:ascii="Times New Roman" w:hAnsi="Times New Roman" w:cs="Times New Roman"/>
              </w:rPr>
              <w:t>тыс.м</w:t>
            </w:r>
            <w:r w:rsidRPr="00484B0A">
              <w:rPr>
                <w:rFonts w:ascii="Times New Roman" w:hAnsi="Times New Roman" w:cs="Times New Roman"/>
                <w:vertAlign w:val="superscript"/>
              </w:rPr>
              <w:t>3</w:t>
            </w:r>
            <w:proofErr w:type="spellEnd"/>
          </w:p>
        </w:tc>
      </w:tr>
      <w:tr w:rsidR="00484B0A" w:rsidRPr="00484B0A" w14:paraId="1C35C4F7" w14:textId="77777777" w:rsidTr="00484B0A">
        <w:tc>
          <w:tcPr>
            <w:tcW w:w="1171" w:type="pct"/>
            <w:shd w:val="clear" w:color="auto" w:fill="auto"/>
            <w:vAlign w:val="center"/>
          </w:tcPr>
          <w:p w14:paraId="31A51868"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1</w:t>
            </w:r>
          </w:p>
        </w:tc>
        <w:tc>
          <w:tcPr>
            <w:tcW w:w="671" w:type="pct"/>
            <w:shd w:val="clear" w:color="auto" w:fill="auto"/>
            <w:vAlign w:val="center"/>
          </w:tcPr>
          <w:p w14:paraId="25A616EA"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2</w:t>
            </w:r>
          </w:p>
        </w:tc>
        <w:tc>
          <w:tcPr>
            <w:tcW w:w="1022" w:type="pct"/>
            <w:shd w:val="clear" w:color="auto" w:fill="auto"/>
            <w:vAlign w:val="center"/>
          </w:tcPr>
          <w:p w14:paraId="6FC9CD45"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3</w:t>
            </w:r>
          </w:p>
        </w:tc>
        <w:tc>
          <w:tcPr>
            <w:tcW w:w="1004" w:type="pct"/>
            <w:shd w:val="clear" w:color="auto" w:fill="auto"/>
            <w:vAlign w:val="center"/>
          </w:tcPr>
          <w:p w14:paraId="2BD4CE19"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4</w:t>
            </w:r>
          </w:p>
        </w:tc>
        <w:tc>
          <w:tcPr>
            <w:tcW w:w="1132" w:type="pct"/>
            <w:shd w:val="clear" w:color="auto" w:fill="auto"/>
            <w:vAlign w:val="center"/>
          </w:tcPr>
          <w:p w14:paraId="1DF35CA4"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5</w:t>
            </w:r>
          </w:p>
        </w:tc>
      </w:tr>
      <w:tr w:rsidR="00484B0A" w:rsidRPr="00484B0A" w14:paraId="1378B36C" w14:textId="77777777" w:rsidTr="00484B0A">
        <w:tc>
          <w:tcPr>
            <w:tcW w:w="1171" w:type="pct"/>
            <w:shd w:val="clear" w:color="auto" w:fill="auto"/>
            <w:vAlign w:val="center"/>
          </w:tcPr>
          <w:p w14:paraId="55D1F2D9"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 xml:space="preserve">Полигон </w:t>
            </w:r>
            <w:proofErr w:type="spellStart"/>
            <w:r w:rsidRPr="00484B0A">
              <w:rPr>
                <w:rFonts w:ascii="Times New Roman" w:hAnsi="Times New Roman" w:cs="Times New Roman"/>
              </w:rPr>
              <w:t>ТКО</w:t>
            </w:r>
            <w:proofErr w:type="spellEnd"/>
            <w:r w:rsidRPr="00484B0A">
              <w:rPr>
                <w:rFonts w:ascii="Times New Roman" w:hAnsi="Times New Roman" w:cs="Times New Roman"/>
              </w:rPr>
              <w:t xml:space="preserve"> «</w:t>
            </w:r>
            <w:proofErr w:type="spellStart"/>
            <w:r w:rsidRPr="00484B0A">
              <w:rPr>
                <w:rFonts w:ascii="Times New Roman" w:hAnsi="Times New Roman" w:cs="Times New Roman"/>
              </w:rPr>
              <w:t>Подкунинский</w:t>
            </w:r>
            <w:proofErr w:type="spellEnd"/>
            <w:r w:rsidRPr="00484B0A">
              <w:rPr>
                <w:rFonts w:ascii="Times New Roman" w:hAnsi="Times New Roman" w:cs="Times New Roman"/>
              </w:rPr>
              <w:t xml:space="preserve"> хребет»</w:t>
            </w:r>
          </w:p>
        </w:tc>
        <w:tc>
          <w:tcPr>
            <w:tcW w:w="671" w:type="pct"/>
            <w:shd w:val="clear" w:color="auto" w:fill="auto"/>
            <w:vAlign w:val="center"/>
          </w:tcPr>
          <w:p w14:paraId="725E54BB"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35</w:t>
            </w:r>
          </w:p>
        </w:tc>
        <w:tc>
          <w:tcPr>
            <w:tcW w:w="1022" w:type="pct"/>
            <w:shd w:val="clear" w:color="auto" w:fill="auto"/>
            <w:vAlign w:val="center"/>
          </w:tcPr>
          <w:p w14:paraId="27E58B56"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 xml:space="preserve">0,5 км к западу от </w:t>
            </w:r>
            <w:proofErr w:type="spellStart"/>
            <w:r w:rsidRPr="00484B0A">
              <w:rPr>
                <w:rFonts w:ascii="Times New Roman" w:hAnsi="Times New Roman" w:cs="Times New Roman"/>
              </w:rPr>
              <w:t>пгт</w:t>
            </w:r>
            <w:proofErr w:type="spellEnd"/>
            <w:r w:rsidRPr="00484B0A">
              <w:rPr>
                <w:rFonts w:ascii="Times New Roman" w:hAnsi="Times New Roman" w:cs="Times New Roman"/>
              </w:rPr>
              <w:t xml:space="preserve">. </w:t>
            </w:r>
            <w:proofErr w:type="spellStart"/>
            <w:r w:rsidRPr="00484B0A">
              <w:rPr>
                <w:rFonts w:ascii="Times New Roman" w:hAnsi="Times New Roman" w:cs="Times New Roman"/>
              </w:rPr>
              <w:t>Усть</w:t>
            </w:r>
            <w:proofErr w:type="spellEnd"/>
            <w:r w:rsidRPr="00484B0A">
              <w:rPr>
                <w:rFonts w:ascii="Times New Roman" w:hAnsi="Times New Roman" w:cs="Times New Roman"/>
              </w:rPr>
              <w:t>–Абакан</w:t>
            </w:r>
          </w:p>
        </w:tc>
        <w:tc>
          <w:tcPr>
            <w:tcW w:w="1004" w:type="pct"/>
            <w:shd w:val="clear" w:color="auto" w:fill="auto"/>
            <w:vAlign w:val="center"/>
          </w:tcPr>
          <w:p w14:paraId="2C1F3065"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 xml:space="preserve">№ ОП–65–000213(19) </w:t>
            </w:r>
            <w:r w:rsidRPr="00484B0A">
              <w:rPr>
                <w:rFonts w:ascii="Times New Roman" w:hAnsi="Times New Roman" w:cs="Times New Roman"/>
              </w:rPr>
              <w:br/>
              <w:t>от 23.10.2009 г.</w:t>
            </w:r>
          </w:p>
        </w:tc>
        <w:tc>
          <w:tcPr>
            <w:tcW w:w="1132" w:type="pct"/>
            <w:shd w:val="clear" w:color="auto" w:fill="auto"/>
            <w:vAlign w:val="center"/>
          </w:tcPr>
          <w:p w14:paraId="4390577A"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230</w:t>
            </w:r>
          </w:p>
        </w:tc>
      </w:tr>
    </w:tbl>
    <w:p w14:paraId="1887F062" w14:textId="77777777" w:rsidR="00484B0A" w:rsidRPr="00484B0A" w:rsidRDefault="00484B0A" w:rsidP="00484B0A">
      <w:pPr>
        <w:autoSpaceDE w:val="0"/>
        <w:autoSpaceDN w:val="0"/>
        <w:adjustRightInd w:val="0"/>
        <w:spacing w:after="0" w:line="240" w:lineRule="auto"/>
        <w:ind w:firstLine="709"/>
        <w:jc w:val="both"/>
        <w:rPr>
          <w:rFonts w:ascii="Times New Roman" w:hAnsi="Times New Roman" w:cs="Times New Roman"/>
          <w:sz w:val="24"/>
          <w:szCs w:val="24"/>
        </w:rPr>
      </w:pPr>
    </w:p>
    <w:p w14:paraId="321D9148" w14:textId="77777777" w:rsidR="00484B0A" w:rsidRPr="00484B0A" w:rsidRDefault="00484B0A" w:rsidP="00484B0A">
      <w:pPr>
        <w:tabs>
          <w:tab w:val="left" w:pos="720"/>
        </w:tabs>
        <w:spacing w:after="0" w:line="240" w:lineRule="auto"/>
        <w:ind w:firstLine="720"/>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 xml:space="preserve">В соответствии с Территориальной схемой обращения с отходами, в том числе с твердыми коммунальными отходами Республики Хакасия </w:t>
      </w:r>
      <w:r w:rsidRPr="00484B0A">
        <w:rPr>
          <w:rFonts w:ascii="Times New Roman" w:hAnsi="Times New Roman" w:cs="Times New Roman"/>
          <w:sz w:val="24"/>
          <w:szCs w:val="24"/>
        </w:rPr>
        <w:t>в населенных пунктах, для которых нецелесообразна установка контейнеров, предполагается бестарный сбор отходов либо организация мест накопления отходов со складированием отходов на срок не более чем 11 месяцев.</w:t>
      </w:r>
    </w:p>
    <w:p w14:paraId="335B3B0B" w14:textId="77777777" w:rsidR="00484B0A" w:rsidRPr="00484B0A" w:rsidRDefault="00484B0A" w:rsidP="00484B0A">
      <w:pPr>
        <w:autoSpaceDE w:val="0"/>
        <w:autoSpaceDN w:val="0"/>
        <w:adjustRightInd w:val="0"/>
        <w:spacing w:after="0" w:line="240" w:lineRule="auto"/>
        <w:ind w:firstLine="709"/>
        <w:jc w:val="both"/>
        <w:rPr>
          <w:rFonts w:ascii="Times New Roman" w:hAnsi="Times New Roman" w:cs="Times New Roman"/>
          <w:sz w:val="24"/>
          <w:szCs w:val="24"/>
        </w:rPr>
      </w:pPr>
      <w:bookmarkStart w:id="40" w:name="_Hlk19690996"/>
      <w:r w:rsidRPr="00484B0A">
        <w:rPr>
          <w:rFonts w:ascii="Times New Roman" w:hAnsi="Times New Roman" w:cs="Times New Roman"/>
          <w:sz w:val="24"/>
          <w:szCs w:val="24"/>
        </w:rPr>
        <w:t xml:space="preserve">В населенных пунктах на перспективу предлагается 3 базовых типа накопления </w:t>
      </w:r>
      <w:proofErr w:type="spellStart"/>
      <w:r w:rsidRPr="00484B0A">
        <w:rPr>
          <w:rFonts w:ascii="Times New Roman" w:hAnsi="Times New Roman" w:cs="Times New Roman"/>
          <w:sz w:val="24"/>
          <w:szCs w:val="24"/>
        </w:rPr>
        <w:t>ТКО</w:t>
      </w:r>
      <w:proofErr w:type="spellEnd"/>
      <w:r w:rsidRPr="00484B0A">
        <w:rPr>
          <w:rFonts w:ascii="Times New Roman" w:hAnsi="Times New Roman" w:cs="Times New Roman"/>
          <w:sz w:val="24"/>
          <w:szCs w:val="24"/>
        </w:rPr>
        <w:t>:</w:t>
      </w:r>
    </w:p>
    <w:p w14:paraId="4DF4DE33" w14:textId="77777777" w:rsidR="00484B0A" w:rsidRPr="00484B0A" w:rsidRDefault="00484B0A" w:rsidP="00484B0A">
      <w:pPr>
        <w:autoSpaceDE w:val="0"/>
        <w:autoSpaceDN w:val="0"/>
        <w:adjustRightInd w:val="0"/>
        <w:spacing w:after="0" w:line="240" w:lineRule="auto"/>
        <w:ind w:firstLine="709"/>
        <w:jc w:val="both"/>
        <w:rPr>
          <w:rFonts w:ascii="Times New Roman" w:hAnsi="Times New Roman" w:cs="Times New Roman"/>
          <w:sz w:val="24"/>
          <w:szCs w:val="24"/>
        </w:rPr>
      </w:pPr>
      <w:r w:rsidRPr="00484B0A">
        <w:rPr>
          <w:rFonts w:ascii="Times New Roman" w:hAnsi="Times New Roman" w:cs="Times New Roman"/>
          <w:sz w:val="24"/>
          <w:szCs w:val="24"/>
        </w:rPr>
        <w:t>-</w:t>
      </w:r>
      <w:r w:rsidRPr="00484B0A">
        <w:rPr>
          <w:rFonts w:ascii="Times New Roman" w:hAnsi="Times New Roman" w:cs="Times New Roman"/>
          <w:sz w:val="24"/>
          <w:szCs w:val="24"/>
        </w:rPr>
        <w:tab/>
      </w:r>
      <w:proofErr w:type="spellStart"/>
      <w:r w:rsidRPr="00484B0A">
        <w:rPr>
          <w:rFonts w:ascii="Times New Roman" w:hAnsi="Times New Roman" w:cs="Times New Roman"/>
          <w:sz w:val="24"/>
          <w:szCs w:val="24"/>
        </w:rPr>
        <w:t>бесконтейнерный</w:t>
      </w:r>
      <w:proofErr w:type="spellEnd"/>
      <w:r w:rsidRPr="00484B0A">
        <w:rPr>
          <w:rFonts w:ascii="Times New Roman" w:hAnsi="Times New Roman" w:cs="Times New Roman"/>
          <w:sz w:val="24"/>
          <w:szCs w:val="24"/>
        </w:rPr>
        <w:t xml:space="preserve"> сбор (сбор в мешки);</w:t>
      </w:r>
    </w:p>
    <w:p w14:paraId="45FD3620" w14:textId="77777777" w:rsidR="00484B0A" w:rsidRPr="00484B0A" w:rsidRDefault="00484B0A" w:rsidP="00484B0A">
      <w:pPr>
        <w:autoSpaceDE w:val="0"/>
        <w:autoSpaceDN w:val="0"/>
        <w:adjustRightInd w:val="0"/>
        <w:spacing w:after="0" w:line="240" w:lineRule="auto"/>
        <w:ind w:firstLine="709"/>
        <w:jc w:val="both"/>
        <w:rPr>
          <w:rFonts w:ascii="Times New Roman" w:hAnsi="Times New Roman" w:cs="Times New Roman"/>
          <w:sz w:val="24"/>
          <w:szCs w:val="24"/>
        </w:rPr>
      </w:pPr>
      <w:r w:rsidRPr="00484B0A">
        <w:rPr>
          <w:rFonts w:ascii="Times New Roman" w:hAnsi="Times New Roman" w:cs="Times New Roman"/>
          <w:sz w:val="24"/>
          <w:szCs w:val="24"/>
        </w:rPr>
        <w:t>-</w:t>
      </w:r>
      <w:r w:rsidRPr="00484B0A">
        <w:rPr>
          <w:rFonts w:ascii="Times New Roman" w:hAnsi="Times New Roman" w:cs="Times New Roman"/>
          <w:sz w:val="24"/>
          <w:szCs w:val="24"/>
        </w:rPr>
        <w:tab/>
        <w:t>контейнерный сбор;</w:t>
      </w:r>
    </w:p>
    <w:p w14:paraId="1E123D2C" w14:textId="77777777" w:rsidR="00484B0A" w:rsidRPr="00484B0A" w:rsidRDefault="00484B0A" w:rsidP="00484B0A">
      <w:pPr>
        <w:autoSpaceDE w:val="0"/>
        <w:autoSpaceDN w:val="0"/>
        <w:adjustRightInd w:val="0"/>
        <w:spacing w:after="0" w:line="240" w:lineRule="auto"/>
        <w:ind w:firstLine="709"/>
        <w:jc w:val="both"/>
        <w:rPr>
          <w:rFonts w:ascii="Times New Roman" w:hAnsi="Times New Roman" w:cs="Times New Roman"/>
          <w:sz w:val="24"/>
          <w:szCs w:val="24"/>
        </w:rPr>
      </w:pPr>
      <w:r w:rsidRPr="00484B0A">
        <w:rPr>
          <w:rFonts w:ascii="Times New Roman" w:hAnsi="Times New Roman" w:cs="Times New Roman"/>
          <w:sz w:val="24"/>
          <w:szCs w:val="24"/>
        </w:rPr>
        <w:t>-</w:t>
      </w:r>
      <w:r w:rsidRPr="00484B0A">
        <w:rPr>
          <w:rFonts w:ascii="Times New Roman" w:hAnsi="Times New Roman" w:cs="Times New Roman"/>
          <w:sz w:val="24"/>
          <w:szCs w:val="24"/>
        </w:rPr>
        <w:tab/>
        <w:t>комбинированный сбор.</w:t>
      </w:r>
    </w:p>
    <w:bookmarkEnd w:id="40"/>
    <w:p w14:paraId="3CC188C4" w14:textId="79361179" w:rsidR="00484B0A" w:rsidRPr="00484B0A" w:rsidRDefault="00484B0A" w:rsidP="00484B0A">
      <w:pPr>
        <w:spacing w:after="0" w:line="240" w:lineRule="auto"/>
        <w:ind w:firstLine="720"/>
        <w:jc w:val="both"/>
        <w:rPr>
          <w:rFonts w:ascii="Times New Roman" w:hAnsi="Times New Roman" w:cs="Times New Roman"/>
          <w:sz w:val="24"/>
          <w:szCs w:val="24"/>
        </w:rPr>
      </w:pPr>
      <w:r w:rsidRPr="00484B0A">
        <w:rPr>
          <w:rFonts w:ascii="Times New Roman" w:hAnsi="Times New Roman" w:cs="Times New Roman"/>
          <w:sz w:val="24"/>
          <w:szCs w:val="24"/>
        </w:rPr>
        <w:t xml:space="preserve">Сведения о местоположении установленных контейнеров (бункеров) и их количестве на территории </w:t>
      </w:r>
      <w:proofErr w:type="spellStart"/>
      <w:r w:rsidRPr="00484B0A">
        <w:rPr>
          <w:rFonts w:ascii="Times New Roman" w:hAnsi="Times New Roman" w:cs="Times New Roman"/>
          <w:sz w:val="24"/>
          <w:szCs w:val="24"/>
        </w:rPr>
        <w:t>Сапоговского</w:t>
      </w:r>
      <w:proofErr w:type="spellEnd"/>
      <w:r w:rsidRPr="00484B0A">
        <w:rPr>
          <w:rFonts w:ascii="Times New Roman" w:hAnsi="Times New Roman" w:cs="Times New Roman"/>
          <w:sz w:val="24"/>
          <w:szCs w:val="24"/>
        </w:rPr>
        <w:t xml:space="preserve"> сельсовета отражены в таблице </w:t>
      </w:r>
      <w:r>
        <w:rPr>
          <w:rFonts w:ascii="Times New Roman" w:hAnsi="Times New Roman" w:cs="Times New Roman"/>
          <w:sz w:val="24"/>
          <w:szCs w:val="24"/>
        </w:rPr>
        <w:t>2.13</w:t>
      </w:r>
      <w:r w:rsidRPr="00484B0A">
        <w:rPr>
          <w:rFonts w:ascii="Times New Roman" w:hAnsi="Times New Roman" w:cs="Times New Roman"/>
          <w:sz w:val="24"/>
          <w:szCs w:val="24"/>
        </w:rPr>
        <w:t>.2.</w:t>
      </w:r>
    </w:p>
    <w:p w14:paraId="2BFB98DB" w14:textId="3AD442A7" w:rsidR="00484B0A" w:rsidRPr="00484B0A" w:rsidRDefault="00484B0A" w:rsidP="00484B0A">
      <w:pPr>
        <w:spacing w:after="0" w:line="240" w:lineRule="auto"/>
        <w:ind w:left="426" w:hanging="142"/>
        <w:jc w:val="both"/>
        <w:rPr>
          <w:rFonts w:ascii="Times New Roman" w:hAnsi="Times New Roman" w:cs="Times New Roman"/>
          <w:sz w:val="24"/>
          <w:szCs w:val="24"/>
        </w:rPr>
      </w:pPr>
      <w:r w:rsidRPr="00484B0A">
        <w:rPr>
          <w:rFonts w:ascii="Times New Roman" w:hAnsi="Times New Roman" w:cs="Times New Roman"/>
          <w:sz w:val="24"/>
          <w:szCs w:val="24"/>
        </w:rPr>
        <w:t xml:space="preserve">Таблица </w:t>
      </w:r>
      <w:r>
        <w:rPr>
          <w:rFonts w:ascii="Times New Roman" w:hAnsi="Times New Roman" w:cs="Times New Roman"/>
          <w:sz w:val="24"/>
          <w:szCs w:val="24"/>
        </w:rPr>
        <w:t>2.13</w:t>
      </w:r>
      <w:r w:rsidRPr="00484B0A">
        <w:rPr>
          <w:rFonts w:ascii="Times New Roman" w:hAnsi="Times New Roman" w:cs="Times New Roman"/>
          <w:sz w:val="24"/>
          <w:szCs w:val="24"/>
        </w:rPr>
        <w:t>.2 - Сведения о местоположении установленных контейнеров (бункеров) и их количестве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
        <w:gridCol w:w="1903"/>
        <w:gridCol w:w="2308"/>
        <w:gridCol w:w="2036"/>
        <w:gridCol w:w="1419"/>
        <w:gridCol w:w="1550"/>
      </w:tblGrid>
      <w:tr w:rsidR="00484B0A" w:rsidRPr="00484B0A" w14:paraId="276DF9AA" w14:textId="77777777" w:rsidTr="00484B0A">
        <w:trPr>
          <w:trHeight w:val="147"/>
          <w:tblHeader/>
        </w:trPr>
        <w:tc>
          <w:tcPr>
            <w:tcW w:w="284" w:type="pct"/>
            <w:vAlign w:val="center"/>
          </w:tcPr>
          <w:p w14:paraId="707041E4"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 п/п</w:t>
            </w:r>
          </w:p>
        </w:tc>
        <w:tc>
          <w:tcPr>
            <w:tcW w:w="974" w:type="pct"/>
            <w:vAlign w:val="center"/>
          </w:tcPr>
          <w:p w14:paraId="1D9CB1B4"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Наименование населенных пунктов</w:t>
            </w:r>
          </w:p>
        </w:tc>
        <w:tc>
          <w:tcPr>
            <w:tcW w:w="1181" w:type="pct"/>
            <w:vAlign w:val="center"/>
          </w:tcPr>
          <w:p w14:paraId="1F5A1332"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Адрес местонахождения</w:t>
            </w:r>
          </w:p>
        </w:tc>
        <w:tc>
          <w:tcPr>
            <w:tcW w:w="1042" w:type="pct"/>
            <w:vAlign w:val="center"/>
          </w:tcPr>
          <w:p w14:paraId="5D9F1F9B"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Вид собственности</w:t>
            </w:r>
          </w:p>
        </w:tc>
        <w:tc>
          <w:tcPr>
            <w:tcW w:w="726" w:type="pct"/>
            <w:vAlign w:val="center"/>
          </w:tcPr>
          <w:p w14:paraId="3C8C7139"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 xml:space="preserve">Объем контейнера (бункера), </w:t>
            </w:r>
            <w:proofErr w:type="spellStart"/>
            <w:r w:rsidRPr="00484B0A">
              <w:rPr>
                <w:rFonts w:ascii="Times New Roman" w:hAnsi="Times New Roman" w:cs="Times New Roman"/>
              </w:rPr>
              <w:t>м³</w:t>
            </w:r>
            <w:proofErr w:type="spellEnd"/>
          </w:p>
        </w:tc>
        <w:tc>
          <w:tcPr>
            <w:tcW w:w="793" w:type="pct"/>
            <w:vAlign w:val="center"/>
          </w:tcPr>
          <w:p w14:paraId="72E07178"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Количество контейнеров (бункеров), шт.</w:t>
            </w:r>
          </w:p>
        </w:tc>
      </w:tr>
      <w:tr w:rsidR="00484B0A" w:rsidRPr="00484B0A" w14:paraId="5D6707B2" w14:textId="77777777" w:rsidTr="00484B0A">
        <w:trPr>
          <w:trHeight w:val="147"/>
          <w:tblHeader/>
        </w:trPr>
        <w:tc>
          <w:tcPr>
            <w:tcW w:w="284" w:type="pct"/>
            <w:vAlign w:val="center"/>
          </w:tcPr>
          <w:p w14:paraId="410FA5FB"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1</w:t>
            </w:r>
          </w:p>
        </w:tc>
        <w:tc>
          <w:tcPr>
            <w:tcW w:w="974" w:type="pct"/>
            <w:vAlign w:val="center"/>
          </w:tcPr>
          <w:p w14:paraId="105F6301"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2</w:t>
            </w:r>
          </w:p>
        </w:tc>
        <w:tc>
          <w:tcPr>
            <w:tcW w:w="1181" w:type="pct"/>
            <w:vAlign w:val="center"/>
          </w:tcPr>
          <w:p w14:paraId="3665E884"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3</w:t>
            </w:r>
          </w:p>
        </w:tc>
        <w:tc>
          <w:tcPr>
            <w:tcW w:w="1042" w:type="pct"/>
            <w:vAlign w:val="center"/>
          </w:tcPr>
          <w:p w14:paraId="7E95F0E8"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4</w:t>
            </w:r>
          </w:p>
        </w:tc>
        <w:tc>
          <w:tcPr>
            <w:tcW w:w="726" w:type="pct"/>
            <w:vAlign w:val="center"/>
          </w:tcPr>
          <w:p w14:paraId="5947F621"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5</w:t>
            </w:r>
          </w:p>
        </w:tc>
        <w:tc>
          <w:tcPr>
            <w:tcW w:w="793" w:type="pct"/>
            <w:vAlign w:val="center"/>
          </w:tcPr>
          <w:p w14:paraId="38BA47F3"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6</w:t>
            </w:r>
          </w:p>
        </w:tc>
      </w:tr>
      <w:tr w:rsidR="00484B0A" w:rsidRPr="00484B0A" w14:paraId="2A4B1DAF" w14:textId="77777777" w:rsidTr="00484B0A">
        <w:trPr>
          <w:trHeight w:val="147"/>
          <w:tblHeader/>
        </w:trPr>
        <w:tc>
          <w:tcPr>
            <w:tcW w:w="284" w:type="pct"/>
            <w:vAlign w:val="center"/>
          </w:tcPr>
          <w:p w14:paraId="549F305F"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1</w:t>
            </w:r>
          </w:p>
        </w:tc>
        <w:tc>
          <w:tcPr>
            <w:tcW w:w="974" w:type="pct"/>
            <w:vAlign w:val="center"/>
          </w:tcPr>
          <w:p w14:paraId="7A0F9E40" w14:textId="77777777" w:rsidR="00484B0A" w:rsidRPr="00484B0A" w:rsidRDefault="00484B0A" w:rsidP="00484B0A">
            <w:pPr>
              <w:spacing w:after="0" w:line="240" w:lineRule="auto"/>
              <w:jc w:val="center"/>
              <w:rPr>
                <w:rFonts w:ascii="Times New Roman" w:hAnsi="Times New Roman" w:cs="Times New Roman"/>
              </w:rPr>
            </w:pPr>
            <w:proofErr w:type="spellStart"/>
            <w:r w:rsidRPr="00484B0A">
              <w:rPr>
                <w:rFonts w:ascii="Times New Roman" w:hAnsi="Times New Roman" w:cs="Times New Roman"/>
              </w:rPr>
              <w:t>аал</w:t>
            </w:r>
            <w:proofErr w:type="spellEnd"/>
            <w:r w:rsidRPr="00484B0A">
              <w:rPr>
                <w:rFonts w:ascii="Times New Roman" w:hAnsi="Times New Roman" w:cs="Times New Roman"/>
              </w:rPr>
              <w:t xml:space="preserve"> Сапогов</w:t>
            </w:r>
          </w:p>
        </w:tc>
        <w:tc>
          <w:tcPr>
            <w:tcW w:w="1181" w:type="pct"/>
            <w:vAlign w:val="center"/>
          </w:tcPr>
          <w:p w14:paraId="4436F31D"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Комсомольская, 21</w:t>
            </w:r>
          </w:p>
        </w:tc>
        <w:tc>
          <w:tcPr>
            <w:tcW w:w="1042" w:type="pct"/>
            <w:vAlign w:val="center"/>
          </w:tcPr>
          <w:p w14:paraId="0B196EBD"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 xml:space="preserve">КФХ </w:t>
            </w:r>
            <w:proofErr w:type="spellStart"/>
            <w:r w:rsidRPr="00484B0A">
              <w:rPr>
                <w:rFonts w:ascii="Times New Roman" w:hAnsi="Times New Roman" w:cs="Times New Roman"/>
              </w:rPr>
              <w:t>Ухварин</w:t>
            </w:r>
            <w:proofErr w:type="spellEnd"/>
            <w:r w:rsidRPr="00484B0A">
              <w:rPr>
                <w:rFonts w:ascii="Times New Roman" w:hAnsi="Times New Roman" w:cs="Times New Roman"/>
              </w:rPr>
              <w:t xml:space="preserve"> Эдуард Иванович</w:t>
            </w:r>
          </w:p>
        </w:tc>
        <w:tc>
          <w:tcPr>
            <w:tcW w:w="726" w:type="pct"/>
            <w:vAlign w:val="center"/>
          </w:tcPr>
          <w:p w14:paraId="69B9FBE9"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0,75</w:t>
            </w:r>
          </w:p>
        </w:tc>
        <w:tc>
          <w:tcPr>
            <w:tcW w:w="793" w:type="pct"/>
            <w:vAlign w:val="center"/>
          </w:tcPr>
          <w:p w14:paraId="1F01FCC7"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3</w:t>
            </w:r>
          </w:p>
        </w:tc>
      </w:tr>
      <w:tr w:rsidR="00484B0A" w:rsidRPr="00484B0A" w14:paraId="0AD0D458" w14:textId="77777777" w:rsidTr="00484B0A">
        <w:trPr>
          <w:trHeight w:val="147"/>
          <w:tblHeader/>
        </w:trPr>
        <w:tc>
          <w:tcPr>
            <w:tcW w:w="284" w:type="pct"/>
            <w:vAlign w:val="center"/>
          </w:tcPr>
          <w:p w14:paraId="1EBE8FAE"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2</w:t>
            </w:r>
          </w:p>
        </w:tc>
        <w:tc>
          <w:tcPr>
            <w:tcW w:w="974" w:type="pct"/>
            <w:vAlign w:val="center"/>
          </w:tcPr>
          <w:p w14:paraId="0F9AB62B"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п. Сахарный</w:t>
            </w:r>
          </w:p>
        </w:tc>
        <w:tc>
          <w:tcPr>
            <w:tcW w:w="1181" w:type="pct"/>
            <w:vAlign w:val="center"/>
          </w:tcPr>
          <w:p w14:paraId="3D4B4CB0"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 xml:space="preserve">2 км западнее </w:t>
            </w:r>
            <w:r w:rsidRPr="00484B0A">
              <w:rPr>
                <w:rFonts w:ascii="Times New Roman" w:hAnsi="Times New Roman" w:cs="Times New Roman"/>
              </w:rPr>
              <w:br/>
              <w:t xml:space="preserve">п. </w:t>
            </w:r>
            <w:proofErr w:type="spellStart"/>
            <w:r w:rsidRPr="00484B0A">
              <w:rPr>
                <w:rFonts w:ascii="Times New Roman" w:hAnsi="Times New Roman" w:cs="Times New Roman"/>
              </w:rPr>
              <w:t>Ташеба</w:t>
            </w:r>
            <w:proofErr w:type="spellEnd"/>
            <w:r w:rsidRPr="00484B0A">
              <w:rPr>
                <w:rFonts w:ascii="Times New Roman" w:hAnsi="Times New Roman" w:cs="Times New Roman"/>
              </w:rPr>
              <w:t>, литер «а»</w:t>
            </w:r>
          </w:p>
        </w:tc>
        <w:tc>
          <w:tcPr>
            <w:tcW w:w="1042" w:type="pct"/>
            <w:vAlign w:val="center"/>
          </w:tcPr>
          <w:p w14:paraId="0CC9D734"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ООО «Альпина»</w:t>
            </w:r>
          </w:p>
        </w:tc>
        <w:tc>
          <w:tcPr>
            <w:tcW w:w="726" w:type="pct"/>
            <w:vAlign w:val="center"/>
          </w:tcPr>
          <w:p w14:paraId="3651A282"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0,75</w:t>
            </w:r>
          </w:p>
        </w:tc>
        <w:tc>
          <w:tcPr>
            <w:tcW w:w="793" w:type="pct"/>
            <w:vAlign w:val="center"/>
          </w:tcPr>
          <w:p w14:paraId="74D42D0A" w14:textId="77777777" w:rsidR="00484B0A" w:rsidRPr="00484B0A" w:rsidRDefault="00484B0A" w:rsidP="00484B0A">
            <w:pPr>
              <w:spacing w:after="0" w:line="240" w:lineRule="auto"/>
              <w:jc w:val="center"/>
              <w:rPr>
                <w:rFonts w:ascii="Times New Roman" w:hAnsi="Times New Roman" w:cs="Times New Roman"/>
              </w:rPr>
            </w:pPr>
            <w:r w:rsidRPr="00484B0A">
              <w:rPr>
                <w:rFonts w:ascii="Times New Roman" w:hAnsi="Times New Roman" w:cs="Times New Roman"/>
              </w:rPr>
              <w:t>5</w:t>
            </w:r>
          </w:p>
        </w:tc>
      </w:tr>
    </w:tbl>
    <w:p w14:paraId="086EE341" w14:textId="77777777" w:rsidR="00484B0A" w:rsidRPr="00484B0A" w:rsidRDefault="00484B0A" w:rsidP="00484B0A">
      <w:pPr>
        <w:spacing w:after="0" w:line="240" w:lineRule="auto"/>
        <w:ind w:firstLine="720"/>
        <w:jc w:val="both"/>
        <w:rPr>
          <w:rFonts w:ascii="Times New Roman" w:hAnsi="Times New Roman" w:cs="Times New Roman"/>
          <w:sz w:val="24"/>
          <w:szCs w:val="24"/>
        </w:rPr>
      </w:pPr>
    </w:p>
    <w:p w14:paraId="2110D955" w14:textId="77777777" w:rsidR="00484B0A" w:rsidRPr="00484B0A" w:rsidRDefault="00484B0A" w:rsidP="00484B0A">
      <w:pPr>
        <w:tabs>
          <w:tab w:val="left" w:pos="720"/>
        </w:tabs>
        <w:spacing w:after="0" w:line="240" w:lineRule="auto"/>
        <w:ind w:firstLine="720"/>
        <w:jc w:val="both"/>
        <w:rPr>
          <w:rFonts w:ascii="Times New Roman" w:hAnsi="Times New Roman" w:cs="Times New Roman"/>
          <w:sz w:val="24"/>
          <w:szCs w:val="24"/>
        </w:rPr>
      </w:pPr>
      <w:r w:rsidRPr="00484B0A">
        <w:rPr>
          <w:rFonts w:ascii="Times New Roman" w:eastAsia="Times New Roman" w:hAnsi="Times New Roman" w:cs="Times New Roman"/>
          <w:sz w:val="24"/>
          <w:szCs w:val="24"/>
          <w:lang w:eastAsia="ru-RU"/>
        </w:rPr>
        <w:t xml:space="preserve">В населенных пунктах преобладает как контейнерный способ накопления коммунальных отходов, так и самостоятельный способ вывоза отходов от населения. </w:t>
      </w:r>
      <w:r w:rsidRPr="00484B0A">
        <w:rPr>
          <w:rFonts w:ascii="Times New Roman" w:hAnsi="Times New Roman" w:cs="Times New Roman"/>
          <w:sz w:val="24"/>
          <w:szCs w:val="24"/>
        </w:rPr>
        <w:t xml:space="preserve">Отходы </w:t>
      </w:r>
      <w:r w:rsidRPr="00484B0A">
        <w:rPr>
          <w:rFonts w:ascii="Times New Roman" w:hAnsi="Times New Roman" w:cs="Times New Roman"/>
          <w:sz w:val="24"/>
          <w:szCs w:val="24"/>
        </w:rPr>
        <w:lastRenderedPageBreak/>
        <w:t>накапливаются в домовладениях и по мере необходимости вывозятся в места накопления отходов их собственниками (индивидуальная застройка).</w:t>
      </w:r>
    </w:p>
    <w:p w14:paraId="1E6E4582" w14:textId="44213A8E" w:rsidR="00484B0A" w:rsidRPr="00484B0A" w:rsidRDefault="00484B0A" w:rsidP="00484B0A">
      <w:pPr>
        <w:spacing w:after="0" w:line="240" w:lineRule="auto"/>
        <w:ind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 xml:space="preserve">К жидким коммунальным отходам относятся нечистоты, помои, другие коммунальные стоки, дождевые и талые воды, собираемые с помощью специальной </w:t>
      </w:r>
      <w:proofErr w:type="spellStart"/>
      <w:r w:rsidRPr="00484B0A">
        <w:rPr>
          <w:rFonts w:ascii="Times New Roman" w:eastAsia="Times New Roman" w:hAnsi="Times New Roman" w:cs="Times New Roman"/>
          <w:sz w:val="24"/>
          <w:szCs w:val="24"/>
          <w:lang w:eastAsia="ru-RU"/>
        </w:rPr>
        <w:t>ливнеприемной</w:t>
      </w:r>
      <w:proofErr w:type="spellEnd"/>
      <w:r w:rsidRPr="00484B0A">
        <w:rPr>
          <w:rFonts w:ascii="Times New Roman" w:eastAsia="Times New Roman" w:hAnsi="Times New Roman" w:cs="Times New Roman"/>
          <w:sz w:val="24"/>
          <w:szCs w:val="24"/>
          <w:lang w:eastAsia="ru-RU"/>
        </w:rPr>
        <w:t xml:space="preserve"> системы. При отсутствии систем канализации количество накапливающихся жидких отходов составляет (в соответствии с СП 42.13330.2016. Свод правил. Градостроительство. Планировка и застройка городских и сельских поселений. Актуализированная редакция СНиП 2.07.01-89*): жидкие коммунальные отходы - 2,0 </w:t>
      </w:r>
      <w:proofErr w:type="spellStart"/>
      <w:r w:rsidRPr="00484B0A">
        <w:rPr>
          <w:rFonts w:ascii="Times New Roman" w:eastAsia="Times New Roman" w:hAnsi="Times New Roman" w:cs="Times New Roman"/>
          <w:sz w:val="24"/>
          <w:szCs w:val="24"/>
          <w:lang w:eastAsia="ru-RU"/>
        </w:rPr>
        <w:t>м</w:t>
      </w:r>
      <w:r w:rsidRPr="00484B0A">
        <w:rPr>
          <w:rFonts w:ascii="Times New Roman" w:eastAsia="Times New Roman" w:hAnsi="Times New Roman" w:cs="Times New Roman"/>
          <w:sz w:val="24"/>
          <w:szCs w:val="24"/>
          <w:vertAlign w:val="superscript"/>
          <w:lang w:eastAsia="ru-RU"/>
        </w:rPr>
        <w:t>3</w:t>
      </w:r>
      <w:proofErr w:type="spellEnd"/>
      <w:r w:rsidRPr="00484B0A">
        <w:rPr>
          <w:rFonts w:ascii="Times New Roman" w:eastAsia="Times New Roman" w:hAnsi="Times New Roman" w:cs="Times New Roman"/>
          <w:sz w:val="24"/>
          <w:szCs w:val="24"/>
          <w:lang w:eastAsia="ru-RU"/>
        </w:rPr>
        <w:t xml:space="preserve"> на 1 человека в год.</w:t>
      </w:r>
    </w:p>
    <w:p w14:paraId="076D457A" w14:textId="77777777" w:rsidR="00484B0A" w:rsidRPr="00484B0A" w:rsidRDefault="00484B0A" w:rsidP="00484B0A">
      <w:pPr>
        <w:spacing w:after="0" w:line="240" w:lineRule="auto"/>
        <w:ind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Накапливающиеся жидкие отходы следует регулярно вывозить из мест образования к местам обеззараживания с помощью специальных ассенизационных машин.</w:t>
      </w:r>
    </w:p>
    <w:p w14:paraId="060F041C" w14:textId="77777777" w:rsidR="00484B0A" w:rsidRPr="00484B0A" w:rsidRDefault="00484B0A" w:rsidP="00484B0A">
      <w:pPr>
        <w:widowControl w:val="0"/>
        <w:tabs>
          <w:tab w:val="left" w:pos="8820"/>
        </w:tabs>
        <w:spacing w:after="0" w:line="240" w:lineRule="auto"/>
        <w:ind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 xml:space="preserve">Годовые нормы образования и накопления твердых коммунальных отходов по сельсовету приняты 300 кг на человека в соответствии с СП 42.13330.2016. Свод правил. Градостроительство. Планировка и застройка городских и сельских поселений. Актуализированная редакция СНиП 2.07.01-89* (Приложение К, таблица </w:t>
      </w:r>
      <w:proofErr w:type="spellStart"/>
      <w:r w:rsidRPr="00484B0A">
        <w:rPr>
          <w:rFonts w:ascii="Times New Roman" w:eastAsia="Times New Roman" w:hAnsi="Times New Roman" w:cs="Times New Roman"/>
          <w:sz w:val="24"/>
          <w:szCs w:val="24"/>
          <w:lang w:eastAsia="ru-RU"/>
        </w:rPr>
        <w:t>К.1</w:t>
      </w:r>
      <w:proofErr w:type="spellEnd"/>
      <w:r w:rsidRPr="00484B0A">
        <w:rPr>
          <w:rFonts w:ascii="Times New Roman" w:eastAsia="Times New Roman" w:hAnsi="Times New Roman" w:cs="Times New Roman"/>
          <w:sz w:val="24"/>
          <w:szCs w:val="24"/>
          <w:lang w:eastAsia="ru-RU"/>
        </w:rPr>
        <w:t xml:space="preserve"> «Нормы накопления коммунальных отходов»).</w:t>
      </w:r>
    </w:p>
    <w:p w14:paraId="091D4EC9" w14:textId="77777777" w:rsidR="00484B0A" w:rsidRPr="00484B0A" w:rsidRDefault="00484B0A" w:rsidP="00484B0A">
      <w:pPr>
        <w:widowControl w:val="0"/>
        <w:tabs>
          <w:tab w:val="left" w:pos="8820"/>
        </w:tabs>
        <w:spacing w:after="0" w:line="240" w:lineRule="auto"/>
        <w:ind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Годовое количество коммунальных отходов на 1–ю очередь генерального плана и на расчетный срок составит 948,00 тонн и 1131,00 тонн соответственно.</w:t>
      </w:r>
    </w:p>
    <w:p w14:paraId="446439BB" w14:textId="77777777" w:rsidR="00484B0A" w:rsidRPr="00484B0A" w:rsidRDefault="00484B0A" w:rsidP="00484B0A">
      <w:pPr>
        <w:widowControl w:val="0"/>
        <w:tabs>
          <w:tab w:val="left" w:pos="8820"/>
        </w:tabs>
        <w:spacing w:after="0" w:line="240" w:lineRule="auto"/>
        <w:ind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 xml:space="preserve">На территории муниципального образования </w:t>
      </w:r>
      <w:proofErr w:type="spellStart"/>
      <w:r w:rsidRPr="00484B0A">
        <w:rPr>
          <w:rFonts w:ascii="Times New Roman" w:eastAsia="Times New Roman" w:hAnsi="Times New Roman" w:cs="Times New Roman"/>
          <w:sz w:val="24"/>
          <w:szCs w:val="24"/>
          <w:lang w:eastAsia="ru-RU"/>
        </w:rPr>
        <w:t>Сапоговского</w:t>
      </w:r>
      <w:proofErr w:type="spellEnd"/>
      <w:r w:rsidRPr="00484B0A">
        <w:rPr>
          <w:rFonts w:ascii="Times New Roman" w:eastAsia="Times New Roman" w:hAnsi="Times New Roman" w:cs="Times New Roman"/>
          <w:sz w:val="24"/>
          <w:szCs w:val="24"/>
          <w:lang w:eastAsia="ru-RU"/>
        </w:rPr>
        <w:t xml:space="preserve"> сельсовета имеются кладбища:</w:t>
      </w:r>
    </w:p>
    <w:p w14:paraId="54078410" w14:textId="77777777" w:rsidR="00484B0A" w:rsidRPr="00484B0A" w:rsidRDefault="00484B0A" w:rsidP="00484B0A">
      <w:pPr>
        <w:widowControl w:val="0"/>
        <w:tabs>
          <w:tab w:val="left" w:pos="709"/>
        </w:tabs>
        <w:spacing w:after="0" w:line="240" w:lineRule="auto"/>
        <w:ind w:right="-143"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w:t>
      </w:r>
      <w:r w:rsidRPr="00484B0A">
        <w:rPr>
          <w:rFonts w:ascii="Times New Roman" w:eastAsia="Times New Roman" w:hAnsi="Times New Roman" w:cs="Times New Roman"/>
          <w:sz w:val="24"/>
          <w:szCs w:val="24"/>
          <w:lang w:eastAsia="ru-RU"/>
        </w:rPr>
        <w:tab/>
        <w:t xml:space="preserve">за границей </w:t>
      </w:r>
      <w:proofErr w:type="spellStart"/>
      <w:r w:rsidRPr="00484B0A">
        <w:rPr>
          <w:rFonts w:ascii="Times New Roman" w:eastAsia="Times New Roman" w:hAnsi="Times New Roman" w:cs="Times New Roman"/>
          <w:sz w:val="24"/>
          <w:szCs w:val="24"/>
          <w:lang w:eastAsia="ru-RU"/>
        </w:rPr>
        <w:t>аал</w:t>
      </w:r>
      <w:proofErr w:type="spellEnd"/>
      <w:r w:rsidRPr="00484B0A">
        <w:rPr>
          <w:rFonts w:ascii="Times New Roman" w:eastAsia="Times New Roman" w:hAnsi="Times New Roman" w:cs="Times New Roman"/>
          <w:sz w:val="24"/>
          <w:szCs w:val="24"/>
          <w:lang w:eastAsia="ru-RU"/>
        </w:rPr>
        <w:t xml:space="preserve"> Сапогов площадью 1,26 га;</w:t>
      </w:r>
    </w:p>
    <w:p w14:paraId="3F623E71" w14:textId="77777777" w:rsidR="00484B0A" w:rsidRPr="00484B0A" w:rsidRDefault="00484B0A" w:rsidP="00484B0A">
      <w:pPr>
        <w:widowControl w:val="0"/>
        <w:tabs>
          <w:tab w:val="left" w:pos="709"/>
        </w:tabs>
        <w:spacing w:after="0" w:line="240" w:lineRule="auto"/>
        <w:ind w:right="-143"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w:t>
      </w:r>
      <w:r w:rsidRPr="00484B0A">
        <w:rPr>
          <w:rFonts w:ascii="Times New Roman" w:eastAsia="Times New Roman" w:hAnsi="Times New Roman" w:cs="Times New Roman"/>
          <w:sz w:val="24"/>
          <w:szCs w:val="24"/>
          <w:lang w:eastAsia="ru-RU"/>
        </w:rPr>
        <w:tab/>
        <w:t xml:space="preserve">п. </w:t>
      </w:r>
      <w:proofErr w:type="spellStart"/>
      <w:r w:rsidRPr="00484B0A">
        <w:rPr>
          <w:rFonts w:ascii="Times New Roman" w:eastAsia="Times New Roman" w:hAnsi="Times New Roman" w:cs="Times New Roman"/>
          <w:sz w:val="24"/>
          <w:szCs w:val="24"/>
          <w:lang w:eastAsia="ru-RU"/>
        </w:rPr>
        <w:t>Ташеба</w:t>
      </w:r>
      <w:proofErr w:type="spellEnd"/>
      <w:r w:rsidRPr="00484B0A">
        <w:rPr>
          <w:rFonts w:ascii="Times New Roman" w:eastAsia="Times New Roman" w:hAnsi="Times New Roman" w:cs="Times New Roman"/>
          <w:sz w:val="24"/>
          <w:szCs w:val="24"/>
          <w:lang w:eastAsia="ru-RU"/>
        </w:rPr>
        <w:t xml:space="preserve"> площадью 0,27 га;</w:t>
      </w:r>
    </w:p>
    <w:p w14:paraId="37024CB8" w14:textId="77777777" w:rsidR="00484B0A" w:rsidRPr="00484B0A" w:rsidRDefault="00484B0A" w:rsidP="00484B0A">
      <w:pPr>
        <w:widowControl w:val="0"/>
        <w:tabs>
          <w:tab w:val="left" w:pos="709"/>
        </w:tabs>
        <w:spacing w:after="0" w:line="240" w:lineRule="auto"/>
        <w:ind w:right="-143"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w:t>
      </w:r>
      <w:r w:rsidRPr="00484B0A">
        <w:rPr>
          <w:rFonts w:ascii="Times New Roman" w:eastAsia="Times New Roman" w:hAnsi="Times New Roman" w:cs="Times New Roman"/>
          <w:sz w:val="24"/>
          <w:szCs w:val="24"/>
          <w:lang w:eastAsia="ru-RU"/>
        </w:rPr>
        <w:tab/>
        <w:t xml:space="preserve">за границей п. </w:t>
      </w:r>
      <w:proofErr w:type="spellStart"/>
      <w:r w:rsidRPr="00484B0A">
        <w:rPr>
          <w:rFonts w:ascii="Times New Roman" w:eastAsia="Times New Roman" w:hAnsi="Times New Roman" w:cs="Times New Roman"/>
          <w:sz w:val="24"/>
          <w:szCs w:val="24"/>
          <w:lang w:eastAsia="ru-RU"/>
        </w:rPr>
        <w:t>Ташеба</w:t>
      </w:r>
      <w:proofErr w:type="spellEnd"/>
      <w:r w:rsidRPr="00484B0A">
        <w:rPr>
          <w:rFonts w:ascii="Times New Roman" w:eastAsia="Times New Roman" w:hAnsi="Times New Roman" w:cs="Times New Roman"/>
          <w:sz w:val="24"/>
          <w:szCs w:val="24"/>
          <w:lang w:eastAsia="ru-RU"/>
        </w:rPr>
        <w:t xml:space="preserve"> площадью 0,96 га.</w:t>
      </w:r>
    </w:p>
    <w:p w14:paraId="6E45F63F" w14:textId="77777777" w:rsidR="00484B0A" w:rsidRPr="00484B0A" w:rsidRDefault="00484B0A" w:rsidP="00484B0A">
      <w:pPr>
        <w:spacing w:after="0" w:line="240" w:lineRule="auto"/>
        <w:ind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 xml:space="preserve">Размеры земельных участков, необходимых для размещения кладбищ на расчетный срок предусмотрены с учетом норм отвода земельного участка на одно захоронение, зафиксированного в поселении уровня смертности, а также процента заполненности существующих кладбищ. </w:t>
      </w:r>
    </w:p>
    <w:p w14:paraId="0D04D310" w14:textId="77777777" w:rsidR="00484B0A" w:rsidRPr="00484B0A" w:rsidRDefault="00484B0A" w:rsidP="00484B0A">
      <w:pPr>
        <w:spacing w:after="0" w:line="240" w:lineRule="auto"/>
        <w:ind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Генеральным планом предусмотрено к размещению:</w:t>
      </w:r>
    </w:p>
    <w:p w14:paraId="0D21D02D" w14:textId="77777777" w:rsidR="00484B0A" w:rsidRPr="00484B0A" w:rsidRDefault="00484B0A" w:rsidP="00484B0A">
      <w:pPr>
        <w:spacing w:after="0" w:line="240" w:lineRule="auto"/>
        <w:ind w:firstLine="709"/>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w:t>
      </w:r>
      <w:r w:rsidRPr="00484B0A">
        <w:rPr>
          <w:rFonts w:ascii="Times New Roman" w:eastAsia="Times New Roman" w:hAnsi="Times New Roman" w:cs="Times New Roman"/>
          <w:sz w:val="24"/>
          <w:szCs w:val="24"/>
          <w:lang w:eastAsia="ru-RU"/>
        </w:rPr>
        <w:tab/>
        <w:t xml:space="preserve">кладбище </w:t>
      </w:r>
      <w:proofErr w:type="spellStart"/>
      <w:r w:rsidRPr="00484B0A">
        <w:rPr>
          <w:rFonts w:ascii="Times New Roman" w:eastAsia="Times New Roman" w:hAnsi="Times New Roman" w:cs="Times New Roman"/>
          <w:sz w:val="24"/>
          <w:szCs w:val="24"/>
          <w:lang w:eastAsia="ru-RU"/>
        </w:rPr>
        <w:t>Сапоговский</w:t>
      </w:r>
      <w:proofErr w:type="spellEnd"/>
      <w:r w:rsidRPr="00484B0A">
        <w:rPr>
          <w:rFonts w:ascii="Times New Roman" w:eastAsia="Times New Roman" w:hAnsi="Times New Roman" w:cs="Times New Roman"/>
          <w:sz w:val="24"/>
          <w:szCs w:val="24"/>
          <w:lang w:eastAsia="ru-RU"/>
        </w:rPr>
        <w:t xml:space="preserve"> сельсовет площадью 32,37 га.</w:t>
      </w:r>
    </w:p>
    <w:p w14:paraId="653C0D23" w14:textId="77777777" w:rsidR="00484B0A" w:rsidRPr="00484B0A" w:rsidRDefault="00484B0A" w:rsidP="00484B0A">
      <w:pPr>
        <w:spacing w:after="0" w:line="240" w:lineRule="auto"/>
        <w:ind w:firstLine="708"/>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 xml:space="preserve">С учетом процента занятости территории существующих кладбищ, которые не удовлетворяют необходимую потребность, проектом генерального плана предлагается предусмотреть расширение кладбища за границей </w:t>
      </w:r>
      <w:proofErr w:type="spellStart"/>
      <w:r w:rsidRPr="00484B0A">
        <w:rPr>
          <w:rFonts w:ascii="Times New Roman" w:eastAsia="Times New Roman" w:hAnsi="Times New Roman" w:cs="Times New Roman"/>
          <w:sz w:val="24"/>
          <w:szCs w:val="24"/>
          <w:lang w:eastAsia="ru-RU"/>
        </w:rPr>
        <w:t>аал</w:t>
      </w:r>
      <w:proofErr w:type="spellEnd"/>
      <w:r w:rsidRPr="00484B0A">
        <w:rPr>
          <w:rFonts w:ascii="Times New Roman" w:eastAsia="Times New Roman" w:hAnsi="Times New Roman" w:cs="Times New Roman"/>
          <w:sz w:val="24"/>
          <w:szCs w:val="24"/>
          <w:lang w:eastAsia="ru-RU"/>
        </w:rPr>
        <w:t xml:space="preserve"> Сапогов площадью 2,17 га.</w:t>
      </w:r>
    </w:p>
    <w:p w14:paraId="4BD0D9CC" w14:textId="77777777" w:rsidR="00484B0A" w:rsidRPr="00484B0A" w:rsidRDefault="00484B0A" w:rsidP="00484B0A">
      <w:pPr>
        <w:spacing w:after="0" w:line="240" w:lineRule="auto"/>
        <w:ind w:firstLine="709"/>
        <w:contextualSpacing/>
        <w:jc w:val="both"/>
        <w:rPr>
          <w:rFonts w:ascii="Times New Roman" w:eastAsia="Times New Roman" w:hAnsi="Times New Roman" w:cs="Times New Roman"/>
          <w:sz w:val="24"/>
          <w:szCs w:val="24"/>
          <w:lang w:eastAsia="ru-RU"/>
        </w:rPr>
      </w:pPr>
      <w:r w:rsidRPr="00484B0A">
        <w:rPr>
          <w:rFonts w:ascii="Times New Roman" w:eastAsia="Times New Roman" w:hAnsi="Times New Roman" w:cs="Times New Roman"/>
          <w:sz w:val="24"/>
          <w:szCs w:val="24"/>
          <w:lang w:eastAsia="ru-RU"/>
        </w:rPr>
        <w:t xml:space="preserve">Согласно информации, предоставленной Министерством сельского хозяйства и продовольствия Республики Хакасия, в границах территории </w:t>
      </w:r>
      <w:proofErr w:type="spellStart"/>
      <w:r w:rsidRPr="00484B0A">
        <w:rPr>
          <w:rFonts w:ascii="Times New Roman" w:eastAsia="Times New Roman" w:hAnsi="Times New Roman" w:cs="Times New Roman"/>
          <w:sz w:val="24"/>
          <w:szCs w:val="24"/>
          <w:lang w:eastAsia="ru-RU"/>
        </w:rPr>
        <w:t>Сапоговского</w:t>
      </w:r>
      <w:proofErr w:type="spellEnd"/>
      <w:r w:rsidRPr="00484B0A">
        <w:rPr>
          <w:rFonts w:ascii="Times New Roman" w:eastAsia="Times New Roman" w:hAnsi="Times New Roman" w:cs="Times New Roman"/>
          <w:sz w:val="24"/>
          <w:szCs w:val="24"/>
          <w:lang w:eastAsia="ru-RU"/>
        </w:rPr>
        <w:t xml:space="preserve"> сельсовета Усть-Абаканского района Республики Хакасия скотомогильников и сибиреязвенных захоронений не зарегистрировано.</w:t>
      </w:r>
    </w:p>
    <w:p w14:paraId="0DD1B4F2" w14:textId="77777777" w:rsidR="00CC3DD7" w:rsidRPr="00544E79" w:rsidRDefault="00CC3DD7" w:rsidP="00CC3DD7">
      <w:pPr>
        <w:spacing w:after="0" w:line="240" w:lineRule="auto"/>
        <w:ind w:firstLine="709"/>
        <w:contextualSpacing/>
        <w:jc w:val="both"/>
        <w:rPr>
          <w:rFonts w:ascii="Times New Roman" w:eastAsia="Times New Roman" w:hAnsi="Times New Roman"/>
          <w:sz w:val="24"/>
          <w:szCs w:val="24"/>
          <w:lang w:eastAsia="ru-RU"/>
        </w:rPr>
      </w:pPr>
      <w:r w:rsidRPr="00544E79">
        <w:rPr>
          <w:rFonts w:ascii="Times New Roman" w:eastAsia="Times New Roman" w:hAnsi="Times New Roman"/>
          <w:sz w:val="24"/>
          <w:szCs w:val="24"/>
          <w:lang w:eastAsia="ru-RU"/>
        </w:rPr>
        <w:t xml:space="preserve">Согласно информации, предоставленной Министерством сельского хозяйства и продовольствия Республики Хакасия, в границах территории </w:t>
      </w:r>
      <w:proofErr w:type="spellStart"/>
      <w:r w:rsidRPr="00544E79">
        <w:rPr>
          <w:rFonts w:ascii="Times New Roman" w:eastAsia="Times New Roman" w:hAnsi="Times New Roman"/>
          <w:sz w:val="24"/>
          <w:szCs w:val="24"/>
          <w:lang w:eastAsia="ru-RU"/>
        </w:rPr>
        <w:t>Усть-Бюрского</w:t>
      </w:r>
      <w:proofErr w:type="spellEnd"/>
      <w:r w:rsidRPr="00544E79">
        <w:rPr>
          <w:rFonts w:ascii="Times New Roman" w:eastAsia="Times New Roman" w:hAnsi="Times New Roman"/>
          <w:sz w:val="24"/>
          <w:szCs w:val="24"/>
          <w:lang w:eastAsia="ru-RU"/>
        </w:rPr>
        <w:t xml:space="preserve"> сельсовета Усть-Абаканского района Республики Хакасия скотомогильников и сибиреязвенных захоронений не зарегистрировано.</w:t>
      </w:r>
    </w:p>
    <w:p w14:paraId="6E9DC25B" w14:textId="77777777" w:rsidR="00CC3DD7" w:rsidRPr="006E53C4" w:rsidRDefault="00CC3DD7" w:rsidP="00CC3DD7">
      <w:pPr>
        <w:spacing w:after="0" w:line="240" w:lineRule="auto"/>
        <w:ind w:firstLine="709"/>
        <w:jc w:val="both"/>
        <w:rPr>
          <w:sz w:val="28"/>
          <w:szCs w:val="28"/>
        </w:rPr>
      </w:pPr>
    </w:p>
    <w:p w14:paraId="353620DC" w14:textId="540F8A4C" w:rsidR="00CC3DD7" w:rsidRPr="00CC3DD7" w:rsidRDefault="00CC3DD7" w:rsidP="00FD6821">
      <w:pPr>
        <w:pStyle w:val="a9"/>
        <w:outlineLvl w:val="1"/>
        <w:rPr>
          <w:b/>
          <w:bCs/>
          <w:sz w:val="24"/>
        </w:rPr>
      </w:pPr>
      <w:bookmarkStart w:id="41" w:name="_Toc168560054"/>
      <w:bookmarkStart w:id="42" w:name="_Toc180084756"/>
      <w:r w:rsidRPr="00CC3DD7">
        <w:rPr>
          <w:b/>
          <w:bCs/>
          <w:sz w:val="24"/>
        </w:rPr>
        <w:t>2.</w:t>
      </w:r>
      <w:r w:rsidR="00FD6821">
        <w:rPr>
          <w:b/>
          <w:bCs/>
          <w:sz w:val="24"/>
        </w:rPr>
        <w:t>14</w:t>
      </w:r>
      <w:r w:rsidRPr="00CC3DD7">
        <w:rPr>
          <w:b/>
          <w:bCs/>
          <w:sz w:val="24"/>
        </w:rPr>
        <w:t xml:space="preserve"> Охрана окружающей природной среды</w:t>
      </w:r>
      <w:bookmarkEnd w:id="41"/>
      <w:bookmarkEnd w:id="42"/>
    </w:p>
    <w:p w14:paraId="521D4C62" w14:textId="77777777" w:rsidR="00EA75F0" w:rsidRPr="00EA75F0" w:rsidRDefault="00EA75F0" w:rsidP="00EA75F0">
      <w:pPr>
        <w:spacing w:after="0" w:line="240" w:lineRule="auto"/>
        <w:ind w:firstLine="709"/>
        <w:jc w:val="both"/>
        <w:rPr>
          <w:rFonts w:ascii="Times New Roman" w:eastAsia="Times New Roman" w:hAnsi="Times New Roman" w:cs="Times New Roman"/>
          <w:sz w:val="24"/>
          <w:szCs w:val="24"/>
          <w:lang w:eastAsia="ru-RU"/>
        </w:rPr>
      </w:pPr>
      <w:bookmarkStart w:id="43" w:name="_Toc168560053"/>
    </w:p>
    <w:p w14:paraId="49083F24" w14:textId="77777777" w:rsidR="00EA75F0" w:rsidRPr="00EA75F0" w:rsidRDefault="00EA75F0" w:rsidP="00EA75F0">
      <w:pPr>
        <w:spacing w:after="0" w:line="240" w:lineRule="auto"/>
        <w:ind w:firstLine="709"/>
        <w:jc w:val="both"/>
        <w:rPr>
          <w:rFonts w:ascii="Times New Roman" w:eastAsia="Times New Roman" w:hAnsi="Times New Roman" w:cs="Times New Roman"/>
          <w:bCs/>
          <w:i/>
          <w:sz w:val="24"/>
          <w:szCs w:val="24"/>
          <w:lang w:eastAsia="ru-RU"/>
        </w:rPr>
      </w:pPr>
      <w:r w:rsidRPr="00EA75F0">
        <w:rPr>
          <w:rFonts w:ascii="Times New Roman" w:eastAsia="Times New Roman" w:hAnsi="Times New Roman" w:cs="Times New Roman"/>
          <w:bCs/>
          <w:i/>
          <w:sz w:val="24"/>
          <w:szCs w:val="24"/>
          <w:lang w:eastAsia="ru-RU"/>
        </w:rPr>
        <w:t>Охрана воздушного бассейна</w:t>
      </w:r>
    </w:p>
    <w:p w14:paraId="5C6B255D" w14:textId="77777777" w:rsidR="00EA75F0" w:rsidRPr="00EA75F0" w:rsidRDefault="00EA75F0" w:rsidP="00EA75F0">
      <w:pPr>
        <w:pStyle w:val="western"/>
        <w:spacing w:before="0" w:beforeAutospacing="0" w:after="0"/>
        <w:ind w:firstLine="709"/>
        <w:jc w:val="both"/>
        <w:rPr>
          <w:color w:val="auto"/>
        </w:rPr>
      </w:pPr>
      <w:r w:rsidRPr="00EA75F0">
        <w:rPr>
          <w:color w:val="auto"/>
        </w:rPr>
        <w:t>Основные факторы, неблагоприятно влияющие на окружающую среду и здоровья это: Загрязнение атмосферы. Выброс в воздух дыма и газообразных загрязняющих веществ (диоксин азота и серы, озон) приводят не только к загрязнению атмосферы, но и к вредным проявлениям для здоровья, особенно к респираторным аллергическим заболеваниям.</w:t>
      </w:r>
    </w:p>
    <w:p w14:paraId="15854019" w14:textId="77777777" w:rsidR="00EA75F0" w:rsidRPr="00EA75F0" w:rsidRDefault="00EA75F0" w:rsidP="00EA75F0">
      <w:pPr>
        <w:widowControl w:val="0"/>
        <w:tabs>
          <w:tab w:val="left" w:pos="8820"/>
        </w:tabs>
        <w:spacing w:after="0" w:line="240" w:lineRule="auto"/>
        <w:ind w:firstLine="709"/>
        <w:jc w:val="both"/>
        <w:rPr>
          <w:rFonts w:ascii="Times New Roman" w:eastAsia="Times New Roman" w:hAnsi="Times New Roman" w:cs="Times New Roman"/>
          <w:sz w:val="24"/>
          <w:szCs w:val="24"/>
          <w:lang w:eastAsia="ru-RU"/>
        </w:rPr>
      </w:pPr>
      <w:r w:rsidRPr="00EA75F0">
        <w:rPr>
          <w:rFonts w:ascii="Times New Roman" w:eastAsia="Times New Roman" w:hAnsi="Times New Roman" w:cs="Times New Roman"/>
          <w:sz w:val="24"/>
          <w:szCs w:val="24"/>
          <w:lang w:eastAsia="ru-RU"/>
        </w:rPr>
        <w:t xml:space="preserve">Проектом генерального плана с целью охраны атмосферного воздуха и снижения уровня акустической нагрузки на территории </w:t>
      </w:r>
      <w:proofErr w:type="spellStart"/>
      <w:r w:rsidRPr="00EA75F0">
        <w:rPr>
          <w:rFonts w:ascii="Times New Roman" w:eastAsia="Times New Roman" w:hAnsi="Times New Roman" w:cs="Times New Roman"/>
          <w:sz w:val="24"/>
          <w:szCs w:val="24"/>
          <w:lang w:eastAsia="ru-RU"/>
        </w:rPr>
        <w:t>Сапоговского</w:t>
      </w:r>
      <w:proofErr w:type="spellEnd"/>
      <w:r w:rsidRPr="00EA75F0">
        <w:rPr>
          <w:rFonts w:ascii="Times New Roman" w:eastAsia="Times New Roman" w:hAnsi="Times New Roman" w:cs="Times New Roman"/>
          <w:sz w:val="24"/>
          <w:szCs w:val="24"/>
          <w:lang w:eastAsia="ru-RU"/>
        </w:rPr>
        <w:t xml:space="preserve"> сельсовета предусматривается необходимость осуществления следующих мероприятий:</w:t>
      </w:r>
    </w:p>
    <w:p w14:paraId="33F8B45B" w14:textId="77777777" w:rsidR="00EA75F0" w:rsidRPr="00EA75F0" w:rsidRDefault="00EA75F0" w:rsidP="002A3067">
      <w:pPr>
        <w:widowControl w:val="0"/>
        <w:numPr>
          <w:ilvl w:val="1"/>
          <w:numId w:val="27"/>
        </w:numPr>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Организационные мероприятия:</w:t>
      </w:r>
    </w:p>
    <w:p w14:paraId="672BE684" w14:textId="77777777" w:rsidR="00EA75F0" w:rsidRPr="00EA75F0" w:rsidRDefault="00EA75F0" w:rsidP="002A3067">
      <w:pPr>
        <w:widowControl w:val="0"/>
        <w:numPr>
          <w:ilvl w:val="0"/>
          <w:numId w:val="28"/>
        </w:numPr>
        <w:tabs>
          <w:tab w:val="num" w:pos="1069"/>
        </w:tabs>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lastRenderedPageBreak/>
        <w:t>проведение полной инвентаризации стационарных и передвижных источников загрязнения воздушного бассейна, создание единого информационного банка данных источников;</w:t>
      </w:r>
    </w:p>
    <w:p w14:paraId="1A373F88" w14:textId="77777777" w:rsidR="00EA75F0" w:rsidRPr="00EA75F0" w:rsidRDefault="00EA75F0" w:rsidP="002A3067">
      <w:pPr>
        <w:widowControl w:val="0"/>
        <w:numPr>
          <w:ilvl w:val="0"/>
          <w:numId w:val="28"/>
        </w:numPr>
        <w:tabs>
          <w:tab w:val="num" w:pos="1069"/>
        </w:tabs>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 xml:space="preserve">выявление и рекультивация несанкционированных свалок твердых коммунальных отходов, разработка проектов и строительство новых полигонов </w:t>
      </w:r>
      <w:proofErr w:type="spellStart"/>
      <w:r w:rsidRPr="00EA75F0">
        <w:rPr>
          <w:rFonts w:ascii="Times New Roman" w:hAnsi="Times New Roman" w:cs="Times New Roman"/>
          <w:sz w:val="24"/>
          <w:szCs w:val="24"/>
        </w:rPr>
        <w:t>ТКО</w:t>
      </w:r>
      <w:proofErr w:type="spellEnd"/>
      <w:r w:rsidRPr="00EA75F0">
        <w:rPr>
          <w:rFonts w:ascii="Times New Roman" w:hAnsi="Times New Roman" w:cs="Times New Roman"/>
          <w:sz w:val="24"/>
          <w:szCs w:val="24"/>
        </w:rPr>
        <w:t xml:space="preserve">, удовлетворяющих экологическим и </w:t>
      </w:r>
      <w:proofErr w:type="spellStart"/>
      <w:r w:rsidRPr="00EA75F0">
        <w:rPr>
          <w:rFonts w:ascii="Times New Roman" w:hAnsi="Times New Roman" w:cs="Times New Roman"/>
          <w:sz w:val="24"/>
          <w:szCs w:val="24"/>
        </w:rPr>
        <w:t>санитарно</w:t>
      </w:r>
      <w:proofErr w:type="spellEnd"/>
      <w:r w:rsidRPr="00EA75F0">
        <w:rPr>
          <w:rFonts w:ascii="Times New Roman" w:hAnsi="Times New Roman" w:cs="Times New Roman"/>
          <w:sz w:val="24"/>
          <w:szCs w:val="24"/>
        </w:rPr>
        <w:t>–гигиеническим требованиям;</w:t>
      </w:r>
    </w:p>
    <w:p w14:paraId="548CF542" w14:textId="77777777" w:rsidR="00EA75F0" w:rsidRPr="00EA75F0" w:rsidRDefault="00EA75F0" w:rsidP="002A3067">
      <w:pPr>
        <w:widowControl w:val="0"/>
        <w:numPr>
          <w:ilvl w:val="0"/>
          <w:numId w:val="28"/>
        </w:numPr>
        <w:tabs>
          <w:tab w:val="num" w:pos="1069"/>
        </w:tabs>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организация системы контроля за выбросами автомобильного транспорта;</w:t>
      </w:r>
    </w:p>
    <w:p w14:paraId="3EA9CF4D" w14:textId="77777777" w:rsidR="00EA75F0" w:rsidRPr="00EA75F0" w:rsidRDefault="00EA75F0" w:rsidP="002A3067">
      <w:pPr>
        <w:widowControl w:val="0"/>
        <w:numPr>
          <w:ilvl w:val="0"/>
          <w:numId w:val="28"/>
        </w:numPr>
        <w:tabs>
          <w:tab w:val="num" w:pos="1069"/>
        </w:tabs>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 xml:space="preserve">разработка проектов </w:t>
      </w:r>
      <w:proofErr w:type="spellStart"/>
      <w:r w:rsidRPr="00EA75F0">
        <w:rPr>
          <w:rFonts w:ascii="Times New Roman" w:hAnsi="Times New Roman" w:cs="Times New Roman"/>
          <w:sz w:val="24"/>
          <w:szCs w:val="24"/>
        </w:rPr>
        <w:t>ПДВ</w:t>
      </w:r>
      <w:proofErr w:type="spellEnd"/>
      <w:r w:rsidRPr="00EA75F0">
        <w:rPr>
          <w:rFonts w:ascii="Times New Roman" w:hAnsi="Times New Roman" w:cs="Times New Roman"/>
          <w:sz w:val="24"/>
          <w:szCs w:val="24"/>
        </w:rPr>
        <w:t xml:space="preserve"> для всех предприятий района и установление нормативов по загрязнению атмосферного воздуха;</w:t>
      </w:r>
    </w:p>
    <w:p w14:paraId="13828D26" w14:textId="77777777" w:rsidR="00EA75F0" w:rsidRPr="00EA75F0" w:rsidRDefault="00EA75F0" w:rsidP="002A3067">
      <w:pPr>
        <w:widowControl w:val="0"/>
        <w:numPr>
          <w:ilvl w:val="0"/>
          <w:numId w:val="28"/>
        </w:numPr>
        <w:tabs>
          <w:tab w:val="num" w:pos="1069"/>
        </w:tabs>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организация системы экологического мониторинга, дальнейшее развитие системы контроля загрязнения атмосферного воздуха в селитебной зоне и на автомагистралях района;</w:t>
      </w:r>
    </w:p>
    <w:p w14:paraId="126DABEC" w14:textId="77777777" w:rsidR="00EA75F0" w:rsidRPr="00EA75F0" w:rsidRDefault="00EA75F0" w:rsidP="002A3067">
      <w:pPr>
        <w:widowControl w:val="0"/>
        <w:numPr>
          <w:ilvl w:val="1"/>
          <w:numId w:val="27"/>
        </w:numPr>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Технологические мероприятия:</w:t>
      </w:r>
    </w:p>
    <w:p w14:paraId="14692A4B" w14:textId="77777777" w:rsidR="00EA75F0" w:rsidRPr="00EA75F0" w:rsidRDefault="00EA75F0" w:rsidP="002A3067">
      <w:pPr>
        <w:widowControl w:val="0"/>
        <w:numPr>
          <w:ilvl w:val="0"/>
          <w:numId w:val="28"/>
        </w:numPr>
        <w:tabs>
          <w:tab w:val="num" w:pos="1069"/>
        </w:tabs>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установка и совершенствование газоочистных и пылеулавливающих установок;</w:t>
      </w:r>
    </w:p>
    <w:p w14:paraId="21884382" w14:textId="77777777" w:rsidR="00EA75F0" w:rsidRPr="00EA75F0" w:rsidRDefault="00EA75F0" w:rsidP="002A3067">
      <w:pPr>
        <w:widowControl w:val="0"/>
        <w:numPr>
          <w:ilvl w:val="0"/>
          <w:numId w:val="28"/>
        </w:numPr>
        <w:tabs>
          <w:tab w:val="num" w:pos="1069"/>
        </w:tabs>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ремонт и очистка котельного оборудования, установка пыле-газоочистного оборудования;</w:t>
      </w:r>
    </w:p>
    <w:p w14:paraId="039297EA" w14:textId="77777777" w:rsidR="00EA75F0" w:rsidRPr="00EA75F0" w:rsidRDefault="00EA75F0" w:rsidP="002A3067">
      <w:pPr>
        <w:widowControl w:val="0"/>
        <w:numPr>
          <w:ilvl w:val="1"/>
          <w:numId w:val="27"/>
        </w:numPr>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Планировочные мероприятия:</w:t>
      </w:r>
    </w:p>
    <w:p w14:paraId="29DA9CA3" w14:textId="77777777" w:rsidR="00EA75F0" w:rsidRPr="00EA75F0" w:rsidRDefault="00EA75F0" w:rsidP="002A3067">
      <w:pPr>
        <w:widowControl w:val="0"/>
        <w:numPr>
          <w:ilvl w:val="0"/>
          <w:numId w:val="28"/>
        </w:numPr>
        <w:tabs>
          <w:tab w:val="num" w:pos="1069"/>
        </w:tabs>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расширение площадей декоративных насаждений, состоящих из газоустойчивых растений;</w:t>
      </w:r>
    </w:p>
    <w:p w14:paraId="42B7EEA2" w14:textId="77777777" w:rsidR="00EA75F0" w:rsidRPr="00EA75F0" w:rsidRDefault="00EA75F0" w:rsidP="002A3067">
      <w:pPr>
        <w:widowControl w:val="0"/>
        <w:numPr>
          <w:ilvl w:val="0"/>
          <w:numId w:val="28"/>
        </w:numPr>
        <w:tabs>
          <w:tab w:val="num" w:pos="1069"/>
        </w:tabs>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создание зеленых защитных полос вдоль автомобильных дорог и озеленение улиц и санитарно-защитных зон;</w:t>
      </w:r>
    </w:p>
    <w:p w14:paraId="254A9964" w14:textId="77777777" w:rsidR="00EA75F0" w:rsidRPr="00EA75F0" w:rsidRDefault="00EA75F0" w:rsidP="002A3067">
      <w:pPr>
        <w:widowControl w:val="0"/>
        <w:numPr>
          <w:ilvl w:val="0"/>
          <w:numId w:val="28"/>
        </w:numPr>
        <w:tabs>
          <w:tab w:val="num" w:pos="1069"/>
        </w:tabs>
        <w:autoSpaceDE w:val="0"/>
        <w:autoSpaceDN w:val="0"/>
        <w:adjustRightInd w:val="0"/>
        <w:spacing w:after="0" w:line="240" w:lineRule="auto"/>
        <w:ind w:left="0" w:firstLine="709"/>
        <w:jc w:val="both"/>
        <w:rPr>
          <w:rFonts w:ascii="Times New Roman" w:hAnsi="Times New Roman" w:cs="Times New Roman"/>
          <w:sz w:val="24"/>
          <w:szCs w:val="24"/>
        </w:rPr>
      </w:pPr>
      <w:r w:rsidRPr="00EA75F0">
        <w:rPr>
          <w:rFonts w:ascii="Times New Roman" w:hAnsi="Times New Roman" w:cs="Times New Roman"/>
          <w:sz w:val="24"/>
          <w:szCs w:val="24"/>
        </w:rPr>
        <w:t>обеспечение нормируемых санитарно-защитных зон при размещении новых и реконструкции (техническом перевооружении) существующих производств, в соответствии с СанПиНом 2.2.1/2.1.1.1200-03 «Санитарно-защитные зоны и санитарная классификация предприятий, сооружений и иных объектов».</w:t>
      </w:r>
    </w:p>
    <w:p w14:paraId="39EB5151" w14:textId="77777777" w:rsidR="00EA75F0" w:rsidRPr="00EA75F0" w:rsidRDefault="00EA75F0" w:rsidP="00EA75F0">
      <w:pPr>
        <w:tabs>
          <w:tab w:val="num" w:pos="0"/>
        </w:tabs>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Мероприятия по организации автотранспортного движения в первую очередь позволят уменьшить выбросы оксидов углерода и азота в населенных пунктах района.</w:t>
      </w:r>
    </w:p>
    <w:p w14:paraId="139B6EEA" w14:textId="77777777" w:rsidR="00EA75F0" w:rsidRPr="00EA75F0" w:rsidRDefault="00EA75F0" w:rsidP="00EA75F0">
      <w:pPr>
        <w:tabs>
          <w:tab w:val="num" w:pos="0"/>
        </w:tabs>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Модернизация и ремонт котельного оборудования позволит снизить уровень загрязнения воздушного бассейна сернистым газом и пылью.</w:t>
      </w:r>
    </w:p>
    <w:p w14:paraId="4CFABC5B" w14:textId="77777777" w:rsidR="00EA75F0" w:rsidRPr="00EA75F0" w:rsidRDefault="00EA75F0" w:rsidP="00EA75F0">
      <w:pPr>
        <w:tabs>
          <w:tab w:val="num" w:pos="0"/>
        </w:tabs>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Ликвидация неорганизованных источников загрязнения воздушного бассейна, в первую очередь на предприятиях коммунального хозяйства и стройиндустрии, уменьшит количество пыли в атмосфере.</w:t>
      </w:r>
    </w:p>
    <w:p w14:paraId="4A18D57C" w14:textId="77777777" w:rsidR="00EA75F0" w:rsidRPr="00EA75F0" w:rsidRDefault="00EA75F0" w:rsidP="00EA75F0">
      <w:pPr>
        <w:spacing w:after="0" w:line="240" w:lineRule="auto"/>
        <w:ind w:firstLine="709"/>
        <w:jc w:val="both"/>
        <w:rPr>
          <w:rFonts w:ascii="Times New Roman" w:eastAsia="Times New Roman" w:hAnsi="Times New Roman" w:cs="Times New Roman"/>
          <w:b/>
          <w:i/>
          <w:sz w:val="24"/>
          <w:szCs w:val="24"/>
          <w:u w:val="single"/>
          <w:lang w:eastAsia="ru-RU"/>
        </w:rPr>
      </w:pPr>
    </w:p>
    <w:p w14:paraId="35C2DB80" w14:textId="77777777" w:rsidR="00EA75F0" w:rsidRPr="00EA75F0" w:rsidRDefault="00EA75F0" w:rsidP="00EA75F0">
      <w:pPr>
        <w:spacing w:after="0" w:line="240" w:lineRule="auto"/>
        <w:ind w:firstLine="709"/>
        <w:jc w:val="both"/>
        <w:rPr>
          <w:rFonts w:ascii="Times New Roman" w:eastAsia="Times New Roman" w:hAnsi="Times New Roman" w:cs="Times New Roman"/>
          <w:bCs/>
          <w:i/>
          <w:sz w:val="24"/>
          <w:szCs w:val="24"/>
          <w:lang w:eastAsia="ru-RU"/>
        </w:rPr>
      </w:pPr>
      <w:r w:rsidRPr="00EA75F0">
        <w:rPr>
          <w:rFonts w:ascii="Times New Roman" w:eastAsia="Times New Roman" w:hAnsi="Times New Roman" w:cs="Times New Roman"/>
          <w:bCs/>
          <w:i/>
          <w:sz w:val="24"/>
          <w:szCs w:val="24"/>
          <w:lang w:eastAsia="ru-RU"/>
        </w:rPr>
        <w:t>Охрана вод</w:t>
      </w:r>
    </w:p>
    <w:p w14:paraId="0F6B9518" w14:textId="77777777" w:rsidR="00EA75F0" w:rsidRPr="00EA75F0" w:rsidRDefault="00EA75F0" w:rsidP="00EA75F0">
      <w:pPr>
        <w:pStyle w:val="aff6"/>
        <w:spacing w:after="0" w:line="240" w:lineRule="auto"/>
        <w:ind w:firstLine="708"/>
        <w:jc w:val="both"/>
        <w:rPr>
          <w:rFonts w:ascii="Times New Roman" w:hAnsi="Times New Roman"/>
          <w:sz w:val="24"/>
          <w:szCs w:val="24"/>
        </w:rPr>
      </w:pPr>
      <w:r w:rsidRPr="00EA75F0">
        <w:rPr>
          <w:rFonts w:ascii="Times New Roman" w:hAnsi="Times New Roman"/>
          <w:sz w:val="24"/>
          <w:szCs w:val="24"/>
        </w:rPr>
        <w:t>Для целей питьевого и хозяйственно-бытового водоснабжения должны использоваться защищенные от загрязнения и засорения поверхностные водные объекты и подземные водные объекты, пригодность которых для указанных целей определяется на основании санитарно-эпидемиологических заключений (ст. 43 Водного кодекса Российской Федерации).</w:t>
      </w:r>
    </w:p>
    <w:p w14:paraId="2D437A29" w14:textId="77777777" w:rsidR="00EA75F0" w:rsidRPr="00EA75F0" w:rsidRDefault="00EA75F0" w:rsidP="00EA75F0">
      <w:pPr>
        <w:pStyle w:val="western"/>
        <w:spacing w:before="0" w:beforeAutospacing="0" w:after="0"/>
        <w:ind w:left="1069"/>
        <w:jc w:val="both"/>
        <w:rPr>
          <w:i/>
          <w:color w:val="auto"/>
        </w:rPr>
      </w:pPr>
    </w:p>
    <w:p w14:paraId="10B23277" w14:textId="77777777" w:rsidR="00EA75F0" w:rsidRPr="00EA75F0" w:rsidRDefault="00EA75F0" w:rsidP="00EA75F0">
      <w:pPr>
        <w:pStyle w:val="western"/>
        <w:spacing w:before="0" w:beforeAutospacing="0" w:after="0"/>
        <w:ind w:left="1069"/>
        <w:jc w:val="both"/>
        <w:rPr>
          <w:i/>
          <w:color w:val="auto"/>
        </w:rPr>
      </w:pPr>
      <w:r w:rsidRPr="00EA75F0">
        <w:rPr>
          <w:i/>
          <w:color w:val="auto"/>
        </w:rPr>
        <w:t>Охрана поверхностных вод</w:t>
      </w:r>
    </w:p>
    <w:p w14:paraId="1F46C238" w14:textId="77777777" w:rsidR="00EA75F0" w:rsidRPr="00EA75F0" w:rsidRDefault="00EA75F0" w:rsidP="00EA75F0">
      <w:pPr>
        <w:pStyle w:val="23"/>
        <w:tabs>
          <w:tab w:val="clear" w:pos="643"/>
        </w:tabs>
        <w:ind w:left="0" w:firstLine="720"/>
        <w:jc w:val="both"/>
        <w:rPr>
          <w:sz w:val="24"/>
          <w:szCs w:val="24"/>
        </w:rPr>
      </w:pPr>
      <w:r w:rsidRPr="00EA75F0">
        <w:rPr>
          <w:sz w:val="24"/>
          <w:szCs w:val="24"/>
        </w:rPr>
        <w:t>В целях защиты и охраны водных объектов от загрязнения и засорения ст. 56 Водного кодекса Российской Федерации запрещены следующие действия:</w:t>
      </w:r>
    </w:p>
    <w:p w14:paraId="7895A0A7" w14:textId="77777777" w:rsidR="00EA75F0" w:rsidRPr="00EA75F0" w:rsidRDefault="00EA75F0" w:rsidP="00EA75F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EA75F0">
        <w:rPr>
          <w:rFonts w:ascii="Times New Roman" w:hAnsi="Times New Roman" w:cs="Times New Roman"/>
          <w:sz w:val="24"/>
          <w:szCs w:val="24"/>
          <w:lang w:eastAsia="ru-RU"/>
        </w:rPr>
        <w:t>1. Сброс в водные объекты и захоронение в них отходов производства и потребления, в том числе выведенных из эксплуатации судов и иных плавучих средств (их частей и механизмов), запрещаются.</w:t>
      </w:r>
    </w:p>
    <w:p w14:paraId="1F411D5B" w14:textId="77777777" w:rsidR="00EA75F0" w:rsidRPr="00EA75F0" w:rsidRDefault="00EA75F0" w:rsidP="00EA75F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EA75F0">
        <w:rPr>
          <w:rFonts w:ascii="Times New Roman" w:hAnsi="Times New Roman" w:cs="Times New Roman"/>
          <w:sz w:val="24"/>
          <w:szCs w:val="24"/>
          <w:lang w:eastAsia="ru-RU"/>
        </w:rPr>
        <w:t>2. Проведение на водном объекте работ, в результате которых образуются твердые взвешенные частицы, допускается только в соответствии с требованиями законодательства Российской Федерации.</w:t>
      </w:r>
    </w:p>
    <w:p w14:paraId="200FFB1C" w14:textId="77777777" w:rsidR="00EA75F0" w:rsidRPr="00EA75F0" w:rsidRDefault="00EA75F0" w:rsidP="00EA75F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EA75F0">
        <w:rPr>
          <w:rFonts w:ascii="Times New Roman" w:hAnsi="Times New Roman" w:cs="Times New Roman"/>
          <w:sz w:val="24"/>
          <w:szCs w:val="24"/>
          <w:lang w:eastAsia="ru-RU"/>
        </w:rPr>
        <w:t>3. Меры по предотвращению загрязнения водных объектов вследствие аварий и иных чрезвычайных ситуаций и по ликвидации их последствий определяются законодательством Российской Федерации.</w:t>
      </w:r>
    </w:p>
    <w:p w14:paraId="20212CDA" w14:textId="77777777" w:rsidR="00EA75F0" w:rsidRPr="00EA75F0" w:rsidRDefault="00EA75F0" w:rsidP="00EA75F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EA75F0">
        <w:rPr>
          <w:rFonts w:ascii="Times New Roman" w:hAnsi="Times New Roman" w:cs="Times New Roman"/>
          <w:sz w:val="24"/>
          <w:szCs w:val="24"/>
          <w:lang w:eastAsia="ru-RU"/>
        </w:rPr>
        <w:lastRenderedPageBreak/>
        <w:t>4. Содержание радиоактивных веществ, пестицидов, агрохимикатов и других опасных для здоровья человека веществ и соединений в водных объектах не должно превышать соответственно предельно допустимые уровни естественного радиационного фона, характерные для отдельных водных объектов, и иные установленные в соответствии с законодательством Российской Федерации нормативы.</w:t>
      </w:r>
    </w:p>
    <w:p w14:paraId="33C26C35" w14:textId="77777777" w:rsidR="00EA75F0" w:rsidRPr="00EA75F0" w:rsidRDefault="00EA75F0" w:rsidP="00EA75F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EA75F0">
        <w:rPr>
          <w:rFonts w:ascii="Times New Roman" w:hAnsi="Times New Roman" w:cs="Times New Roman"/>
          <w:sz w:val="24"/>
          <w:szCs w:val="24"/>
          <w:lang w:eastAsia="ru-RU"/>
        </w:rPr>
        <w:t>5. Захоронение в водных объектах ядерных материалов, радиоактивных веществ запрещается.</w:t>
      </w:r>
    </w:p>
    <w:p w14:paraId="44BDEBE5" w14:textId="77777777" w:rsidR="00EA75F0" w:rsidRPr="00EA75F0" w:rsidRDefault="00EA75F0" w:rsidP="00EA75F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EA75F0">
        <w:rPr>
          <w:rFonts w:ascii="Times New Roman" w:hAnsi="Times New Roman" w:cs="Times New Roman"/>
          <w:sz w:val="24"/>
          <w:szCs w:val="24"/>
          <w:lang w:eastAsia="ru-RU"/>
        </w:rPr>
        <w:t>6. Сброс в водные объекты сточных вод, содержание в которых радиоактивных веществ, пестицидов, агрохимикатов и других опасных для здоровья человека веществ и соединений превышает нормативы допустимого воздействия на водные объекты, запрещается.</w:t>
      </w:r>
    </w:p>
    <w:p w14:paraId="450F8456" w14:textId="77777777" w:rsidR="00EA75F0" w:rsidRPr="00EA75F0" w:rsidRDefault="00EA75F0" w:rsidP="00EA75F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EA75F0">
        <w:rPr>
          <w:rFonts w:ascii="Times New Roman" w:hAnsi="Times New Roman" w:cs="Times New Roman"/>
          <w:sz w:val="24"/>
          <w:szCs w:val="24"/>
          <w:lang w:eastAsia="ru-RU"/>
        </w:rPr>
        <w:t>7. Проведение на основе ядерных и иных видов промышленных технологий взрывных работ, при которых выделяются радиоактивные и (или) токсичные вещества, на водных объектах запрещается.</w:t>
      </w:r>
    </w:p>
    <w:p w14:paraId="7F54B067" w14:textId="77777777" w:rsidR="00EA75F0" w:rsidRPr="00EA75F0" w:rsidRDefault="00EA75F0" w:rsidP="00EA75F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EA75F0">
        <w:rPr>
          <w:rFonts w:ascii="Times New Roman" w:hAnsi="Times New Roman" w:cs="Times New Roman"/>
          <w:sz w:val="24"/>
          <w:szCs w:val="24"/>
          <w:lang w:eastAsia="ru-RU"/>
        </w:rPr>
        <w:t>8. Захоронение в морях или их отдельных частях донного грунта допускается в соответствии с международными договорами Российской Федерации и законодательством Российской Федерации.</w:t>
      </w:r>
    </w:p>
    <w:p w14:paraId="7D415E6B" w14:textId="77777777" w:rsidR="00EA75F0" w:rsidRPr="00EA75F0" w:rsidRDefault="00EA75F0" w:rsidP="00EA75F0">
      <w:pPr>
        <w:pStyle w:val="western"/>
        <w:spacing w:before="0" w:beforeAutospacing="0" w:after="0"/>
        <w:ind w:firstLine="709"/>
        <w:jc w:val="both"/>
        <w:rPr>
          <w:i/>
          <w:color w:val="auto"/>
        </w:rPr>
      </w:pPr>
      <w:r w:rsidRPr="00EA75F0">
        <w:rPr>
          <w:i/>
          <w:color w:val="auto"/>
        </w:rPr>
        <w:t>Охрана подземных вод</w:t>
      </w:r>
    </w:p>
    <w:p w14:paraId="4FD02721" w14:textId="77777777" w:rsidR="00EA75F0" w:rsidRPr="00EA75F0" w:rsidRDefault="00EA75F0" w:rsidP="00EA75F0">
      <w:pPr>
        <w:pStyle w:val="western"/>
        <w:spacing w:before="0" w:beforeAutospacing="0" w:after="0"/>
        <w:ind w:firstLine="709"/>
        <w:jc w:val="both"/>
        <w:rPr>
          <w:color w:val="auto"/>
        </w:rPr>
      </w:pPr>
      <w:r w:rsidRPr="00EA75F0">
        <w:rPr>
          <w:color w:val="auto"/>
        </w:rPr>
        <w:t>В целях улучшения и стабилизации экологической обстановки и охраны подземных вод от истощения и загрязнения, все мероприятия сводятся к необходимости выполнения следующих требований:</w:t>
      </w:r>
    </w:p>
    <w:p w14:paraId="7F7A0B5B" w14:textId="77777777" w:rsidR="00EA75F0" w:rsidRPr="00EA75F0" w:rsidRDefault="00EA75F0" w:rsidP="002A3067">
      <w:pPr>
        <w:numPr>
          <w:ilvl w:val="0"/>
          <w:numId w:val="12"/>
        </w:numPr>
        <w:spacing w:after="0" w:line="240" w:lineRule="auto"/>
        <w:jc w:val="both"/>
        <w:rPr>
          <w:rFonts w:ascii="Times New Roman" w:hAnsi="Times New Roman" w:cs="Times New Roman"/>
          <w:sz w:val="24"/>
          <w:szCs w:val="24"/>
        </w:rPr>
      </w:pPr>
      <w:r w:rsidRPr="00EA75F0">
        <w:rPr>
          <w:rFonts w:ascii="Times New Roman" w:hAnsi="Times New Roman" w:cs="Times New Roman"/>
          <w:sz w:val="24"/>
          <w:szCs w:val="24"/>
        </w:rPr>
        <w:t>для водоснабжения использовать водоносные горизонты наиболее защищенные и наиболее водообильные;</w:t>
      </w:r>
    </w:p>
    <w:p w14:paraId="08129142" w14:textId="77777777" w:rsidR="00EA75F0" w:rsidRPr="00EA75F0" w:rsidRDefault="00EA75F0" w:rsidP="002A3067">
      <w:pPr>
        <w:numPr>
          <w:ilvl w:val="0"/>
          <w:numId w:val="12"/>
        </w:numPr>
        <w:spacing w:after="0" w:line="240" w:lineRule="auto"/>
        <w:jc w:val="both"/>
        <w:rPr>
          <w:rFonts w:ascii="Times New Roman" w:hAnsi="Times New Roman" w:cs="Times New Roman"/>
          <w:sz w:val="24"/>
          <w:szCs w:val="24"/>
        </w:rPr>
      </w:pPr>
      <w:r w:rsidRPr="00EA75F0">
        <w:rPr>
          <w:rFonts w:ascii="Times New Roman" w:hAnsi="Times New Roman" w:cs="Times New Roman"/>
          <w:sz w:val="24"/>
          <w:szCs w:val="24"/>
        </w:rPr>
        <w:t>недопущение использования подземных вод для технических целей;</w:t>
      </w:r>
    </w:p>
    <w:p w14:paraId="4B5B335E" w14:textId="77777777" w:rsidR="00EA75F0" w:rsidRPr="00EA75F0" w:rsidRDefault="00EA75F0" w:rsidP="002A3067">
      <w:pPr>
        <w:numPr>
          <w:ilvl w:val="0"/>
          <w:numId w:val="12"/>
        </w:numPr>
        <w:spacing w:after="0" w:line="240" w:lineRule="auto"/>
        <w:jc w:val="both"/>
        <w:rPr>
          <w:rFonts w:ascii="Times New Roman" w:hAnsi="Times New Roman" w:cs="Times New Roman"/>
          <w:sz w:val="24"/>
          <w:szCs w:val="24"/>
        </w:rPr>
      </w:pPr>
      <w:r w:rsidRPr="00EA75F0">
        <w:rPr>
          <w:rFonts w:ascii="Times New Roman" w:hAnsi="Times New Roman" w:cs="Times New Roman"/>
          <w:sz w:val="24"/>
          <w:szCs w:val="24"/>
        </w:rPr>
        <w:t>постоянный учет количества добываемой воды;</w:t>
      </w:r>
    </w:p>
    <w:p w14:paraId="04CE854D" w14:textId="77777777" w:rsidR="00EA75F0" w:rsidRPr="00EA75F0" w:rsidRDefault="00EA75F0" w:rsidP="002A3067">
      <w:pPr>
        <w:numPr>
          <w:ilvl w:val="0"/>
          <w:numId w:val="12"/>
        </w:numPr>
        <w:spacing w:after="0" w:line="240" w:lineRule="auto"/>
        <w:jc w:val="both"/>
        <w:rPr>
          <w:rFonts w:ascii="Times New Roman" w:hAnsi="Times New Roman" w:cs="Times New Roman"/>
          <w:sz w:val="24"/>
          <w:szCs w:val="24"/>
        </w:rPr>
      </w:pPr>
      <w:r w:rsidRPr="00EA75F0">
        <w:rPr>
          <w:rFonts w:ascii="Times New Roman" w:hAnsi="Times New Roman" w:cs="Times New Roman"/>
          <w:sz w:val="24"/>
          <w:szCs w:val="24"/>
        </w:rPr>
        <w:t>строгое соблюдение режима эксплуатации скважин;</w:t>
      </w:r>
    </w:p>
    <w:p w14:paraId="01DCA0E3" w14:textId="77777777" w:rsidR="00EA75F0" w:rsidRPr="00EA75F0" w:rsidRDefault="00EA75F0" w:rsidP="002A3067">
      <w:pPr>
        <w:numPr>
          <w:ilvl w:val="0"/>
          <w:numId w:val="12"/>
        </w:numPr>
        <w:spacing w:after="0" w:line="240" w:lineRule="auto"/>
        <w:jc w:val="both"/>
        <w:rPr>
          <w:rFonts w:ascii="Times New Roman" w:hAnsi="Times New Roman" w:cs="Times New Roman"/>
          <w:sz w:val="24"/>
          <w:szCs w:val="24"/>
        </w:rPr>
      </w:pPr>
      <w:r w:rsidRPr="00EA75F0">
        <w:rPr>
          <w:rFonts w:ascii="Times New Roman" w:hAnsi="Times New Roman" w:cs="Times New Roman"/>
          <w:sz w:val="24"/>
          <w:szCs w:val="24"/>
        </w:rPr>
        <w:t>изучение очагов загрязнения водоносных горизонтов, их локализация и ликвидация;</w:t>
      </w:r>
    </w:p>
    <w:p w14:paraId="0814C3A4" w14:textId="77777777" w:rsidR="00EA75F0" w:rsidRPr="00EA75F0" w:rsidRDefault="00EA75F0" w:rsidP="002A3067">
      <w:pPr>
        <w:numPr>
          <w:ilvl w:val="0"/>
          <w:numId w:val="12"/>
        </w:numPr>
        <w:spacing w:after="0" w:line="240" w:lineRule="auto"/>
        <w:jc w:val="both"/>
        <w:rPr>
          <w:rFonts w:ascii="Times New Roman" w:eastAsia="Times New Roman" w:hAnsi="Times New Roman" w:cs="Times New Roman"/>
          <w:sz w:val="24"/>
          <w:szCs w:val="24"/>
          <w:lang w:eastAsia="ru-RU"/>
        </w:rPr>
      </w:pPr>
      <w:r w:rsidRPr="00EA75F0">
        <w:rPr>
          <w:rFonts w:ascii="Times New Roman" w:hAnsi="Times New Roman" w:cs="Times New Roman"/>
          <w:sz w:val="24"/>
          <w:szCs w:val="24"/>
        </w:rPr>
        <w:t>поддержание соответствующего санитарного режима зон санитарной охраны источников питьевого водоснабжения.</w:t>
      </w:r>
    </w:p>
    <w:p w14:paraId="1FA20D46" w14:textId="77777777" w:rsidR="00EA75F0" w:rsidRPr="00EA75F0" w:rsidRDefault="00EA75F0" w:rsidP="00EA75F0">
      <w:pPr>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Проектом генерального плана предусматриваются следующие инженерно-технические и организационные мероприятия, направленные на охрану водных объектов:</w:t>
      </w:r>
    </w:p>
    <w:p w14:paraId="26E404B9" w14:textId="77777777" w:rsidR="00EA75F0" w:rsidRPr="00EA75F0" w:rsidRDefault="00EA75F0" w:rsidP="00EA75F0">
      <w:pPr>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1. Формирование системы отведения и очистки загрязненных поверхностных сточных вод с территорий действующих и проектируемых производственных территорий.</w:t>
      </w:r>
    </w:p>
    <w:p w14:paraId="1495F0AF" w14:textId="77777777" w:rsidR="00EA75F0" w:rsidRPr="00EA75F0" w:rsidRDefault="00EA75F0" w:rsidP="00EA75F0">
      <w:pPr>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2. Дальнейшее развитие или создание централизованной хозяйственно-бытовой канализации для существующей и новой жилой и общественной застройки.</w:t>
      </w:r>
    </w:p>
    <w:p w14:paraId="573F1FA2" w14:textId="77777777" w:rsidR="00EA75F0" w:rsidRPr="00EA75F0" w:rsidRDefault="00EA75F0" w:rsidP="00EA75F0">
      <w:pPr>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3. Установление и организация зон санитарной охраны, сохраняемых на перспективу развития и проектируемых подземных источников питьевого водоснабжения, вовлекаемых в систему централизованного хозяйственно-питьевого водоснабжения.</w:t>
      </w:r>
    </w:p>
    <w:p w14:paraId="2BAD78EF" w14:textId="77777777" w:rsidR="00EA75F0" w:rsidRPr="00EA75F0" w:rsidRDefault="00EA75F0" w:rsidP="00EA75F0">
      <w:pPr>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 xml:space="preserve">4. Запрет на последующее размещение в границах водоохранной зоны, зон санитарной охраны и санитарно-защитных полос источников хозяйственно-питьевого водоснабжения складов горюче-смазочных материалов, минеральных удобрений, накопителей </w:t>
      </w:r>
      <w:proofErr w:type="spellStart"/>
      <w:r w:rsidRPr="00EA75F0">
        <w:rPr>
          <w:rFonts w:ascii="Times New Roman" w:hAnsi="Times New Roman" w:cs="Times New Roman"/>
          <w:sz w:val="24"/>
          <w:szCs w:val="24"/>
        </w:rPr>
        <w:t>промстоков</w:t>
      </w:r>
      <w:proofErr w:type="spellEnd"/>
      <w:r w:rsidRPr="00EA75F0">
        <w:rPr>
          <w:rFonts w:ascii="Times New Roman" w:hAnsi="Times New Roman" w:cs="Times New Roman"/>
          <w:sz w:val="24"/>
          <w:szCs w:val="24"/>
        </w:rPr>
        <w:t xml:space="preserve">, </w:t>
      </w:r>
      <w:proofErr w:type="spellStart"/>
      <w:r w:rsidRPr="00EA75F0">
        <w:rPr>
          <w:rFonts w:ascii="Times New Roman" w:hAnsi="Times New Roman" w:cs="Times New Roman"/>
          <w:sz w:val="24"/>
          <w:szCs w:val="24"/>
        </w:rPr>
        <w:t>шламохранилищ</w:t>
      </w:r>
      <w:proofErr w:type="spellEnd"/>
      <w:r w:rsidRPr="00EA75F0">
        <w:rPr>
          <w:rFonts w:ascii="Times New Roman" w:hAnsi="Times New Roman" w:cs="Times New Roman"/>
          <w:sz w:val="24"/>
          <w:szCs w:val="24"/>
        </w:rPr>
        <w:t>, животноводческих предприятий, навозохранилищ, силосных траншей, а также производственных объектов, в исполнении, не обеспечивающем предотвращение химического загрязнения подземных вод (в т.ч., необорудованных системами гидроизоляции основания, сбора и очистки хозяйственно-бытовых и ливневых сточных вод и пр.).</w:t>
      </w:r>
    </w:p>
    <w:p w14:paraId="39053A59" w14:textId="77777777" w:rsidR="00EA75F0" w:rsidRPr="00EA75F0" w:rsidRDefault="00EA75F0" w:rsidP="00EA75F0">
      <w:pPr>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5. Организация контроля уровня загрязнения грунтовых вод.</w:t>
      </w:r>
    </w:p>
    <w:p w14:paraId="189C33CA" w14:textId="77777777" w:rsidR="00EA75F0" w:rsidRPr="00EA75F0" w:rsidRDefault="00EA75F0" w:rsidP="00EA75F0">
      <w:pPr>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6. Мониторинг степени очистки сточных вод на канализационных очистных сооружениях.</w:t>
      </w:r>
    </w:p>
    <w:p w14:paraId="3B7B7C7D" w14:textId="77777777" w:rsidR="00EA75F0" w:rsidRPr="00EA75F0" w:rsidRDefault="00EA75F0" w:rsidP="00EA75F0">
      <w:pPr>
        <w:spacing w:after="0" w:line="240" w:lineRule="auto"/>
        <w:ind w:firstLine="709"/>
        <w:jc w:val="both"/>
        <w:rPr>
          <w:rFonts w:ascii="Times New Roman" w:hAnsi="Times New Roman" w:cs="Times New Roman"/>
          <w:sz w:val="24"/>
          <w:szCs w:val="24"/>
        </w:rPr>
      </w:pPr>
      <w:r w:rsidRPr="00EA75F0">
        <w:rPr>
          <w:rFonts w:ascii="Times New Roman" w:hAnsi="Times New Roman" w:cs="Times New Roman"/>
          <w:sz w:val="24"/>
          <w:szCs w:val="24"/>
        </w:rPr>
        <w:t>7. Разработка планов мероприятий по предотвращению аварий на объектах, представляющих потенциальную угрозу загрязнения.</w:t>
      </w:r>
    </w:p>
    <w:p w14:paraId="0B63926B" w14:textId="77777777" w:rsidR="00EA75F0" w:rsidRPr="00EA75F0" w:rsidRDefault="00EA75F0" w:rsidP="00EA75F0">
      <w:pPr>
        <w:spacing w:after="0" w:line="240" w:lineRule="auto"/>
        <w:ind w:firstLine="709"/>
        <w:jc w:val="both"/>
        <w:rPr>
          <w:rFonts w:ascii="Times New Roman" w:eastAsia="Times New Roman" w:hAnsi="Times New Roman" w:cs="Times New Roman"/>
          <w:bCs/>
          <w:i/>
          <w:iCs/>
          <w:sz w:val="24"/>
          <w:szCs w:val="24"/>
          <w:lang w:eastAsia="ru-RU"/>
        </w:rPr>
      </w:pPr>
      <w:r w:rsidRPr="00EA75F0">
        <w:rPr>
          <w:rFonts w:ascii="Times New Roman" w:eastAsia="Times New Roman" w:hAnsi="Times New Roman" w:cs="Times New Roman"/>
          <w:bCs/>
          <w:i/>
          <w:iCs/>
          <w:sz w:val="24"/>
          <w:szCs w:val="24"/>
          <w:lang w:eastAsia="ru-RU"/>
        </w:rPr>
        <w:t>Охрана почв</w:t>
      </w:r>
    </w:p>
    <w:p w14:paraId="05F4BF88" w14:textId="77777777" w:rsidR="00EA75F0" w:rsidRPr="00EA75F0" w:rsidRDefault="00EA75F0" w:rsidP="00EA75F0">
      <w:pPr>
        <w:widowControl w:val="0"/>
        <w:tabs>
          <w:tab w:val="left" w:pos="8820"/>
        </w:tabs>
        <w:spacing w:after="0" w:line="240" w:lineRule="auto"/>
        <w:ind w:firstLine="709"/>
        <w:jc w:val="both"/>
        <w:rPr>
          <w:rFonts w:ascii="Times New Roman" w:eastAsia="Times New Roman" w:hAnsi="Times New Roman" w:cs="Times New Roman"/>
          <w:sz w:val="24"/>
          <w:szCs w:val="24"/>
          <w:lang w:eastAsia="ru-RU"/>
        </w:rPr>
      </w:pPr>
      <w:r w:rsidRPr="00EA75F0">
        <w:rPr>
          <w:rFonts w:ascii="Times New Roman" w:eastAsia="Times New Roman" w:hAnsi="Times New Roman" w:cs="Times New Roman"/>
          <w:sz w:val="24"/>
          <w:szCs w:val="24"/>
          <w:lang w:eastAsia="ru-RU"/>
        </w:rPr>
        <w:lastRenderedPageBreak/>
        <w:t>В целях охраны почв проектом рекомендуется:</w:t>
      </w:r>
    </w:p>
    <w:p w14:paraId="196481C6" w14:textId="77777777" w:rsidR="00EA75F0" w:rsidRPr="00EA75F0" w:rsidRDefault="00EA75F0" w:rsidP="002A3067">
      <w:pPr>
        <w:numPr>
          <w:ilvl w:val="0"/>
          <w:numId w:val="13"/>
        </w:numPr>
        <w:spacing w:after="0" w:line="240" w:lineRule="auto"/>
        <w:ind w:left="0" w:firstLine="709"/>
        <w:jc w:val="both"/>
        <w:rPr>
          <w:rFonts w:ascii="Times New Roman" w:eastAsia="Times New Roman" w:hAnsi="Times New Roman" w:cs="Times New Roman"/>
          <w:sz w:val="24"/>
          <w:szCs w:val="24"/>
          <w:lang w:eastAsia="ru-RU"/>
        </w:rPr>
      </w:pPr>
      <w:r w:rsidRPr="00EA75F0">
        <w:rPr>
          <w:rFonts w:ascii="Times New Roman" w:eastAsia="Times New Roman" w:hAnsi="Times New Roman" w:cs="Times New Roman"/>
          <w:sz w:val="24"/>
          <w:szCs w:val="24"/>
          <w:lang w:eastAsia="ru-RU"/>
        </w:rPr>
        <w:t>увеличить количество специализированного автомобильного транспорта для санитарной очистки;</w:t>
      </w:r>
    </w:p>
    <w:p w14:paraId="3FD359B4" w14:textId="77777777" w:rsidR="00EA75F0" w:rsidRPr="00EA75F0" w:rsidRDefault="00EA75F0" w:rsidP="002A3067">
      <w:pPr>
        <w:numPr>
          <w:ilvl w:val="0"/>
          <w:numId w:val="13"/>
        </w:numPr>
        <w:spacing w:after="0" w:line="240" w:lineRule="auto"/>
        <w:ind w:left="0" w:firstLine="709"/>
        <w:jc w:val="both"/>
        <w:rPr>
          <w:rFonts w:ascii="Times New Roman" w:eastAsia="Times New Roman" w:hAnsi="Times New Roman" w:cs="Times New Roman"/>
          <w:sz w:val="24"/>
          <w:szCs w:val="24"/>
          <w:lang w:eastAsia="ru-RU"/>
        </w:rPr>
      </w:pPr>
      <w:r w:rsidRPr="00EA75F0">
        <w:rPr>
          <w:rFonts w:ascii="Times New Roman" w:eastAsia="Times New Roman" w:hAnsi="Times New Roman" w:cs="Times New Roman"/>
          <w:sz w:val="24"/>
          <w:szCs w:val="24"/>
          <w:lang w:eastAsia="ru-RU"/>
        </w:rPr>
        <w:t>индивидуальную жилую застройку оборудовать надворными санузлами с водонепроницаемыми выгребами;</w:t>
      </w:r>
    </w:p>
    <w:p w14:paraId="2A2520E3" w14:textId="77777777" w:rsidR="00EA75F0" w:rsidRPr="00EA75F0" w:rsidRDefault="00EA75F0" w:rsidP="002A3067">
      <w:pPr>
        <w:numPr>
          <w:ilvl w:val="0"/>
          <w:numId w:val="13"/>
        </w:numPr>
        <w:spacing w:after="0" w:line="240" w:lineRule="auto"/>
        <w:ind w:left="0" w:firstLine="709"/>
        <w:jc w:val="both"/>
        <w:rPr>
          <w:rFonts w:ascii="Times New Roman" w:eastAsia="Times New Roman" w:hAnsi="Times New Roman" w:cs="Times New Roman"/>
          <w:sz w:val="24"/>
          <w:szCs w:val="24"/>
          <w:lang w:eastAsia="ru-RU"/>
        </w:rPr>
      </w:pPr>
      <w:r w:rsidRPr="00EA75F0">
        <w:rPr>
          <w:rFonts w:ascii="Times New Roman" w:eastAsia="Times New Roman" w:hAnsi="Times New Roman" w:cs="Times New Roman"/>
          <w:sz w:val="24"/>
          <w:szCs w:val="24"/>
          <w:lang w:eastAsia="ru-RU"/>
        </w:rPr>
        <w:t>обеспечить вывоз жидких коммунальных отходов от индивидуальной жилой застройки;</w:t>
      </w:r>
    </w:p>
    <w:p w14:paraId="6D6B7DC7" w14:textId="77777777" w:rsidR="00EA75F0" w:rsidRPr="00EA75F0" w:rsidRDefault="00EA75F0" w:rsidP="002A3067">
      <w:pPr>
        <w:numPr>
          <w:ilvl w:val="0"/>
          <w:numId w:val="13"/>
        </w:numPr>
        <w:spacing w:after="0" w:line="240" w:lineRule="auto"/>
        <w:ind w:left="0" w:firstLine="709"/>
        <w:jc w:val="both"/>
        <w:rPr>
          <w:rFonts w:ascii="Times New Roman" w:eastAsia="Times New Roman" w:hAnsi="Times New Roman" w:cs="Times New Roman"/>
          <w:sz w:val="24"/>
          <w:szCs w:val="24"/>
          <w:lang w:eastAsia="ru-RU"/>
        </w:rPr>
      </w:pPr>
      <w:r w:rsidRPr="00EA75F0">
        <w:rPr>
          <w:rFonts w:ascii="Times New Roman" w:eastAsia="Times New Roman" w:hAnsi="Times New Roman" w:cs="Times New Roman"/>
          <w:sz w:val="24"/>
          <w:szCs w:val="24"/>
          <w:lang w:eastAsia="ru-RU"/>
        </w:rPr>
        <w:t>устройство санузлов в местах отдыха населения и на магистральной улице поселка;</w:t>
      </w:r>
    </w:p>
    <w:p w14:paraId="4FC528EA" w14:textId="77777777" w:rsidR="00EA75F0" w:rsidRPr="00EA75F0" w:rsidRDefault="00EA75F0" w:rsidP="002A3067">
      <w:pPr>
        <w:numPr>
          <w:ilvl w:val="0"/>
          <w:numId w:val="13"/>
        </w:numPr>
        <w:spacing w:after="0" w:line="240" w:lineRule="auto"/>
        <w:ind w:left="0" w:firstLine="709"/>
        <w:jc w:val="both"/>
        <w:rPr>
          <w:rFonts w:ascii="Times New Roman" w:eastAsia="Times New Roman" w:hAnsi="Times New Roman" w:cs="Times New Roman"/>
          <w:sz w:val="24"/>
          <w:szCs w:val="24"/>
          <w:lang w:eastAsia="ru-RU"/>
        </w:rPr>
      </w:pPr>
      <w:r w:rsidRPr="00EA75F0">
        <w:rPr>
          <w:rFonts w:ascii="Times New Roman" w:eastAsia="Times New Roman" w:hAnsi="Times New Roman" w:cs="Times New Roman"/>
          <w:sz w:val="24"/>
          <w:szCs w:val="24"/>
          <w:lang w:eastAsia="ru-RU"/>
        </w:rPr>
        <w:t>проведение лесовосстановительных мероприятий в районе намечаемого строительства и ликвидация открытых неупорядоченных свалок;</w:t>
      </w:r>
    </w:p>
    <w:p w14:paraId="59BF68F4" w14:textId="77777777" w:rsidR="00EA75F0" w:rsidRPr="00EA75F0" w:rsidRDefault="00EA75F0" w:rsidP="002A3067">
      <w:pPr>
        <w:numPr>
          <w:ilvl w:val="0"/>
          <w:numId w:val="13"/>
        </w:numPr>
        <w:spacing w:after="0" w:line="240" w:lineRule="auto"/>
        <w:ind w:left="0" w:firstLine="709"/>
        <w:jc w:val="both"/>
        <w:rPr>
          <w:rFonts w:ascii="Times New Roman" w:eastAsia="Times New Roman" w:hAnsi="Times New Roman" w:cs="Times New Roman"/>
          <w:sz w:val="24"/>
          <w:szCs w:val="24"/>
          <w:lang w:eastAsia="ru-RU"/>
        </w:rPr>
      </w:pPr>
      <w:r w:rsidRPr="00EA75F0">
        <w:rPr>
          <w:rFonts w:ascii="Times New Roman" w:eastAsia="Times New Roman" w:hAnsi="Times New Roman" w:cs="Times New Roman"/>
          <w:sz w:val="24"/>
          <w:szCs w:val="24"/>
          <w:lang w:eastAsia="ru-RU"/>
        </w:rPr>
        <w:t>обеспечение санитарного содержания, обращения с отходами производства и потребления;</w:t>
      </w:r>
    </w:p>
    <w:p w14:paraId="1F2A5194" w14:textId="77777777" w:rsidR="00EA75F0" w:rsidRPr="00EA75F0" w:rsidRDefault="00EA75F0" w:rsidP="002A3067">
      <w:pPr>
        <w:numPr>
          <w:ilvl w:val="0"/>
          <w:numId w:val="13"/>
        </w:numPr>
        <w:spacing w:after="0" w:line="240" w:lineRule="auto"/>
        <w:ind w:left="0" w:firstLine="709"/>
        <w:jc w:val="both"/>
        <w:rPr>
          <w:rFonts w:ascii="Times New Roman" w:eastAsia="Times New Roman" w:hAnsi="Times New Roman" w:cs="Times New Roman"/>
          <w:sz w:val="24"/>
          <w:szCs w:val="24"/>
          <w:lang w:eastAsia="ru-RU"/>
        </w:rPr>
      </w:pPr>
      <w:r w:rsidRPr="00EA75F0">
        <w:rPr>
          <w:rFonts w:ascii="Times New Roman" w:hAnsi="Times New Roman" w:cs="Times New Roman"/>
          <w:sz w:val="24"/>
          <w:szCs w:val="24"/>
        </w:rPr>
        <w:t>выполнение мероприятий по благоустройству и санитарной очистке территорий населенных пунктов, включая благоустройство и озеленение водоохранных и санитарно-защитных зон;</w:t>
      </w:r>
    </w:p>
    <w:p w14:paraId="358854B0" w14:textId="77777777" w:rsidR="00EA75F0" w:rsidRPr="00EA75F0" w:rsidRDefault="00EA75F0" w:rsidP="002A3067">
      <w:pPr>
        <w:numPr>
          <w:ilvl w:val="0"/>
          <w:numId w:val="13"/>
        </w:numPr>
        <w:spacing w:after="0" w:line="240" w:lineRule="auto"/>
        <w:ind w:left="0" w:firstLine="709"/>
        <w:jc w:val="both"/>
        <w:rPr>
          <w:rFonts w:ascii="Times New Roman" w:eastAsia="Times New Roman" w:hAnsi="Times New Roman" w:cs="Times New Roman"/>
          <w:sz w:val="24"/>
          <w:szCs w:val="24"/>
          <w:lang w:eastAsia="ru-RU"/>
        </w:rPr>
      </w:pPr>
      <w:r w:rsidRPr="00EA75F0">
        <w:rPr>
          <w:rFonts w:ascii="Times New Roman" w:hAnsi="Times New Roman" w:cs="Times New Roman"/>
          <w:sz w:val="24"/>
          <w:szCs w:val="24"/>
        </w:rPr>
        <w:t>прекращение сброса неочищенных сточных вод на рельеф;</w:t>
      </w:r>
    </w:p>
    <w:p w14:paraId="4A25A713" w14:textId="77777777" w:rsidR="00EA75F0" w:rsidRPr="00EA75F0" w:rsidRDefault="00EA75F0" w:rsidP="002A3067">
      <w:pPr>
        <w:numPr>
          <w:ilvl w:val="0"/>
          <w:numId w:val="13"/>
        </w:numPr>
        <w:spacing w:after="0" w:line="240" w:lineRule="auto"/>
        <w:ind w:left="0" w:firstLine="709"/>
        <w:jc w:val="both"/>
        <w:rPr>
          <w:rFonts w:ascii="Times New Roman" w:eastAsia="Times New Roman" w:hAnsi="Times New Roman" w:cs="Times New Roman"/>
          <w:sz w:val="24"/>
          <w:szCs w:val="24"/>
          <w:lang w:eastAsia="ru-RU"/>
        </w:rPr>
      </w:pPr>
      <w:r w:rsidRPr="00EA75F0">
        <w:rPr>
          <w:rFonts w:ascii="Times New Roman" w:hAnsi="Times New Roman" w:cs="Times New Roman"/>
          <w:sz w:val="24"/>
          <w:szCs w:val="24"/>
        </w:rPr>
        <w:t>строительство очистных сооружений дождевой канализации и канализации дождевой самотечной;</w:t>
      </w:r>
    </w:p>
    <w:p w14:paraId="21875427" w14:textId="77777777" w:rsidR="00EA75F0" w:rsidRPr="00EA75F0" w:rsidRDefault="00EA75F0" w:rsidP="002A3067">
      <w:pPr>
        <w:numPr>
          <w:ilvl w:val="0"/>
          <w:numId w:val="13"/>
        </w:numPr>
        <w:spacing w:after="0" w:line="240" w:lineRule="auto"/>
        <w:ind w:left="0" w:firstLine="709"/>
        <w:jc w:val="both"/>
        <w:rPr>
          <w:rFonts w:ascii="Times New Roman" w:eastAsia="Times New Roman" w:hAnsi="Times New Roman" w:cs="Times New Roman"/>
          <w:sz w:val="24"/>
          <w:szCs w:val="24"/>
          <w:lang w:eastAsia="ru-RU"/>
        </w:rPr>
      </w:pPr>
      <w:r w:rsidRPr="00EA75F0">
        <w:rPr>
          <w:rFonts w:ascii="Times New Roman" w:hAnsi="Times New Roman" w:cs="Times New Roman"/>
          <w:sz w:val="24"/>
          <w:szCs w:val="24"/>
        </w:rPr>
        <w:t>устройство асфальтобетонного покрытия дорог.</w:t>
      </w:r>
    </w:p>
    <w:p w14:paraId="5FB4243F" w14:textId="77777777" w:rsidR="00EA75F0" w:rsidRPr="00EA75F0" w:rsidRDefault="00EA75F0" w:rsidP="00EA75F0">
      <w:pPr>
        <w:spacing w:after="0" w:line="240" w:lineRule="auto"/>
        <w:ind w:firstLine="709"/>
        <w:jc w:val="both"/>
        <w:rPr>
          <w:rFonts w:ascii="Times New Roman" w:eastAsia="Times New Roman" w:hAnsi="Times New Roman" w:cs="Times New Roman"/>
          <w:i/>
          <w:sz w:val="24"/>
          <w:szCs w:val="24"/>
          <w:lang w:eastAsia="ru-RU"/>
        </w:rPr>
      </w:pPr>
      <w:r w:rsidRPr="00EA75F0">
        <w:rPr>
          <w:rFonts w:ascii="Times New Roman" w:eastAsia="Times New Roman" w:hAnsi="Times New Roman" w:cs="Times New Roman"/>
          <w:i/>
          <w:sz w:val="24"/>
          <w:szCs w:val="24"/>
          <w:lang w:eastAsia="ru-RU"/>
        </w:rPr>
        <w:t>Мероприятия по охране лесов</w:t>
      </w:r>
    </w:p>
    <w:p w14:paraId="1CDF7B0D" w14:textId="77777777" w:rsidR="00EA75F0" w:rsidRPr="00EA75F0" w:rsidRDefault="00EA75F0" w:rsidP="00EA75F0">
      <w:pPr>
        <w:tabs>
          <w:tab w:val="left" w:pos="0"/>
          <w:tab w:val="num" w:pos="1134"/>
        </w:tabs>
        <w:spacing w:after="0" w:line="240" w:lineRule="auto"/>
        <w:ind w:firstLine="709"/>
        <w:contextualSpacing/>
        <w:jc w:val="both"/>
        <w:rPr>
          <w:rFonts w:ascii="Times New Roman" w:hAnsi="Times New Roman" w:cs="Times New Roman"/>
          <w:sz w:val="24"/>
          <w:szCs w:val="24"/>
        </w:rPr>
      </w:pPr>
      <w:r w:rsidRPr="00EA75F0">
        <w:rPr>
          <w:rFonts w:ascii="Times New Roman" w:hAnsi="Times New Roman" w:cs="Times New Roman"/>
          <w:sz w:val="24"/>
          <w:szCs w:val="24"/>
        </w:rPr>
        <w:t xml:space="preserve">Леса имеют чрезвычайно большое водоохранное, </w:t>
      </w:r>
      <w:proofErr w:type="spellStart"/>
      <w:r w:rsidRPr="00EA75F0">
        <w:rPr>
          <w:rFonts w:ascii="Times New Roman" w:hAnsi="Times New Roman" w:cs="Times New Roman"/>
          <w:sz w:val="24"/>
          <w:szCs w:val="24"/>
        </w:rPr>
        <w:t>средоформирующее</w:t>
      </w:r>
      <w:proofErr w:type="spellEnd"/>
      <w:r w:rsidRPr="00EA75F0">
        <w:rPr>
          <w:rFonts w:ascii="Times New Roman" w:hAnsi="Times New Roman" w:cs="Times New Roman"/>
          <w:sz w:val="24"/>
          <w:szCs w:val="24"/>
        </w:rPr>
        <w:t xml:space="preserve">, </w:t>
      </w:r>
      <w:proofErr w:type="spellStart"/>
      <w:r w:rsidRPr="00EA75F0">
        <w:rPr>
          <w:rFonts w:ascii="Times New Roman" w:hAnsi="Times New Roman" w:cs="Times New Roman"/>
          <w:sz w:val="24"/>
          <w:szCs w:val="24"/>
        </w:rPr>
        <w:t>средозащитное</w:t>
      </w:r>
      <w:proofErr w:type="spellEnd"/>
      <w:r w:rsidRPr="00EA75F0">
        <w:rPr>
          <w:rFonts w:ascii="Times New Roman" w:hAnsi="Times New Roman" w:cs="Times New Roman"/>
          <w:sz w:val="24"/>
          <w:szCs w:val="24"/>
        </w:rPr>
        <w:t xml:space="preserve">, </w:t>
      </w:r>
      <w:proofErr w:type="spellStart"/>
      <w:r w:rsidRPr="00EA75F0">
        <w:rPr>
          <w:rFonts w:ascii="Times New Roman" w:hAnsi="Times New Roman" w:cs="Times New Roman"/>
          <w:sz w:val="24"/>
          <w:szCs w:val="24"/>
        </w:rPr>
        <w:t>санитарно</w:t>
      </w:r>
      <w:proofErr w:type="spellEnd"/>
      <w:r w:rsidRPr="00EA75F0">
        <w:rPr>
          <w:rFonts w:ascii="Times New Roman" w:hAnsi="Times New Roman" w:cs="Times New Roman"/>
          <w:sz w:val="24"/>
          <w:szCs w:val="24"/>
        </w:rPr>
        <w:t>–гигиеническое, рекреационное, эксплуатационное значение. Интенсивная эксплуатация лесных ресурсов требует столь же интенсивных работ по их охране и рациональному использованию.</w:t>
      </w:r>
    </w:p>
    <w:p w14:paraId="4480665B" w14:textId="77777777" w:rsidR="00EA75F0" w:rsidRPr="00EA75F0" w:rsidRDefault="00EA75F0" w:rsidP="00EA75F0">
      <w:pPr>
        <w:tabs>
          <w:tab w:val="left" w:pos="0"/>
          <w:tab w:val="num" w:pos="1134"/>
        </w:tabs>
        <w:spacing w:after="0" w:line="240" w:lineRule="auto"/>
        <w:ind w:firstLine="709"/>
        <w:contextualSpacing/>
        <w:jc w:val="both"/>
        <w:rPr>
          <w:rFonts w:ascii="Times New Roman" w:hAnsi="Times New Roman" w:cs="Times New Roman"/>
          <w:sz w:val="24"/>
          <w:szCs w:val="24"/>
        </w:rPr>
      </w:pPr>
      <w:r w:rsidRPr="00EA75F0">
        <w:rPr>
          <w:rFonts w:ascii="Times New Roman" w:hAnsi="Times New Roman" w:cs="Times New Roman"/>
          <w:sz w:val="24"/>
          <w:szCs w:val="24"/>
        </w:rPr>
        <w:t>С учетом назначения лесов главными направлениями в ведении лесного хозяйства в лесничестве должны являться охрана и защита лесов, их своевременное воспроизводство, повышение продуктивности и усиление полезных свойств. Использование лесов в этих условиях должно быть продуманным и рациональным. В особенности это касается рубок леса, которые должны осуществляться при неукоснительном соблюдении требований Лесного кодекса Российской Федерации и соответствующих правил.</w:t>
      </w:r>
    </w:p>
    <w:p w14:paraId="0CE39996" w14:textId="77777777" w:rsidR="00EA75F0" w:rsidRPr="00EA75F0" w:rsidRDefault="00EA75F0" w:rsidP="00EA75F0">
      <w:pPr>
        <w:tabs>
          <w:tab w:val="num" w:pos="1134"/>
        </w:tabs>
        <w:spacing w:after="0" w:line="240" w:lineRule="auto"/>
        <w:ind w:firstLine="709"/>
        <w:contextualSpacing/>
        <w:jc w:val="both"/>
        <w:rPr>
          <w:rFonts w:ascii="Times New Roman" w:hAnsi="Times New Roman" w:cs="Times New Roman"/>
          <w:sz w:val="24"/>
          <w:szCs w:val="24"/>
        </w:rPr>
      </w:pPr>
      <w:r w:rsidRPr="00EA75F0">
        <w:rPr>
          <w:rFonts w:ascii="Times New Roman" w:hAnsi="Times New Roman" w:cs="Times New Roman"/>
          <w:sz w:val="24"/>
          <w:szCs w:val="24"/>
        </w:rPr>
        <w:t>Правила санитарной безопасности в лесах утверждены постановлением Правительства РФ от 20.05.2017 г. № 607.</w:t>
      </w:r>
    </w:p>
    <w:p w14:paraId="1287D1E2" w14:textId="444546BE" w:rsidR="00EA75F0" w:rsidRPr="00EA75F0" w:rsidRDefault="00EA75F0" w:rsidP="00EA75F0">
      <w:pPr>
        <w:tabs>
          <w:tab w:val="left" w:pos="0"/>
          <w:tab w:val="num" w:pos="1134"/>
        </w:tabs>
        <w:spacing w:after="0" w:line="240" w:lineRule="auto"/>
        <w:ind w:firstLine="709"/>
        <w:contextualSpacing/>
        <w:jc w:val="both"/>
        <w:rPr>
          <w:rFonts w:ascii="Times New Roman" w:eastAsia="Times New Roman" w:hAnsi="Times New Roman" w:cs="Times New Roman"/>
          <w:bCs/>
          <w:sz w:val="24"/>
          <w:szCs w:val="24"/>
          <w:u w:val="single"/>
          <w:lang w:eastAsia="ru-RU"/>
        </w:rPr>
      </w:pPr>
      <w:r w:rsidRPr="00EA75F0">
        <w:rPr>
          <w:rFonts w:ascii="Times New Roman" w:hAnsi="Times New Roman" w:cs="Times New Roman"/>
          <w:sz w:val="24"/>
          <w:szCs w:val="24"/>
        </w:rPr>
        <w:t>Обеспечение пожарной безопасности в лесах должно осуществляться в соответствии с Постановлением Правительства РФ от 30.06.2007 г. № 417 «Об утверждении правил пожарной безопасности в лесах».</w:t>
      </w:r>
    </w:p>
    <w:p w14:paraId="26A54772" w14:textId="252209D6" w:rsidR="00F32AC5" w:rsidRPr="00CC3DD7" w:rsidRDefault="00EA75F0" w:rsidP="00EA75F0">
      <w:pPr>
        <w:pStyle w:val="a9"/>
        <w:outlineLvl w:val="1"/>
        <w:rPr>
          <w:b/>
          <w:bCs/>
          <w:sz w:val="24"/>
        </w:rPr>
      </w:pPr>
      <w:r w:rsidRPr="00D1078D">
        <w:br w:type="page"/>
      </w:r>
      <w:bookmarkStart w:id="44" w:name="_Toc180084757"/>
      <w:r w:rsidR="00F32AC5" w:rsidRPr="00CC3DD7">
        <w:rPr>
          <w:b/>
          <w:bCs/>
          <w:sz w:val="24"/>
        </w:rPr>
        <w:lastRenderedPageBreak/>
        <w:t>2</w:t>
      </w:r>
      <w:r w:rsidR="00CC3DD7">
        <w:rPr>
          <w:b/>
          <w:bCs/>
          <w:sz w:val="24"/>
        </w:rPr>
        <w:t>.15</w:t>
      </w:r>
      <w:r w:rsidR="00F32AC5" w:rsidRPr="00CC3DD7">
        <w:rPr>
          <w:b/>
          <w:bCs/>
          <w:sz w:val="24"/>
        </w:rPr>
        <w:t>. Градостроительные ограничения и особые условия использования территории</w:t>
      </w:r>
      <w:bookmarkEnd w:id="43"/>
      <w:bookmarkEnd w:id="44"/>
    </w:p>
    <w:p w14:paraId="40DDB8FB"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Анализ территориальных ресурсов поселения и оценка возможностей его перспективного градостроительного развития на прилегающих территориях выполнены с учетом оценки системы планировочных ограничений, основанных на требованиях действующих нормативных документов.</w:t>
      </w:r>
    </w:p>
    <w:p w14:paraId="150E5F23"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Согласно положениям Градостроительного законодательства к зонам с особыми условиями использования территорий (планировочных ограничений) на территории </w:t>
      </w:r>
      <w:proofErr w:type="spellStart"/>
      <w:r w:rsidRPr="002A3067">
        <w:rPr>
          <w:rFonts w:ascii="Times New Roman" w:eastAsia="Times New Roman" w:hAnsi="Times New Roman" w:cs="Times New Roman"/>
          <w:sz w:val="24"/>
          <w:szCs w:val="24"/>
          <w:lang w:eastAsia="ru-RU"/>
        </w:rPr>
        <w:t>Сапоговского</w:t>
      </w:r>
      <w:proofErr w:type="spellEnd"/>
      <w:r w:rsidRPr="002A3067">
        <w:rPr>
          <w:rFonts w:ascii="Times New Roman" w:eastAsia="Times New Roman" w:hAnsi="Times New Roman" w:cs="Times New Roman"/>
          <w:sz w:val="24"/>
          <w:szCs w:val="24"/>
          <w:lang w:eastAsia="ru-RU"/>
        </w:rPr>
        <w:t xml:space="preserve"> сельсовета отнесены:</w:t>
      </w:r>
    </w:p>
    <w:p w14:paraId="63646F0B"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Санитарно-защитная зона – санитарно-защитная зона предприятий, сооружений и иных объектов;</w:t>
      </w:r>
    </w:p>
    <w:p w14:paraId="1F04F514"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Охранная зона инженерных коммуникаций – охранная зона объектов электросетевого хозяйства (вдоль линий электропередачи, вокруг подстанций); охранная зона линий и сооружений связи; охранная зона тепловых сетей;</w:t>
      </w:r>
    </w:p>
    <w:p w14:paraId="1C3AD251"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Зоны санитарной охраны источников питьевого и хозяйственно-бытового водоснабжения и водопроводов питьевого назначения – первый пояс зоны санитарной охраны источника водоснабжения; санитарно-защитная полоса водоводов;</w:t>
      </w:r>
    </w:p>
    <w:p w14:paraId="17A31CEF"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Зоны охраны объектов культурного наследия (памятников истории и культуры) народов Российской Федерации – охранная зона объектов культурного наследия;</w:t>
      </w:r>
    </w:p>
    <w:p w14:paraId="6799B671"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Водоохранные зоны;</w:t>
      </w:r>
    </w:p>
    <w:p w14:paraId="0EF9010B"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Прибрежные защитные полосы;</w:t>
      </w:r>
    </w:p>
    <w:p w14:paraId="01A9BD5F"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Береговые полосы;</w:t>
      </w:r>
    </w:p>
    <w:p w14:paraId="67D285BB"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Иные зоны с особыми условиями использования</w:t>
      </w:r>
      <w:r w:rsidRPr="002A3067">
        <w:rPr>
          <w:rFonts w:ascii="Times New Roman" w:eastAsia="Times New Roman" w:hAnsi="Times New Roman" w:cs="Times New Roman"/>
          <w:b/>
          <w:bCs/>
          <w:sz w:val="24"/>
          <w:szCs w:val="24"/>
          <w:lang w:eastAsia="ru-RU"/>
        </w:rPr>
        <w:t xml:space="preserve"> – </w:t>
      </w:r>
      <w:r w:rsidRPr="002A3067">
        <w:rPr>
          <w:rFonts w:ascii="Times New Roman" w:eastAsia="Times New Roman" w:hAnsi="Times New Roman" w:cs="Times New Roman"/>
          <w:sz w:val="24"/>
          <w:szCs w:val="24"/>
          <w:lang w:eastAsia="ru-RU"/>
        </w:rPr>
        <w:t>придорожная полоса;</w:t>
      </w:r>
    </w:p>
    <w:p w14:paraId="126134D3"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Охотничьи угодья.</w:t>
      </w:r>
    </w:p>
    <w:p w14:paraId="36343215" w14:textId="77777777" w:rsidR="002A3067" w:rsidRPr="002A3067" w:rsidRDefault="002A3067" w:rsidP="002A3067">
      <w:pPr>
        <w:spacing w:after="0" w:line="240" w:lineRule="auto"/>
        <w:ind w:firstLine="709"/>
        <w:jc w:val="both"/>
        <w:rPr>
          <w:rFonts w:ascii="Times New Roman" w:eastAsia="Times New Roman" w:hAnsi="Times New Roman" w:cs="Times New Roman"/>
          <w:b/>
          <w:sz w:val="24"/>
          <w:szCs w:val="24"/>
          <w:lang w:eastAsia="ru-RU"/>
        </w:rPr>
      </w:pPr>
    </w:p>
    <w:p w14:paraId="0B7228A6" w14:textId="77777777" w:rsidR="002A3067" w:rsidRPr="002A3067" w:rsidRDefault="002A3067" w:rsidP="002A3067">
      <w:pPr>
        <w:spacing w:after="0" w:line="240" w:lineRule="auto"/>
        <w:ind w:firstLine="709"/>
        <w:jc w:val="both"/>
        <w:rPr>
          <w:rFonts w:ascii="Times New Roman" w:eastAsia="Times New Roman" w:hAnsi="Times New Roman" w:cs="Times New Roman"/>
          <w:b/>
          <w:sz w:val="24"/>
          <w:szCs w:val="24"/>
          <w:lang w:eastAsia="ru-RU"/>
        </w:rPr>
      </w:pPr>
      <w:r w:rsidRPr="002A3067">
        <w:rPr>
          <w:rFonts w:ascii="Times New Roman" w:eastAsia="Times New Roman" w:hAnsi="Times New Roman" w:cs="Times New Roman"/>
          <w:b/>
          <w:sz w:val="24"/>
          <w:szCs w:val="24"/>
          <w:lang w:eastAsia="ru-RU"/>
        </w:rPr>
        <w:t>Охранные зоны</w:t>
      </w:r>
      <w:bookmarkStart w:id="45" w:name="_Toc520900058"/>
    </w:p>
    <w:p w14:paraId="358E13B0" w14:textId="77777777" w:rsidR="002A3067" w:rsidRPr="002A3067" w:rsidRDefault="002A3067" w:rsidP="002A3067">
      <w:pPr>
        <w:spacing w:after="0" w:line="240" w:lineRule="auto"/>
        <w:ind w:firstLine="709"/>
        <w:jc w:val="both"/>
        <w:rPr>
          <w:rFonts w:ascii="Times New Roman" w:eastAsia="Times New Roman" w:hAnsi="Times New Roman" w:cs="Times New Roman"/>
          <w:i/>
          <w:iCs/>
          <w:sz w:val="24"/>
          <w:szCs w:val="24"/>
          <w:u w:val="single"/>
          <w:lang w:eastAsia="ru-RU"/>
        </w:rPr>
      </w:pPr>
      <w:r w:rsidRPr="002A3067">
        <w:rPr>
          <w:rFonts w:ascii="Times New Roman" w:eastAsia="Times New Roman" w:hAnsi="Times New Roman" w:cs="Times New Roman"/>
          <w:i/>
          <w:iCs/>
          <w:sz w:val="24"/>
          <w:szCs w:val="24"/>
          <w:u w:val="single"/>
          <w:lang w:eastAsia="ru-RU"/>
        </w:rPr>
        <w:t>Водоохранные зоны и прибрежные защитные полосы</w:t>
      </w:r>
      <w:bookmarkEnd w:id="45"/>
    </w:p>
    <w:p w14:paraId="2696274C"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Водоохранные зоны озер приняты в соответствии со ст. 65 Водного кодекса Российской Федерации.</w:t>
      </w:r>
    </w:p>
    <w:p w14:paraId="696E58B6"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94E309B"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7AB9920"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6D1E5343" w14:textId="3B9AF73B"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Ширина водоохраной зоны озера, водохранилища, за исключением озера, расположенного внутри болота, или озера, водохранилища с акваторией менее 0,5 </w:t>
      </w:r>
      <w:proofErr w:type="spellStart"/>
      <w:r w:rsidRPr="002A3067">
        <w:rPr>
          <w:rFonts w:ascii="Times New Roman" w:eastAsia="Times New Roman" w:hAnsi="Times New Roman" w:cs="Times New Roman"/>
          <w:sz w:val="24"/>
          <w:szCs w:val="24"/>
          <w:lang w:eastAsia="ru-RU"/>
        </w:rPr>
        <w:t>км</w:t>
      </w:r>
      <w:r w:rsidRPr="002A3067">
        <w:rPr>
          <w:rFonts w:ascii="Times New Roman" w:eastAsia="Times New Roman" w:hAnsi="Times New Roman" w:cs="Times New Roman"/>
          <w:sz w:val="24"/>
          <w:szCs w:val="24"/>
          <w:vertAlign w:val="superscript"/>
          <w:lang w:eastAsia="ru-RU"/>
        </w:rPr>
        <w:t>2</w:t>
      </w:r>
      <w:proofErr w:type="spellEnd"/>
      <w:r w:rsidRPr="002A3067">
        <w:rPr>
          <w:rFonts w:ascii="Times New Roman" w:eastAsia="Times New Roman" w:hAnsi="Times New Roman" w:cs="Times New Roman"/>
          <w:sz w:val="24"/>
          <w:szCs w:val="24"/>
          <w:lang w:eastAsia="ru-RU"/>
        </w:rPr>
        <w:t>, устанавливается в размере 50 м.</w:t>
      </w:r>
    </w:p>
    <w:p w14:paraId="3F6D2E19"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lastRenderedPageBreak/>
        <w:t xml:space="preserve">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для уклона до трех градусов и 50 м для уклона три и более градуса. </w:t>
      </w:r>
    </w:p>
    <w:p w14:paraId="5A8E3931"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Для расположенных в границах болот проточных и сточных озер и соответствующих водотоков ширина прибрежной защитной полосы устанавливается в размере 50 м. </w:t>
      </w:r>
    </w:p>
    <w:p w14:paraId="1D34EAEA" w14:textId="20182FA2" w:rsidR="002A3067" w:rsidRPr="002A3067" w:rsidRDefault="002A3067" w:rsidP="002A3067">
      <w:pPr>
        <w:tabs>
          <w:tab w:val="left" w:pos="5580"/>
          <w:tab w:val="left" w:pos="9355"/>
        </w:tabs>
        <w:spacing w:after="0" w:line="240" w:lineRule="auto"/>
        <w:ind w:right="-5" w:firstLine="720"/>
        <w:jc w:val="both"/>
        <w:rPr>
          <w:rFonts w:ascii="Times New Roman" w:hAnsi="Times New Roman" w:cs="Times New Roman"/>
          <w:sz w:val="24"/>
          <w:szCs w:val="24"/>
        </w:rPr>
      </w:pPr>
      <w:r w:rsidRPr="002A3067">
        <w:rPr>
          <w:rFonts w:ascii="Times New Roman" w:hAnsi="Times New Roman" w:cs="Times New Roman"/>
          <w:sz w:val="24"/>
          <w:szCs w:val="24"/>
        </w:rPr>
        <w:t xml:space="preserve">Ширина водоохранных зон и прибрежных полос </w:t>
      </w:r>
      <w:proofErr w:type="spellStart"/>
      <w:r w:rsidRPr="002A3067">
        <w:rPr>
          <w:rFonts w:ascii="Times New Roman" w:hAnsi="Times New Roman" w:cs="Times New Roman"/>
          <w:sz w:val="24"/>
          <w:szCs w:val="24"/>
        </w:rPr>
        <w:t>Сапоговского</w:t>
      </w:r>
      <w:proofErr w:type="spellEnd"/>
      <w:r w:rsidRPr="002A3067">
        <w:rPr>
          <w:rFonts w:ascii="Times New Roman" w:hAnsi="Times New Roman" w:cs="Times New Roman"/>
          <w:sz w:val="24"/>
          <w:szCs w:val="24"/>
        </w:rPr>
        <w:t xml:space="preserve"> сельсовета указана в таблице </w:t>
      </w:r>
      <w:r w:rsidR="00E90E03">
        <w:rPr>
          <w:rFonts w:ascii="Times New Roman" w:hAnsi="Times New Roman" w:cs="Times New Roman"/>
          <w:sz w:val="24"/>
          <w:szCs w:val="24"/>
        </w:rPr>
        <w:t>2.15</w:t>
      </w:r>
      <w:r w:rsidRPr="002A3067">
        <w:rPr>
          <w:rFonts w:ascii="Times New Roman" w:hAnsi="Times New Roman" w:cs="Times New Roman"/>
          <w:sz w:val="24"/>
          <w:szCs w:val="24"/>
        </w:rPr>
        <w:t>.1.</w:t>
      </w:r>
    </w:p>
    <w:p w14:paraId="1224CBE2" w14:textId="53B24DE3" w:rsidR="002A3067" w:rsidRPr="002A3067" w:rsidRDefault="002A3067" w:rsidP="002A3067">
      <w:pPr>
        <w:spacing w:after="0" w:line="240" w:lineRule="auto"/>
        <w:ind w:left="142"/>
        <w:rPr>
          <w:rFonts w:ascii="Times New Roman" w:hAnsi="Times New Roman" w:cs="Times New Roman"/>
          <w:sz w:val="24"/>
          <w:szCs w:val="24"/>
        </w:rPr>
      </w:pPr>
      <w:r w:rsidRPr="002A3067">
        <w:rPr>
          <w:rFonts w:ascii="Times New Roman" w:hAnsi="Times New Roman" w:cs="Times New Roman"/>
          <w:sz w:val="24"/>
          <w:szCs w:val="24"/>
        </w:rPr>
        <w:t xml:space="preserve">Таблица </w:t>
      </w:r>
      <w:r w:rsidR="00E90E03">
        <w:rPr>
          <w:rFonts w:ascii="Times New Roman" w:hAnsi="Times New Roman" w:cs="Times New Roman"/>
          <w:sz w:val="24"/>
          <w:szCs w:val="24"/>
        </w:rPr>
        <w:t>2.15</w:t>
      </w:r>
      <w:r w:rsidRPr="002A3067">
        <w:rPr>
          <w:rFonts w:ascii="Times New Roman" w:hAnsi="Times New Roman" w:cs="Times New Roman"/>
          <w:sz w:val="24"/>
          <w:szCs w:val="24"/>
        </w:rPr>
        <w:t xml:space="preserve">.1 – Ширина водоохранных зон и прибрежных полос на территории </w:t>
      </w:r>
      <w:proofErr w:type="spellStart"/>
      <w:r w:rsidRPr="002A3067">
        <w:rPr>
          <w:rFonts w:ascii="Times New Roman" w:hAnsi="Times New Roman" w:cs="Times New Roman"/>
          <w:sz w:val="24"/>
          <w:szCs w:val="24"/>
        </w:rPr>
        <w:t>Сапоговского</w:t>
      </w:r>
      <w:proofErr w:type="spellEnd"/>
      <w:r w:rsidRPr="002A3067">
        <w:rPr>
          <w:rFonts w:ascii="Times New Roman" w:hAnsi="Times New Roman" w:cs="Times New Roman"/>
          <w:sz w:val="24"/>
          <w:szCs w:val="24"/>
        </w:rPr>
        <w:t xml:space="preserve"> 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
        <w:gridCol w:w="3035"/>
        <w:gridCol w:w="2960"/>
        <w:gridCol w:w="3109"/>
      </w:tblGrid>
      <w:tr w:rsidR="002A3067" w:rsidRPr="002A3067" w14:paraId="5EF13579" w14:textId="77777777" w:rsidTr="002A3067">
        <w:trPr>
          <w:trHeight w:val="340"/>
        </w:trPr>
        <w:tc>
          <w:tcPr>
            <w:tcW w:w="341" w:type="pct"/>
            <w:vAlign w:val="center"/>
          </w:tcPr>
          <w:p w14:paraId="418FB85C"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 п/п</w:t>
            </w:r>
          </w:p>
        </w:tc>
        <w:tc>
          <w:tcPr>
            <w:tcW w:w="1553" w:type="pct"/>
            <w:vAlign w:val="center"/>
          </w:tcPr>
          <w:p w14:paraId="41A08A9F"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Название водного объекта</w:t>
            </w:r>
          </w:p>
        </w:tc>
        <w:tc>
          <w:tcPr>
            <w:tcW w:w="1515" w:type="pct"/>
            <w:vAlign w:val="center"/>
          </w:tcPr>
          <w:p w14:paraId="46F2D080"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Ширина водоохранной зоны</w:t>
            </w:r>
          </w:p>
        </w:tc>
        <w:tc>
          <w:tcPr>
            <w:tcW w:w="1591" w:type="pct"/>
            <w:vAlign w:val="center"/>
          </w:tcPr>
          <w:p w14:paraId="6C359710"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Ширина прибрежной полосы</w:t>
            </w:r>
          </w:p>
        </w:tc>
      </w:tr>
      <w:tr w:rsidR="002A3067" w:rsidRPr="002A3067" w14:paraId="1C48AD7D" w14:textId="77777777" w:rsidTr="002A3067">
        <w:tc>
          <w:tcPr>
            <w:tcW w:w="341" w:type="pct"/>
          </w:tcPr>
          <w:p w14:paraId="669D5C1D"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1</w:t>
            </w:r>
          </w:p>
        </w:tc>
        <w:tc>
          <w:tcPr>
            <w:tcW w:w="1553" w:type="pct"/>
            <w:vAlign w:val="center"/>
          </w:tcPr>
          <w:p w14:paraId="3DE3B9B9"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2</w:t>
            </w:r>
          </w:p>
        </w:tc>
        <w:tc>
          <w:tcPr>
            <w:tcW w:w="1515" w:type="pct"/>
            <w:vAlign w:val="center"/>
          </w:tcPr>
          <w:p w14:paraId="6458CB57"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3</w:t>
            </w:r>
          </w:p>
        </w:tc>
        <w:tc>
          <w:tcPr>
            <w:tcW w:w="1591" w:type="pct"/>
            <w:vAlign w:val="center"/>
          </w:tcPr>
          <w:p w14:paraId="3D7DC057"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4</w:t>
            </w:r>
          </w:p>
        </w:tc>
      </w:tr>
      <w:tr w:rsidR="002A3067" w:rsidRPr="002A3067" w14:paraId="53A60315" w14:textId="77777777" w:rsidTr="002A3067">
        <w:tc>
          <w:tcPr>
            <w:tcW w:w="341" w:type="pct"/>
            <w:vAlign w:val="center"/>
          </w:tcPr>
          <w:p w14:paraId="2B344CC2"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1</w:t>
            </w:r>
          </w:p>
        </w:tc>
        <w:tc>
          <w:tcPr>
            <w:tcW w:w="1553" w:type="pct"/>
            <w:vAlign w:val="center"/>
          </w:tcPr>
          <w:p w14:paraId="107178BC"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Протока</w:t>
            </w:r>
          </w:p>
        </w:tc>
        <w:tc>
          <w:tcPr>
            <w:tcW w:w="1515" w:type="pct"/>
            <w:vAlign w:val="center"/>
          </w:tcPr>
          <w:p w14:paraId="6C3177FF"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50</w:t>
            </w:r>
          </w:p>
        </w:tc>
        <w:tc>
          <w:tcPr>
            <w:tcW w:w="1591" w:type="pct"/>
            <w:vAlign w:val="center"/>
          </w:tcPr>
          <w:p w14:paraId="40D55837"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50</w:t>
            </w:r>
          </w:p>
        </w:tc>
      </w:tr>
      <w:tr w:rsidR="002A3067" w:rsidRPr="002A3067" w14:paraId="408A6453" w14:textId="77777777" w:rsidTr="002A3067">
        <w:tc>
          <w:tcPr>
            <w:tcW w:w="341" w:type="pct"/>
            <w:vAlign w:val="center"/>
          </w:tcPr>
          <w:p w14:paraId="22D112F3"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2</w:t>
            </w:r>
          </w:p>
        </w:tc>
        <w:tc>
          <w:tcPr>
            <w:tcW w:w="1553" w:type="pct"/>
            <w:vAlign w:val="center"/>
          </w:tcPr>
          <w:p w14:paraId="49D0B158"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Канал Городская ветка</w:t>
            </w:r>
          </w:p>
        </w:tc>
        <w:tc>
          <w:tcPr>
            <w:tcW w:w="1515" w:type="pct"/>
            <w:vAlign w:val="center"/>
          </w:tcPr>
          <w:p w14:paraId="6630583B"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20</w:t>
            </w:r>
          </w:p>
        </w:tc>
        <w:tc>
          <w:tcPr>
            <w:tcW w:w="1591" w:type="pct"/>
            <w:vAlign w:val="center"/>
          </w:tcPr>
          <w:p w14:paraId="67B5B269"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w:t>
            </w:r>
          </w:p>
        </w:tc>
      </w:tr>
      <w:tr w:rsidR="002A3067" w:rsidRPr="002A3067" w14:paraId="475B02ED" w14:textId="77777777" w:rsidTr="002A3067">
        <w:tc>
          <w:tcPr>
            <w:tcW w:w="341" w:type="pct"/>
            <w:vAlign w:val="center"/>
          </w:tcPr>
          <w:p w14:paraId="18379980"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3</w:t>
            </w:r>
          </w:p>
        </w:tc>
        <w:tc>
          <w:tcPr>
            <w:tcW w:w="1553" w:type="pct"/>
            <w:vAlign w:val="center"/>
          </w:tcPr>
          <w:p w14:paraId="280872B5"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Канал Восточная ветка</w:t>
            </w:r>
          </w:p>
        </w:tc>
        <w:tc>
          <w:tcPr>
            <w:tcW w:w="1515" w:type="pct"/>
            <w:vAlign w:val="center"/>
          </w:tcPr>
          <w:p w14:paraId="67254DDD"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15</w:t>
            </w:r>
          </w:p>
        </w:tc>
        <w:tc>
          <w:tcPr>
            <w:tcW w:w="1591" w:type="pct"/>
            <w:vAlign w:val="center"/>
          </w:tcPr>
          <w:p w14:paraId="1D28F566"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w:t>
            </w:r>
          </w:p>
        </w:tc>
      </w:tr>
      <w:tr w:rsidR="002A3067" w:rsidRPr="002A3067" w14:paraId="75FB5D2C" w14:textId="77777777" w:rsidTr="002A3067">
        <w:tc>
          <w:tcPr>
            <w:tcW w:w="341" w:type="pct"/>
            <w:vAlign w:val="center"/>
          </w:tcPr>
          <w:p w14:paraId="098C12C5"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4</w:t>
            </w:r>
          </w:p>
        </w:tc>
        <w:tc>
          <w:tcPr>
            <w:tcW w:w="1553" w:type="pct"/>
            <w:vAlign w:val="center"/>
          </w:tcPr>
          <w:p w14:paraId="5DB8CCC8"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 xml:space="preserve">р. </w:t>
            </w:r>
            <w:proofErr w:type="spellStart"/>
            <w:r w:rsidRPr="002A3067">
              <w:rPr>
                <w:rFonts w:ascii="Times New Roman" w:hAnsi="Times New Roman" w:cs="Times New Roman"/>
              </w:rPr>
              <w:t>Ташеба</w:t>
            </w:r>
            <w:proofErr w:type="spellEnd"/>
          </w:p>
        </w:tc>
        <w:tc>
          <w:tcPr>
            <w:tcW w:w="1515" w:type="pct"/>
            <w:vAlign w:val="center"/>
          </w:tcPr>
          <w:p w14:paraId="1594FDDC"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100</w:t>
            </w:r>
          </w:p>
        </w:tc>
        <w:tc>
          <w:tcPr>
            <w:tcW w:w="1591" w:type="pct"/>
            <w:vAlign w:val="center"/>
          </w:tcPr>
          <w:p w14:paraId="0FDB954D"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40</w:t>
            </w:r>
          </w:p>
        </w:tc>
      </w:tr>
      <w:tr w:rsidR="002A3067" w:rsidRPr="002A3067" w14:paraId="4A1AB843" w14:textId="77777777" w:rsidTr="002A3067">
        <w:tc>
          <w:tcPr>
            <w:tcW w:w="341" w:type="pct"/>
            <w:vAlign w:val="center"/>
          </w:tcPr>
          <w:p w14:paraId="473255A6"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5</w:t>
            </w:r>
          </w:p>
        </w:tc>
        <w:tc>
          <w:tcPr>
            <w:tcW w:w="1553" w:type="pct"/>
            <w:vAlign w:val="center"/>
          </w:tcPr>
          <w:p w14:paraId="710C9419"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Протока</w:t>
            </w:r>
          </w:p>
        </w:tc>
        <w:tc>
          <w:tcPr>
            <w:tcW w:w="1515" w:type="pct"/>
            <w:vAlign w:val="center"/>
          </w:tcPr>
          <w:p w14:paraId="0A9A7846"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100</w:t>
            </w:r>
          </w:p>
        </w:tc>
        <w:tc>
          <w:tcPr>
            <w:tcW w:w="1591" w:type="pct"/>
            <w:vAlign w:val="center"/>
          </w:tcPr>
          <w:p w14:paraId="6304CC33"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50</w:t>
            </w:r>
          </w:p>
        </w:tc>
      </w:tr>
      <w:tr w:rsidR="002A3067" w:rsidRPr="002A3067" w14:paraId="22A02DB3" w14:textId="77777777" w:rsidTr="002A3067">
        <w:tc>
          <w:tcPr>
            <w:tcW w:w="341" w:type="pct"/>
            <w:vAlign w:val="center"/>
          </w:tcPr>
          <w:p w14:paraId="7E1BC637"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6</w:t>
            </w:r>
          </w:p>
        </w:tc>
        <w:tc>
          <w:tcPr>
            <w:tcW w:w="1553" w:type="pct"/>
            <w:vAlign w:val="center"/>
          </w:tcPr>
          <w:p w14:paraId="0A90310F"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Река (протока)</w:t>
            </w:r>
          </w:p>
        </w:tc>
        <w:tc>
          <w:tcPr>
            <w:tcW w:w="1515" w:type="pct"/>
            <w:vAlign w:val="center"/>
          </w:tcPr>
          <w:p w14:paraId="58B6B057"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100</w:t>
            </w:r>
          </w:p>
        </w:tc>
        <w:tc>
          <w:tcPr>
            <w:tcW w:w="1591" w:type="pct"/>
            <w:vAlign w:val="center"/>
          </w:tcPr>
          <w:p w14:paraId="7397D3AB"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50</w:t>
            </w:r>
          </w:p>
        </w:tc>
      </w:tr>
      <w:tr w:rsidR="002A3067" w:rsidRPr="002A3067" w14:paraId="7B8C665B" w14:textId="77777777" w:rsidTr="002A3067">
        <w:tc>
          <w:tcPr>
            <w:tcW w:w="341" w:type="pct"/>
            <w:vAlign w:val="center"/>
          </w:tcPr>
          <w:p w14:paraId="7605F920"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7</w:t>
            </w:r>
          </w:p>
        </w:tc>
        <w:tc>
          <w:tcPr>
            <w:tcW w:w="1553" w:type="pct"/>
            <w:vAlign w:val="center"/>
          </w:tcPr>
          <w:p w14:paraId="5E333D4E"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Ручей</w:t>
            </w:r>
          </w:p>
        </w:tc>
        <w:tc>
          <w:tcPr>
            <w:tcW w:w="1515" w:type="pct"/>
            <w:vAlign w:val="center"/>
          </w:tcPr>
          <w:p w14:paraId="6EC3BCC3"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50</w:t>
            </w:r>
          </w:p>
        </w:tc>
        <w:tc>
          <w:tcPr>
            <w:tcW w:w="1591" w:type="pct"/>
            <w:vAlign w:val="center"/>
          </w:tcPr>
          <w:p w14:paraId="662D8677"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50</w:t>
            </w:r>
          </w:p>
        </w:tc>
      </w:tr>
      <w:tr w:rsidR="002A3067" w:rsidRPr="002A3067" w14:paraId="3F045F79" w14:textId="77777777" w:rsidTr="002A3067">
        <w:tc>
          <w:tcPr>
            <w:tcW w:w="341" w:type="pct"/>
            <w:vAlign w:val="center"/>
          </w:tcPr>
          <w:p w14:paraId="543FBD2C"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8</w:t>
            </w:r>
          </w:p>
        </w:tc>
        <w:tc>
          <w:tcPr>
            <w:tcW w:w="1553" w:type="pct"/>
            <w:vAlign w:val="center"/>
          </w:tcPr>
          <w:p w14:paraId="2C49349A"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р. Абакан</w:t>
            </w:r>
          </w:p>
        </w:tc>
        <w:tc>
          <w:tcPr>
            <w:tcW w:w="1515" w:type="pct"/>
            <w:vAlign w:val="center"/>
          </w:tcPr>
          <w:p w14:paraId="0F73B5D7"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200</w:t>
            </w:r>
          </w:p>
        </w:tc>
        <w:tc>
          <w:tcPr>
            <w:tcW w:w="1591" w:type="pct"/>
            <w:vAlign w:val="center"/>
          </w:tcPr>
          <w:p w14:paraId="6513ADEE"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200</w:t>
            </w:r>
          </w:p>
        </w:tc>
      </w:tr>
      <w:tr w:rsidR="002A3067" w:rsidRPr="002A3067" w14:paraId="13D67594" w14:textId="77777777" w:rsidTr="002A3067">
        <w:tc>
          <w:tcPr>
            <w:tcW w:w="341" w:type="pct"/>
            <w:vAlign w:val="center"/>
          </w:tcPr>
          <w:p w14:paraId="25CF80E5"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9</w:t>
            </w:r>
          </w:p>
        </w:tc>
        <w:tc>
          <w:tcPr>
            <w:tcW w:w="1553" w:type="pct"/>
            <w:vAlign w:val="center"/>
          </w:tcPr>
          <w:p w14:paraId="2490A629"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Пруд</w:t>
            </w:r>
          </w:p>
        </w:tc>
        <w:tc>
          <w:tcPr>
            <w:tcW w:w="1515" w:type="pct"/>
            <w:vAlign w:val="center"/>
          </w:tcPr>
          <w:p w14:paraId="5C434BFC"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w:t>
            </w:r>
          </w:p>
        </w:tc>
        <w:tc>
          <w:tcPr>
            <w:tcW w:w="1591" w:type="pct"/>
            <w:vAlign w:val="center"/>
          </w:tcPr>
          <w:p w14:paraId="1CC6DB44"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50</w:t>
            </w:r>
          </w:p>
        </w:tc>
      </w:tr>
      <w:tr w:rsidR="002A3067" w:rsidRPr="002A3067" w14:paraId="3B86BB99" w14:textId="77777777" w:rsidTr="002A3067">
        <w:tc>
          <w:tcPr>
            <w:tcW w:w="341" w:type="pct"/>
            <w:vAlign w:val="center"/>
          </w:tcPr>
          <w:p w14:paraId="2569793F"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10</w:t>
            </w:r>
          </w:p>
        </w:tc>
        <w:tc>
          <w:tcPr>
            <w:tcW w:w="1553" w:type="pct"/>
            <w:vAlign w:val="center"/>
          </w:tcPr>
          <w:p w14:paraId="5A5D2E7E"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Озеро</w:t>
            </w:r>
          </w:p>
        </w:tc>
        <w:tc>
          <w:tcPr>
            <w:tcW w:w="1515" w:type="pct"/>
            <w:vAlign w:val="center"/>
          </w:tcPr>
          <w:p w14:paraId="43CD71FD"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w:t>
            </w:r>
          </w:p>
        </w:tc>
        <w:tc>
          <w:tcPr>
            <w:tcW w:w="1591" w:type="pct"/>
            <w:vAlign w:val="center"/>
          </w:tcPr>
          <w:p w14:paraId="3B9AC510"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50</w:t>
            </w:r>
          </w:p>
        </w:tc>
      </w:tr>
      <w:tr w:rsidR="002A3067" w:rsidRPr="002A3067" w14:paraId="3AAB32C6" w14:textId="77777777" w:rsidTr="002A3067">
        <w:tc>
          <w:tcPr>
            <w:tcW w:w="341" w:type="pct"/>
            <w:vAlign w:val="center"/>
          </w:tcPr>
          <w:p w14:paraId="3AD7ACAE"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11</w:t>
            </w:r>
          </w:p>
        </w:tc>
        <w:tc>
          <w:tcPr>
            <w:tcW w:w="1553" w:type="pct"/>
            <w:vAlign w:val="center"/>
          </w:tcPr>
          <w:p w14:paraId="7F086FB7" w14:textId="77777777" w:rsidR="002A3067" w:rsidRPr="002A3067" w:rsidRDefault="002A3067" w:rsidP="002A3067">
            <w:pPr>
              <w:spacing w:after="0" w:line="240" w:lineRule="auto"/>
              <w:rPr>
                <w:rFonts w:ascii="Times New Roman" w:hAnsi="Times New Roman" w:cs="Times New Roman"/>
              </w:rPr>
            </w:pPr>
            <w:r w:rsidRPr="002A3067">
              <w:rPr>
                <w:rFonts w:ascii="Times New Roman" w:hAnsi="Times New Roman" w:cs="Times New Roman"/>
              </w:rPr>
              <w:t xml:space="preserve">Залив </w:t>
            </w:r>
          </w:p>
        </w:tc>
        <w:tc>
          <w:tcPr>
            <w:tcW w:w="1515" w:type="pct"/>
            <w:vAlign w:val="center"/>
          </w:tcPr>
          <w:p w14:paraId="01B2BDE3"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w:t>
            </w:r>
          </w:p>
        </w:tc>
        <w:tc>
          <w:tcPr>
            <w:tcW w:w="1591" w:type="pct"/>
            <w:vAlign w:val="center"/>
          </w:tcPr>
          <w:p w14:paraId="412B716D" w14:textId="77777777" w:rsidR="002A3067" w:rsidRPr="002A3067" w:rsidRDefault="002A3067" w:rsidP="002A3067">
            <w:pPr>
              <w:spacing w:after="0" w:line="240" w:lineRule="auto"/>
              <w:jc w:val="center"/>
              <w:rPr>
                <w:rFonts w:ascii="Times New Roman" w:hAnsi="Times New Roman" w:cs="Times New Roman"/>
              </w:rPr>
            </w:pPr>
            <w:r w:rsidRPr="002A3067">
              <w:rPr>
                <w:rFonts w:ascii="Times New Roman" w:hAnsi="Times New Roman" w:cs="Times New Roman"/>
              </w:rPr>
              <w:t>50</w:t>
            </w:r>
          </w:p>
        </w:tc>
      </w:tr>
    </w:tbl>
    <w:p w14:paraId="54C7AE0B"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p>
    <w:p w14:paraId="0B6CCD37"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 границах водоохранных зон запрещается:</w:t>
      </w:r>
    </w:p>
    <w:p w14:paraId="68097C10"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1)</w:t>
      </w:r>
      <w:r w:rsidRPr="002A3067">
        <w:rPr>
          <w:rFonts w:ascii="Times New Roman" w:eastAsia="Times New Roman" w:hAnsi="Times New Roman" w:cs="Times New Roman"/>
          <w:sz w:val="24"/>
          <w:szCs w:val="24"/>
          <w:lang w:eastAsia="ru-RU"/>
        </w:rPr>
        <w:tab/>
        <w:t>использование сточных вод в целях регулирования плодородия почв;</w:t>
      </w:r>
    </w:p>
    <w:p w14:paraId="4EE95DC9" w14:textId="77777777" w:rsidR="002A3067" w:rsidRPr="002A3067" w:rsidRDefault="002A3067" w:rsidP="002A3067">
      <w:pPr>
        <w:tabs>
          <w:tab w:val="left" w:pos="900"/>
          <w:tab w:val="left" w:pos="1440"/>
        </w:tabs>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2)</w:t>
      </w:r>
      <w:r w:rsidRPr="002A3067">
        <w:rPr>
          <w:rFonts w:ascii="Times New Roman" w:eastAsia="Times New Roman" w:hAnsi="Times New Roman" w:cs="Times New Roman"/>
          <w:sz w:val="24"/>
          <w:szCs w:val="24"/>
          <w:lang w:eastAsia="ru-RU"/>
        </w:rPr>
        <w:tab/>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69BFB80A" w14:textId="77777777" w:rsidR="002A3067" w:rsidRPr="002A3067" w:rsidRDefault="002A3067" w:rsidP="002A3067">
      <w:pPr>
        <w:tabs>
          <w:tab w:val="left" w:pos="900"/>
          <w:tab w:val="left" w:pos="1440"/>
        </w:tabs>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3)</w:t>
      </w:r>
      <w:r w:rsidRPr="002A3067">
        <w:rPr>
          <w:rFonts w:ascii="Times New Roman" w:eastAsia="Times New Roman" w:hAnsi="Times New Roman" w:cs="Times New Roman"/>
          <w:sz w:val="24"/>
          <w:szCs w:val="24"/>
          <w:lang w:eastAsia="ru-RU"/>
        </w:rPr>
        <w:tab/>
        <w:t>осуществление авиационных мер по борьбе с вредными организмами;</w:t>
      </w:r>
    </w:p>
    <w:p w14:paraId="7B045788" w14:textId="77777777" w:rsidR="002A3067" w:rsidRPr="002A3067" w:rsidRDefault="002A3067" w:rsidP="002A3067">
      <w:pPr>
        <w:tabs>
          <w:tab w:val="left" w:pos="900"/>
          <w:tab w:val="left" w:pos="1440"/>
        </w:tabs>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4)</w:t>
      </w:r>
      <w:r w:rsidRPr="002A3067">
        <w:rPr>
          <w:rFonts w:ascii="Times New Roman" w:eastAsia="Times New Roman" w:hAnsi="Times New Roman" w:cs="Times New Roman"/>
          <w:sz w:val="24"/>
          <w:szCs w:val="24"/>
          <w:lang w:eastAsia="ru-RU"/>
        </w:rPr>
        <w:tab/>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09EFEEE" w14:textId="77777777" w:rsidR="002A3067" w:rsidRPr="002A3067" w:rsidRDefault="002A3067" w:rsidP="002A3067">
      <w:pPr>
        <w:tabs>
          <w:tab w:val="left" w:pos="900"/>
          <w:tab w:val="left" w:pos="1440"/>
        </w:tabs>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5)</w:t>
      </w:r>
      <w:r w:rsidRPr="002A3067">
        <w:rPr>
          <w:rFonts w:ascii="Times New Roman" w:eastAsia="Times New Roman" w:hAnsi="Times New Roman" w:cs="Times New Roman"/>
          <w:sz w:val="24"/>
          <w:szCs w:val="24"/>
          <w:lang w:eastAsia="ru-RU"/>
        </w:rPr>
        <w:tab/>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средств,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EA6DA7D" w14:textId="77777777" w:rsidR="002A3067" w:rsidRPr="002A3067" w:rsidRDefault="002A3067" w:rsidP="002A3067">
      <w:pPr>
        <w:tabs>
          <w:tab w:val="left" w:pos="900"/>
          <w:tab w:val="left" w:pos="1440"/>
        </w:tabs>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6)</w:t>
      </w:r>
      <w:r w:rsidRPr="002A3067">
        <w:rPr>
          <w:rFonts w:ascii="Times New Roman" w:eastAsia="Times New Roman" w:hAnsi="Times New Roman" w:cs="Times New Roman"/>
          <w:sz w:val="24"/>
          <w:szCs w:val="24"/>
          <w:lang w:eastAsia="ru-RU"/>
        </w:rPr>
        <w:tab/>
        <w:t>размещение специализированных хранилищ пестицидов и агрохимикатов, применение пестицидов и агрохимикатов;</w:t>
      </w:r>
    </w:p>
    <w:p w14:paraId="0218A1CA" w14:textId="77777777" w:rsidR="002A3067" w:rsidRPr="002A3067" w:rsidRDefault="002A3067" w:rsidP="002A3067">
      <w:pPr>
        <w:tabs>
          <w:tab w:val="left" w:pos="900"/>
          <w:tab w:val="left" w:pos="1409"/>
          <w:tab w:val="left" w:pos="1440"/>
        </w:tabs>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7)</w:t>
      </w:r>
      <w:r w:rsidRPr="002A3067">
        <w:rPr>
          <w:rFonts w:ascii="Times New Roman" w:eastAsia="Times New Roman" w:hAnsi="Times New Roman" w:cs="Times New Roman"/>
          <w:sz w:val="24"/>
          <w:szCs w:val="24"/>
          <w:lang w:eastAsia="ru-RU"/>
        </w:rPr>
        <w:tab/>
        <w:t>сброс сточных, в том числе дренажных, вод;</w:t>
      </w:r>
    </w:p>
    <w:p w14:paraId="06037497" w14:textId="2D09260A" w:rsidR="002A3067" w:rsidRPr="002A3067" w:rsidRDefault="002A3067" w:rsidP="002A3067">
      <w:pPr>
        <w:tabs>
          <w:tab w:val="left" w:pos="900"/>
          <w:tab w:val="left" w:pos="1409"/>
          <w:tab w:val="left" w:pos="1440"/>
        </w:tabs>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8)</w:t>
      </w:r>
      <w:r w:rsidRPr="002A3067">
        <w:rPr>
          <w:rFonts w:ascii="Times New Roman" w:eastAsia="Times New Roman" w:hAnsi="Times New Roman" w:cs="Times New Roman"/>
          <w:sz w:val="24"/>
          <w:szCs w:val="24"/>
          <w:lang w:eastAsia="ru-RU"/>
        </w:rPr>
        <w:tab/>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 19.1 Закона Российской Федерации от 21.02.1992 г. № 2395-1 «О недрах».</w:t>
      </w:r>
    </w:p>
    <w:p w14:paraId="4D9C6CCB" w14:textId="77777777" w:rsidR="002A3067" w:rsidRPr="002A3067" w:rsidRDefault="002A3067" w:rsidP="002A3067">
      <w:pPr>
        <w:tabs>
          <w:tab w:val="left" w:pos="900"/>
          <w:tab w:val="left" w:pos="1440"/>
        </w:tabs>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w:t>
      </w:r>
      <w:r w:rsidRPr="002A3067">
        <w:rPr>
          <w:rFonts w:ascii="Times New Roman" w:eastAsia="Times New Roman" w:hAnsi="Times New Roman" w:cs="Times New Roman"/>
          <w:sz w:val="24"/>
          <w:szCs w:val="24"/>
          <w:lang w:eastAsia="ru-RU"/>
        </w:rPr>
        <w:lastRenderedPageBreak/>
        <w:t>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14:paraId="05069177"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 границах прибрежных защитных полос наряду с установленными ограничениями водоохранных зон запрещается:</w:t>
      </w:r>
    </w:p>
    <w:p w14:paraId="680731BC" w14:textId="77777777" w:rsidR="002A3067" w:rsidRPr="002A3067" w:rsidRDefault="002A3067" w:rsidP="002A3067">
      <w:pPr>
        <w:numPr>
          <w:ilvl w:val="0"/>
          <w:numId w:val="16"/>
        </w:numPr>
        <w:spacing w:after="0" w:line="240" w:lineRule="auto"/>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распашка земель;</w:t>
      </w:r>
    </w:p>
    <w:p w14:paraId="770BD947" w14:textId="77777777" w:rsidR="002A3067" w:rsidRPr="002A3067" w:rsidRDefault="002A3067" w:rsidP="002A3067">
      <w:pPr>
        <w:numPr>
          <w:ilvl w:val="0"/>
          <w:numId w:val="16"/>
        </w:numPr>
        <w:spacing w:after="0" w:line="240" w:lineRule="auto"/>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размещение отвалов размываемых грунтов;</w:t>
      </w:r>
    </w:p>
    <w:p w14:paraId="1C9B6CC9" w14:textId="77777777" w:rsidR="002A3067" w:rsidRPr="002A3067" w:rsidRDefault="002A3067" w:rsidP="002A3067">
      <w:pPr>
        <w:numPr>
          <w:ilvl w:val="0"/>
          <w:numId w:val="16"/>
        </w:numPr>
        <w:spacing w:after="0" w:line="240" w:lineRule="auto"/>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выпас сельскохозяйственных животных и организация для них летних лагерей, ванн;</w:t>
      </w:r>
    </w:p>
    <w:p w14:paraId="11A91564"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1EA663EA"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Ограничения режима использования земель в границах водоохранных зон устанавливаются ст. 65 Водного кодекса Российской Федерации и отображены в пункте 3.3 Охрана поверхностных вод.</w:t>
      </w:r>
    </w:p>
    <w:p w14:paraId="57E78EBC" w14:textId="53050CCC" w:rsidR="002A3067" w:rsidRPr="002A3067" w:rsidRDefault="002A3067" w:rsidP="002A3067">
      <w:pPr>
        <w:spacing w:after="0" w:line="240" w:lineRule="auto"/>
        <w:rPr>
          <w:rFonts w:ascii="Times New Roman" w:eastAsia="Times New Roman" w:hAnsi="Times New Roman" w:cs="Times New Roman"/>
          <w:bCs/>
          <w:i/>
          <w:sz w:val="24"/>
          <w:szCs w:val="24"/>
          <w:lang w:eastAsia="ru-RU"/>
        </w:rPr>
      </w:pPr>
    </w:p>
    <w:p w14:paraId="695BA354" w14:textId="77777777" w:rsidR="002A3067" w:rsidRPr="002A3067" w:rsidRDefault="002A3067" w:rsidP="002A3067">
      <w:pPr>
        <w:spacing w:after="0" w:line="240" w:lineRule="auto"/>
        <w:ind w:firstLine="709"/>
        <w:jc w:val="both"/>
        <w:rPr>
          <w:rFonts w:ascii="Times New Roman" w:eastAsia="Times New Roman" w:hAnsi="Times New Roman" w:cs="Times New Roman"/>
          <w:bCs/>
          <w:i/>
          <w:sz w:val="24"/>
          <w:szCs w:val="24"/>
          <w:lang w:eastAsia="ru-RU"/>
        </w:rPr>
      </w:pPr>
      <w:r w:rsidRPr="002A3067">
        <w:rPr>
          <w:rFonts w:ascii="Times New Roman" w:eastAsia="Times New Roman" w:hAnsi="Times New Roman" w:cs="Times New Roman"/>
          <w:bCs/>
          <w:i/>
          <w:sz w:val="24"/>
          <w:szCs w:val="24"/>
          <w:lang w:eastAsia="ru-RU"/>
        </w:rPr>
        <w:t>Береговая полоса</w:t>
      </w:r>
    </w:p>
    <w:p w14:paraId="7B95AFF8" w14:textId="77777777" w:rsidR="002A3067" w:rsidRPr="002A3067" w:rsidRDefault="002A3067" w:rsidP="002A3067">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88CB0DC" w14:textId="77777777" w:rsidR="002A3067" w:rsidRPr="002A3067" w:rsidRDefault="002A3067" w:rsidP="002A3067">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14:paraId="0869B3D4" w14:textId="03C8CCAC" w:rsidR="002A3067" w:rsidRDefault="002A3067" w:rsidP="002A3067">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Ширина береговых полос на территории поселения варьируется от 5 до 20 м. </w:t>
      </w:r>
    </w:p>
    <w:p w14:paraId="49609ECD" w14:textId="77777777" w:rsidR="002A3067" w:rsidRPr="002A3067" w:rsidRDefault="002A3067" w:rsidP="002A3067">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14:paraId="5A247F91" w14:textId="77777777" w:rsidR="002A3067" w:rsidRPr="002A3067" w:rsidRDefault="002A3067" w:rsidP="002A3067">
      <w:pPr>
        <w:spacing w:after="0" w:line="240" w:lineRule="auto"/>
        <w:ind w:firstLine="709"/>
        <w:jc w:val="both"/>
        <w:rPr>
          <w:rFonts w:ascii="Times New Roman" w:eastAsia="Times New Roman" w:hAnsi="Times New Roman" w:cs="Times New Roman"/>
          <w:bCs/>
          <w:i/>
          <w:sz w:val="24"/>
          <w:szCs w:val="24"/>
          <w:lang w:eastAsia="ru-RU"/>
        </w:rPr>
      </w:pPr>
      <w:proofErr w:type="spellStart"/>
      <w:r w:rsidRPr="002A3067">
        <w:rPr>
          <w:rFonts w:ascii="Times New Roman" w:eastAsia="Times New Roman" w:hAnsi="Times New Roman" w:cs="Times New Roman"/>
          <w:bCs/>
          <w:i/>
          <w:sz w:val="24"/>
          <w:szCs w:val="24"/>
          <w:lang w:eastAsia="ru-RU"/>
        </w:rPr>
        <w:t>Санитарно</w:t>
      </w:r>
      <w:proofErr w:type="spellEnd"/>
      <w:r w:rsidRPr="002A3067">
        <w:rPr>
          <w:rFonts w:ascii="Times New Roman" w:eastAsia="Times New Roman" w:hAnsi="Times New Roman" w:cs="Times New Roman"/>
          <w:bCs/>
          <w:i/>
          <w:sz w:val="24"/>
          <w:szCs w:val="24"/>
          <w:lang w:eastAsia="ru-RU"/>
        </w:rPr>
        <w:t>–защитные зоны (</w:t>
      </w:r>
      <w:proofErr w:type="spellStart"/>
      <w:r w:rsidRPr="002A3067">
        <w:rPr>
          <w:rFonts w:ascii="Times New Roman" w:eastAsia="Times New Roman" w:hAnsi="Times New Roman" w:cs="Times New Roman"/>
          <w:bCs/>
          <w:i/>
          <w:sz w:val="24"/>
          <w:szCs w:val="24"/>
          <w:lang w:eastAsia="ru-RU"/>
        </w:rPr>
        <w:t>СЗЗ</w:t>
      </w:r>
      <w:proofErr w:type="spellEnd"/>
      <w:r w:rsidRPr="002A3067">
        <w:rPr>
          <w:rFonts w:ascii="Times New Roman" w:eastAsia="Times New Roman" w:hAnsi="Times New Roman" w:cs="Times New Roman"/>
          <w:bCs/>
          <w:i/>
          <w:sz w:val="24"/>
          <w:szCs w:val="24"/>
          <w:lang w:eastAsia="ru-RU"/>
        </w:rPr>
        <w:t>)</w:t>
      </w:r>
    </w:p>
    <w:p w14:paraId="453EB651"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proofErr w:type="spellStart"/>
      <w:r w:rsidRPr="002A3067">
        <w:rPr>
          <w:rFonts w:ascii="Times New Roman" w:eastAsia="Times New Roman" w:hAnsi="Times New Roman" w:cs="Times New Roman"/>
          <w:sz w:val="24"/>
          <w:szCs w:val="24"/>
          <w:lang w:eastAsia="ru-RU"/>
        </w:rPr>
        <w:t>Санитарно</w:t>
      </w:r>
      <w:proofErr w:type="spellEnd"/>
      <w:r w:rsidRPr="002A3067">
        <w:rPr>
          <w:rFonts w:ascii="Times New Roman" w:eastAsia="Times New Roman" w:hAnsi="Times New Roman" w:cs="Times New Roman"/>
          <w:sz w:val="24"/>
          <w:szCs w:val="24"/>
          <w:lang w:eastAsia="ru-RU"/>
        </w:rPr>
        <w:t>–защитная зона (</w:t>
      </w:r>
      <w:proofErr w:type="spellStart"/>
      <w:r w:rsidRPr="002A3067">
        <w:rPr>
          <w:rFonts w:ascii="Times New Roman" w:eastAsia="Times New Roman" w:hAnsi="Times New Roman" w:cs="Times New Roman"/>
          <w:sz w:val="24"/>
          <w:szCs w:val="24"/>
          <w:lang w:eastAsia="ru-RU"/>
        </w:rPr>
        <w:t>СЗЗ</w:t>
      </w:r>
      <w:proofErr w:type="spellEnd"/>
      <w:r w:rsidRPr="002A3067">
        <w:rPr>
          <w:rFonts w:ascii="Times New Roman" w:eastAsia="Times New Roman" w:hAnsi="Times New Roman" w:cs="Times New Roman"/>
          <w:sz w:val="24"/>
          <w:szCs w:val="24"/>
          <w:lang w:eastAsia="ru-RU"/>
        </w:rPr>
        <w:t xml:space="preserve">) является обязательным элементом предприятия и объекта, являющегося источником химического, биологического или физического воздействия. Размер </w:t>
      </w:r>
      <w:proofErr w:type="spellStart"/>
      <w:r w:rsidRPr="002A3067">
        <w:rPr>
          <w:rFonts w:ascii="Times New Roman" w:eastAsia="Times New Roman" w:hAnsi="Times New Roman" w:cs="Times New Roman"/>
          <w:sz w:val="24"/>
          <w:szCs w:val="24"/>
          <w:lang w:eastAsia="ru-RU"/>
        </w:rPr>
        <w:t>санитарно</w:t>
      </w:r>
      <w:proofErr w:type="spellEnd"/>
      <w:r w:rsidRPr="002A3067">
        <w:rPr>
          <w:rFonts w:ascii="Times New Roman" w:eastAsia="Times New Roman" w:hAnsi="Times New Roman" w:cs="Times New Roman"/>
          <w:sz w:val="24"/>
          <w:szCs w:val="24"/>
          <w:lang w:eastAsia="ru-RU"/>
        </w:rPr>
        <w:t>–защитной зоны должен быть подтвержден выполненными по утвержденным методам расчета рассеивания выбросов в атмосфере для всех загрязняющих веществ, распространения шума, вибрации и электромагнитных полей с учетом фонового загрязнения среды обитания по каждому из факторов за счет вклада действующих, намеченных к строительству или проектируемых предприятий.</w:t>
      </w:r>
    </w:p>
    <w:p w14:paraId="11E516B3"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 случае, когда расчетные уровни воздействия достигают нормативных значений внутри границы территории действующего предприятия, что подтверждено также результатами систематических лабораторных исследований, устанавливается минимальная зона до жилой застройки размером не менее 50% от нормативной в соответствии с принятой классификацией, с последующим ее благоустройством и озеленением.</w:t>
      </w:r>
    </w:p>
    <w:p w14:paraId="1CA47944"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Ограничения градостроительной деятельности, связанные с </w:t>
      </w:r>
      <w:proofErr w:type="spellStart"/>
      <w:r w:rsidRPr="002A3067">
        <w:rPr>
          <w:rFonts w:ascii="Times New Roman" w:eastAsia="Times New Roman" w:hAnsi="Times New Roman" w:cs="Times New Roman"/>
          <w:sz w:val="24"/>
          <w:szCs w:val="24"/>
          <w:lang w:eastAsia="ru-RU"/>
        </w:rPr>
        <w:t>СЗЗ</w:t>
      </w:r>
      <w:proofErr w:type="spellEnd"/>
      <w:r w:rsidRPr="002A3067">
        <w:rPr>
          <w:rFonts w:ascii="Times New Roman" w:eastAsia="Times New Roman" w:hAnsi="Times New Roman" w:cs="Times New Roman"/>
          <w:sz w:val="24"/>
          <w:szCs w:val="24"/>
          <w:lang w:eastAsia="ru-RU"/>
        </w:rPr>
        <w:t xml:space="preserve">, носят временный характер и подлежат корректировке в системе градостроительного и </w:t>
      </w:r>
      <w:proofErr w:type="spellStart"/>
      <w:r w:rsidRPr="002A3067">
        <w:rPr>
          <w:rFonts w:ascii="Times New Roman" w:eastAsia="Times New Roman" w:hAnsi="Times New Roman" w:cs="Times New Roman"/>
          <w:sz w:val="24"/>
          <w:szCs w:val="24"/>
          <w:lang w:eastAsia="ru-RU"/>
        </w:rPr>
        <w:t>санитарно</w:t>
      </w:r>
      <w:proofErr w:type="spellEnd"/>
      <w:r w:rsidRPr="002A3067">
        <w:rPr>
          <w:rFonts w:ascii="Times New Roman" w:eastAsia="Times New Roman" w:hAnsi="Times New Roman" w:cs="Times New Roman"/>
          <w:sz w:val="24"/>
          <w:szCs w:val="24"/>
          <w:lang w:eastAsia="ru-RU"/>
        </w:rPr>
        <w:t>–гигиенического мониторинга по мере изменения ситуации.</w:t>
      </w:r>
    </w:p>
    <w:p w14:paraId="6CCCEDEE"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В проекте проведена инвентаризация предприятий и объектов в пределах территории поселения, оказывающих воздействие на окружающую среду. Предприятия и их </w:t>
      </w:r>
      <w:proofErr w:type="spellStart"/>
      <w:r w:rsidRPr="002A3067">
        <w:rPr>
          <w:rFonts w:ascii="Times New Roman" w:eastAsia="Times New Roman" w:hAnsi="Times New Roman" w:cs="Times New Roman"/>
          <w:sz w:val="24"/>
          <w:szCs w:val="24"/>
          <w:lang w:eastAsia="ru-RU"/>
        </w:rPr>
        <w:t>санитарно</w:t>
      </w:r>
      <w:proofErr w:type="spellEnd"/>
      <w:r w:rsidRPr="002A3067">
        <w:rPr>
          <w:rFonts w:ascii="Times New Roman" w:eastAsia="Times New Roman" w:hAnsi="Times New Roman" w:cs="Times New Roman"/>
          <w:sz w:val="24"/>
          <w:szCs w:val="24"/>
          <w:lang w:eastAsia="ru-RU"/>
        </w:rPr>
        <w:t>–защитные зоны представлены на Основном чертеже генерального плана.</w:t>
      </w:r>
    </w:p>
    <w:p w14:paraId="0CD0C790"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 соответствии с СанПиНом 2.2.1/2.1.1.1200–03 «</w:t>
      </w:r>
      <w:proofErr w:type="spellStart"/>
      <w:r w:rsidRPr="002A3067">
        <w:rPr>
          <w:rFonts w:ascii="Times New Roman" w:eastAsia="Times New Roman" w:hAnsi="Times New Roman" w:cs="Times New Roman"/>
          <w:sz w:val="24"/>
          <w:szCs w:val="24"/>
          <w:lang w:eastAsia="ru-RU"/>
        </w:rPr>
        <w:t>Санитарно</w:t>
      </w:r>
      <w:proofErr w:type="spellEnd"/>
      <w:r w:rsidRPr="002A3067">
        <w:rPr>
          <w:rFonts w:ascii="Times New Roman" w:eastAsia="Times New Roman" w:hAnsi="Times New Roman" w:cs="Times New Roman"/>
          <w:sz w:val="24"/>
          <w:szCs w:val="24"/>
          <w:lang w:eastAsia="ru-RU"/>
        </w:rPr>
        <w:t xml:space="preserve">–защитные зоны и санитарная классификация предприятий, сооружений и иных объектов» определен класс </w:t>
      </w:r>
      <w:r w:rsidRPr="002A3067">
        <w:rPr>
          <w:rFonts w:ascii="Times New Roman" w:eastAsia="Times New Roman" w:hAnsi="Times New Roman" w:cs="Times New Roman"/>
          <w:sz w:val="24"/>
          <w:szCs w:val="24"/>
          <w:lang w:eastAsia="ru-RU"/>
        </w:rPr>
        <w:lastRenderedPageBreak/>
        <w:t xml:space="preserve">санитарной опасности и установлены </w:t>
      </w:r>
      <w:proofErr w:type="spellStart"/>
      <w:r w:rsidRPr="002A3067">
        <w:rPr>
          <w:rFonts w:ascii="Times New Roman" w:eastAsia="Times New Roman" w:hAnsi="Times New Roman" w:cs="Times New Roman"/>
          <w:sz w:val="24"/>
          <w:szCs w:val="24"/>
          <w:lang w:eastAsia="ru-RU"/>
        </w:rPr>
        <w:t>санитарно</w:t>
      </w:r>
      <w:proofErr w:type="spellEnd"/>
      <w:r w:rsidRPr="002A3067">
        <w:rPr>
          <w:rFonts w:ascii="Times New Roman" w:eastAsia="Times New Roman" w:hAnsi="Times New Roman" w:cs="Times New Roman"/>
          <w:sz w:val="24"/>
          <w:szCs w:val="24"/>
          <w:lang w:eastAsia="ru-RU"/>
        </w:rPr>
        <w:t xml:space="preserve">–защитные зоны для объектов промышленных и сельскохозяйственных предприятий: </w:t>
      </w:r>
    </w:p>
    <w:p w14:paraId="40849BC8"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кладбище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3A591189" w14:textId="1AB900C8"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ООО «Сибирь Агро» производство молока и сливок в твердой форме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0602925C"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ООО «Саянский бекон»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2BB581E1"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КФХ </w:t>
      </w:r>
      <w:proofErr w:type="spellStart"/>
      <w:r w:rsidRPr="002A3067">
        <w:rPr>
          <w:rFonts w:ascii="Times New Roman" w:eastAsia="Times New Roman" w:hAnsi="Times New Roman" w:cs="Times New Roman"/>
          <w:sz w:val="24"/>
          <w:szCs w:val="24"/>
          <w:lang w:eastAsia="ru-RU"/>
        </w:rPr>
        <w:t>Мангуш</w:t>
      </w:r>
      <w:proofErr w:type="spellEnd"/>
      <w:r w:rsidRPr="002A3067">
        <w:rPr>
          <w:rFonts w:ascii="Times New Roman" w:eastAsia="Times New Roman" w:hAnsi="Times New Roman" w:cs="Times New Roman"/>
          <w:sz w:val="24"/>
          <w:szCs w:val="24"/>
          <w:lang w:eastAsia="ru-RU"/>
        </w:rPr>
        <w:t xml:space="preserve">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6D445FE4"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КФХ </w:t>
      </w:r>
      <w:proofErr w:type="spellStart"/>
      <w:r w:rsidRPr="002A3067">
        <w:rPr>
          <w:rFonts w:ascii="Times New Roman" w:eastAsia="Times New Roman" w:hAnsi="Times New Roman" w:cs="Times New Roman"/>
          <w:sz w:val="24"/>
          <w:szCs w:val="24"/>
          <w:lang w:eastAsia="ru-RU"/>
        </w:rPr>
        <w:t>Мангуш</w:t>
      </w:r>
      <w:proofErr w:type="spellEnd"/>
      <w:r w:rsidRPr="002A3067">
        <w:rPr>
          <w:rFonts w:ascii="Times New Roman" w:eastAsia="Times New Roman" w:hAnsi="Times New Roman" w:cs="Times New Roman"/>
          <w:sz w:val="24"/>
          <w:szCs w:val="24"/>
          <w:lang w:eastAsia="ru-RU"/>
        </w:rPr>
        <w:t xml:space="preserve"> (проект)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731F8EC8"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ООО «Сибирь Агро»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1CB590A9"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КФХ </w:t>
      </w:r>
      <w:proofErr w:type="spellStart"/>
      <w:r w:rsidRPr="002A3067">
        <w:rPr>
          <w:rFonts w:ascii="Times New Roman" w:eastAsia="Times New Roman" w:hAnsi="Times New Roman" w:cs="Times New Roman"/>
          <w:sz w:val="24"/>
          <w:szCs w:val="24"/>
          <w:lang w:eastAsia="ru-RU"/>
        </w:rPr>
        <w:t>Ухварины</w:t>
      </w:r>
      <w:proofErr w:type="spellEnd"/>
      <w:r w:rsidRPr="002A3067">
        <w:rPr>
          <w:rFonts w:ascii="Times New Roman" w:eastAsia="Times New Roman" w:hAnsi="Times New Roman" w:cs="Times New Roman"/>
          <w:sz w:val="24"/>
          <w:szCs w:val="24"/>
          <w:lang w:eastAsia="ru-RU"/>
        </w:rPr>
        <w:t xml:space="preserve">, пилорама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7C7B5C90"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КФХ </w:t>
      </w:r>
      <w:proofErr w:type="spellStart"/>
      <w:r w:rsidRPr="002A3067">
        <w:rPr>
          <w:rFonts w:ascii="Times New Roman" w:eastAsia="Times New Roman" w:hAnsi="Times New Roman" w:cs="Times New Roman"/>
          <w:sz w:val="24"/>
          <w:szCs w:val="24"/>
          <w:lang w:eastAsia="ru-RU"/>
        </w:rPr>
        <w:t>Видякин</w:t>
      </w:r>
      <w:proofErr w:type="spellEnd"/>
      <w:r w:rsidRPr="002A3067">
        <w:rPr>
          <w:rFonts w:ascii="Times New Roman" w:eastAsia="Times New Roman" w:hAnsi="Times New Roman" w:cs="Times New Roman"/>
          <w:sz w:val="24"/>
          <w:szCs w:val="24"/>
          <w:lang w:eastAsia="ru-RU"/>
        </w:rPr>
        <w:t xml:space="preserve"> </w:t>
      </w:r>
      <w:proofErr w:type="spellStart"/>
      <w:r w:rsidRPr="002A3067">
        <w:rPr>
          <w:rFonts w:ascii="Times New Roman" w:eastAsia="Times New Roman" w:hAnsi="Times New Roman" w:cs="Times New Roman"/>
          <w:sz w:val="24"/>
          <w:szCs w:val="24"/>
          <w:lang w:eastAsia="ru-RU"/>
        </w:rPr>
        <w:t>А.Н</w:t>
      </w:r>
      <w:proofErr w:type="spellEnd"/>
      <w:r w:rsidRPr="002A3067">
        <w:rPr>
          <w:rFonts w:ascii="Times New Roman" w:eastAsia="Times New Roman" w:hAnsi="Times New Roman" w:cs="Times New Roman"/>
          <w:sz w:val="24"/>
          <w:szCs w:val="24"/>
          <w:lang w:eastAsia="ru-RU"/>
        </w:rPr>
        <w:t xml:space="preserve">.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239AF0DB"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КФХ Юнусов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0A16D4CF"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КФХ Толокнова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28EEB51C"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Завод «Альпина»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68A6B794"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КФХ Ван </w:t>
      </w:r>
      <w:proofErr w:type="spellStart"/>
      <w:r w:rsidRPr="002A3067">
        <w:rPr>
          <w:rFonts w:ascii="Times New Roman" w:eastAsia="Times New Roman" w:hAnsi="Times New Roman" w:cs="Times New Roman"/>
          <w:sz w:val="24"/>
          <w:szCs w:val="24"/>
          <w:lang w:eastAsia="ru-RU"/>
        </w:rPr>
        <w:t>Що</w:t>
      </w:r>
      <w:proofErr w:type="spellEnd"/>
      <w:r w:rsidRPr="002A3067">
        <w:rPr>
          <w:rFonts w:ascii="Times New Roman" w:eastAsia="Times New Roman" w:hAnsi="Times New Roman" w:cs="Times New Roman"/>
          <w:sz w:val="24"/>
          <w:szCs w:val="24"/>
          <w:lang w:eastAsia="ru-RU"/>
        </w:rPr>
        <w:t xml:space="preserve"> Мэй свинокомплекс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5EDDA2BF"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ДСП-8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77B96E7F"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Бентонит Хакасии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1FD0FAAB"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КФХ </w:t>
      </w:r>
      <w:proofErr w:type="spellStart"/>
      <w:r w:rsidRPr="002A3067">
        <w:rPr>
          <w:rFonts w:ascii="Times New Roman" w:eastAsia="Times New Roman" w:hAnsi="Times New Roman" w:cs="Times New Roman"/>
          <w:sz w:val="24"/>
          <w:szCs w:val="24"/>
          <w:lang w:eastAsia="ru-RU"/>
        </w:rPr>
        <w:t>Акжолтоев</w:t>
      </w:r>
      <w:proofErr w:type="spellEnd"/>
      <w:r w:rsidRPr="002A3067">
        <w:rPr>
          <w:rFonts w:ascii="Times New Roman" w:eastAsia="Times New Roman" w:hAnsi="Times New Roman" w:cs="Times New Roman"/>
          <w:sz w:val="24"/>
          <w:szCs w:val="24"/>
          <w:lang w:eastAsia="ru-RU"/>
        </w:rPr>
        <w:t xml:space="preserve"> </w:t>
      </w:r>
      <w:proofErr w:type="spellStart"/>
      <w:r w:rsidRPr="002A3067">
        <w:rPr>
          <w:rFonts w:ascii="Times New Roman" w:eastAsia="Times New Roman" w:hAnsi="Times New Roman" w:cs="Times New Roman"/>
          <w:sz w:val="24"/>
          <w:szCs w:val="24"/>
          <w:lang w:eastAsia="ru-RU"/>
        </w:rPr>
        <w:t>С.М</w:t>
      </w:r>
      <w:proofErr w:type="spellEnd"/>
      <w:r w:rsidRPr="002A3067">
        <w:rPr>
          <w:rFonts w:ascii="Times New Roman" w:eastAsia="Times New Roman" w:hAnsi="Times New Roman" w:cs="Times New Roman"/>
          <w:sz w:val="24"/>
          <w:szCs w:val="24"/>
          <w:lang w:eastAsia="ru-RU"/>
        </w:rPr>
        <w:t xml:space="preserve">.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2F2D47C4"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деревообрабатывающий цех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7726F547"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пилорама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2C9CA526"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угольный склад (класс </w:t>
      </w:r>
      <w:r w:rsidRPr="002A3067">
        <w:rPr>
          <w:rFonts w:ascii="Times New Roman" w:eastAsia="Times New Roman" w:hAnsi="Times New Roman" w:cs="Times New Roman"/>
          <w:sz w:val="24"/>
          <w:szCs w:val="24"/>
          <w:lang w:val="en-US" w:eastAsia="ru-RU"/>
        </w:rPr>
        <w:t>II</w:t>
      </w:r>
      <w:r w:rsidRPr="002A3067">
        <w:rPr>
          <w:rFonts w:ascii="Times New Roman" w:eastAsia="Times New Roman" w:hAnsi="Times New Roman" w:cs="Times New Roman"/>
          <w:sz w:val="24"/>
          <w:szCs w:val="24"/>
          <w:lang w:eastAsia="ru-RU"/>
        </w:rPr>
        <w:t>) – 500 м;</w:t>
      </w:r>
    </w:p>
    <w:p w14:paraId="10785C21"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уголь Хакасии (угольный склад) (класс </w:t>
      </w:r>
      <w:r w:rsidRPr="002A3067">
        <w:rPr>
          <w:rFonts w:ascii="Times New Roman" w:eastAsia="Times New Roman" w:hAnsi="Times New Roman" w:cs="Times New Roman"/>
          <w:sz w:val="24"/>
          <w:szCs w:val="24"/>
          <w:lang w:val="en-US" w:eastAsia="ru-RU"/>
        </w:rPr>
        <w:t>II</w:t>
      </w:r>
      <w:r w:rsidRPr="002A3067">
        <w:rPr>
          <w:rFonts w:ascii="Times New Roman" w:eastAsia="Times New Roman" w:hAnsi="Times New Roman" w:cs="Times New Roman"/>
          <w:sz w:val="24"/>
          <w:szCs w:val="24"/>
          <w:lang w:eastAsia="ru-RU"/>
        </w:rPr>
        <w:t>) – 500 м;</w:t>
      </w:r>
    </w:p>
    <w:p w14:paraId="74730FBD"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АЗС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7D2FB6E0"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АЗС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2A879AE6"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СТО </w:t>
      </w:r>
      <w:proofErr w:type="spellStart"/>
      <w:r w:rsidRPr="002A3067">
        <w:rPr>
          <w:rFonts w:ascii="Times New Roman" w:eastAsia="Times New Roman" w:hAnsi="Times New Roman" w:cs="Times New Roman"/>
          <w:sz w:val="24"/>
          <w:szCs w:val="24"/>
          <w:lang w:eastAsia="ru-RU"/>
        </w:rPr>
        <w:t>машиномонтаж</w:t>
      </w:r>
      <w:proofErr w:type="spellEnd"/>
      <w:r w:rsidRPr="002A3067">
        <w:rPr>
          <w:rFonts w:ascii="Times New Roman" w:eastAsia="Times New Roman" w:hAnsi="Times New Roman" w:cs="Times New Roman"/>
          <w:sz w:val="24"/>
          <w:szCs w:val="24"/>
          <w:lang w:eastAsia="ru-RU"/>
        </w:rPr>
        <w:t xml:space="preserve">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2F4E3635"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овощехранилище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6682621F"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овощехранилище, склады сельскохозяйственных предприятий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32FB3B6B"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склад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6B2350E2"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склад ГСМ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44E2E636"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металлобаза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4FA6860D"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цех по производству строительных материалов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427171CC"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объект придорожного сервиса (мойка машин)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1527671E"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предприятие по разработке и добыче песчано-гравийной смеси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23ABB2BB"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склад черного металла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0CF478B1"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питомник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19C6E017"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склад строительных материалов, стоянка для автомобилей (проект) </w:t>
      </w:r>
      <w:r w:rsidRPr="002A3067">
        <w:rPr>
          <w:rFonts w:ascii="Times New Roman" w:eastAsia="Times New Roman" w:hAnsi="Times New Roman" w:cs="Times New Roman"/>
          <w:sz w:val="24"/>
          <w:szCs w:val="24"/>
          <w:lang w:eastAsia="ru-RU"/>
        </w:rPr>
        <w:br/>
        <w:t xml:space="preserve">(класс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7D8F9843"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коневодческая ферма (до 100 голов) (проект)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08D12E3E"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предприятие растениеводства (проект)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5BE7A337"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ферма </w:t>
      </w:r>
      <w:proofErr w:type="spellStart"/>
      <w:r w:rsidRPr="002A3067">
        <w:rPr>
          <w:rFonts w:ascii="Times New Roman" w:eastAsia="Times New Roman" w:hAnsi="Times New Roman" w:cs="Times New Roman"/>
          <w:sz w:val="24"/>
          <w:szCs w:val="24"/>
          <w:lang w:eastAsia="ru-RU"/>
        </w:rPr>
        <w:t>КРС</w:t>
      </w:r>
      <w:proofErr w:type="spellEnd"/>
      <w:r w:rsidRPr="002A3067">
        <w:rPr>
          <w:rFonts w:ascii="Times New Roman" w:eastAsia="Times New Roman" w:hAnsi="Times New Roman" w:cs="Times New Roman"/>
          <w:sz w:val="24"/>
          <w:szCs w:val="24"/>
          <w:lang w:eastAsia="ru-RU"/>
        </w:rPr>
        <w:t xml:space="preserve"> до 1200 голов (проект)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606D52A4"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ферма </w:t>
      </w:r>
      <w:proofErr w:type="spellStart"/>
      <w:r w:rsidRPr="002A3067">
        <w:rPr>
          <w:rFonts w:ascii="Times New Roman" w:eastAsia="Times New Roman" w:hAnsi="Times New Roman" w:cs="Times New Roman"/>
          <w:sz w:val="24"/>
          <w:szCs w:val="24"/>
          <w:lang w:eastAsia="ru-RU"/>
        </w:rPr>
        <w:t>КРС</w:t>
      </w:r>
      <w:proofErr w:type="spellEnd"/>
      <w:r w:rsidRPr="002A3067">
        <w:rPr>
          <w:rFonts w:ascii="Times New Roman" w:eastAsia="Times New Roman" w:hAnsi="Times New Roman" w:cs="Times New Roman"/>
          <w:sz w:val="24"/>
          <w:szCs w:val="24"/>
          <w:lang w:eastAsia="ru-RU"/>
        </w:rPr>
        <w:t xml:space="preserve"> (до 50 голов) (проект)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5D08395D"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свинокомплекс до 1200 голов (проект)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1F8D922F"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свиноферма до 100 голов (проект)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152DD00C"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предприятие по разведению молочного крупного рогатого скота (проект) (класс </w:t>
      </w:r>
      <w:r w:rsidRPr="002A3067">
        <w:rPr>
          <w:rFonts w:ascii="Times New Roman" w:eastAsia="Times New Roman" w:hAnsi="Times New Roman" w:cs="Times New Roman"/>
          <w:sz w:val="24"/>
          <w:szCs w:val="24"/>
          <w:lang w:val="en-US" w:eastAsia="ru-RU"/>
        </w:rPr>
        <w:t>III</w:t>
      </w:r>
      <w:r w:rsidRPr="002A3067">
        <w:rPr>
          <w:rFonts w:ascii="Times New Roman" w:eastAsia="Times New Roman" w:hAnsi="Times New Roman" w:cs="Times New Roman"/>
          <w:sz w:val="24"/>
          <w:szCs w:val="24"/>
          <w:lang w:eastAsia="ru-RU"/>
        </w:rPr>
        <w:t>) – 300 м;</w:t>
      </w:r>
    </w:p>
    <w:p w14:paraId="19930DF7"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предприятие смешанное-растениеводство в сочетании с животноводством (проект)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398B79A6"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склад овощей (проект)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36C6A2A2"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предприятие растениеводства (проект)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7D59E5B5"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станция технического обслуживания (в составе существующей АЗС) (проект)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7CCE4E2E"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lastRenderedPageBreak/>
        <w:t xml:space="preserve">станция автозаправочная (проект) (класс </w:t>
      </w:r>
      <w:r w:rsidRPr="002A3067">
        <w:rPr>
          <w:rFonts w:ascii="Times New Roman" w:eastAsia="Times New Roman" w:hAnsi="Times New Roman" w:cs="Times New Roman"/>
          <w:sz w:val="24"/>
          <w:szCs w:val="24"/>
          <w:lang w:val="en-US" w:eastAsia="ru-RU"/>
        </w:rPr>
        <w:t>IV</w:t>
      </w:r>
      <w:r w:rsidRPr="002A3067">
        <w:rPr>
          <w:rFonts w:ascii="Times New Roman" w:eastAsia="Times New Roman" w:hAnsi="Times New Roman" w:cs="Times New Roman"/>
          <w:sz w:val="24"/>
          <w:szCs w:val="24"/>
          <w:lang w:eastAsia="ru-RU"/>
        </w:rPr>
        <w:t>) – 100 м;</w:t>
      </w:r>
    </w:p>
    <w:p w14:paraId="119A3D9D"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расширение кладбища (проект) (проект)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653A7019"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кладбище (проект) (класс </w:t>
      </w:r>
      <w:r w:rsidRPr="002A3067">
        <w:rPr>
          <w:rFonts w:ascii="Times New Roman" w:eastAsia="Times New Roman" w:hAnsi="Times New Roman" w:cs="Times New Roman"/>
          <w:sz w:val="24"/>
          <w:szCs w:val="24"/>
          <w:lang w:val="en-US" w:eastAsia="ru-RU"/>
        </w:rPr>
        <w:t>V</w:t>
      </w:r>
      <w:r w:rsidRPr="002A3067">
        <w:rPr>
          <w:rFonts w:ascii="Times New Roman" w:eastAsia="Times New Roman" w:hAnsi="Times New Roman" w:cs="Times New Roman"/>
          <w:sz w:val="24"/>
          <w:szCs w:val="24"/>
          <w:lang w:eastAsia="ru-RU"/>
        </w:rPr>
        <w:t>) – 50 м;</w:t>
      </w:r>
    </w:p>
    <w:p w14:paraId="0DEB548A" w14:textId="77777777" w:rsidR="002A3067" w:rsidRPr="002A3067" w:rsidRDefault="002A3067" w:rsidP="002A3067">
      <w:pPr>
        <w:widowControl w:val="0"/>
        <w:numPr>
          <w:ilvl w:val="0"/>
          <w:numId w:val="17"/>
        </w:numPr>
        <w:tabs>
          <w:tab w:val="left" w:pos="0"/>
        </w:tabs>
        <w:spacing w:after="0" w:line="240" w:lineRule="auto"/>
        <w:ind w:left="993" w:hanging="284"/>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кладбище (проект) (класс </w:t>
      </w:r>
      <w:r w:rsidRPr="002A3067">
        <w:rPr>
          <w:rFonts w:ascii="Times New Roman" w:eastAsia="Times New Roman" w:hAnsi="Times New Roman" w:cs="Times New Roman"/>
          <w:sz w:val="24"/>
          <w:szCs w:val="24"/>
          <w:lang w:val="en-US" w:eastAsia="ru-RU"/>
        </w:rPr>
        <w:t>II</w:t>
      </w:r>
      <w:r w:rsidRPr="002A3067">
        <w:rPr>
          <w:rFonts w:ascii="Times New Roman" w:eastAsia="Times New Roman" w:hAnsi="Times New Roman" w:cs="Times New Roman"/>
          <w:sz w:val="24"/>
          <w:szCs w:val="24"/>
          <w:lang w:eastAsia="ru-RU"/>
        </w:rPr>
        <w:t>) – 500 м.</w:t>
      </w:r>
    </w:p>
    <w:p w14:paraId="1816E35D" w14:textId="465FB81F" w:rsidR="002A3067" w:rsidRPr="002A3067" w:rsidRDefault="002A3067" w:rsidP="002A3067">
      <w:pPr>
        <w:spacing w:after="0" w:line="240" w:lineRule="auto"/>
        <w:rPr>
          <w:rFonts w:ascii="Times New Roman" w:eastAsia="Times New Roman" w:hAnsi="Times New Roman" w:cs="Times New Roman"/>
          <w:sz w:val="24"/>
          <w:szCs w:val="24"/>
          <w:lang w:eastAsia="ru-RU"/>
        </w:rPr>
      </w:pPr>
    </w:p>
    <w:p w14:paraId="411D2739"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В пределах </w:t>
      </w:r>
      <w:proofErr w:type="spellStart"/>
      <w:r w:rsidRPr="002A3067">
        <w:rPr>
          <w:rFonts w:ascii="Times New Roman" w:eastAsia="Times New Roman" w:hAnsi="Times New Roman" w:cs="Times New Roman"/>
          <w:sz w:val="24"/>
          <w:szCs w:val="24"/>
          <w:lang w:eastAsia="ru-RU"/>
        </w:rPr>
        <w:t>санитарно</w:t>
      </w:r>
      <w:proofErr w:type="spellEnd"/>
      <w:r w:rsidRPr="002A3067">
        <w:rPr>
          <w:rFonts w:ascii="Times New Roman" w:eastAsia="Times New Roman" w:hAnsi="Times New Roman" w:cs="Times New Roman"/>
          <w:sz w:val="24"/>
          <w:szCs w:val="24"/>
          <w:lang w:eastAsia="ru-RU"/>
        </w:rPr>
        <w:t>–защитной зоны запрещается:</w:t>
      </w:r>
    </w:p>
    <w:p w14:paraId="167697A4" w14:textId="77777777" w:rsidR="002A3067" w:rsidRPr="002A3067" w:rsidRDefault="002A3067" w:rsidP="002A3067">
      <w:pPr>
        <w:widowControl w:val="0"/>
        <w:numPr>
          <w:ilvl w:val="0"/>
          <w:numId w:val="8"/>
        </w:numPr>
        <w:tabs>
          <w:tab w:val="left" w:pos="1680"/>
        </w:tabs>
        <w:spacing w:after="0" w:line="240" w:lineRule="auto"/>
        <w:ind w:left="1680" w:hanging="60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размещать жилые здания, детские дошкольные учреждения, общеобразовательные школы, учреждения здравоохранения и отдыха, спортивные сооружения, сады, парки, огороды;</w:t>
      </w:r>
    </w:p>
    <w:p w14:paraId="5EA43190" w14:textId="77777777" w:rsidR="002A3067" w:rsidRPr="002A3067" w:rsidRDefault="002A3067" w:rsidP="002A3067">
      <w:pPr>
        <w:widowControl w:val="0"/>
        <w:numPr>
          <w:ilvl w:val="0"/>
          <w:numId w:val="8"/>
        </w:numPr>
        <w:tabs>
          <w:tab w:val="left" w:pos="1680"/>
        </w:tabs>
        <w:spacing w:after="0" w:line="240" w:lineRule="auto"/>
        <w:ind w:left="1680" w:hanging="60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предприятия пищевой промышленности, а также предприятия по производству посуды и оборудования для пищевой промышленности, склады готовой продукции, предприятия по производству воды и напитков для питьевых целей;</w:t>
      </w:r>
    </w:p>
    <w:p w14:paraId="5C0E49FC" w14:textId="77777777" w:rsidR="002A3067" w:rsidRPr="002A3067" w:rsidRDefault="002A3067" w:rsidP="002A3067">
      <w:pPr>
        <w:widowControl w:val="0"/>
        <w:numPr>
          <w:ilvl w:val="0"/>
          <w:numId w:val="8"/>
        </w:numPr>
        <w:tabs>
          <w:tab w:val="left" w:pos="1680"/>
        </w:tabs>
        <w:spacing w:after="0" w:line="240" w:lineRule="auto"/>
        <w:ind w:left="1680" w:hanging="60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размещение новых предприятий и реконструкция существующих возможны только по согласованию с соответствующими центрами Госсанэпиднадзора.</w:t>
      </w:r>
    </w:p>
    <w:p w14:paraId="2B393F3C" w14:textId="61275154" w:rsidR="002A3067" w:rsidRPr="002A3067" w:rsidRDefault="002A3067" w:rsidP="002A3067">
      <w:pPr>
        <w:spacing w:after="0" w:line="240" w:lineRule="auto"/>
        <w:ind w:firstLine="709"/>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 xml:space="preserve">Генеральным планом рекомендуется уменьшить санитарно-защитную зону КФХ </w:t>
      </w:r>
      <w:proofErr w:type="spellStart"/>
      <w:r w:rsidRPr="002A3067">
        <w:rPr>
          <w:rFonts w:ascii="Times New Roman" w:eastAsia="Times New Roman" w:hAnsi="Times New Roman" w:cs="Times New Roman"/>
          <w:bCs/>
          <w:sz w:val="24"/>
          <w:szCs w:val="24"/>
          <w:lang w:eastAsia="ru-RU"/>
        </w:rPr>
        <w:t>Мангуш</w:t>
      </w:r>
      <w:proofErr w:type="spellEnd"/>
      <w:r w:rsidRPr="002A3067">
        <w:rPr>
          <w:rFonts w:ascii="Times New Roman" w:eastAsia="Times New Roman" w:hAnsi="Times New Roman" w:cs="Times New Roman"/>
          <w:bCs/>
          <w:sz w:val="24"/>
          <w:szCs w:val="24"/>
          <w:lang w:eastAsia="ru-RU"/>
        </w:rPr>
        <w:t xml:space="preserve"> с 300 м до 100 м, путем уменьшения голов лошадей до 100, так как в границы </w:t>
      </w:r>
      <w:proofErr w:type="spellStart"/>
      <w:r w:rsidRPr="002A3067">
        <w:rPr>
          <w:rFonts w:ascii="Times New Roman" w:eastAsia="Times New Roman" w:hAnsi="Times New Roman" w:cs="Times New Roman"/>
          <w:bCs/>
          <w:sz w:val="24"/>
          <w:szCs w:val="24"/>
          <w:lang w:eastAsia="ru-RU"/>
        </w:rPr>
        <w:t>СЗЗ</w:t>
      </w:r>
      <w:proofErr w:type="spellEnd"/>
      <w:r w:rsidRPr="002A3067">
        <w:rPr>
          <w:rFonts w:ascii="Times New Roman" w:eastAsia="Times New Roman" w:hAnsi="Times New Roman" w:cs="Times New Roman"/>
          <w:bCs/>
          <w:sz w:val="24"/>
          <w:szCs w:val="24"/>
          <w:lang w:eastAsia="ru-RU"/>
        </w:rPr>
        <w:t xml:space="preserve"> попадает индивидуальная жилая застройка. В соответствии с постановлением Правительства Российской Федерации от 03.03.2018 г. № 222 «Об утверждении Правил установления санитарно-защитных зон и использования земельных участков, расположенных в границах санитарно-защитных зон» решения об установлении или изменении санитарно-защитных зон принимаются Федеральной службой по надзору в сфере защиты прав потребителей и благополучия человека либо ее территориальными органами на основании подготовленных специализированными организациями проектов зон с особыми условиями использования территории. Санитарно-защитные зоны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4E3BAFD8" w14:textId="77777777" w:rsidR="002A3067" w:rsidRPr="002A3067" w:rsidRDefault="002A3067" w:rsidP="002A3067">
      <w:pPr>
        <w:spacing w:after="0" w:line="240" w:lineRule="auto"/>
        <w:ind w:firstLine="709"/>
        <w:jc w:val="both"/>
        <w:rPr>
          <w:rFonts w:ascii="Times New Roman" w:eastAsia="Times New Roman" w:hAnsi="Times New Roman" w:cs="Times New Roman"/>
          <w:b/>
          <w:sz w:val="24"/>
          <w:szCs w:val="24"/>
          <w:lang w:eastAsia="ru-RU"/>
        </w:rPr>
      </w:pPr>
      <w:r w:rsidRPr="002A3067">
        <w:rPr>
          <w:rFonts w:ascii="Times New Roman" w:eastAsia="Times New Roman" w:hAnsi="Times New Roman" w:cs="Times New Roman"/>
          <w:bCs/>
          <w:sz w:val="24"/>
          <w:szCs w:val="24"/>
          <w:lang w:eastAsia="ru-RU"/>
        </w:rPr>
        <w:t xml:space="preserve">По территории </w:t>
      </w:r>
      <w:proofErr w:type="spellStart"/>
      <w:r w:rsidRPr="002A3067">
        <w:rPr>
          <w:rFonts w:ascii="Times New Roman" w:eastAsia="Times New Roman" w:hAnsi="Times New Roman" w:cs="Times New Roman"/>
          <w:bCs/>
          <w:sz w:val="24"/>
          <w:szCs w:val="24"/>
          <w:lang w:eastAsia="ru-RU"/>
        </w:rPr>
        <w:t>Сапоговского</w:t>
      </w:r>
      <w:proofErr w:type="spellEnd"/>
      <w:r w:rsidRPr="002A3067">
        <w:rPr>
          <w:rFonts w:ascii="Times New Roman" w:eastAsia="Times New Roman" w:hAnsi="Times New Roman" w:cs="Times New Roman"/>
          <w:bCs/>
          <w:sz w:val="24"/>
          <w:szCs w:val="24"/>
          <w:lang w:eastAsia="ru-RU"/>
        </w:rPr>
        <w:t xml:space="preserve"> сельсовета проходит </w:t>
      </w:r>
      <w:r w:rsidRPr="002A3067">
        <w:rPr>
          <w:rFonts w:ascii="Times New Roman" w:eastAsia="Times New Roman" w:hAnsi="Times New Roman" w:cs="Times New Roman"/>
          <w:sz w:val="24"/>
          <w:szCs w:val="24"/>
          <w:lang w:eastAsia="ru-RU"/>
        </w:rPr>
        <w:t xml:space="preserve">тупиковая двухпутная не электрифицированная ветка </w:t>
      </w:r>
      <w:proofErr w:type="spellStart"/>
      <w:r w:rsidRPr="002A3067">
        <w:rPr>
          <w:rFonts w:ascii="Times New Roman" w:eastAsia="Times New Roman" w:hAnsi="Times New Roman" w:cs="Times New Roman"/>
          <w:sz w:val="24"/>
          <w:szCs w:val="24"/>
          <w:lang w:eastAsia="ru-RU"/>
        </w:rPr>
        <w:t>Ташеба</w:t>
      </w:r>
      <w:proofErr w:type="spellEnd"/>
      <w:r w:rsidRPr="002A3067">
        <w:rPr>
          <w:rFonts w:ascii="Times New Roman" w:eastAsia="Times New Roman" w:hAnsi="Times New Roman" w:cs="Times New Roman"/>
          <w:sz w:val="24"/>
          <w:szCs w:val="24"/>
          <w:lang w:eastAsia="ru-RU"/>
        </w:rPr>
        <w:t xml:space="preserve"> – Черногорские копи (с ответвлением в направлениях Черногорского угольного разреза, </w:t>
      </w:r>
      <w:proofErr w:type="spellStart"/>
      <w:r w:rsidRPr="002A3067">
        <w:rPr>
          <w:rFonts w:ascii="Times New Roman" w:eastAsia="Times New Roman" w:hAnsi="Times New Roman" w:cs="Times New Roman"/>
          <w:sz w:val="24"/>
          <w:szCs w:val="24"/>
          <w:lang w:eastAsia="ru-RU"/>
        </w:rPr>
        <w:t>рп</w:t>
      </w:r>
      <w:proofErr w:type="spellEnd"/>
      <w:r w:rsidRPr="002A3067">
        <w:rPr>
          <w:rFonts w:ascii="Times New Roman" w:eastAsia="Times New Roman" w:hAnsi="Times New Roman" w:cs="Times New Roman"/>
          <w:sz w:val="24"/>
          <w:szCs w:val="24"/>
          <w:lang w:eastAsia="ru-RU"/>
        </w:rPr>
        <w:t xml:space="preserve">. Усть-Абакан, </w:t>
      </w:r>
      <w:proofErr w:type="spellStart"/>
      <w:r w:rsidRPr="002A3067">
        <w:rPr>
          <w:rFonts w:ascii="Times New Roman" w:eastAsia="Times New Roman" w:hAnsi="Times New Roman" w:cs="Times New Roman"/>
          <w:sz w:val="24"/>
          <w:szCs w:val="24"/>
          <w:lang w:eastAsia="ru-RU"/>
        </w:rPr>
        <w:t>пгт</w:t>
      </w:r>
      <w:proofErr w:type="spellEnd"/>
      <w:r w:rsidRPr="002A3067">
        <w:rPr>
          <w:rFonts w:ascii="Times New Roman" w:eastAsia="Times New Roman" w:hAnsi="Times New Roman" w:cs="Times New Roman"/>
          <w:sz w:val="24"/>
          <w:szCs w:val="24"/>
          <w:lang w:eastAsia="ru-RU"/>
        </w:rPr>
        <w:t xml:space="preserve">. </w:t>
      </w:r>
      <w:proofErr w:type="spellStart"/>
      <w:r w:rsidRPr="002A3067">
        <w:rPr>
          <w:rFonts w:ascii="Times New Roman" w:eastAsia="Times New Roman" w:hAnsi="Times New Roman" w:cs="Times New Roman"/>
          <w:sz w:val="24"/>
          <w:szCs w:val="24"/>
          <w:lang w:eastAsia="ru-RU"/>
        </w:rPr>
        <w:t>Пригорск</w:t>
      </w:r>
      <w:proofErr w:type="spellEnd"/>
      <w:r w:rsidRPr="002A3067">
        <w:rPr>
          <w:rFonts w:ascii="Times New Roman" w:eastAsia="Times New Roman" w:hAnsi="Times New Roman" w:cs="Times New Roman"/>
          <w:sz w:val="24"/>
          <w:szCs w:val="24"/>
          <w:lang w:eastAsia="ru-RU"/>
        </w:rPr>
        <w:t xml:space="preserve">) и железнодорожный переезд «подъезд к п. Сахарный» (0 </w:t>
      </w:r>
      <w:proofErr w:type="spellStart"/>
      <w:r w:rsidRPr="002A3067">
        <w:rPr>
          <w:rFonts w:ascii="Times New Roman" w:eastAsia="Times New Roman" w:hAnsi="Times New Roman" w:cs="Times New Roman"/>
          <w:sz w:val="24"/>
          <w:szCs w:val="24"/>
          <w:lang w:eastAsia="ru-RU"/>
        </w:rPr>
        <w:t>км+032</w:t>
      </w:r>
      <w:proofErr w:type="spellEnd"/>
      <w:r w:rsidRPr="002A3067">
        <w:rPr>
          <w:rFonts w:ascii="Times New Roman" w:eastAsia="Times New Roman" w:hAnsi="Times New Roman" w:cs="Times New Roman"/>
          <w:sz w:val="24"/>
          <w:szCs w:val="24"/>
          <w:lang w:eastAsia="ru-RU"/>
        </w:rPr>
        <w:t xml:space="preserve"> м). Жилую застройку необходимо отделять от железных дорог санитарным разрывом, значение которого определяется расчетом санитарных требований.</w:t>
      </w:r>
    </w:p>
    <w:p w14:paraId="62D5E382" w14:textId="3C67FC13" w:rsidR="002A3067" w:rsidRPr="002A3067" w:rsidRDefault="002A3067" w:rsidP="002A3067">
      <w:pPr>
        <w:spacing w:after="0" w:line="240" w:lineRule="auto"/>
        <w:rPr>
          <w:rFonts w:ascii="Times New Roman" w:eastAsia="Times New Roman" w:hAnsi="Times New Roman" w:cs="Times New Roman"/>
          <w:b/>
          <w:sz w:val="24"/>
          <w:szCs w:val="24"/>
          <w:lang w:eastAsia="ru-RU"/>
        </w:rPr>
      </w:pPr>
    </w:p>
    <w:p w14:paraId="4285DD99" w14:textId="77777777" w:rsidR="002A3067" w:rsidRPr="002A3067" w:rsidRDefault="002A3067" w:rsidP="002A3067">
      <w:pPr>
        <w:spacing w:after="0" w:line="240" w:lineRule="auto"/>
        <w:ind w:firstLine="709"/>
        <w:jc w:val="both"/>
        <w:rPr>
          <w:rFonts w:ascii="Times New Roman" w:eastAsia="Times New Roman" w:hAnsi="Times New Roman" w:cs="Times New Roman"/>
          <w:bCs/>
          <w:i/>
          <w:iCs/>
          <w:sz w:val="24"/>
          <w:szCs w:val="24"/>
          <w:lang w:eastAsia="ru-RU"/>
        </w:rPr>
      </w:pPr>
      <w:r w:rsidRPr="002A3067">
        <w:rPr>
          <w:rFonts w:ascii="Times New Roman" w:eastAsia="Times New Roman" w:hAnsi="Times New Roman" w:cs="Times New Roman"/>
          <w:bCs/>
          <w:i/>
          <w:iCs/>
          <w:sz w:val="24"/>
          <w:szCs w:val="24"/>
          <w:lang w:eastAsia="ru-RU"/>
        </w:rPr>
        <w:t>Охранные зоны инженерных коммуникаций</w:t>
      </w:r>
    </w:p>
    <w:p w14:paraId="24931B96" w14:textId="77777777" w:rsidR="002A3067" w:rsidRPr="002A3067" w:rsidRDefault="002A3067" w:rsidP="002A3067">
      <w:pPr>
        <w:tabs>
          <w:tab w:val="left" w:pos="360"/>
          <w:tab w:val="left" w:pos="1440"/>
          <w:tab w:val="left" w:pos="5580"/>
          <w:tab w:val="left" w:pos="9355"/>
        </w:tabs>
        <w:spacing w:after="0" w:line="240" w:lineRule="auto"/>
        <w:ind w:right="-6"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1</w:t>
      </w:r>
      <w:r w:rsidRPr="002A3067">
        <w:rPr>
          <w:rFonts w:ascii="Times New Roman" w:eastAsia="Times New Roman" w:hAnsi="Times New Roman" w:cs="Times New Roman"/>
          <w:sz w:val="24"/>
          <w:szCs w:val="24"/>
          <w:lang w:eastAsia="ru-RU"/>
        </w:rPr>
        <w:tab/>
        <w:t>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охранные зоны для них устанавливаются на расстоянии от крайних проводов:</w:t>
      </w:r>
    </w:p>
    <w:p w14:paraId="3A961DA3" w14:textId="77777777" w:rsidR="002A3067" w:rsidRPr="002A3067" w:rsidRDefault="002A3067" w:rsidP="002A3067">
      <w:pPr>
        <w:numPr>
          <w:ilvl w:val="0"/>
          <w:numId w:val="14"/>
        </w:numPr>
        <w:tabs>
          <w:tab w:val="clear" w:pos="540"/>
          <w:tab w:val="num" w:pos="-2268"/>
        </w:tabs>
        <w:spacing w:after="0" w:line="240" w:lineRule="auto"/>
        <w:ind w:left="0" w:firstLine="709"/>
        <w:jc w:val="both"/>
        <w:rPr>
          <w:rFonts w:ascii="Times New Roman" w:hAnsi="Times New Roman" w:cs="Times New Roman"/>
          <w:sz w:val="24"/>
          <w:szCs w:val="24"/>
        </w:rPr>
      </w:pPr>
      <w:r w:rsidRPr="002A3067">
        <w:rPr>
          <w:rFonts w:ascii="Times New Roman" w:hAnsi="Times New Roman" w:cs="Times New Roman"/>
          <w:sz w:val="24"/>
          <w:szCs w:val="24"/>
        </w:rPr>
        <w:t xml:space="preserve">для линий напряжением 10 </w:t>
      </w:r>
      <w:proofErr w:type="spellStart"/>
      <w:r w:rsidRPr="002A3067">
        <w:rPr>
          <w:rFonts w:ascii="Times New Roman" w:hAnsi="Times New Roman" w:cs="Times New Roman"/>
          <w:sz w:val="24"/>
          <w:szCs w:val="24"/>
        </w:rPr>
        <w:t>кВ</w:t>
      </w:r>
      <w:proofErr w:type="spellEnd"/>
      <w:r w:rsidRPr="002A3067">
        <w:rPr>
          <w:rFonts w:ascii="Times New Roman" w:hAnsi="Times New Roman" w:cs="Times New Roman"/>
          <w:sz w:val="24"/>
          <w:szCs w:val="24"/>
        </w:rPr>
        <w:t xml:space="preserve"> – 10 м;</w:t>
      </w:r>
    </w:p>
    <w:p w14:paraId="2BFBCF62" w14:textId="77777777" w:rsidR="002A3067" w:rsidRPr="002A3067" w:rsidRDefault="002A3067" w:rsidP="002A3067">
      <w:pPr>
        <w:numPr>
          <w:ilvl w:val="0"/>
          <w:numId w:val="14"/>
        </w:numPr>
        <w:tabs>
          <w:tab w:val="clear" w:pos="540"/>
          <w:tab w:val="num" w:pos="-2268"/>
        </w:tabs>
        <w:spacing w:after="0" w:line="240" w:lineRule="auto"/>
        <w:ind w:left="0" w:firstLine="709"/>
        <w:jc w:val="both"/>
        <w:rPr>
          <w:rFonts w:ascii="Times New Roman" w:hAnsi="Times New Roman" w:cs="Times New Roman"/>
          <w:sz w:val="24"/>
          <w:szCs w:val="24"/>
        </w:rPr>
      </w:pPr>
      <w:r w:rsidRPr="002A3067">
        <w:rPr>
          <w:rFonts w:ascii="Times New Roman" w:hAnsi="Times New Roman" w:cs="Times New Roman"/>
          <w:sz w:val="24"/>
          <w:szCs w:val="24"/>
        </w:rPr>
        <w:t xml:space="preserve">для линий напряжением 35 </w:t>
      </w:r>
      <w:proofErr w:type="spellStart"/>
      <w:r w:rsidRPr="002A3067">
        <w:rPr>
          <w:rFonts w:ascii="Times New Roman" w:hAnsi="Times New Roman" w:cs="Times New Roman"/>
          <w:sz w:val="24"/>
          <w:szCs w:val="24"/>
        </w:rPr>
        <w:t>кВ</w:t>
      </w:r>
      <w:proofErr w:type="spellEnd"/>
      <w:r w:rsidRPr="002A3067">
        <w:rPr>
          <w:rFonts w:ascii="Times New Roman" w:hAnsi="Times New Roman" w:cs="Times New Roman"/>
          <w:sz w:val="24"/>
          <w:szCs w:val="24"/>
        </w:rPr>
        <w:t xml:space="preserve"> – 15 м;</w:t>
      </w:r>
    </w:p>
    <w:p w14:paraId="764F9BEB" w14:textId="77777777" w:rsidR="002A3067" w:rsidRPr="002A3067" w:rsidRDefault="002A3067" w:rsidP="002A3067">
      <w:pPr>
        <w:numPr>
          <w:ilvl w:val="0"/>
          <w:numId w:val="14"/>
        </w:numPr>
        <w:tabs>
          <w:tab w:val="clear" w:pos="540"/>
          <w:tab w:val="num" w:pos="-2268"/>
        </w:tabs>
        <w:spacing w:after="0" w:line="240" w:lineRule="auto"/>
        <w:ind w:left="0" w:firstLine="709"/>
        <w:jc w:val="both"/>
        <w:rPr>
          <w:rFonts w:ascii="Times New Roman" w:hAnsi="Times New Roman" w:cs="Times New Roman"/>
          <w:sz w:val="24"/>
          <w:szCs w:val="24"/>
        </w:rPr>
      </w:pPr>
      <w:r w:rsidRPr="002A3067">
        <w:rPr>
          <w:rFonts w:ascii="Times New Roman" w:hAnsi="Times New Roman" w:cs="Times New Roman"/>
          <w:sz w:val="24"/>
          <w:szCs w:val="24"/>
        </w:rPr>
        <w:t xml:space="preserve">для линий напряжением 220 </w:t>
      </w:r>
      <w:proofErr w:type="spellStart"/>
      <w:r w:rsidRPr="002A3067">
        <w:rPr>
          <w:rFonts w:ascii="Times New Roman" w:hAnsi="Times New Roman" w:cs="Times New Roman"/>
          <w:sz w:val="24"/>
          <w:szCs w:val="24"/>
        </w:rPr>
        <w:t>кВ</w:t>
      </w:r>
      <w:proofErr w:type="spellEnd"/>
      <w:r w:rsidRPr="002A3067">
        <w:rPr>
          <w:rFonts w:ascii="Times New Roman" w:hAnsi="Times New Roman" w:cs="Times New Roman"/>
          <w:sz w:val="24"/>
          <w:szCs w:val="24"/>
        </w:rPr>
        <w:t xml:space="preserve"> – 25 м;</w:t>
      </w:r>
    </w:p>
    <w:p w14:paraId="671D84D9" w14:textId="77777777" w:rsidR="002A3067" w:rsidRPr="002A3067" w:rsidRDefault="002A3067" w:rsidP="002A3067">
      <w:pPr>
        <w:numPr>
          <w:ilvl w:val="0"/>
          <w:numId w:val="14"/>
        </w:numPr>
        <w:tabs>
          <w:tab w:val="clear" w:pos="540"/>
          <w:tab w:val="num" w:pos="-2268"/>
        </w:tabs>
        <w:spacing w:after="0" w:line="240" w:lineRule="auto"/>
        <w:ind w:left="0" w:firstLine="709"/>
        <w:jc w:val="both"/>
        <w:rPr>
          <w:rFonts w:ascii="Times New Roman" w:hAnsi="Times New Roman" w:cs="Times New Roman"/>
          <w:sz w:val="24"/>
          <w:szCs w:val="24"/>
        </w:rPr>
      </w:pPr>
      <w:r w:rsidRPr="002A3067">
        <w:rPr>
          <w:rFonts w:ascii="Times New Roman" w:hAnsi="Times New Roman" w:cs="Times New Roman"/>
          <w:sz w:val="24"/>
          <w:szCs w:val="24"/>
        </w:rPr>
        <w:t xml:space="preserve">электрическая подстанция 220 </w:t>
      </w:r>
      <w:proofErr w:type="spellStart"/>
      <w:r w:rsidRPr="002A3067">
        <w:rPr>
          <w:rFonts w:ascii="Times New Roman" w:hAnsi="Times New Roman" w:cs="Times New Roman"/>
          <w:sz w:val="24"/>
          <w:szCs w:val="24"/>
        </w:rPr>
        <w:t>кВ</w:t>
      </w:r>
      <w:proofErr w:type="spellEnd"/>
      <w:r w:rsidRPr="002A3067">
        <w:rPr>
          <w:rFonts w:ascii="Times New Roman" w:hAnsi="Times New Roman" w:cs="Times New Roman"/>
          <w:sz w:val="24"/>
          <w:szCs w:val="24"/>
        </w:rPr>
        <w:t xml:space="preserve"> – 25 м;</w:t>
      </w:r>
    </w:p>
    <w:p w14:paraId="727E6A0C" w14:textId="77777777" w:rsidR="002A3067" w:rsidRPr="002A3067" w:rsidRDefault="002A3067" w:rsidP="002A3067">
      <w:pPr>
        <w:numPr>
          <w:ilvl w:val="0"/>
          <w:numId w:val="14"/>
        </w:numPr>
        <w:tabs>
          <w:tab w:val="clear" w:pos="540"/>
          <w:tab w:val="num" w:pos="-2268"/>
        </w:tabs>
        <w:spacing w:after="0" w:line="240" w:lineRule="auto"/>
        <w:ind w:left="0" w:firstLine="709"/>
        <w:jc w:val="both"/>
        <w:rPr>
          <w:rFonts w:ascii="Times New Roman" w:hAnsi="Times New Roman" w:cs="Times New Roman"/>
          <w:sz w:val="24"/>
          <w:szCs w:val="24"/>
        </w:rPr>
      </w:pPr>
      <w:r w:rsidRPr="002A3067">
        <w:rPr>
          <w:rFonts w:ascii="Times New Roman" w:hAnsi="Times New Roman" w:cs="Times New Roman"/>
          <w:sz w:val="24"/>
          <w:szCs w:val="24"/>
        </w:rPr>
        <w:t xml:space="preserve">электрическая подстанция 110 </w:t>
      </w:r>
      <w:proofErr w:type="spellStart"/>
      <w:r w:rsidRPr="002A3067">
        <w:rPr>
          <w:rFonts w:ascii="Times New Roman" w:hAnsi="Times New Roman" w:cs="Times New Roman"/>
          <w:sz w:val="24"/>
          <w:szCs w:val="24"/>
        </w:rPr>
        <w:t>кВ</w:t>
      </w:r>
      <w:proofErr w:type="spellEnd"/>
      <w:r w:rsidRPr="002A3067">
        <w:rPr>
          <w:rFonts w:ascii="Times New Roman" w:hAnsi="Times New Roman" w:cs="Times New Roman"/>
          <w:sz w:val="24"/>
          <w:szCs w:val="24"/>
        </w:rPr>
        <w:t xml:space="preserve"> – 20 м.</w:t>
      </w:r>
    </w:p>
    <w:p w14:paraId="76B739CE"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2</w:t>
      </w:r>
      <w:r w:rsidRPr="002A3067">
        <w:rPr>
          <w:rFonts w:ascii="Times New Roman" w:eastAsia="Times New Roman" w:hAnsi="Times New Roman" w:cs="Times New Roman"/>
          <w:sz w:val="24"/>
          <w:szCs w:val="24"/>
          <w:lang w:eastAsia="ru-RU"/>
        </w:rPr>
        <w:tab/>
        <w:t>Для обеспечения сохранности действующих кабельных и воздушных линий радиофикации установлена охранная зона линий и сооружений связи.</w:t>
      </w:r>
    </w:p>
    <w:p w14:paraId="6E317FF4"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Согласно «Правилам охраны линий и сооружений связи Российской Федерации», утвержденных постановлением Правительства Российской Федерации от 09.06.1995 № 578, размер охранной зоны линий и сооружений связи на территории проектирования составлять:</w:t>
      </w:r>
    </w:p>
    <w:p w14:paraId="7C06B809" w14:textId="77777777" w:rsidR="002A3067" w:rsidRPr="002A3067" w:rsidRDefault="002A3067" w:rsidP="002A3067">
      <w:pPr>
        <w:tabs>
          <w:tab w:val="left" w:pos="0"/>
        </w:tabs>
        <w:spacing w:after="0" w:line="240" w:lineRule="auto"/>
        <w:ind w:left="1620" w:hanging="54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w:t>
      </w:r>
      <w:r w:rsidRPr="002A3067">
        <w:rPr>
          <w:rFonts w:ascii="Times New Roman" w:eastAsia="Times New Roman" w:hAnsi="Times New Roman" w:cs="Times New Roman"/>
          <w:bCs/>
          <w:sz w:val="24"/>
          <w:szCs w:val="24"/>
          <w:lang w:eastAsia="ru-RU"/>
        </w:rPr>
        <w:tab/>
        <w:t xml:space="preserve">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w:t>
      </w:r>
      <w:r w:rsidRPr="002A3067">
        <w:rPr>
          <w:rFonts w:ascii="Times New Roman" w:eastAsia="Times New Roman" w:hAnsi="Times New Roman" w:cs="Times New Roman"/>
          <w:bCs/>
          <w:sz w:val="24"/>
          <w:szCs w:val="24"/>
          <w:lang w:eastAsia="ru-RU"/>
        </w:rPr>
        <w:lastRenderedPageBreak/>
        <w:t>прямыми, отстоящими от трассы подземного кабеля связи или от крайних проводов воздушных линий связи и линий радиофикации не менее чем на 2 м с каждой стороны;</w:t>
      </w:r>
    </w:p>
    <w:p w14:paraId="28CF2FFA" w14:textId="77777777" w:rsidR="002A3067" w:rsidRPr="002A3067" w:rsidRDefault="002A3067" w:rsidP="002A3067">
      <w:pPr>
        <w:tabs>
          <w:tab w:val="left" w:pos="0"/>
        </w:tabs>
        <w:spacing w:after="0" w:line="240" w:lineRule="auto"/>
        <w:ind w:left="1620" w:hanging="54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w:t>
      </w:r>
      <w:r w:rsidRPr="002A3067">
        <w:rPr>
          <w:rFonts w:ascii="Times New Roman" w:eastAsia="Times New Roman" w:hAnsi="Times New Roman" w:cs="Times New Roman"/>
          <w:bCs/>
          <w:sz w:val="24"/>
          <w:szCs w:val="24"/>
          <w:lang w:eastAsia="ru-RU"/>
        </w:rPr>
        <w:tab/>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 и от контуров заземления не менее чем на 2 м;</w:t>
      </w:r>
    </w:p>
    <w:p w14:paraId="2F70434B" w14:textId="77777777" w:rsidR="002A3067" w:rsidRPr="002A3067" w:rsidRDefault="002A3067" w:rsidP="002A3067">
      <w:pPr>
        <w:widowControl w:val="0"/>
        <w:tabs>
          <w:tab w:val="left" w:pos="0"/>
        </w:tabs>
        <w:spacing w:after="0" w:line="240" w:lineRule="auto"/>
        <w:ind w:left="1620" w:hanging="54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w:t>
      </w:r>
      <w:r w:rsidRPr="002A3067">
        <w:rPr>
          <w:rFonts w:ascii="Times New Roman" w:eastAsia="Times New Roman" w:hAnsi="Times New Roman" w:cs="Times New Roman"/>
          <w:bCs/>
          <w:sz w:val="24"/>
          <w:szCs w:val="24"/>
          <w:lang w:eastAsia="ru-RU"/>
        </w:rPr>
        <w:tab/>
        <w:t>в населенных пунктах границы охранных зон на трассах подземных кабельных линий связи определяются владельцами или предприятиями, эксплуатирующими эти линии.</w:t>
      </w:r>
    </w:p>
    <w:p w14:paraId="00D253F0"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Порядок использования земельных участков, расположенных в охранных зонах линий и сооружений связи и радиофикации, регулируется земельным законодательством Российской Федерации, постановлением Правительства Российской Федерации от 09.06.1995 № 578, а также иными специальными нормами.</w:t>
      </w:r>
    </w:p>
    <w:p w14:paraId="1FEAE0CD"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Для линий связи проектируемой территории установлена охранная зона шириной 2 м с каждой стороны линии связи.</w:t>
      </w:r>
    </w:p>
    <w:p w14:paraId="10BEDE4F"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По территории проходит линейно-кабельное сооружение связи охранная зона которого составляет 2 м.</w:t>
      </w:r>
    </w:p>
    <w:p w14:paraId="056346C5" w14:textId="7C3E48B4"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3</w:t>
      </w:r>
      <w:r w:rsidRPr="002A3067">
        <w:rPr>
          <w:rFonts w:ascii="Times New Roman" w:eastAsia="Times New Roman" w:hAnsi="Times New Roman" w:cs="Times New Roman"/>
          <w:sz w:val="24"/>
          <w:szCs w:val="24"/>
          <w:lang w:eastAsia="ru-RU"/>
        </w:rPr>
        <w:tab/>
        <w:t xml:space="preserve">Ограничения использования земельных участков охранной зоны тепловых сетей установлены Приказом Минстроя РФ от 17.08.1992 № 197 «О типовых правилах охраны коммунальных тепловых сетей» и СНиП 2.04.07–86 «Тепловые сети». </w:t>
      </w:r>
    </w:p>
    <w:p w14:paraId="4C9EA907"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В соответствии с пунктом 4 Типовых правил,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2A3067">
        <w:rPr>
          <w:rFonts w:ascii="Times New Roman" w:eastAsia="Times New Roman" w:hAnsi="Times New Roman" w:cs="Times New Roman"/>
          <w:sz w:val="24"/>
          <w:szCs w:val="24"/>
          <w:lang w:eastAsia="ru-RU"/>
        </w:rPr>
        <w:t>бесканальной</w:t>
      </w:r>
      <w:proofErr w:type="spellEnd"/>
      <w:r w:rsidRPr="002A3067">
        <w:rPr>
          <w:rFonts w:ascii="Times New Roman" w:eastAsia="Times New Roman" w:hAnsi="Times New Roman" w:cs="Times New Roman"/>
          <w:sz w:val="24"/>
          <w:szCs w:val="24"/>
          <w:lang w:eastAsia="ru-RU"/>
        </w:rPr>
        <w:t xml:space="preserve"> прокладки.</w:t>
      </w:r>
    </w:p>
    <w:p w14:paraId="7DC74F3D"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СНиП 2.04.07–86 «Тепловые сети».</w:t>
      </w:r>
    </w:p>
    <w:p w14:paraId="6237C9A6"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 границах сельсовета проходит теплопровод магистральный регионального значения с охранной зоной 3 м.</w:t>
      </w:r>
    </w:p>
    <w:p w14:paraId="113FD420" w14:textId="77777777" w:rsidR="002A3067" w:rsidRPr="002A3067" w:rsidRDefault="002A3067" w:rsidP="002A3067">
      <w:pPr>
        <w:spacing w:after="0" w:line="240" w:lineRule="auto"/>
        <w:ind w:firstLine="720"/>
        <w:jc w:val="both"/>
        <w:rPr>
          <w:rFonts w:ascii="Times New Roman" w:eastAsia="Times New Roman" w:hAnsi="Times New Roman" w:cs="Times New Roman"/>
          <w:sz w:val="24"/>
          <w:szCs w:val="24"/>
          <w:lang w:eastAsia="ru-RU"/>
        </w:rPr>
      </w:pPr>
    </w:p>
    <w:p w14:paraId="58B99BE7" w14:textId="77777777" w:rsidR="002A3067" w:rsidRPr="002A3067" w:rsidRDefault="002A3067" w:rsidP="002A3067">
      <w:pPr>
        <w:spacing w:after="0" w:line="240" w:lineRule="auto"/>
        <w:ind w:firstLine="709"/>
        <w:jc w:val="both"/>
        <w:rPr>
          <w:rFonts w:ascii="Times New Roman" w:eastAsia="Times New Roman" w:hAnsi="Times New Roman" w:cs="Times New Roman"/>
          <w:b/>
          <w:sz w:val="24"/>
          <w:szCs w:val="24"/>
          <w:lang w:eastAsia="ru-RU"/>
        </w:rPr>
      </w:pPr>
      <w:r w:rsidRPr="002A3067">
        <w:rPr>
          <w:rFonts w:ascii="Times New Roman" w:eastAsia="Times New Roman" w:hAnsi="Times New Roman" w:cs="Times New Roman"/>
          <w:b/>
          <w:sz w:val="24"/>
          <w:szCs w:val="24"/>
          <w:lang w:eastAsia="ru-RU"/>
        </w:rPr>
        <w:t>Зоны санитарной охраны источников питьевого и хозяйственно-бытового водоснабжения и водопроводов питьевого назначения</w:t>
      </w:r>
    </w:p>
    <w:p w14:paraId="639EC34F"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i/>
          <w:sz w:val="24"/>
          <w:szCs w:val="24"/>
          <w:lang w:eastAsia="ru-RU"/>
        </w:rPr>
      </w:pPr>
      <w:r w:rsidRPr="002A3067">
        <w:rPr>
          <w:rFonts w:ascii="Times New Roman" w:eastAsia="Times New Roman" w:hAnsi="Times New Roman" w:cs="Times New Roman"/>
          <w:bCs/>
          <w:i/>
          <w:sz w:val="24"/>
          <w:szCs w:val="24"/>
          <w:lang w:eastAsia="ru-RU"/>
        </w:rPr>
        <w:t>Первый пояс зоны санитарной охраны источника водоснабжения</w:t>
      </w:r>
    </w:p>
    <w:p w14:paraId="5CB79819" w14:textId="39AB703A" w:rsidR="002A3067" w:rsidRPr="002A3067" w:rsidRDefault="002A3067" w:rsidP="002A3067">
      <w:pPr>
        <w:widowControl w:val="0"/>
        <w:tabs>
          <w:tab w:val="left" w:pos="0"/>
        </w:tabs>
        <w:spacing w:after="0" w:line="240" w:lineRule="auto"/>
        <w:ind w:firstLine="709"/>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Размеры зон санитарной охраны источников водоснабжения и санитарно-защитной полосы водовода установлены в соответствии с постановлением Главного государственного санитарного врача РФ от 14.03.2002 № 10 «О введении в действие Санитарных правил и норм «Зоны санитарной охраны источников водоснабжения и водопроводов питьевого назначения. СанПиН 2.1.4.1110-02» (вместе с «СанПиН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 утв. Главным государственным санитарным врачом РФ 26.02.2002) (Зарегистрировано в Минюсте РФ 24.04.2002 № 3399).</w:t>
      </w:r>
    </w:p>
    <w:p w14:paraId="0A52CE3A"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 xml:space="preserve">Зона санитарной охраны водопроводных сооружений, расположенных вне территории водозабора, представлена первым поясом (строгого режима), водоводов - </w:t>
      </w:r>
      <w:proofErr w:type="spellStart"/>
      <w:r w:rsidRPr="002A3067">
        <w:rPr>
          <w:rFonts w:ascii="Times New Roman" w:eastAsia="Times New Roman" w:hAnsi="Times New Roman" w:cs="Times New Roman"/>
          <w:bCs/>
          <w:sz w:val="24"/>
          <w:szCs w:val="24"/>
          <w:lang w:eastAsia="ru-RU"/>
        </w:rPr>
        <w:t>санитарно</w:t>
      </w:r>
      <w:proofErr w:type="spellEnd"/>
      <w:r w:rsidRPr="002A3067">
        <w:rPr>
          <w:rFonts w:ascii="Times New Roman" w:eastAsia="Times New Roman" w:hAnsi="Times New Roman" w:cs="Times New Roman"/>
          <w:bCs/>
          <w:sz w:val="24"/>
          <w:szCs w:val="24"/>
          <w:lang w:eastAsia="ru-RU"/>
        </w:rPr>
        <w:t xml:space="preserve"> - защитной полосой.</w:t>
      </w:r>
    </w:p>
    <w:p w14:paraId="25BE4410"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 xml:space="preserve">Граница первого пояса </w:t>
      </w:r>
      <w:proofErr w:type="spellStart"/>
      <w:r w:rsidRPr="002A3067">
        <w:rPr>
          <w:rFonts w:ascii="Times New Roman" w:eastAsia="Times New Roman" w:hAnsi="Times New Roman" w:cs="Times New Roman"/>
          <w:bCs/>
          <w:sz w:val="24"/>
          <w:szCs w:val="24"/>
          <w:lang w:eastAsia="ru-RU"/>
        </w:rPr>
        <w:t>ЗСО</w:t>
      </w:r>
      <w:proofErr w:type="spellEnd"/>
      <w:r w:rsidRPr="002A3067">
        <w:rPr>
          <w:rFonts w:ascii="Times New Roman" w:eastAsia="Times New Roman" w:hAnsi="Times New Roman" w:cs="Times New Roman"/>
          <w:bCs/>
          <w:sz w:val="24"/>
          <w:szCs w:val="24"/>
          <w:lang w:eastAsia="ru-RU"/>
        </w:rPr>
        <w:t xml:space="preserve"> водопроводных сооружений принимается на расстоянии:</w:t>
      </w:r>
    </w:p>
    <w:p w14:paraId="0F45EE1C" w14:textId="77777777" w:rsidR="002A3067" w:rsidRPr="002A3067" w:rsidRDefault="002A3067" w:rsidP="002A3067">
      <w:pPr>
        <w:widowControl w:val="0"/>
        <w:spacing w:after="0" w:line="240" w:lineRule="auto"/>
        <w:ind w:left="1276" w:hanging="556"/>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w:t>
      </w:r>
      <w:r w:rsidRPr="002A3067">
        <w:rPr>
          <w:rFonts w:ascii="Times New Roman" w:eastAsia="Times New Roman" w:hAnsi="Times New Roman" w:cs="Times New Roman"/>
          <w:bCs/>
          <w:sz w:val="24"/>
          <w:szCs w:val="24"/>
          <w:lang w:eastAsia="ru-RU"/>
        </w:rPr>
        <w:tab/>
        <w:t xml:space="preserve">от стен запасных и регулирующих емкостей, фильтров и контактных осветлителей </w:t>
      </w:r>
      <w:r w:rsidRPr="002A3067">
        <w:rPr>
          <w:rFonts w:ascii="Times New Roman" w:eastAsia="Times New Roman" w:hAnsi="Times New Roman" w:cs="Times New Roman"/>
          <w:bCs/>
          <w:sz w:val="24"/>
          <w:szCs w:val="24"/>
          <w:lang w:eastAsia="ru-RU"/>
        </w:rPr>
        <w:lastRenderedPageBreak/>
        <w:t>- не менее 30 м;</w:t>
      </w:r>
    </w:p>
    <w:p w14:paraId="08CC68EA" w14:textId="77777777" w:rsidR="002A3067" w:rsidRPr="002A3067" w:rsidRDefault="002A3067" w:rsidP="002A3067">
      <w:pPr>
        <w:widowControl w:val="0"/>
        <w:spacing w:after="0" w:line="240" w:lineRule="auto"/>
        <w:ind w:left="1276" w:hanging="556"/>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w:t>
      </w:r>
      <w:r w:rsidRPr="002A3067">
        <w:rPr>
          <w:rFonts w:ascii="Times New Roman" w:eastAsia="Times New Roman" w:hAnsi="Times New Roman" w:cs="Times New Roman"/>
          <w:bCs/>
          <w:sz w:val="24"/>
          <w:szCs w:val="24"/>
          <w:lang w:eastAsia="ru-RU"/>
        </w:rPr>
        <w:tab/>
        <w:t>от водонапорных башен - не менее 10 м;</w:t>
      </w:r>
    </w:p>
    <w:p w14:paraId="24E18A16" w14:textId="77777777" w:rsidR="002A3067" w:rsidRPr="002A3067" w:rsidRDefault="002A3067" w:rsidP="002A3067">
      <w:pPr>
        <w:widowControl w:val="0"/>
        <w:spacing w:after="0" w:line="240" w:lineRule="auto"/>
        <w:ind w:left="1276" w:hanging="556"/>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w:t>
      </w:r>
      <w:r w:rsidRPr="002A3067">
        <w:rPr>
          <w:rFonts w:ascii="Times New Roman" w:eastAsia="Times New Roman" w:hAnsi="Times New Roman" w:cs="Times New Roman"/>
          <w:bCs/>
          <w:sz w:val="24"/>
          <w:szCs w:val="24"/>
          <w:lang w:eastAsia="ru-RU"/>
        </w:rPr>
        <w:tab/>
        <w:t xml:space="preserve">от остальных помещений (отстойники, </w:t>
      </w:r>
      <w:proofErr w:type="spellStart"/>
      <w:r w:rsidRPr="002A3067">
        <w:rPr>
          <w:rFonts w:ascii="Times New Roman" w:eastAsia="Times New Roman" w:hAnsi="Times New Roman" w:cs="Times New Roman"/>
          <w:bCs/>
          <w:sz w:val="24"/>
          <w:szCs w:val="24"/>
          <w:lang w:eastAsia="ru-RU"/>
        </w:rPr>
        <w:t>реагентное</w:t>
      </w:r>
      <w:proofErr w:type="spellEnd"/>
      <w:r w:rsidRPr="002A3067">
        <w:rPr>
          <w:rFonts w:ascii="Times New Roman" w:eastAsia="Times New Roman" w:hAnsi="Times New Roman" w:cs="Times New Roman"/>
          <w:bCs/>
          <w:sz w:val="24"/>
          <w:szCs w:val="24"/>
          <w:lang w:eastAsia="ru-RU"/>
        </w:rPr>
        <w:t xml:space="preserve"> хозяйство, склад хлора, насосные станции и др.) - не менее 15 м.</w:t>
      </w:r>
    </w:p>
    <w:p w14:paraId="7B7B46DB"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 xml:space="preserve">По согласованию с центром государственного санитарно-эпидемиологического надзора первый пояс </w:t>
      </w:r>
      <w:proofErr w:type="spellStart"/>
      <w:r w:rsidRPr="002A3067">
        <w:rPr>
          <w:rFonts w:ascii="Times New Roman" w:eastAsia="Times New Roman" w:hAnsi="Times New Roman" w:cs="Times New Roman"/>
          <w:bCs/>
          <w:sz w:val="24"/>
          <w:szCs w:val="24"/>
          <w:lang w:eastAsia="ru-RU"/>
        </w:rPr>
        <w:t>ЗСО</w:t>
      </w:r>
      <w:proofErr w:type="spellEnd"/>
      <w:r w:rsidRPr="002A3067">
        <w:rPr>
          <w:rFonts w:ascii="Times New Roman" w:eastAsia="Times New Roman" w:hAnsi="Times New Roman" w:cs="Times New Roman"/>
          <w:bCs/>
          <w:sz w:val="24"/>
          <w:szCs w:val="24"/>
          <w:lang w:eastAsia="ru-RU"/>
        </w:rPr>
        <w:t xml:space="preserve"> для отдельно стоящих водонапорных башен, в зависимости от их конструктивных особенностей, может не устанавливаться.</w:t>
      </w:r>
    </w:p>
    <w:p w14:paraId="435A29BB" w14:textId="00FD27A8"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14:paraId="74FFD39B"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Ширину санитарно-защитной полосы следует принимать по обе стороны от крайних линий водопровода:</w:t>
      </w:r>
    </w:p>
    <w:p w14:paraId="1565D7FF" w14:textId="0AE70F8F"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а) при отсутствии грунтовых вод - не менее 10 м при диаметре водоводов до 1000 мм и не менее 20 м при диаметре водоводов более 1000 мм;</w:t>
      </w:r>
    </w:p>
    <w:p w14:paraId="7F1C20AF"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б) при наличии грунтовых вод - не менее 50 м вне зависимости от диаметра водоводов.</w:t>
      </w:r>
    </w:p>
    <w:p w14:paraId="751ECB9D"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3976318F"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При наличии расходного склада хлора на территории расположения водопроводных сооружений размеры санитарно-защитной зоны до жилых и общественных зданий устанавливаются с учетом правил безопасности при производстве, хранении, транспортировании и применении хлора.</w:t>
      </w:r>
    </w:p>
    <w:p w14:paraId="0658079B"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 xml:space="preserve">Территория первого пояса </w:t>
      </w:r>
      <w:proofErr w:type="spellStart"/>
      <w:r w:rsidRPr="002A3067">
        <w:rPr>
          <w:rFonts w:ascii="Times New Roman" w:eastAsia="Times New Roman" w:hAnsi="Times New Roman" w:cs="Times New Roman"/>
          <w:bCs/>
          <w:sz w:val="24"/>
          <w:szCs w:val="24"/>
          <w:lang w:eastAsia="ru-RU"/>
        </w:rPr>
        <w:t>ЗСО</w:t>
      </w:r>
      <w:proofErr w:type="spellEnd"/>
      <w:r w:rsidRPr="002A3067">
        <w:rPr>
          <w:rFonts w:ascii="Times New Roman" w:eastAsia="Times New Roman" w:hAnsi="Times New Roman" w:cs="Times New Roman"/>
          <w:bCs/>
          <w:sz w:val="24"/>
          <w:szCs w:val="24"/>
          <w:lang w:eastAsia="ru-RU"/>
        </w:rPr>
        <w:t xml:space="preserve">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7A2871D0"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14:paraId="7CA334B7"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 xml:space="preserve">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w:t>
      </w:r>
      <w:proofErr w:type="spellStart"/>
      <w:r w:rsidRPr="002A3067">
        <w:rPr>
          <w:rFonts w:ascii="Times New Roman" w:eastAsia="Times New Roman" w:hAnsi="Times New Roman" w:cs="Times New Roman"/>
          <w:bCs/>
          <w:sz w:val="24"/>
          <w:szCs w:val="24"/>
          <w:lang w:eastAsia="ru-RU"/>
        </w:rPr>
        <w:t>ЗСО</w:t>
      </w:r>
      <w:proofErr w:type="spellEnd"/>
      <w:r w:rsidRPr="002A3067">
        <w:rPr>
          <w:rFonts w:ascii="Times New Roman" w:eastAsia="Times New Roman" w:hAnsi="Times New Roman" w:cs="Times New Roman"/>
          <w:bCs/>
          <w:sz w:val="24"/>
          <w:szCs w:val="24"/>
          <w:lang w:eastAsia="ru-RU"/>
        </w:rPr>
        <w:t xml:space="preserve">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w:t>
      </w:r>
      <w:proofErr w:type="spellStart"/>
      <w:r w:rsidRPr="002A3067">
        <w:rPr>
          <w:rFonts w:ascii="Times New Roman" w:eastAsia="Times New Roman" w:hAnsi="Times New Roman" w:cs="Times New Roman"/>
          <w:bCs/>
          <w:sz w:val="24"/>
          <w:szCs w:val="24"/>
          <w:lang w:eastAsia="ru-RU"/>
        </w:rPr>
        <w:t>ЗСО</w:t>
      </w:r>
      <w:proofErr w:type="spellEnd"/>
      <w:r w:rsidRPr="002A3067">
        <w:rPr>
          <w:rFonts w:ascii="Times New Roman" w:eastAsia="Times New Roman" w:hAnsi="Times New Roman" w:cs="Times New Roman"/>
          <w:bCs/>
          <w:sz w:val="24"/>
          <w:szCs w:val="24"/>
          <w:lang w:eastAsia="ru-RU"/>
        </w:rPr>
        <w:t xml:space="preserve"> при их вывозе.</w:t>
      </w:r>
    </w:p>
    <w:p w14:paraId="1C2A4FF0"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1E495C9E" w14:textId="77777777" w:rsidR="002A3067" w:rsidRPr="002A3067" w:rsidRDefault="002A3067" w:rsidP="002A3067">
      <w:pPr>
        <w:widowControl w:val="0"/>
        <w:tabs>
          <w:tab w:val="left" w:pos="0"/>
        </w:tabs>
        <w:spacing w:after="0" w:line="240" w:lineRule="auto"/>
        <w:ind w:firstLine="720"/>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 xml:space="preserve">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w:t>
      </w:r>
      <w:proofErr w:type="spellStart"/>
      <w:r w:rsidRPr="002A3067">
        <w:rPr>
          <w:rFonts w:ascii="Times New Roman" w:eastAsia="Times New Roman" w:hAnsi="Times New Roman" w:cs="Times New Roman"/>
          <w:bCs/>
          <w:sz w:val="24"/>
          <w:szCs w:val="24"/>
          <w:lang w:eastAsia="ru-RU"/>
        </w:rPr>
        <w:t>ЗСО</w:t>
      </w:r>
      <w:proofErr w:type="spellEnd"/>
      <w:r w:rsidRPr="002A3067">
        <w:rPr>
          <w:rFonts w:ascii="Times New Roman" w:eastAsia="Times New Roman" w:hAnsi="Times New Roman" w:cs="Times New Roman"/>
          <w:bCs/>
          <w:sz w:val="24"/>
          <w:szCs w:val="24"/>
          <w:lang w:eastAsia="ru-RU"/>
        </w:rPr>
        <w:t>.</w:t>
      </w:r>
    </w:p>
    <w:p w14:paraId="7F72D63D" w14:textId="77777777" w:rsidR="002A3067" w:rsidRPr="002A3067" w:rsidRDefault="002A3067" w:rsidP="002A3067">
      <w:pPr>
        <w:spacing w:after="0" w:line="240" w:lineRule="auto"/>
        <w:ind w:firstLine="709"/>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bCs/>
          <w:sz w:val="24"/>
          <w:szCs w:val="24"/>
          <w:lang w:eastAsia="ru-RU"/>
        </w:rPr>
        <w:t xml:space="preserve">В </w:t>
      </w:r>
      <w:proofErr w:type="spellStart"/>
      <w:r w:rsidRPr="002A3067">
        <w:rPr>
          <w:rFonts w:ascii="Times New Roman" w:eastAsia="Times New Roman" w:hAnsi="Times New Roman" w:cs="Times New Roman"/>
          <w:bCs/>
          <w:sz w:val="24"/>
          <w:szCs w:val="24"/>
          <w:lang w:eastAsia="ru-RU"/>
        </w:rPr>
        <w:t>Сапоговском</w:t>
      </w:r>
      <w:proofErr w:type="spellEnd"/>
      <w:r w:rsidRPr="002A3067">
        <w:rPr>
          <w:rFonts w:ascii="Times New Roman" w:eastAsia="Times New Roman" w:hAnsi="Times New Roman" w:cs="Times New Roman"/>
          <w:bCs/>
          <w:sz w:val="24"/>
          <w:szCs w:val="24"/>
          <w:lang w:eastAsia="ru-RU"/>
        </w:rPr>
        <w:t xml:space="preserve"> сельсовете установлены зоны санитарной охраны источников водоснабжения питьевого назначения:</w:t>
      </w:r>
    </w:p>
    <w:p w14:paraId="7391CEE1" w14:textId="77777777" w:rsidR="002A3067" w:rsidRPr="002A3067" w:rsidRDefault="002A3067" w:rsidP="002A3067">
      <w:pPr>
        <w:numPr>
          <w:ilvl w:val="0"/>
          <w:numId w:val="18"/>
        </w:numPr>
        <w:spacing w:after="0" w:line="240" w:lineRule="auto"/>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насосная станция местного значения – 15 м;</w:t>
      </w:r>
    </w:p>
    <w:p w14:paraId="3BBA7D28" w14:textId="77777777" w:rsidR="002A3067" w:rsidRPr="002A3067" w:rsidRDefault="002A3067" w:rsidP="002A3067">
      <w:pPr>
        <w:numPr>
          <w:ilvl w:val="0"/>
          <w:numId w:val="18"/>
        </w:numPr>
        <w:spacing w:after="0" w:line="240" w:lineRule="auto"/>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артезианская скважина местного значения – 30 м;</w:t>
      </w:r>
    </w:p>
    <w:p w14:paraId="7C604543" w14:textId="77777777" w:rsidR="002A3067" w:rsidRPr="002A3067" w:rsidRDefault="002A3067" w:rsidP="002A3067">
      <w:pPr>
        <w:numPr>
          <w:ilvl w:val="0"/>
          <w:numId w:val="18"/>
        </w:numPr>
        <w:spacing w:after="0" w:line="240" w:lineRule="auto"/>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водонапорная башня местного значения (проект) – 10 м;</w:t>
      </w:r>
    </w:p>
    <w:p w14:paraId="144E2476" w14:textId="77777777" w:rsidR="002A3067" w:rsidRPr="002A3067" w:rsidRDefault="002A3067" w:rsidP="002A3067">
      <w:pPr>
        <w:numPr>
          <w:ilvl w:val="0"/>
          <w:numId w:val="18"/>
        </w:numPr>
        <w:spacing w:after="0" w:line="240" w:lineRule="auto"/>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артезианская скважина местного значения (проект) – 30 м;</w:t>
      </w:r>
    </w:p>
    <w:p w14:paraId="14D985EE" w14:textId="77777777" w:rsidR="002A3067" w:rsidRPr="002A3067" w:rsidRDefault="002A3067" w:rsidP="002A3067">
      <w:pPr>
        <w:numPr>
          <w:ilvl w:val="0"/>
          <w:numId w:val="18"/>
        </w:numPr>
        <w:spacing w:after="0" w:line="240" w:lineRule="auto"/>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водопровод местного значения – 10 м;</w:t>
      </w:r>
    </w:p>
    <w:p w14:paraId="77F3C4BD" w14:textId="77777777" w:rsidR="002A3067" w:rsidRPr="002A3067" w:rsidRDefault="002A3067" w:rsidP="002A3067">
      <w:pPr>
        <w:numPr>
          <w:ilvl w:val="0"/>
          <w:numId w:val="18"/>
        </w:numPr>
        <w:spacing w:after="0" w:line="240" w:lineRule="auto"/>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lastRenderedPageBreak/>
        <w:t>водопровод местного значения (проект) – 10 м.</w:t>
      </w:r>
    </w:p>
    <w:p w14:paraId="5DCF7939" w14:textId="77777777" w:rsidR="002A3067" w:rsidRPr="002A3067" w:rsidRDefault="002A3067" w:rsidP="002A3067">
      <w:pPr>
        <w:spacing w:after="0" w:line="240" w:lineRule="auto"/>
        <w:jc w:val="both"/>
        <w:rPr>
          <w:rFonts w:ascii="Times New Roman" w:eastAsia="Times New Roman" w:hAnsi="Times New Roman" w:cs="Times New Roman"/>
          <w:b/>
          <w:sz w:val="24"/>
          <w:szCs w:val="24"/>
          <w:lang w:eastAsia="ru-RU"/>
        </w:rPr>
      </w:pPr>
    </w:p>
    <w:p w14:paraId="7B6A7591" w14:textId="77777777" w:rsidR="002A3067" w:rsidRPr="002A3067" w:rsidRDefault="002A3067" w:rsidP="002A3067">
      <w:pPr>
        <w:spacing w:after="0" w:line="240" w:lineRule="auto"/>
        <w:ind w:firstLine="709"/>
        <w:jc w:val="both"/>
        <w:rPr>
          <w:rFonts w:ascii="Times New Roman" w:eastAsia="Times New Roman" w:hAnsi="Times New Roman" w:cs="Times New Roman"/>
          <w:b/>
          <w:sz w:val="24"/>
          <w:szCs w:val="24"/>
          <w:lang w:eastAsia="ru-RU"/>
        </w:rPr>
      </w:pPr>
      <w:r w:rsidRPr="002A3067">
        <w:rPr>
          <w:rFonts w:ascii="Times New Roman" w:eastAsia="Times New Roman" w:hAnsi="Times New Roman" w:cs="Times New Roman"/>
          <w:b/>
          <w:sz w:val="24"/>
          <w:szCs w:val="24"/>
          <w:lang w:eastAsia="ru-RU"/>
        </w:rPr>
        <w:t>Иные зоны с особыми условиями использования</w:t>
      </w:r>
    </w:p>
    <w:p w14:paraId="3E2D312A" w14:textId="77777777" w:rsidR="002A3067" w:rsidRPr="002A3067" w:rsidRDefault="002A3067" w:rsidP="002A3067">
      <w:pPr>
        <w:spacing w:after="0" w:line="240" w:lineRule="auto"/>
        <w:ind w:left="1843" w:hanging="1134"/>
        <w:jc w:val="both"/>
        <w:rPr>
          <w:rFonts w:ascii="Times New Roman" w:eastAsia="Times New Roman" w:hAnsi="Times New Roman" w:cs="Times New Roman"/>
          <w:bCs/>
          <w:i/>
          <w:sz w:val="24"/>
          <w:szCs w:val="24"/>
          <w:lang w:eastAsia="ru-RU"/>
        </w:rPr>
      </w:pPr>
      <w:r w:rsidRPr="002A3067">
        <w:rPr>
          <w:rFonts w:ascii="Times New Roman" w:eastAsia="Times New Roman" w:hAnsi="Times New Roman" w:cs="Times New Roman"/>
          <w:bCs/>
          <w:i/>
          <w:sz w:val="24"/>
          <w:szCs w:val="24"/>
          <w:lang w:eastAsia="ru-RU"/>
        </w:rPr>
        <w:t xml:space="preserve">Придорожная полоса </w:t>
      </w:r>
    </w:p>
    <w:p w14:paraId="66C3EAE7"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В пределах придорожных полос запрещается строительство капитальных сооружений (сооружения со сроком службы 10 и более лет), за исключением объектов дорожной службы, объектов Государственной инспекции безопасности дорожного движения Министерства </w:t>
      </w:r>
      <w:proofErr w:type="spellStart"/>
      <w:r w:rsidRPr="002A3067">
        <w:rPr>
          <w:rFonts w:ascii="Times New Roman" w:eastAsia="Times New Roman" w:hAnsi="Times New Roman" w:cs="Times New Roman"/>
          <w:sz w:val="24"/>
          <w:szCs w:val="24"/>
          <w:lang w:eastAsia="ru-RU"/>
        </w:rPr>
        <w:t>ВД</w:t>
      </w:r>
      <w:proofErr w:type="spellEnd"/>
      <w:r w:rsidRPr="002A3067">
        <w:rPr>
          <w:rFonts w:ascii="Times New Roman" w:eastAsia="Times New Roman" w:hAnsi="Times New Roman" w:cs="Times New Roman"/>
          <w:sz w:val="24"/>
          <w:szCs w:val="24"/>
          <w:lang w:eastAsia="ru-RU"/>
        </w:rPr>
        <w:t xml:space="preserve"> РФ и объектов дорожного сервиса. </w:t>
      </w:r>
    </w:p>
    <w:p w14:paraId="0517872C"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Размещение в пределах придорожных полос объектов разрешается при соблюдении следующих условий: </w:t>
      </w:r>
    </w:p>
    <w:p w14:paraId="72A961FF"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а) объекты не должны ухудшать видимость на автомобильной дороге и другие условия безопасности дорожного движения в эксплуатации автомобильной дороги и расположенных на ней сооружений, а также создавать угрозу безопасности населения; </w:t>
      </w:r>
    </w:p>
    <w:p w14:paraId="67216A9F"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 xml:space="preserve">б) выбор места размещения объектов должен учитывать возможность реконструкции автомобильной дороги; </w:t>
      </w:r>
    </w:p>
    <w:p w14:paraId="080440B0"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в) размещение, проектирование и строительство объектов должны проводиться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14:paraId="26325B22" w14:textId="77777777" w:rsidR="002A3067" w:rsidRPr="002A3067" w:rsidRDefault="002A3067" w:rsidP="002A3067">
      <w:pPr>
        <w:spacing w:after="0" w:line="240" w:lineRule="auto"/>
        <w:ind w:firstLine="709"/>
        <w:contextualSpacing/>
        <w:jc w:val="both"/>
        <w:rPr>
          <w:rFonts w:ascii="Times New Roman" w:eastAsia="Times New Roman" w:hAnsi="Times New Roman" w:cs="Times New Roman"/>
          <w:b/>
          <w:bCs/>
          <w:i/>
          <w:sz w:val="24"/>
          <w:szCs w:val="24"/>
          <w:u w:val="single"/>
          <w:lang w:eastAsia="ru-RU"/>
        </w:rPr>
      </w:pPr>
      <w:r w:rsidRPr="002A3067">
        <w:rPr>
          <w:rFonts w:ascii="Times New Roman" w:eastAsia="Times New Roman" w:hAnsi="Times New Roman" w:cs="Times New Roman"/>
          <w:sz w:val="24"/>
          <w:szCs w:val="24"/>
          <w:lang w:eastAsia="ru-RU"/>
        </w:rPr>
        <w:t xml:space="preserve">По муниципальному образованию </w:t>
      </w:r>
      <w:proofErr w:type="spellStart"/>
      <w:r w:rsidRPr="002A3067">
        <w:rPr>
          <w:rFonts w:ascii="Times New Roman" w:eastAsia="Times New Roman" w:hAnsi="Times New Roman" w:cs="Times New Roman"/>
          <w:sz w:val="24"/>
          <w:szCs w:val="24"/>
          <w:lang w:eastAsia="ru-RU"/>
        </w:rPr>
        <w:t>Сапоговский</w:t>
      </w:r>
      <w:proofErr w:type="spellEnd"/>
      <w:r w:rsidRPr="002A3067">
        <w:rPr>
          <w:rFonts w:ascii="Times New Roman" w:eastAsia="Times New Roman" w:hAnsi="Times New Roman" w:cs="Times New Roman"/>
          <w:sz w:val="24"/>
          <w:szCs w:val="24"/>
          <w:lang w:eastAsia="ru-RU"/>
        </w:rPr>
        <w:t xml:space="preserve"> сельсовет проходят автомобильные дороги регионального или межмуниципального значения, а также автомобильные дороги местного значения. Придорожная полоса от автомобильных </w:t>
      </w:r>
      <w:r w:rsidRPr="002A3067">
        <w:rPr>
          <w:rFonts w:ascii="Times New Roman" w:eastAsia="Times New Roman" w:hAnsi="Times New Roman" w:cs="Times New Roman"/>
          <w:bCs/>
          <w:sz w:val="24"/>
          <w:szCs w:val="24"/>
          <w:lang w:eastAsia="ru-RU"/>
        </w:rPr>
        <w:t>дорог у</w:t>
      </w:r>
      <w:r w:rsidRPr="002A3067">
        <w:rPr>
          <w:rFonts w:ascii="Times New Roman" w:eastAsia="Times New Roman" w:hAnsi="Times New Roman" w:cs="Times New Roman"/>
          <w:sz w:val="24"/>
          <w:szCs w:val="24"/>
          <w:lang w:eastAsia="ru-RU"/>
        </w:rPr>
        <w:t>становлена в соответствии с Федеральным законом Российской Федерации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74DEEDDB" w14:textId="77777777" w:rsidR="002A3067" w:rsidRPr="002A3067" w:rsidRDefault="002A3067" w:rsidP="002A3067">
      <w:pPr>
        <w:spacing w:after="0" w:line="240" w:lineRule="auto"/>
        <w:ind w:left="1134" w:hanging="425"/>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автомобильная дорога межмуниципального значения 95-ОП-</w:t>
      </w:r>
      <w:proofErr w:type="spellStart"/>
      <w:r w:rsidRPr="002A3067">
        <w:rPr>
          <w:rFonts w:ascii="Times New Roman" w:eastAsia="Times New Roman" w:hAnsi="Times New Roman" w:cs="Times New Roman"/>
          <w:sz w:val="24"/>
          <w:szCs w:val="24"/>
          <w:lang w:eastAsia="ru-RU"/>
        </w:rPr>
        <w:t>МЗ</w:t>
      </w:r>
      <w:proofErr w:type="spellEnd"/>
      <w:r w:rsidRPr="002A3067">
        <w:rPr>
          <w:rFonts w:ascii="Times New Roman" w:eastAsia="Times New Roman" w:hAnsi="Times New Roman" w:cs="Times New Roman"/>
          <w:sz w:val="24"/>
          <w:szCs w:val="24"/>
          <w:lang w:eastAsia="ru-RU"/>
        </w:rPr>
        <w:t>-</w:t>
      </w:r>
      <w:proofErr w:type="spellStart"/>
      <w:r w:rsidRPr="002A3067">
        <w:rPr>
          <w:rFonts w:ascii="Times New Roman" w:eastAsia="Times New Roman" w:hAnsi="Times New Roman" w:cs="Times New Roman"/>
          <w:sz w:val="24"/>
          <w:szCs w:val="24"/>
          <w:lang w:eastAsia="ru-RU"/>
        </w:rPr>
        <w:t>95Н</w:t>
      </w:r>
      <w:proofErr w:type="spellEnd"/>
      <w:r w:rsidRPr="002A3067">
        <w:rPr>
          <w:rFonts w:ascii="Times New Roman" w:eastAsia="Times New Roman" w:hAnsi="Times New Roman" w:cs="Times New Roman"/>
          <w:sz w:val="24"/>
          <w:szCs w:val="24"/>
          <w:lang w:eastAsia="ru-RU"/>
        </w:rPr>
        <w:t>-702 Усть-Абакан-</w:t>
      </w:r>
      <w:proofErr w:type="spellStart"/>
      <w:r w:rsidRPr="002A3067">
        <w:rPr>
          <w:rFonts w:ascii="Times New Roman" w:eastAsia="Times New Roman" w:hAnsi="Times New Roman" w:cs="Times New Roman"/>
          <w:sz w:val="24"/>
          <w:szCs w:val="24"/>
          <w:lang w:eastAsia="ru-RU"/>
        </w:rPr>
        <w:t>Чарков</w:t>
      </w:r>
      <w:proofErr w:type="spellEnd"/>
      <w:r w:rsidRPr="002A3067">
        <w:rPr>
          <w:rFonts w:ascii="Times New Roman" w:eastAsia="Times New Roman" w:hAnsi="Times New Roman" w:cs="Times New Roman"/>
          <w:sz w:val="24"/>
          <w:szCs w:val="24"/>
          <w:lang w:eastAsia="ru-RU"/>
        </w:rPr>
        <w:t>-</w:t>
      </w:r>
      <w:proofErr w:type="spellStart"/>
      <w:r w:rsidRPr="002A3067">
        <w:rPr>
          <w:rFonts w:ascii="Times New Roman" w:eastAsia="Times New Roman" w:hAnsi="Times New Roman" w:cs="Times New Roman"/>
          <w:sz w:val="24"/>
          <w:szCs w:val="24"/>
          <w:lang w:eastAsia="ru-RU"/>
        </w:rPr>
        <w:t>Ербинская</w:t>
      </w:r>
      <w:proofErr w:type="spellEnd"/>
      <w:r w:rsidRPr="002A3067">
        <w:rPr>
          <w:rFonts w:ascii="Times New Roman" w:eastAsia="Times New Roman" w:hAnsi="Times New Roman" w:cs="Times New Roman"/>
          <w:sz w:val="24"/>
          <w:szCs w:val="24"/>
          <w:lang w:eastAsia="ru-RU"/>
        </w:rPr>
        <w:t xml:space="preserve"> – 50 м;</w:t>
      </w:r>
    </w:p>
    <w:p w14:paraId="2757E7D7" w14:textId="77777777" w:rsidR="002A3067" w:rsidRPr="002A3067" w:rsidRDefault="002A3067" w:rsidP="002A3067">
      <w:pPr>
        <w:spacing w:after="0" w:line="240" w:lineRule="auto"/>
        <w:ind w:left="1134" w:hanging="425"/>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автомобильная дорога регионального значения 95-ОП-РЗ-</w:t>
      </w:r>
      <w:proofErr w:type="spellStart"/>
      <w:r w:rsidRPr="002A3067">
        <w:rPr>
          <w:rFonts w:ascii="Times New Roman" w:eastAsia="Times New Roman" w:hAnsi="Times New Roman" w:cs="Times New Roman"/>
          <w:sz w:val="24"/>
          <w:szCs w:val="24"/>
          <w:lang w:eastAsia="ru-RU"/>
        </w:rPr>
        <w:t>95К</w:t>
      </w:r>
      <w:proofErr w:type="spellEnd"/>
      <w:r w:rsidRPr="002A3067">
        <w:rPr>
          <w:rFonts w:ascii="Times New Roman" w:eastAsia="Times New Roman" w:hAnsi="Times New Roman" w:cs="Times New Roman"/>
          <w:sz w:val="24"/>
          <w:szCs w:val="24"/>
          <w:lang w:eastAsia="ru-RU"/>
        </w:rPr>
        <w:t>-002 Абакан-Ак-Довурак – 50 м;</w:t>
      </w:r>
    </w:p>
    <w:p w14:paraId="7265F18D" w14:textId="77777777" w:rsidR="002A3067" w:rsidRPr="002A3067" w:rsidRDefault="002A3067" w:rsidP="002A3067">
      <w:pPr>
        <w:spacing w:after="0" w:line="240" w:lineRule="auto"/>
        <w:ind w:left="1134" w:hanging="425"/>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автомобильная дорога межмуниципального значения 95-ОП-</w:t>
      </w:r>
      <w:proofErr w:type="spellStart"/>
      <w:r w:rsidRPr="002A3067">
        <w:rPr>
          <w:rFonts w:ascii="Times New Roman" w:eastAsia="Times New Roman" w:hAnsi="Times New Roman" w:cs="Times New Roman"/>
          <w:sz w:val="24"/>
          <w:szCs w:val="24"/>
          <w:lang w:eastAsia="ru-RU"/>
        </w:rPr>
        <w:t>МЗ</w:t>
      </w:r>
      <w:proofErr w:type="spellEnd"/>
      <w:r w:rsidRPr="002A3067">
        <w:rPr>
          <w:rFonts w:ascii="Times New Roman" w:eastAsia="Times New Roman" w:hAnsi="Times New Roman" w:cs="Times New Roman"/>
          <w:sz w:val="24"/>
          <w:szCs w:val="24"/>
          <w:lang w:eastAsia="ru-RU"/>
        </w:rPr>
        <w:t>-</w:t>
      </w:r>
      <w:proofErr w:type="spellStart"/>
      <w:r w:rsidRPr="002A3067">
        <w:rPr>
          <w:rFonts w:ascii="Times New Roman" w:eastAsia="Times New Roman" w:hAnsi="Times New Roman" w:cs="Times New Roman"/>
          <w:sz w:val="24"/>
          <w:szCs w:val="24"/>
          <w:lang w:eastAsia="ru-RU"/>
        </w:rPr>
        <w:t>95Н</w:t>
      </w:r>
      <w:proofErr w:type="spellEnd"/>
      <w:r w:rsidRPr="002A3067">
        <w:rPr>
          <w:rFonts w:ascii="Times New Roman" w:eastAsia="Times New Roman" w:hAnsi="Times New Roman" w:cs="Times New Roman"/>
          <w:sz w:val="24"/>
          <w:szCs w:val="24"/>
          <w:lang w:eastAsia="ru-RU"/>
        </w:rPr>
        <w:t xml:space="preserve">-705 Подъезд к </w:t>
      </w:r>
      <w:proofErr w:type="spellStart"/>
      <w:r w:rsidRPr="002A3067">
        <w:rPr>
          <w:rFonts w:ascii="Times New Roman" w:eastAsia="Times New Roman" w:hAnsi="Times New Roman" w:cs="Times New Roman"/>
          <w:sz w:val="24"/>
          <w:szCs w:val="24"/>
          <w:lang w:eastAsia="ru-RU"/>
        </w:rPr>
        <w:t>аалу</w:t>
      </w:r>
      <w:proofErr w:type="spellEnd"/>
      <w:r w:rsidRPr="002A3067">
        <w:rPr>
          <w:rFonts w:ascii="Times New Roman" w:eastAsia="Times New Roman" w:hAnsi="Times New Roman" w:cs="Times New Roman"/>
          <w:sz w:val="24"/>
          <w:szCs w:val="24"/>
          <w:lang w:eastAsia="ru-RU"/>
        </w:rPr>
        <w:t xml:space="preserve"> Сапогов – 50 м;</w:t>
      </w:r>
    </w:p>
    <w:p w14:paraId="4BF0B53E" w14:textId="77777777" w:rsidR="002A3067" w:rsidRPr="002A3067" w:rsidRDefault="002A3067" w:rsidP="002A3067">
      <w:pPr>
        <w:spacing w:after="0" w:line="240" w:lineRule="auto"/>
        <w:ind w:left="1134" w:hanging="425"/>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автомобильная дорога межмуниципального значения 95-ОП-</w:t>
      </w:r>
      <w:proofErr w:type="spellStart"/>
      <w:r w:rsidRPr="002A3067">
        <w:rPr>
          <w:rFonts w:ascii="Times New Roman" w:eastAsia="Times New Roman" w:hAnsi="Times New Roman" w:cs="Times New Roman"/>
          <w:sz w:val="24"/>
          <w:szCs w:val="24"/>
          <w:lang w:eastAsia="ru-RU"/>
        </w:rPr>
        <w:t>МЗ</w:t>
      </w:r>
      <w:proofErr w:type="spellEnd"/>
      <w:r w:rsidRPr="002A3067">
        <w:rPr>
          <w:rFonts w:ascii="Times New Roman" w:eastAsia="Times New Roman" w:hAnsi="Times New Roman" w:cs="Times New Roman"/>
          <w:sz w:val="24"/>
          <w:szCs w:val="24"/>
          <w:lang w:eastAsia="ru-RU"/>
        </w:rPr>
        <w:t>-</w:t>
      </w:r>
      <w:proofErr w:type="spellStart"/>
      <w:r w:rsidRPr="002A3067">
        <w:rPr>
          <w:rFonts w:ascii="Times New Roman" w:eastAsia="Times New Roman" w:hAnsi="Times New Roman" w:cs="Times New Roman"/>
          <w:sz w:val="24"/>
          <w:szCs w:val="24"/>
          <w:lang w:eastAsia="ru-RU"/>
        </w:rPr>
        <w:t>95Н</w:t>
      </w:r>
      <w:proofErr w:type="spellEnd"/>
      <w:r w:rsidRPr="002A3067">
        <w:rPr>
          <w:rFonts w:ascii="Times New Roman" w:eastAsia="Times New Roman" w:hAnsi="Times New Roman" w:cs="Times New Roman"/>
          <w:sz w:val="24"/>
          <w:szCs w:val="24"/>
          <w:lang w:eastAsia="ru-RU"/>
        </w:rPr>
        <w:t>-716 Подъезд к п. Сахарный – 50 м;</w:t>
      </w:r>
    </w:p>
    <w:p w14:paraId="6C65F1A6" w14:textId="77777777" w:rsidR="002A3067" w:rsidRPr="002A3067" w:rsidRDefault="002A3067" w:rsidP="002A3067">
      <w:pPr>
        <w:spacing w:after="0" w:line="240" w:lineRule="auto"/>
        <w:ind w:left="1134" w:hanging="425"/>
        <w:jc w:val="both"/>
        <w:rPr>
          <w:rFonts w:ascii="Times New Roman" w:eastAsia="Times New Roman" w:hAnsi="Times New Roman" w:cs="Times New Roman"/>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t>автомобильная дорога межмуниципального значения 95-ОП-</w:t>
      </w:r>
      <w:proofErr w:type="spellStart"/>
      <w:r w:rsidRPr="002A3067">
        <w:rPr>
          <w:rFonts w:ascii="Times New Roman" w:eastAsia="Times New Roman" w:hAnsi="Times New Roman" w:cs="Times New Roman"/>
          <w:sz w:val="24"/>
          <w:szCs w:val="24"/>
          <w:lang w:eastAsia="ru-RU"/>
        </w:rPr>
        <w:t>МЗ</w:t>
      </w:r>
      <w:proofErr w:type="spellEnd"/>
      <w:r w:rsidRPr="002A3067">
        <w:rPr>
          <w:rFonts w:ascii="Times New Roman" w:eastAsia="Times New Roman" w:hAnsi="Times New Roman" w:cs="Times New Roman"/>
          <w:sz w:val="24"/>
          <w:szCs w:val="24"/>
          <w:lang w:eastAsia="ru-RU"/>
        </w:rPr>
        <w:t>-</w:t>
      </w:r>
      <w:proofErr w:type="spellStart"/>
      <w:r w:rsidRPr="002A3067">
        <w:rPr>
          <w:rFonts w:ascii="Times New Roman" w:eastAsia="Times New Roman" w:hAnsi="Times New Roman" w:cs="Times New Roman"/>
          <w:sz w:val="24"/>
          <w:szCs w:val="24"/>
          <w:lang w:eastAsia="ru-RU"/>
        </w:rPr>
        <w:t>95Н</w:t>
      </w:r>
      <w:proofErr w:type="spellEnd"/>
      <w:r w:rsidRPr="002A3067">
        <w:rPr>
          <w:rFonts w:ascii="Times New Roman" w:eastAsia="Times New Roman" w:hAnsi="Times New Roman" w:cs="Times New Roman"/>
          <w:sz w:val="24"/>
          <w:szCs w:val="24"/>
          <w:lang w:eastAsia="ru-RU"/>
        </w:rPr>
        <w:t>-708 Подъезд к с. Солнечное – 50 м;</w:t>
      </w:r>
    </w:p>
    <w:p w14:paraId="1DF45D40" w14:textId="77777777" w:rsidR="002A3067" w:rsidRPr="002A3067" w:rsidRDefault="002A3067" w:rsidP="002A3067">
      <w:pPr>
        <w:spacing w:after="0" w:line="240" w:lineRule="auto"/>
        <w:ind w:left="1134" w:hanging="425"/>
        <w:jc w:val="both"/>
        <w:rPr>
          <w:rFonts w:ascii="Times New Roman" w:eastAsia="Times New Roman" w:hAnsi="Times New Roman" w:cs="Times New Roman"/>
          <w:bCs/>
          <w:sz w:val="24"/>
          <w:szCs w:val="24"/>
          <w:lang w:eastAsia="ru-RU"/>
        </w:rPr>
      </w:pPr>
      <w:r w:rsidRPr="002A3067">
        <w:rPr>
          <w:rFonts w:ascii="Times New Roman" w:eastAsia="Times New Roman" w:hAnsi="Times New Roman" w:cs="Times New Roman"/>
          <w:sz w:val="24"/>
          <w:szCs w:val="24"/>
          <w:lang w:eastAsia="ru-RU"/>
        </w:rPr>
        <w:t>-</w:t>
      </w:r>
      <w:r w:rsidRPr="002A3067">
        <w:rPr>
          <w:rFonts w:ascii="Times New Roman" w:eastAsia="Times New Roman" w:hAnsi="Times New Roman" w:cs="Times New Roman"/>
          <w:sz w:val="24"/>
          <w:szCs w:val="24"/>
          <w:lang w:eastAsia="ru-RU"/>
        </w:rPr>
        <w:tab/>
      </w:r>
      <w:r w:rsidRPr="002A3067">
        <w:rPr>
          <w:rFonts w:ascii="Times New Roman" w:eastAsia="Times New Roman" w:hAnsi="Times New Roman" w:cs="Times New Roman"/>
          <w:bCs/>
          <w:sz w:val="24"/>
          <w:szCs w:val="24"/>
          <w:lang w:eastAsia="ru-RU"/>
        </w:rPr>
        <w:t>автомобильная дорога местного значения – 25 м.</w:t>
      </w:r>
    </w:p>
    <w:p w14:paraId="42AA221D" w14:textId="77777777" w:rsidR="002A3067" w:rsidRPr="002A3067" w:rsidRDefault="002A3067" w:rsidP="002A3067">
      <w:pPr>
        <w:spacing w:after="0" w:line="240" w:lineRule="auto"/>
        <w:ind w:firstLine="709"/>
        <w:jc w:val="both"/>
        <w:rPr>
          <w:rFonts w:ascii="Times New Roman" w:eastAsia="Times New Roman" w:hAnsi="Times New Roman" w:cs="Times New Roman"/>
          <w:sz w:val="24"/>
          <w:szCs w:val="24"/>
          <w:lang w:eastAsia="ru-RU"/>
        </w:rPr>
      </w:pPr>
    </w:p>
    <w:p w14:paraId="13EB7F6A" w14:textId="77777777" w:rsidR="002A3067" w:rsidRPr="002A3067" w:rsidRDefault="002A3067" w:rsidP="002A3067">
      <w:pPr>
        <w:spacing w:after="0" w:line="240" w:lineRule="auto"/>
        <w:ind w:firstLine="720"/>
        <w:rPr>
          <w:rFonts w:ascii="Times New Roman" w:eastAsia="Times New Roman" w:hAnsi="Times New Roman" w:cs="Times New Roman"/>
          <w:bCs/>
          <w:i/>
          <w:sz w:val="24"/>
          <w:szCs w:val="24"/>
          <w:lang w:eastAsia="ru-RU"/>
        </w:rPr>
      </w:pPr>
      <w:r w:rsidRPr="002A3067">
        <w:rPr>
          <w:rFonts w:ascii="Times New Roman" w:eastAsia="Times New Roman" w:hAnsi="Times New Roman" w:cs="Times New Roman"/>
          <w:bCs/>
          <w:i/>
          <w:sz w:val="24"/>
          <w:szCs w:val="24"/>
          <w:lang w:eastAsia="ru-RU"/>
        </w:rPr>
        <w:t>Территории объектов культурного наследия</w:t>
      </w:r>
    </w:p>
    <w:p w14:paraId="4C83C6EB" w14:textId="77777777" w:rsidR="002A3067" w:rsidRPr="002A3067" w:rsidRDefault="002A3067" w:rsidP="002A3067">
      <w:pPr>
        <w:spacing w:after="0" w:line="240" w:lineRule="auto"/>
        <w:ind w:firstLine="709"/>
        <w:jc w:val="both"/>
        <w:rPr>
          <w:rFonts w:ascii="Times New Roman" w:hAnsi="Times New Roman" w:cs="Times New Roman"/>
          <w:sz w:val="24"/>
          <w:szCs w:val="24"/>
        </w:rPr>
      </w:pPr>
      <w:r w:rsidRPr="002A3067">
        <w:rPr>
          <w:rFonts w:ascii="Times New Roman" w:hAnsi="Times New Roman" w:cs="Times New Roman"/>
          <w:sz w:val="24"/>
          <w:szCs w:val="24"/>
        </w:rPr>
        <w:t xml:space="preserve">Информация о территориях объектов культурного наследия, положениях направленных на обеспечение сохранности объектов культурного (в том числе – археологического) наследия в ходе хозяйственной деятельности – и границах территории, о требованиях к осуществлению деятельности в этих границах, об особом режиме использования земельных участков представлены в разделе </w:t>
      </w:r>
      <w:r w:rsidRPr="002A3067">
        <w:rPr>
          <w:rFonts w:ascii="Times New Roman" w:hAnsi="Times New Roman" w:cs="Times New Roman"/>
          <w:sz w:val="24"/>
          <w:szCs w:val="24"/>
          <w:highlight w:val="yellow"/>
        </w:rPr>
        <w:t>3.1.9</w:t>
      </w:r>
      <w:r w:rsidRPr="002A3067">
        <w:rPr>
          <w:rFonts w:ascii="Times New Roman" w:hAnsi="Times New Roman" w:cs="Times New Roman"/>
          <w:sz w:val="24"/>
          <w:szCs w:val="24"/>
        </w:rPr>
        <w:t xml:space="preserve"> «Культурно-исторические ресурсы» настоящей пояснительной записки.</w:t>
      </w:r>
    </w:p>
    <w:p w14:paraId="76731529" w14:textId="77777777" w:rsidR="002A3067" w:rsidRPr="002A3067" w:rsidRDefault="002A3067" w:rsidP="002A3067">
      <w:pPr>
        <w:spacing w:after="0" w:line="240" w:lineRule="auto"/>
        <w:ind w:firstLine="709"/>
        <w:jc w:val="both"/>
        <w:rPr>
          <w:rFonts w:ascii="Times New Roman" w:hAnsi="Times New Roman" w:cs="Times New Roman"/>
          <w:sz w:val="24"/>
          <w:szCs w:val="24"/>
        </w:rPr>
      </w:pPr>
    </w:p>
    <w:p w14:paraId="37FFC666" w14:textId="77777777" w:rsidR="002A3067" w:rsidRPr="002A3067" w:rsidRDefault="002A3067" w:rsidP="002A3067">
      <w:pPr>
        <w:spacing w:after="0" w:line="240" w:lineRule="auto"/>
        <w:ind w:firstLine="709"/>
        <w:rPr>
          <w:rFonts w:ascii="Times New Roman" w:hAnsi="Times New Roman" w:cs="Times New Roman"/>
          <w:bCs/>
          <w:i/>
          <w:iCs/>
          <w:sz w:val="24"/>
          <w:szCs w:val="24"/>
          <w:lang w:eastAsia="ru-RU"/>
        </w:rPr>
      </w:pPr>
      <w:r w:rsidRPr="002A3067">
        <w:rPr>
          <w:rFonts w:ascii="Times New Roman" w:hAnsi="Times New Roman" w:cs="Times New Roman"/>
          <w:bCs/>
          <w:i/>
          <w:iCs/>
          <w:sz w:val="24"/>
          <w:szCs w:val="24"/>
        </w:rPr>
        <w:t>Охотничьи угодья</w:t>
      </w:r>
    </w:p>
    <w:p w14:paraId="6A6AFE4F" w14:textId="77777777" w:rsidR="002A3067" w:rsidRPr="002A3067" w:rsidRDefault="002A3067" w:rsidP="002A3067">
      <w:pPr>
        <w:spacing w:after="0" w:line="240" w:lineRule="auto"/>
        <w:ind w:firstLine="709"/>
        <w:jc w:val="both"/>
        <w:rPr>
          <w:rFonts w:ascii="Times New Roman" w:hAnsi="Times New Roman" w:cs="Times New Roman"/>
          <w:sz w:val="24"/>
          <w:szCs w:val="24"/>
        </w:rPr>
      </w:pPr>
      <w:r w:rsidRPr="002A3067">
        <w:rPr>
          <w:rFonts w:ascii="Times New Roman" w:hAnsi="Times New Roman" w:cs="Times New Roman"/>
          <w:sz w:val="24"/>
          <w:szCs w:val="24"/>
        </w:rPr>
        <w:t xml:space="preserve">В соответствии с Постановлением Главы Республики Хакасия - Председателя Правительства Республики Хакасия от 04.09.2014 № 62-ПП «Об утверждении схемы размещения, использования и охраны охотничьих угодий на территории Республики Хакасия», охотничьи угодья – это </w:t>
      </w:r>
      <w:bookmarkStart w:id="46" w:name="_Hlk18914553"/>
      <w:r w:rsidRPr="002A3067">
        <w:rPr>
          <w:rFonts w:ascii="Times New Roman" w:hAnsi="Times New Roman" w:cs="Times New Roman"/>
          <w:sz w:val="24"/>
          <w:szCs w:val="24"/>
        </w:rPr>
        <w:t>территории, в границах которых</w:t>
      </w:r>
      <w:bookmarkEnd w:id="46"/>
      <w:r w:rsidRPr="002A3067">
        <w:rPr>
          <w:rFonts w:ascii="Times New Roman" w:hAnsi="Times New Roman" w:cs="Times New Roman"/>
          <w:sz w:val="24"/>
          <w:szCs w:val="24"/>
        </w:rPr>
        <w:t xml:space="preserve"> допускается осуществление видов деятельности в сфере охотничьего хозяйства.</w:t>
      </w:r>
    </w:p>
    <w:p w14:paraId="25AB12F0" w14:textId="77777777" w:rsidR="002A3067" w:rsidRPr="002A3067" w:rsidRDefault="002A3067" w:rsidP="002A3067">
      <w:pPr>
        <w:spacing w:after="0" w:line="240" w:lineRule="auto"/>
        <w:ind w:firstLine="709"/>
        <w:jc w:val="both"/>
        <w:rPr>
          <w:rFonts w:ascii="Times New Roman" w:hAnsi="Times New Roman" w:cs="Times New Roman"/>
          <w:sz w:val="24"/>
          <w:szCs w:val="24"/>
        </w:rPr>
      </w:pPr>
      <w:r w:rsidRPr="002A3067">
        <w:rPr>
          <w:rFonts w:ascii="Times New Roman" w:hAnsi="Times New Roman" w:cs="Times New Roman"/>
          <w:sz w:val="24"/>
          <w:szCs w:val="24"/>
        </w:rPr>
        <w:t>Охотничьи угодья подразделяются на:</w:t>
      </w:r>
    </w:p>
    <w:p w14:paraId="2F024CCB" w14:textId="77777777" w:rsidR="002A3067" w:rsidRPr="002A3067" w:rsidRDefault="002A3067" w:rsidP="002A3067">
      <w:pPr>
        <w:tabs>
          <w:tab w:val="left" w:pos="1134"/>
        </w:tabs>
        <w:spacing w:after="0" w:line="240" w:lineRule="auto"/>
        <w:ind w:firstLine="709"/>
        <w:jc w:val="both"/>
        <w:rPr>
          <w:rFonts w:ascii="Times New Roman" w:hAnsi="Times New Roman" w:cs="Times New Roman"/>
          <w:sz w:val="24"/>
          <w:szCs w:val="24"/>
        </w:rPr>
      </w:pPr>
      <w:r w:rsidRPr="002A3067">
        <w:rPr>
          <w:rFonts w:ascii="Times New Roman" w:hAnsi="Times New Roman" w:cs="Times New Roman"/>
          <w:sz w:val="24"/>
          <w:szCs w:val="24"/>
        </w:rPr>
        <w:lastRenderedPageBreak/>
        <w:t>–</w:t>
      </w:r>
      <w:r w:rsidRPr="002A3067">
        <w:rPr>
          <w:rFonts w:ascii="Times New Roman" w:hAnsi="Times New Roman" w:cs="Times New Roman"/>
          <w:sz w:val="24"/>
          <w:szCs w:val="24"/>
        </w:rPr>
        <w:tab/>
        <w:t>закрепленные, которые используются юридическими лицами и индивидуальными предпринимателями на основаниях, предусмотренных Федеральным законом от 24.07.2009 № 209–ФЗ «Об охоте и о сохранении охотничьих ресурсов, и о внесении изменений в отдельные законодательные акты Российской Федерации»;</w:t>
      </w:r>
    </w:p>
    <w:p w14:paraId="0648C5CA" w14:textId="77777777" w:rsidR="002A3067" w:rsidRPr="002A3067" w:rsidRDefault="002A3067" w:rsidP="002A3067">
      <w:pPr>
        <w:tabs>
          <w:tab w:val="left" w:pos="1134"/>
        </w:tabs>
        <w:spacing w:after="0" w:line="240" w:lineRule="auto"/>
        <w:ind w:firstLine="709"/>
        <w:jc w:val="both"/>
        <w:rPr>
          <w:rFonts w:ascii="Times New Roman" w:hAnsi="Times New Roman" w:cs="Times New Roman"/>
          <w:sz w:val="24"/>
          <w:szCs w:val="24"/>
        </w:rPr>
      </w:pPr>
      <w:r w:rsidRPr="002A3067">
        <w:rPr>
          <w:rFonts w:ascii="Times New Roman" w:hAnsi="Times New Roman" w:cs="Times New Roman"/>
          <w:sz w:val="24"/>
          <w:szCs w:val="24"/>
        </w:rPr>
        <w:t>–</w:t>
      </w:r>
      <w:r w:rsidRPr="002A3067">
        <w:rPr>
          <w:rFonts w:ascii="Times New Roman" w:hAnsi="Times New Roman" w:cs="Times New Roman"/>
          <w:sz w:val="24"/>
          <w:szCs w:val="24"/>
        </w:rPr>
        <w:tab/>
        <w:t>общедоступные, на которых физические лица имеют право свободно пребывать в целях охоты.</w:t>
      </w:r>
    </w:p>
    <w:p w14:paraId="30D89925" w14:textId="77777777" w:rsidR="002A3067" w:rsidRPr="002A3067" w:rsidRDefault="002A3067" w:rsidP="002A3067">
      <w:pPr>
        <w:spacing w:after="0" w:line="240" w:lineRule="auto"/>
        <w:ind w:firstLine="709"/>
        <w:jc w:val="both"/>
        <w:rPr>
          <w:rFonts w:ascii="Times New Roman" w:hAnsi="Times New Roman" w:cs="Times New Roman"/>
          <w:sz w:val="24"/>
          <w:szCs w:val="24"/>
        </w:rPr>
      </w:pPr>
      <w:r w:rsidRPr="002A3067">
        <w:rPr>
          <w:rFonts w:ascii="Times New Roman" w:hAnsi="Times New Roman" w:cs="Times New Roman"/>
          <w:sz w:val="24"/>
          <w:szCs w:val="24"/>
        </w:rPr>
        <w:t xml:space="preserve">Согласно данным Государственного комитета по охране объектов животного мира и окружающей среды Республики Хакасия на территории </w:t>
      </w:r>
      <w:proofErr w:type="spellStart"/>
      <w:r w:rsidRPr="002A3067">
        <w:rPr>
          <w:rFonts w:ascii="Times New Roman" w:hAnsi="Times New Roman" w:cs="Times New Roman"/>
          <w:sz w:val="24"/>
          <w:szCs w:val="24"/>
        </w:rPr>
        <w:t>Сапоговского</w:t>
      </w:r>
      <w:proofErr w:type="spellEnd"/>
      <w:r w:rsidRPr="002A3067">
        <w:rPr>
          <w:rFonts w:ascii="Times New Roman" w:hAnsi="Times New Roman" w:cs="Times New Roman"/>
          <w:sz w:val="24"/>
          <w:szCs w:val="24"/>
        </w:rPr>
        <w:t xml:space="preserve"> сельсовета расположены общедоступные охотничьи угодья Усть-Абаканского района.</w:t>
      </w:r>
    </w:p>
    <w:p w14:paraId="0077F437" w14:textId="77777777" w:rsidR="002A3067" w:rsidRPr="002A3067" w:rsidRDefault="002A3067" w:rsidP="002A3067">
      <w:pPr>
        <w:spacing w:after="0" w:line="240" w:lineRule="auto"/>
        <w:ind w:firstLine="709"/>
        <w:jc w:val="both"/>
        <w:rPr>
          <w:rFonts w:ascii="Times New Roman" w:hAnsi="Times New Roman" w:cs="Times New Roman"/>
          <w:sz w:val="24"/>
          <w:szCs w:val="24"/>
        </w:rPr>
      </w:pPr>
      <w:r w:rsidRPr="002A3067">
        <w:rPr>
          <w:rFonts w:ascii="Times New Roman" w:hAnsi="Times New Roman" w:cs="Times New Roman"/>
          <w:sz w:val="24"/>
          <w:szCs w:val="24"/>
        </w:rPr>
        <w:t>В целях формирования политики Республики Хакасия в сфере охоты и сохранения охотничьих ресурсов принята государственная программа Республики Хакасия «Охрана окружающей среды, воспроизводство и использование природных ресурсов в Республики Хакасия», утвержденная Постановлением Правительства Республики Хакасия от 13.11.2013 г. № 623 (далее – государственная программа). Реализация государственной программы осуществляется в улучшение состояния окружающей среды, обеспечение экологической безопасности на территории Республики Хакасия, рациональное использование и воспроизводство природных ресурсов, охрана водных объектов, сохранение биологического и природного разнообразия.</w:t>
      </w:r>
    </w:p>
    <w:p w14:paraId="14E0984E" w14:textId="77777777" w:rsidR="002A3067" w:rsidRPr="002A3067" w:rsidRDefault="002A3067" w:rsidP="002A3067">
      <w:pPr>
        <w:spacing w:after="0" w:line="240" w:lineRule="auto"/>
        <w:ind w:firstLine="709"/>
        <w:jc w:val="both"/>
        <w:rPr>
          <w:rFonts w:ascii="Times New Roman" w:hAnsi="Times New Roman" w:cs="Times New Roman"/>
          <w:sz w:val="24"/>
          <w:szCs w:val="24"/>
        </w:rPr>
      </w:pPr>
      <w:r w:rsidRPr="002A3067">
        <w:rPr>
          <w:rFonts w:ascii="Times New Roman" w:hAnsi="Times New Roman" w:cs="Times New Roman"/>
          <w:sz w:val="24"/>
          <w:szCs w:val="24"/>
        </w:rPr>
        <w:t xml:space="preserve">В результате реализации государственной программы ожидается развитие и воспроизводство минерально-сырьевых ресурсов, сохранение природной среды, в том числе естественных экологических систем, объектов животного и растительного мира, предотвращение и снижение текущего негативного воздействия на окружающую среду, объекты экономики и здоровье населения, формирование экологической культуры. Развитие экологического образования и воспитания, создание эффективной системы обращения с отходами, развитие индустрии переработки отходов производства и потребления, исполнение государственных функций и услуг в сфере охраны окружающей среды и рационального использования природных ресурсов территории Республики Хакасия. </w:t>
      </w:r>
    </w:p>
    <w:p w14:paraId="3CA03DA5" w14:textId="0A9007C4" w:rsidR="00FD6821" w:rsidRDefault="00A02A9E" w:rsidP="00A02A9E">
      <w:pPr>
        <w:spacing w:after="0" w:line="240" w:lineRule="auto"/>
        <w:ind w:firstLine="709"/>
        <w:contextualSpacing/>
        <w:jc w:val="both"/>
        <w:rPr>
          <w:rFonts w:ascii="Times New Roman" w:hAnsi="Times New Roman" w:cs="Times New Roman"/>
          <w:sz w:val="24"/>
          <w:szCs w:val="24"/>
        </w:rPr>
      </w:pPr>
      <w:r w:rsidRPr="00A02A9E">
        <w:rPr>
          <w:rFonts w:ascii="Times New Roman" w:hAnsi="Times New Roman" w:cs="Times New Roman"/>
          <w:sz w:val="24"/>
          <w:szCs w:val="24"/>
        </w:rPr>
        <w:t>.</w:t>
      </w:r>
      <w:r w:rsidR="00FD6821">
        <w:rPr>
          <w:rFonts w:ascii="Times New Roman" w:hAnsi="Times New Roman" w:cs="Times New Roman"/>
          <w:sz w:val="24"/>
          <w:szCs w:val="24"/>
        </w:rPr>
        <w:br w:type="page"/>
      </w:r>
    </w:p>
    <w:p w14:paraId="14497FD2" w14:textId="77777777" w:rsidR="00A02A9E" w:rsidRPr="00A02A9E" w:rsidRDefault="00A02A9E" w:rsidP="00A02A9E">
      <w:pPr>
        <w:spacing w:after="0" w:line="240" w:lineRule="auto"/>
        <w:ind w:firstLine="709"/>
        <w:contextualSpacing/>
        <w:jc w:val="both"/>
        <w:rPr>
          <w:rFonts w:ascii="Times New Roman" w:hAnsi="Times New Roman" w:cs="Times New Roman"/>
          <w:sz w:val="24"/>
          <w:szCs w:val="24"/>
        </w:rPr>
      </w:pPr>
    </w:p>
    <w:p w14:paraId="2AF348B3" w14:textId="46571654" w:rsidR="00F32AC5" w:rsidRPr="00826256" w:rsidRDefault="00F32AC5" w:rsidP="00F32AC5">
      <w:pPr>
        <w:pStyle w:val="1"/>
        <w:numPr>
          <w:ilvl w:val="0"/>
          <w:numId w:val="0"/>
        </w:numPr>
        <w:spacing w:before="0" w:line="240" w:lineRule="auto"/>
        <w:jc w:val="both"/>
        <w:rPr>
          <w:rFonts w:ascii="Times New Roman" w:hAnsi="Times New Roman" w:cs="Times New Roman"/>
          <w:b/>
          <w:bCs/>
          <w:smallCaps/>
          <w:color w:val="auto"/>
          <w:sz w:val="24"/>
          <w:szCs w:val="24"/>
        </w:rPr>
      </w:pPr>
      <w:bookmarkStart w:id="47" w:name="_Toc168560055"/>
      <w:bookmarkStart w:id="48" w:name="_Toc180084758"/>
      <w:r w:rsidRPr="00826256">
        <w:rPr>
          <w:rFonts w:ascii="Times New Roman" w:hAnsi="Times New Roman" w:cs="Times New Roman"/>
          <w:b/>
          <w:bCs/>
          <w:color w:val="auto"/>
          <w:sz w:val="24"/>
          <w:szCs w:val="24"/>
        </w:rPr>
        <w:t>3</w:t>
      </w:r>
      <w:r w:rsidRPr="00826256">
        <w:rPr>
          <w:rFonts w:ascii="Times New Roman" w:hAnsi="Times New Roman" w:cs="Times New Roman"/>
          <w:b/>
          <w:bCs/>
          <w:smallCaps/>
          <w:color w:val="auto"/>
          <w:sz w:val="24"/>
          <w:szCs w:val="24"/>
        </w:rPr>
        <w:t>. Оценка возможного влияния планируемых для размещения объектов местного значения на комплексное развитие этих территорий</w:t>
      </w:r>
      <w:bookmarkEnd w:id="47"/>
      <w:bookmarkEnd w:id="48"/>
    </w:p>
    <w:p w14:paraId="199229C9" w14:textId="77777777" w:rsidR="00826256" w:rsidRDefault="00826256" w:rsidP="00826256">
      <w:pPr>
        <w:spacing w:after="0" w:line="240" w:lineRule="auto"/>
      </w:pPr>
    </w:p>
    <w:p w14:paraId="224E040E" w14:textId="09AD3815" w:rsidR="005752E6" w:rsidRPr="005752E6" w:rsidRDefault="005752E6" w:rsidP="009B3C35">
      <w:pPr>
        <w:autoSpaceDE w:val="0"/>
        <w:autoSpaceDN w:val="0"/>
        <w:adjustRightInd w:val="0"/>
        <w:spacing w:after="0" w:line="240" w:lineRule="auto"/>
        <w:ind w:firstLine="709"/>
        <w:jc w:val="both"/>
        <w:rPr>
          <w:rFonts w:ascii="Times New Roman" w:hAnsi="Times New Roman" w:cs="Times New Roman"/>
          <w:color w:val="000000"/>
          <w:sz w:val="24"/>
          <w:szCs w:val="24"/>
        </w:rPr>
      </w:pPr>
      <w:r w:rsidRPr="005752E6">
        <w:rPr>
          <w:rFonts w:ascii="Times New Roman" w:hAnsi="Times New Roman" w:cs="Times New Roman"/>
          <w:color w:val="000000"/>
          <w:sz w:val="24"/>
          <w:szCs w:val="24"/>
        </w:rPr>
        <w:t xml:space="preserve">Генеральный план </w:t>
      </w:r>
      <w:proofErr w:type="spellStart"/>
      <w:r w:rsidR="00A562FC">
        <w:rPr>
          <w:rFonts w:ascii="Times New Roman" w:hAnsi="Times New Roman" w:cs="Times New Roman"/>
          <w:color w:val="000000"/>
          <w:sz w:val="24"/>
          <w:szCs w:val="24"/>
        </w:rPr>
        <w:t>Сапоговского</w:t>
      </w:r>
      <w:proofErr w:type="spellEnd"/>
      <w:r w:rsidR="009B3C35">
        <w:rPr>
          <w:rFonts w:ascii="Times New Roman" w:hAnsi="Times New Roman" w:cs="Times New Roman"/>
          <w:color w:val="000000"/>
          <w:sz w:val="24"/>
          <w:szCs w:val="24"/>
        </w:rPr>
        <w:t xml:space="preserve"> сельсовета</w:t>
      </w:r>
      <w:r w:rsidRPr="005752E6">
        <w:rPr>
          <w:rFonts w:ascii="Times New Roman" w:hAnsi="Times New Roman" w:cs="Times New Roman"/>
          <w:color w:val="000000"/>
          <w:sz w:val="24"/>
          <w:szCs w:val="24"/>
        </w:rPr>
        <w:t xml:space="preserve"> предусматривает ряд мероприятий по территориальному развитию поселения, направленных на создание условий для роста экономических и социальных показателей муниципального образования. Предусмотренные генеральным планом мероприятия по размещению объектов местного значения в сфере коммунального, транспортного обеспечения, объектов социального и культурно-бытового обслуживания населения предполагают создание условий для рационального использования территориальных ресурсов сельского поселения. </w:t>
      </w:r>
    </w:p>
    <w:p w14:paraId="25FE5518" w14:textId="2901B3BC" w:rsidR="005752E6" w:rsidRPr="005752E6" w:rsidRDefault="005752E6" w:rsidP="009B3C35">
      <w:pPr>
        <w:autoSpaceDE w:val="0"/>
        <w:autoSpaceDN w:val="0"/>
        <w:adjustRightInd w:val="0"/>
        <w:spacing w:after="0" w:line="240" w:lineRule="auto"/>
        <w:ind w:firstLine="709"/>
        <w:jc w:val="both"/>
        <w:rPr>
          <w:rFonts w:ascii="Times New Roman" w:hAnsi="Times New Roman" w:cs="Times New Roman"/>
          <w:color w:val="000000"/>
          <w:sz w:val="24"/>
          <w:szCs w:val="24"/>
        </w:rPr>
      </w:pPr>
      <w:r w:rsidRPr="005752E6">
        <w:rPr>
          <w:rFonts w:ascii="Times New Roman" w:hAnsi="Times New Roman" w:cs="Times New Roman"/>
          <w:color w:val="000000"/>
          <w:sz w:val="24"/>
          <w:szCs w:val="24"/>
        </w:rPr>
        <w:t xml:space="preserve">Реализация мероприятий, заложенных генеральным планом в части развития транспортной сети в границах </w:t>
      </w:r>
      <w:r w:rsidR="009B3C35" w:rsidRPr="005752E6">
        <w:rPr>
          <w:rFonts w:ascii="Times New Roman" w:hAnsi="Times New Roman" w:cs="Times New Roman"/>
          <w:color w:val="000000"/>
          <w:sz w:val="24"/>
          <w:szCs w:val="24"/>
        </w:rPr>
        <w:t>муниципального образования,</w:t>
      </w:r>
      <w:r w:rsidRPr="005752E6">
        <w:rPr>
          <w:rFonts w:ascii="Times New Roman" w:hAnsi="Times New Roman" w:cs="Times New Roman"/>
          <w:color w:val="000000"/>
          <w:sz w:val="24"/>
          <w:szCs w:val="24"/>
        </w:rPr>
        <w:t xml:space="preserve"> позволит повысить связность территорий внутри сельского поселения. </w:t>
      </w:r>
    </w:p>
    <w:p w14:paraId="2913428D" w14:textId="77777777" w:rsidR="005752E6" w:rsidRPr="005752E6" w:rsidRDefault="005752E6" w:rsidP="009B3C35">
      <w:pPr>
        <w:autoSpaceDE w:val="0"/>
        <w:autoSpaceDN w:val="0"/>
        <w:adjustRightInd w:val="0"/>
        <w:spacing w:after="0" w:line="240" w:lineRule="auto"/>
        <w:ind w:firstLine="709"/>
        <w:jc w:val="both"/>
        <w:rPr>
          <w:rFonts w:ascii="Times New Roman" w:hAnsi="Times New Roman" w:cs="Times New Roman"/>
          <w:color w:val="000000"/>
          <w:sz w:val="24"/>
          <w:szCs w:val="24"/>
        </w:rPr>
      </w:pPr>
      <w:r w:rsidRPr="005752E6">
        <w:rPr>
          <w:rFonts w:ascii="Times New Roman" w:hAnsi="Times New Roman" w:cs="Times New Roman"/>
          <w:color w:val="000000"/>
          <w:sz w:val="24"/>
          <w:szCs w:val="24"/>
        </w:rPr>
        <w:t xml:space="preserve">Реализация мероприятий по строительству и реконструкции инженерных систем позволит обеспечить надежность, энергетическую эффективность работы систем коммунальной инфраструктуры, повысить качество поставляемых для потребителей товаров и оказываемых услуг, снизить негативное воздействие на окружающую среду и здоровье человека. </w:t>
      </w:r>
    </w:p>
    <w:p w14:paraId="5D5879E5" w14:textId="77777777" w:rsidR="005752E6" w:rsidRPr="005752E6" w:rsidRDefault="005752E6" w:rsidP="009B3C35">
      <w:pPr>
        <w:autoSpaceDE w:val="0"/>
        <w:autoSpaceDN w:val="0"/>
        <w:adjustRightInd w:val="0"/>
        <w:spacing w:after="0" w:line="240" w:lineRule="auto"/>
        <w:ind w:firstLine="709"/>
        <w:jc w:val="both"/>
        <w:rPr>
          <w:rFonts w:ascii="Times New Roman" w:hAnsi="Times New Roman" w:cs="Times New Roman"/>
          <w:color w:val="000000"/>
          <w:sz w:val="24"/>
          <w:szCs w:val="24"/>
        </w:rPr>
      </w:pPr>
      <w:r w:rsidRPr="005752E6">
        <w:rPr>
          <w:rFonts w:ascii="Times New Roman" w:hAnsi="Times New Roman" w:cs="Times New Roman"/>
          <w:color w:val="000000"/>
          <w:sz w:val="24"/>
          <w:szCs w:val="24"/>
        </w:rPr>
        <w:t xml:space="preserve">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местного значения. </w:t>
      </w:r>
    </w:p>
    <w:p w14:paraId="26492221" w14:textId="77777777" w:rsidR="005752E6" w:rsidRPr="005752E6" w:rsidRDefault="005752E6" w:rsidP="009B3C35">
      <w:pPr>
        <w:autoSpaceDE w:val="0"/>
        <w:autoSpaceDN w:val="0"/>
        <w:adjustRightInd w:val="0"/>
        <w:spacing w:after="0" w:line="240" w:lineRule="auto"/>
        <w:ind w:firstLine="709"/>
        <w:jc w:val="both"/>
        <w:rPr>
          <w:rFonts w:ascii="Times New Roman" w:hAnsi="Times New Roman" w:cs="Times New Roman"/>
          <w:color w:val="000000"/>
          <w:sz w:val="24"/>
          <w:szCs w:val="24"/>
        </w:rPr>
      </w:pPr>
      <w:r w:rsidRPr="005752E6">
        <w:rPr>
          <w:rFonts w:ascii="Times New Roman" w:hAnsi="Times New Roman" w:cs="Times New Roman"/>
          <w:color w:val="000000"/>
          <w:sz w:val="24"/>
          <w:szCs w:val="24"/>
        </w:rPr>
        <w:t xml:space="preserve">Предусмотренное генеральным планом развитие сети объектов социального обслуживания населения позволит обеспечить потребность населения в количестве и территориальной доступности услуг, необходимых для комфортного проживания. </w:t>
      </w:r>
    </w:p>
    <w:p w14:paraId="19BF9CD0" w14:textId="00A972E2" w:rsidR="001079AD" w:rsidRDefault="001079AD" w:rsidP="001079AD">
      <w:pPr>
        <w:spacing w:after="0" w:line="360" w:lineRule="auto"/>
        <w:ind w:left="360"/>
        <w:jc w:val="both"/>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 xml:space="preserve">Таблица </w:t>
      </w:r>
      <w:r>
        <w:rPr>
          <w:rFonts w:ascii="Times New Roman" w:eastAsia="Times New Roman" w:hAnsi="Times New Roman"/>
          <w:sz w:val="24"/>
          <w:szCs w:val="24"/>
          <w:lang w:eastAsia="ru-RU"/>
        </w:rPr>
        <w:t>3</w:t>
      </w:r>
      <w:r w:rsidRPr="003C629A">
        <w:rPr>
          <w:rFonts w:ascii="Times New Roman" w:eastAsia="Times New Roman" w:hAnsi="Times New Roman"/>
          <w:sz w:val="24"/>
          <w:szCs w:val="24"/>
          <w:lang w:eastAsia="ru-RU"/>
        </w:rPr>
        <w:t>.1 – Проектные предложения генерального плана</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824"/>
        <w:gridCol w:w="1418"/>
        <w:gridCol w:w="1275"/>
        <w:gridCol w:w="3584"/>
      </w:tblGrid>
      <w:tr w:rsidR="001079AD" w:rsidRPr="003C629A" w14:paraId="6FED5EF4" w14:textId="77777777" w:rsidTr="00E95893">
        <w:trPr>
          <w:trHeight w:val="707"/>
        </w:trPr>
        <w:tc>
          <w:tcPr>
            <w:tcW w:w="675" w:type="dxa"/>
            <w:shd w:val="clear" w:color="auto" w:fill="auto"/>
            <w:noWrap/>
          </w:tcPr>
          <w:p w14:paraId="66EF98E6" w14:textId="77777777" w:rsidR="001079AD" w:rsidRPr="003C629A" w:rsidRDefault="001079AD" w:rsidP="00544E79">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 п/п</w:t>
            </w:r>
          </w:p>
        </w:tc>
        <w:tc>
          <w:tcPr>
            <w:tcW w:w="2824" w:type="dxa"/>
            <w:shd w:val="clear" w:color="auto" w:fill="auto"/>
            <w:noWrap/>
          </w:tcPr>
          <w:p w14:paraId="10C99862" w14:textId="77777777" w:rsidR="001079AD" w:rsidRPr="003C629A" w:rsidRDefault="001079AD" w:rsidP="00544E79">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Наименование мероприятия</w:t>
            </w:r>
          </w:p>
        </w:tc>
        <w:tc>
          <w:tcPr>
            <w:tcW w:w="1418" w:type="dxa"/>
            <w:shd w:val="clear" w:color="auto" w:fill="auto"/>
            <w:noWrap/>
          </w:tcPr>
          <w:p w14:paraId="20E79F80" w14:textId="77777777" w:rsidR="001079AD" w:rsidRPr="003C629A" w:rsidRDefault="001079AD" w:rsidP="00544E79">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Единица измерения</w:t>
            </w:r>
          </w:p>
        </w:tc>
        <w:tc>
          <w:tcPr>
            <w:tcW w:w="1275" w:type="dxa"/>
            <w:shd w:val="clear" w:color="auto" w:fill="auto"/>
            <w:noWrap/>
          </w:tcPr>
          <w:p w14:paraId="70DEB84E" w14:textId="77777777" w:rsidR="001079AD" w:rsidRPr="003C629A" w:rsidRDefault="001079AD" w:rsidP="00544E79">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Значение</w:t>
            </w:r>
          </w:p>
        </w:tc>
        <w:tc>
          <w:tcPr>
            <w:tcW w:w="3584" w:type="dxa"/>
            <w:shd w:val="clear" w:color="auto" w:fill="auto"/>
            <w:noWrap/>
          </w:tcPr>
          <w:p w14:paraId="2B517B21" w14:textId="77777777" w:rsidR="001079AD" w:rsidRPr="003C629A" w:rsidRDefault="001079AD" w:rsidP="00544E79">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Ожидаемые результаты</w:t>
            </w:r>
          </w:p>
        </w:tc>
      </w:tr>
      <w:tr w:rsidR="001079AD" w:rsidRPr="003C629A" w14:paraId="1A4D44CF" w14:textId="77777777" w:rsidTr="00E95893">
        <w:tc>
          <w:tcPr>
            <w:tcW w:w="675" w:type="dxa"/>
            <w:shd w:val="clear" w:color="auto" w:fill="auto"/>
            <w:noWrap/>
          </w:tcPr>
          <w:p w14:paraId="006098CD" w14:textId="77777777" w:rsidR="001079AD" w:rsidRPr="003C629A" w:rsidRDefault="001079AD" w:rsidP="00544E79">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1</w:t>
            </w:r>
          </w:p>
        </w:tc>
        <w:tc>
          <w:tcPr>
            <w:tcW w:w="2824" w:type="dxa"/>
            <w:shd w:val="clear" w:color="auto" w:fill="auto"/>
            <w:noWrap/>
          </w:tcPr>
          <w:p w14:paraId="14D2A227" w14:textId="77777777" w:rsidR="001079AD" w:rsidRPr="003C629A" w:rsidRDefault="001079AD" w:rsidP="00544E79">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2</w:t>
            </w:r>
          </w:p>
        </w:tc>
        <w:tc>
          <w:tcPr>
            <w:tcW w:w="1418" w:type="dxa"/>
            <w:shd w:val="clear" w:color="auto" w:fill="auto"/>
            <w:noWrap/>
          </w:tcPr>
          <w:p w14:paraId="6FA3760D" w14:textId="77777777" w:rsidR="001079AD" w:rsidRPr="003C629A" w:rsidRDefault="001079AD" w:rsidP="00544E79">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3</w:t>
            </w:r>
          </w:p>
        </w:tc>
        <w:tc>
          <w:tcPr>
            <w:tcW w:w="1275" w:type="dxa"/>
            <w:shd w:val="clear" w:color="auto" w:fill="auto"/>
            <w:noWrap/>
          </w:tcPr>
          <w:p w14:paraId="6CF4CEA8" w14:textId="77777777" w:rsidR="001079AD" w:rsidRPr="003C629A" w:rsidRDefault="001079AD" w:rsidP="00544E79">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4</w:t>
            </w:r>
          </w:p>
        </w:tc>
        <w:tc>
          <w:tcPr>
            <w:tcW w:w="3584" w:type="dxa"/>
            <w:shd w:val="clear" w:color="auto" w:fill="auto"/>
            <w:noWrap/>
          </w:tcPr>
          <w:p w14:paraId="06A8F1B4" w14:textId="77777777" w:rsidR="001079AD" w:rsidRPr="003C629A" w:rsidRDefault="001079AD" w:rsidP="00544E79">
            <w:pPr>
              <w:spacing w:after="0" w:line="240" w:lineRule="auto"/>
              <w:jc w:val="center"/>
              <w:rPr>
                <w:rFonts w:ascii="Times New Roman" w:eastAsia="Times New Roman" w:hAnsi="Times New Roman"/>
                <w:sz w:val="24"/>
                <w:szCs w:val="24"/>
                <w:lang w:eastAsia="ru-RU"/>
              </w:rPr>
            </w:pPr>
            <w:r w:rsidRPr="003C629A">
              <w:rPr>
                <w:rFonts w:ascii="Times New Roman" w:eastAsia="Times New Roman" w:hAnsi="Times New Roman"/>
                <w:sz w:val="24"/>
                <w:szCs w:val="24"/>
                <w:lang w:eastAsia="ru-RU"/>
              </w:rPr>
              <w:t>5</w:t>
            </w:r>
          </w:p>
        </w:tc>
      </w:tr>
      <w:tr w:rsidR="001079AD" w:rsidRPr="003C629A" w14:paraId="66FA4637" w14:textId="77777777" w:rsidTr="00E95893">
        <w:trPr>
          <w:trHeight w:val="284"/>
        </w:trPr>
        <w:tc>
          <w:tcPr>
            <w:tcW w:w="9776" w:type="dxa"/>
            <w:gridSpan w:val="5"/>
            <w:shd w:val="clear" w:color="auto" w:fill="auto"/>
            <w:noWrap/>
          </w:tcPr>
          <w:p w14:paraId="21557871" w14:textId="2232DEB9" w:rsidR="001079AD" w:rsidRPr="003C629A" w:rsidRDefault="001079AD" w:rsidP="00544E79">
            <w:pPr>
              <w:spacing w:after="0" w:line="240" w:lineRule="auto"/>
              <w:jc w:val="center"/>
              <w:rPr>
                <w:rFonts w:ascii="Times New Roman" w:eastAsia="Times New Roman" w:hAnsi="Times New Roman"/>
                <w:b/>
                <w:lang w:eastAsia="ru-RU"/>
              </w:rPr>
            </w:pPr>
            <w:r w:rsidRPr="003C629A">
              <w:rPr>
                <w:rFonts w:ascii="Times New Roman" w:eastAsia="Times New Roman" w:hAnsi="Times New Roman"/>
                <w:b/>
                <w:bCs/>
                <w:lang w:eastAsia="ru-RU"/>
              </w:rPr>
              <w:t>Ι очередь строительства (20</w:t>
            </w:r>
            <w:r>
              <w:rPr>
                <w:rFonts w:ascii="Times New Roman" w:eastAsia="Times New Roman" w:hAnsi="Times New Roman"/>
                <w:b/>
                <w:bCs/>
                <w:lang w:eastAsia="ru-RU"/>
              </w:rPr>
              <w:t>34</w:t>
            </w:r>
            <w:r w:rsidRPr="003C629A">
              <w:rPr>
                <w:rFonts w:ascii="Times New Roman" w:eastAsia="Times New Roman" w:hAnsi="Times New Roman"/>
                <w:b/>
                <w:bCs/>
                <w:lang w:eastAsia="ru-RU"/>
              </w:rPr>
              <w:t xml:space="preserve"> г.)</w:t>
            </w:r>
          </w:p>
        </w:tc>
      </w:tr>
      <w:tr w:rsidR="00A562FC" w:rsidRPr="003C629A" w14:paraId="06988787" w14:textId="77777777" w:rsidTr="00E95893">
        <w:trPr>
          <w:trHeight w:val="284"/>
        </w:trPr>
        <w:tc>
          <w:tcPr>
            <w:tcW w:w="675" w:type="dxa"/>
            <w:shd w:val="clear" w:color="auto" w:fill="auto"/>
            <w:noWrap/>
          </w:tcPr>
          <w:p w14:paraId="2A648A8B" w14:textId="3CBB4713" w:rsidR="00A562FC" w:rsidRPr="003C629A" w:rsidRDefault="00A562FC" w:rsidP="00A562FC">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1</w:t>
            </w:r>
          </w:p>
        </w:tc>
        <w:tc>
          <w:tcPr>
            <w:tcW w:w="2824" w:type="dxa"/>
            <w:shd w:val="clear" w:color="auto" w:fill="auto"/>
            <w:noWrap/>
          </w:tcPr>
          <w:p w14:paraId="6E23B2D0" w14:textId="2CF5D3C5" w:rsidR="00A562FC" w:rsidRPr="003C629A" w:rsidRDefault="00A562FC" w:rsidP="00A562FC">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Строительство индивидуального жилья в населенном пункте на территории сельсовета</w:t>
            </w:r>
          </w:p>
        </w:tc>
        <w:tc>
          <w:tcPr>
            <w:tcW w:w="1418" w:type="dxa"/>
            <w:shd w:val="clear" w:color="auto" w:fill="auto"/>
            <w:noWrap/>
          </w:tcPr>
          <w:p w14:paraId="6A8FB7DE" w14:textId="78482DC3" w:rsidR="00A562FC" w:rsidRPr="003C629A" w:rsidRDefault="00A562FC" w:rsidP="00A562FC">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м. кв.</w:t>
            </w:r>
          </w:p>
        </w:tc>
        <w:tc>
          <w:tcPr>
            <w:tcW w:w="1275" w:type="dxa"/>
            <w:shd w:val="clear" w:color="auto" w:fill="auto"/>
            <w:noWrap/>
          </w:tcPr>
          <w:p w14:paraId="268DA57A" w14:textId="0BD37555" w:rsidR="00A562FC" w:rsidRPr="003C629A" w:rsidRDefault="00A562FC" w:rsidP="00A562FC">
            <w:pPr>
              <w:spacing w:after="0" w:line="240" w:lineRule="auto"/>
              <w:rPr>
                <w:rFonts w:ascii="Times New Roman" w:eastAsia="Times New Roman" w:hAnsi="Times New Roman"/>
                <w:bCs/>
                <w:lang w:eastAsia="ru-RU"/>
              </w:rPr>
            </w:pPr>
            <w:r w:rsidRPr="00D1078D">
              <w:rPr>
                <w:rFonts w:ascii="Times New Roman" w:eastAsia="Times New Roman" w:hAnsi="Times New Roman"/>
                <w:bCs/>
                <w:lang w:eastAsia="ru-RU"/>
              </w:rPr>
              <w:t>12922</w:t>
            </w:r>
          </w:p>
        </w:tc>
        <w:tc>
          <w:tcPr>
            <w:tcW w:w="3584" w:type="dxa"/>
            <w:shd w:val="clear" w:color="auto" w:fill="auto"/>
            <w:noWrap/>
          </w:tcPr>
          <w:p w14:paraId="23120D64" w14:textId="6A8E2B2B" w:rsidR="00A562FC" w:rsidRPr="003C629A" w:rsidRDefault="00A562FC" w:rsidP="00A562FC">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стабилизация условий жизни молодых семей, создание стимула к повышению качества трудовой деятельности; укрепление жилищного фонда сельских населенных пунктов, создание условий для стабилизации демографической ситуации, обеспечение населения жильем с учетом его потребностей</w:t>
            </w:r>
          </w:p>
        </w:tc>
      </w:tr>
      <w:tr w:rsidR="001079AD" w:rsidRPr="003C629A" w14:paraId="5D5683C9" w14:textId="77777777" w:rsidTr="00E95893">
        <w:trPr>
          <w:trHeight w:val="284"/>
        </w:trPr>
        <w:tc>
          <w:tcPr>
            <w:tcW w:w="9776" w:type="dxa"/>
            <w:gridSpan w:val="5"/>
            <w:shd w:val="clear" w:color="auto" w:fill="auto"/>
            <w:noWrap/>
          </w:tcPr>
          <w:p w14:paraId="2494037C" w14:textId="58CDFEB2" w:rsidR="001079AD" w:rsidRPr="003C629A" w:rsidRDefault="001079AD" w:rsidP="001079AD">
            <w:pPr>
              <w:spacing w:after="0" w:line="240" w:lineRule="auto"/>
              <w:jc w:val="center"/>
              <w:rPr>
                <w:rFonts w:ascii="Times New Roman" w:eastAsia="Times New Roman" w:hAnsi="Times New Roman"/>
                <w:b/>
                <w:lang w:eastAsia="ru-RU"/>
              </w:rPr>
            </w:pPr>
            <w:r w:rsidRPr="003C629A">
              <w:rPr>
                <w:rFonts w:ascii="Times New Roman" w:eastAsia="Times New Roman" w:hAnsi="Times New Roman"/>
                <w:b/>
                <w:lang w:eastAsia="ru-RU"/>
              </w:rPr>
              <w:t>Расчетный срок (20</w:t>
            </w:r>
            <w:r>
              <w:rPr>
                <w:rFonts w:ascii="Times New Roman" w:eastAsia="Times New Roman" w:hAnsi="Times New Roman"/>
                <w:b/>
                <w:lang w:eastAsia="ru-RU"/>
              </w:rPr>
              <w:t>44</w:t>
            </w:r>
            <w:r w:rsidRPr="003C629A">
              <w:rPr>
                <w:rFonts w:ascii="Times New Roman" w:eastAsia="Times New Roman" w:hAnsi="Times New Roman"/>
                <w:b/>
                <w:lang w:eastAsia="ru-RU"/>
              </w:rPr>
              <w:t xml:space="preserve"> г.)</w:t>
            </w:r>
          </w:p>
        </w:tc>
      </w:tr>
      <w:tr w:rsidR="00A562FC" w:rsidRPr="003C629A" w14:paraId="12B88718" w14:textId="77777777" w:rsidTr="00E95893">
        <w:trPr>
          <w:trHeight w:val="284"/>
        </w:trPr>
        <w:tc>
          <w:tcPr>
            <w:tcW w:w="675" w:type="dxa"/>
            <w:shd w:val="clear" w:color="auto" w:fill="auto"/>
            <w:noWrap/>
          </w:tcPr>
          <w:p w14:paraId="5B0AAAC2" w14:textId="051BAB73" w:rsidR="00A562FC" w:rsidRPr="003C629A" w:rsidRDefault="00A562FC" w:rsidP="00A562FC">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2</w:t>
            </w:r>
          </w:p>
        </w:tc>
        <w:tc>
          <w:tcPr>
            <w:tcW w:w="2824" w:type="dxa"/>
            <w:shd w:val="clear" w:color="auto" w:fill="auto"/>
            <w:noWrap/>
          </w:tcPr>
          <w:p w14:paraId="4345AE2A" w14:textId="69E1B6DF" w:rsidR="00A562FC" w:rsidRPr="003C629A" w:rsidRDefault="00A562FC" w:rsidP="00A562FC">
            <w:pPr>
              <w:spacing w:after="0" w:line="240" w:lineRule="auto"/>
              <w:contextualSpacing/>
              <w:rPr>
                <w:rFonts w:ascii="Times New Roman" w:eastAsia="Times New Roman" w:hAnsi="Times New Roman"/>
                <w:lang w:eastAsia="ru-RU"/>
              </w:rPr>
            </w:pPr>
            <w:r w:rsidRPr="00D1078D">
              <w:rPr>
                <w:rFonts w:ascii="Times New Roman" w:eastAsia="Times New Roman" w:hAnsi="Times New Roman"/>
                <w:lang w:eastAsia="ru-RU"/>
              </w:rPr>
              <w:t>Строительство индивидуального жилья в населенном пункте на территории сельсовета</w:t>
            </w:r>
          </w:p>
        </w:tc>
        <w:tc>
          <w:tcPr>
            <w:tcW w:w="1418" w:type="dxa"/>
            <w:shd w:val="clear" w:color="auto" w:fill="auto"/>
            <w:noWrap/>
          </w:tcPr>
          <w:p w14:paraId="63376B5B" w14:textId="6C19AF4B" w:rsidR="00A562FC" w:rsidRPr="003C629A" w:rsidRDefault="00A562FC" w:rsidP="00A562FC">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м. кв.</w:t>
            </w:r>
          </w:p>
        </w:tc>
        <w:tc>
          <w:tcPr>
            <w:tcW w:w="1275" w:type="dxa"/>
            <w:shd w:val="clear" w:color="auto" w:fill="auto"/>
            <w:noWrap/>
          </w:tcPr>
          <w:p w14:paraId="601E63B0" w14:textId="6E4457FA" w:rsidR="00A562FC" w:rsidRPr="003C629A" w:rsidRDefault="00A562FC" w:rsidP="00A562FC">
            <w:pPr>
              <w:spacing w:after="0" w:line="240" w:lineRule="auto"/>
              <w:rPr>
                <w:rFonts w:ascii="Times New Roman" w:eastAsia="Times New Roman" w:hAnsi="Times New Roman"/>
                <w:lang w:eastAsia="ru-RU"/>
              </w:rPr>
            </w:pPr>
            <w:r w:rsidRPr="00D1078D">
              <w:rPr>
                <w:rFonts w:ascii="Times New Roman" w:eastAsia="Times New Roman" w:hAnsi="Times New Roman"/>
                <w:bCs/>
                <w:lang w:eastAsia="ru-RU"/>
              </w:rPr>
              <w:t>19932</w:t>
            </w:r>
          </w:p>
        </w:tc>
        <w:tc>
          <w:tcPr>
            <w:tcW w:w="3584" w:type="dxa"/>
            <w:shd w:val="clear" w:color="auto" w:fill="auto"/>
            <w:noWrap/>
          </w:tcPr>
          <w:p w14:paraId="08E34AC8" w14:textId="695AF43C" w:rsidR="00A562FC" w:rsidRPr="003C629A" w:rsidRDefault="00A562FC" w:rsidP="00A562FC">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развитие жилищного фонда сельских населенных пунктов на перспективу, создание условий для улучшения демографической ситуации, обеспечение населения жильем с учетом его потребностей</w:t>
            </w:r>
          </w:p>
        </w:tc>
      </w:tr>
      <w:tr w:rsidR="00A562FC" w:rsidRPr="003C629A" w14:paraId="331D8701" w14:textId="77777777" w:rsidTr="00E95893">
        <w:trPr>
          <w:trHeight w:val="284"/>
        </w:trPr>
        <w:tc>
          <w:tcPr>
            <w:tcW w:w="675" w:type="dxa"/>
            <w:vMerge w:val="restart"/>
            <w:shd w:val="clear" w:color="auto" w:fill="auto"/>
            <w:noWrap/>
          </w:tcPr>
          <w:p w14:paraId="4C234C2E" w14:textId="340B8FA0" w:rsidR="00A562FC" w:rsidRPr="003C629A" w:rsidRDefault="00A562FC" w:rsidP="00A562FC">
            <w:pPr>
              <w:spacing w:after="0" w:line="240" w:lineRule="auto"/>
              <w:rPr>
                <w:rFonts w:ascii="Times New Roman" w:eastAsia="Times New Roman" w:hAnsi="Times New Roman"/>
                <w:lang w:eastAsia="ru-RU"/>
              </w:rPr>
            </w:pPr>
            <w:r w:rsidRPr="003C629A">
              <w:rPr>
                <w:rFonts w:ascii="Times New Roman" w:eastAsia="Times New Roman" w:hAnsi="Times New Roman"/>
                <w:lang w:eastAsia="ru-RU"/>
              </w:rPr>
              <w:t>3</w:t>
            </w:r>
          </w:p>
        </w:tc>
        <w:tc>
          <w:tcPr>
            <w:tcW w:w="2824" w:type="dxa"/>
            <w:shd w:val="clear" w:color="auto" w:fill="auto"/>
            <w:noWrap/>
          </w:tcPr>
          <w:p w14:paraId="012E5DDA" w14:textId="61E6D06A"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Строительство детских садов</w:t>
            </w:r>
          </w:p>
        </w:tc>
        <w:tc>
          <w:tcPr>
            <w:tcW w:w="1418" w:type="dxa"/>
            <w:shd w:val="clear" w:color="auto" w:fill="auto"/>
            <w:noWrap/>
          </w:tcPr>
          <w:p w14:paraId="6AD31F34" w14:textId="308BE95D"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шт.</w:t>
            </w:r>
          </w:p>
        </w:tc>
        <w:tc>
          <w:tcPr>
            <w:tcW w:w="1275" w:type="dxa"/>
            <w:shd w:val="clear" w:color="auto" w:fill="auto"/>
            <w:noWrap/>
          </w:tcPr>
          <w:p w14:paraId="4060F1C6" w14:textId="2CC5CB1C"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2</w:t>
            </w:r>
          </w:p>
        </w:tc>
        <w:tc>
          <w:tcPr>
            <w:tcW w:w="3584" w:type="dxa"/>
            <w:vMerge w:val="restart"/>
            <w:shd w:val="clear" w:color="auto" w:fill="auto"/>
            <w:noWrap/>
          </w:tcPr>
          <w:p w14:paraId="6227FCE3" w14:textId="77777777" w:rsidR="00A562FC" w:rsidRPr="003C629A" w:rsidRDefault="00A562FC" w:rsidP="00A562FC">
            <w:pPr>
              <w:spacing w:after="0" w:line="240" w:lineRule="auto"/>
              <w:contextualSpacing/>
              <w:rPr>
                <w:rFonts w:ascii="Times New Roman" w:hAnsi="Times New Roman"/>
              </w:rPr>
            </w:pPr>
            <w:r w:rsidRPr="003C629A">
              <w:rPr>
                <w:rFonts w:ascii="Times New Roman" w:hAnsi="Times New Roman"/>
              </w:rPr>
              <w:t>обеспечение населения детскими садами, организация дошкольного образования</w:t>
            </w:r>
          </w:p>
        </w:tc>
      </w:tr>
      <w:tr w:rsidR="00A562FC" w:rsidRPr="003C629A" w14:paraId="185C5334" w14:textId="77777777" w:rsidTr="00E95893">
        <w:trPr>
          <w:trHeight w:val="284"/>
        </w:trPr>
        <w:tc>
          <w:tcPr>
            <w:tcW w:w="675" w:type="dxa"/>
            <w:vMerge/>
            <w:shd w:val="clear" w:color="auto" w:fill="auto"/>
            <w:noWrap/>
          </w:tcPr>
          <w:p w14:paraId="0ED0F27B" w14:textId="155D15F2" w:rsidR="00A562FC" w:rsidRPr="003C629A" w:rsidRDefault="00A562FC" w:rsidP="00A562FC">
            <w:pPr>
              <w:spacing w:after="0" w:line="240" w:lineRule="auto"/>
              <w:rPr>
                <w:rFonts w:ascii="Times New Roman" w:eastAsia="Times New Roman" w:hAnsi="Times New Roman"/>
                <w:lang w:eastAsia="ru-RU"/>
              </w:rPr>
            </w:pPr>
          </w:p>
        </w:tc>
        <w:tc>
          <w:tcPr>
            <w:tcW w:w="2824" w:type="dxa"/>
            <w:shd w:val="clear" w:color="auto" w:fill="auto"/>
            <w:noWrap/>
          </w:tcPr>
          <w:p w14:paraId="00F3063F" w14:textId="1999ED22"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Реконструкция детских садов</w:t>
            </w:r>
          </w:p>
        </w:tc>
        <w:tc>
          <w:tcPr>
            <w:tcW w:w="1418" w:type="dxa"/>
            <w:shd w:val="clear" w:color="auto" w:fill="auto"/>
            <w:noWrap/>
          </w:tcPr>
          <w:p w14:paraId="06433CC9" w14:textId="25A20A4D"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шт.</w:t>
            </w:r>
          </w:p>
        </w:tc>
        <w:tc>
          <w:tcPr>
            <w:tcW w:w="1275" w:type="dxa"/>
            <w:shd w:val="clear" w:color="auto" w:fill="auto"/>
            <w:noWrap/>
          </w:tcPr>
          <w:p w14:paraId="5C7FB0B4" w14:textId="336A445A"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2</w:t>
            </w:r>
          </w:p>
        </w:tc>
        <w:tc>
          <w:tcPr>
            <w:tcW w:w="3584" w:type="dxa"/>
            <w:vMerge/>
            <w:shd w:val="clear" w:color="auto" w:fill="auto"/>
            <w:noWrap/>
          </w:tcPr>
          <w:p w14:paraId="29AACBE2" w14:textId="77777777" w:rsidR="00A562FC" w:rsidRPr="003C629A" w:rsidRDefault="00A562FC" w:rsidP="00A562FC">
            <w:pPr>
              <w:spacing w:after="0" w:line="240" w:lineRule="auto"/>
              <w:contextualSpacing/>
              <w:rPr>
                <w:rFonts w:ascii="Times New Roman" w:hAnsi="Times New Roman"/>
              </w:rPr>
            </w:pPr>
          </w:p>
        </w:tc>
      </w:tr>
      <w:tr w:rsidR="00A562FC" w:rsidRPr="003C629A" w14:paraId="2F096C1B" w14:textId="77777777" w:rsidTr="00E95893">
        <w:trPr>
          <w:trHeight w:val="284"/>
        </w:trPr>
        <w:tc>
          <w:tcPr>
            <w:tcW w:w="675" w:type="dxa"/>
            <w:vMerge w:val="restart"/>
            <w:shd w:val="clear" w:color="auto" w:fill="auto"/>
            <w:noWrap/>
          </w:tcPr>
          <w:p w14:paraId="28F0AAEA" w14:textId="79B3C8DD" w:rsidR="00A562FC" w:rsidRPr="003C629A" w:rsidRDefault="009C5D1E" w:rsidP="00A562FC">
            <w:pPr>
              <w:spacing w:after="0" w:line="240" w:lineRule="auto"/>
              <w:rPr>
                <w:rFonts w:ascii="Times New Roman" w:eastAsia="Times New Roman" w:hAnsi="Times New Roman"/>
                <w:lang w:eastAsia="ru-RU"/>
              </w:rPr>
            </w:pPr>
            <w:r>
              <w:rPr>
                <w:rFonts w:ascii="Times New Roman" w:eastAsia="Times New Roman" w:hAnsi="Times New Roman"/>
                <w:lang w:eastAsia="ru-RU"/>
              </w:rPr>
              <w:t>4</w:t>
            </w:r>
          </w:p>
        </w:tc>
        <w:tc>
          <w:tcPr>
            <w:tcW w:w="2824" w:type="dxa"/>
            <w:shd w:val="clear" w:color="auto" w:fill="auto"/>
            <w:noWrap/>
          </w:tcPr>
          <w:p w14:paraId="33D98F40" w14:textId="4603F410"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 xml:space="preserve">Строительство школ </w:t>
            </w:r>
          </w:p>
        </w:tc>
        <w:tc>
          <w:tcPr>
            <w:tcW w:w="1418" w:type="dxa"/>
            <w:shd w:val="clear" w:color="auto" w:fill="auto"/>
            <w:noWrap/>
          </w:tcPr>
          <w:p w14:paraId="3C596597" w14:textId="20D88B68"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шт.</w:t>
            </w:r>
          </w:p>
        </w:tc>
        <w:tc>
          <w:tcPr>
            <w:tcW w:w="1275" w:type="dxa"/>
            <w:shd w:val="clear" w:color="auto" w:fill="auto"/>
            <w:noWrap/>
          </w:tcPr>
          <w:p w14:paraId="4C9B1571" w14:textId="068F29DE"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2</w:t>
            </w:r>
          </w:p>
        </w:tc>
        <w:tc>
          <w:tcPr>
            <w:tcW w:w="3584" w:type="dxa"/>
            <w:vMerge w:val="restart"/>
            <w:shd w:val="clear" w:color="auto" w:fill="auto"/>
            <w:noWrap/>
          </w:tcPr>
          <w:p w14:paraId="749263BE" w14:textId="77777777" w:rsidR="00A562FC" w:rsidRPr="003C629A" w:rsidRDefault="00A562FC" w:rsidP="00A562FC">
            <w:pPr>
              <w:spacing w:after="0" w:line="240" w:lineRule="auto"/>
              <w:contextualSpacing/>
              <w:rPr>
                <w:rFonts w:ascii="Times New Roman" w:hAnsi="Times New Roman"/>
              </w:rPr>
            </w:pPr>
            <w:r w:rsidRPr="003C629A">
              <w:rPr>
                <w:rFonts w:ascii="Times New Roman" w:hAnsi="Times New Roman"/>
              </w:rPr>
              <w:t>обеспечение населения школами, организация начального и среднего школьного образования</w:t>
            </w:r>
          </w:p>
        </w:tc>
      </w:tr>
      <w:tr w:rsidR="00A562FC" w:rsidRPr="003C629A" w14:paraId="039AD57E" w14:textId="77777777" w:rsidTr="00E95893">
        <w:trPr>
          <w:trHeight w:val="284"/>
        </w:trPr>
        <w:tc>
          <w:tcPr>
            <w:tcW w:w="675" w:type="dxa"/>
            <w:vMerge/>
            <w:shd w:val="clear" w:color="auto" w:fill="auto"/>
            <w:noWrap/>
          </w:tcPr>
          <w:p w14:paraId="178519DC" w14:textId="605C9866" w:rsidR="00A562FC" w:rsidRPr="003C629A" w:rsidRDefault="00A562FC" w:rsidP="00A562FC">
            <w:pPr>
              <w:spacing w:after="0" w:line="240" w:lineRule="auto"/>
              <w:rPr>
                <w:rFonts w:ascii="Times New Roman" w:eastAsia="Times New Roman" w:hAnsi="Times New Roman"/>
                <w:lang w:eastAsia="ru-RU"/>
              </w:rPr>
            </w:pPr>
          </w:p>
        </w:tc>
        <w:tc>
          <w:tcPr>
            <w:tcW w:w="2824" w:type="dxa"/>
            <w:shd w:val="clear" w:color="auto" w:fill="auto"/>
            <w:noWrap/>
          </w:tcPr>
          <w:p w14:paraId="683DBC6D" w14:textId="39AEA3EA"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Реконструкция школ</w:t>
            </w:r>
          </w:p>
        </w:tc>
        <w:tc>
          <w:tcPr>
            <w:tcW w:w="1418" w:type="dxa"/>
            <w:shd w:val="clear" w:color="auto" w:fill="auto"/>
            <w:noWrap/>
          </w:tcPr>
          <w:p w14:paraId="23728195" w14:textId="6B67CECA"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шт.</w:t>
            </w:r>
          </w:p>
        </w:tc>
        <w:tc>
          <w:tcPr>
            <w:tcW w:w="1275" w:type="dxa"/>
            <w:shd w:val="clear" w:color="auto" w:fill="auto"/>
            <w:noWrap/>
          </w:tcPr>
          <w:p w14:paraId="7AE1FEC0" w14:textId="0DB63201" w:rsidR="00A562FC" w:rsidRPr="003C629A" w:rsidRDefault="00A562FC" w:rsidP="00A562FC">
            <w:pPr>
              <w:spacing w:after="0" w:line="240" w:lineRule="auto"/>
              <w:contextualSpacing/>
              <w:rPr>
                <w:rFonts w:ascii="Times New Roman" w:hAnsi="Times New Roman"/>
              </w:rPr>
            </w:pPr>
            <w:r w:rsidRPr="00D1078D">
              <w:rPr>
                <w:rFonts w:ascii="Times New Roman" w:hAnsi="Times New Roman"/>
              </w:rPr>
              <w:t>2</w:t>
            </w:r>
          </w:p>
        </w:tc>
        <w:tc>
          <w:tcPr>
            <w:tcW w:w="3584" w:type="dxa"/>
            <w:vMerge/>
            <w:shd w:val="clear" w:color="auto" w:fill="auto"/>
            <w:noWrap/>
          </w:tcPr>
          <w:p w14:paraId="4AF712D8" w14:textId="77777777" w:rsidR="00A562FC" w:rsidRPr="003C629A" w:rsidRDefault="00A562FC" w:rsidP="00A562FC">
            <w:pPr>
              <w:spacing w:after="0" w:line="240" w:lineRule="auto"/>
              <w:contextualSpacing/>
              <w:rPr>
                <w:rFonts w:ascii="Times New Roman" w:hAnsi="Times New Roman"/>
              </w:rPr>
            </w:pPr>
          </w:p>
        </w:tc>
      </w:tr>
      <w:tr w:rsidR="00A562FC" w:rsidRPr="003C629A" w14:paraId="3F9E395F" w14:textId="77777777" w:rsidTr="00E95893">
        <w:trPr>
          <w:trHeight w:val="284"/>
        </w:trPr>
        <w:tc>
          <w:tcPr>
            <w:tcW w:w="675" w:type="dxa"/>
            <w:shd w:val="clear" w:color="auto" w:fill="auto"/>
            <w:noWrap/>
          </w:tcPr>
          <w:p w14:paraId="65FD0143" w14:textId="0F099D57" w:rsidR="00A562FC" w:rsidRPr="003C629A" w:rsidRDefault="00A562FC" w:rsidP="00A562FC">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5</w:t>
            </w:r>
          </w:p>
        </w:tc>
        <w:tc>
          <w:tcPr>
            <w:tcW w:w="2824" w:type="dxa"/>
            <w:shd w:val="clear" w:color="auto" w:fill="auto"/>
            <w:noWrap/>
          </w:tcPr>
          <w:p w14:paraId="362653E9" w14:textId="51B030FF" w:rsidR="00A562FC" w:rsidRPr="003C629A" w:rsidRDefault="00A562FC" w:rsidP="00A562FC">
            <w:pPr>
              <w:spacing w:after="0" w:line="240" w:lineRule="auto"/>
              <w:rPr>
                <w:rFonts w:ascii="Times New Roman" w:hAnsi="Times New Roman"/>
              </w:rPr>
            </w:pPr>
            <w:r w:rsidRPr="00D1078D">
              <w:rPr>
                <w:rFonts w:ascii="Times New Roman" w:hAnsi="Times New Roman"/>
              </w:rPr>
              <w:t>Строительство дома детского творчества</w:t>
            </w:r>
          </w:p>
        </w:tc>
        <w:tc>
          <w:tcPr>
            <w:tcW w:w="1418" w:type="dxa"/>
            <w:shd w:val="clear" w:color="auto" w:fill="auto"/>
            <w:noWrap/>
          </w:tcPr>
          <w:p w14:paraId="776DF30C" w14:textId="188991B8" w:rsidR="00A562FC" w:rsidRPr="003C629A" w:rsidRDefault="00A562FC" w:rsidP="00A562FC">
            <w:pPr>
              <w:spacing w:after="0" w:line="240" w:lineRule="auto"/>
              <w:rPr>
                <w:rFonts w:ascii="Times New Roman" w:hAnsi="Times New Roman"/>
              </w:rPr>
            </w:pPr>
            <w:r w:rsidRPr="00D1078D">
              <w:rPr>
                <w:rFonts w:ascii="Times New Roman" w:hAnsi="Times New Roman"/>
              </w:rPr>
              <w:t>шт.</w:t>
            </w:r>
          </w:p>
        </w:tc>
        <w:tc>
          <w:tcPr>
            <w:tcW w:w="1275" w:type="dxa"/>
            <w:shd w:val="clear" w:color="auto" w:fill="auto"/>
            <w:noWrap/>
          </w:tcPr>
          <w:p w14:paraId="501218A8" w14:textId="76DADAB3" w:rsidR="00A562FC" w:rsidRPr="003C629A" w:rsidRDefault="00A562FC" w:rsidP="00A562FC">
            <w:pPr>
              <w:spacing w:after="0" w:line="240" w:lineRule="auto"/>
              <w:rPr>
                <w:rFonts w:ascii="Times New Roman" w:hAnsi="Times New Roman"/>
              </w:rPr>
            </w:pPr>
            <w:r w:rsidRPr="00D1078D">
              <w:rPr>
                <w:rFonts w:ascii="Times New Roman" w:hAnsi="Times New Roman"/>
              </w:rPr>
              <w:t>1</w:t>
            </w:r>
          </w:p>
        </w:tc>
        <w:tc>
          <w:tcPr>
            <w:tcW w:w="3584" w:type="dxa"/>
            <w:shd w:val="clear" w:color="auto" w:fill="auto"/>
            <w:noWrap/>
          </w:tcPr>
          <w:p w14:paraId="6148C443" w14:textId="6A0B982F" w:rsidR="00A562FC" w:rsidRPr="003C629A" w:rsidRDefault="00A562FC" w:rsidP="00A562FC">
            <w:pPr>
              <w:spacing w:after="0" w:line="240" w:lineRule="auto"/>
              <w:rPr>
                <w:rFonts w:ascii="Times New Roman" w:hAnsi="Times New Roman"/>
              </w:rPr>
            </w:pPr>
            <w:r w:rsidRPr="00D1078D">
              <w:rPr>
                <w:rFonts w:ascii="Times New Roman" w:hAnsi="Times New Roman"/>
              </w:rPr>
              <w:t>Обеспечение населения внешкольными учреждениями</w:t>
            </w:r>
          </w:p>
        </w:tc>
      </w:tr>
      <w:tr w:rsidR="00A562FC" w:rsidRPr="003C629A" w14:paraId="05D737A2" w14:textId="77777777" w:rsidTr="00E95893">
        <w:trPr>
          <w:trHeight w:val="284"/>
        </w:trPr>
        <w:tc>
          <w:tcPr>
            <w:tcW w:w="675" w:type="dxa"/>
            <w:shd w:val="clear" w:color="auto" w:fill="auto"/>
            <w:noWrap/>
          </w:tcPr>
          <w:p w14:paraId="0181175C" w14:textId="78AF5E3D" w:rsidR="00A562FC" w:rsidRPr="003C629A" w:rsidRDefault="00A562FC" w:rsidP="00A562FC">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6</w:t>
            </w:r>
          </w:p>
        </w:tc>
        <w:tc>
          <w:tcPr>
            <w:tcW w:w="2824" w:type="dxa"/>
            <w:shd w:val="clear" w:color="auto" w:fill="auto"/>
            <w:noWrap/>
          </w:tcPr>
          <w:p w14:paraId="5069CFF4" w14:textId="174CC6D8" w:rsidR="00A562FC" w:rsidRPr="003C629A" w:rsidRDefault="00A562FC" w:rsidP="00A562FC">
            <w:pPr>
              <w:spacing w:after="0" w:line="240" w:lineRule="auto"/>
              <w:rPr>
                <w:rFonts w:ascii="Times New Roman" w:hAnsi="Times New Roman"/>
              </w:rPr>
            </w:pPr>
            <w:r w:rsidRPr="00D1078D">
              <w:rPr>
                <w:rFonts w:ascii="Times New Roman" w:eastAsia="Times New Roman" w:hAnsi="Times New Roman"/>
                <w:lang w:eastAsia="ru-RU"/>
              </w:rPr>
              <w:t>Строительство объектов здравоохранения (аптека)</w:t>
            </w:r>
          </w:p>
        </w:tc>
        <w:tc>
          <w:tcPr>
            <w:tcW w:w="1418" w:type="dxa"/>
            <w:shd w:val="clear" w:color="auto" w:fill="auto"/>
            <w:noWrap/>
          </w:tcPr>
          <w:p w14:paraId="065BB1F1" w14:textId="5EC535FF" w:rsidR="00A562FC" w:rsidRPr="003C629A" w:rsidRDefault="00A562FC" w:rsidP="00A562FC">
            <w:pPr>
              <w:spacing w:after="0" w:line="240" w:lineRule="auto"/>
              <w:rPr>
                <w:rFonts w:ascii="Times New Roman" w:hAnsi="Times New Roman"/>
              </w:rPr>
            </w:pPr>
            <w:r w:rsidRPr="00D1078D">
              <w:rPr>
                <w:rFonts w:ascii="Times New Roman" w:hAnsi="Times New Roman"/>
              </w:rPr>
              <w:t>шт.</w:t>
            </w:r>
          </w:p>
        </w:tc>
        <w:tc>
          <w:tcPr>
            <w:tcW w:w="1275" w:type="dxa"/>
            <w:shd w:val="clear" w:color="auto" w:fill="auto"/>
            <w:noWrap/>
          </w:tcPr>
          <w:p w14:paraId="06C61184" w14:textId="21DD4F20" w:rsidR="00A562FC" w:rsidRPr="003C629A" w:rsidRDefault="00A562FC" w:rsidP="00A562FC">
            <w:pPr>
              <w:spacing w:after="0" w:line="240" w:lineRule="auto"/>
              <w:rPr>
                <w:rFonts w:ascii="Times New Roman" w:hAnsi="Times New Roman"/>
              </w:rPr>
            </w:pPr>
            <w:r w:rsidRPr="00D1078D">
              <w:rPr>
                <w:rFonts w:ascii="Times New Roman" w:hAnsi="Times New Roman"/>
              </w:rPr>
              <w:t>1</w:t>
            </w:r>
          </w:p>
        </w:tc>
        <w:tc>
          <w:tcPr>
            <w:tcW w:w="3584" w:type="dxa"/>
            <w:shd w:val="clear" w:color="auto" w:fill="auto"/>
            <w:noWrap/>
          </w:tcPr>
          <w:p w14:paraId="779AB9CF" w14:textId="77B47A93" w:rsidR="00A562FC" w:rsidRPr="003C629A" w:rsidRDefault="00A562FC" w:rsidP="00A562FC">
            <w:pPr>
              <w:spacing w:after="0" w:line="240" w:lineRule="auto"/>
              <w:rPr>
                <w:rFonts w:ascii="Times New Roman" w:hAnsi="Times New Roman"/>
              </w:rPr>
            </w:pPr>
            <w:r w:rsidRPr="00D1078D">
              <w:rPr>
                <w:rFonts w:ascii="Times New Roman" w:hAnsi="Times New Roman"/>
              </w:rPr>
              <w:t>обеспечение населения медицинскими услугами; повышение качества жизни и здоровья людей; контроль состояния здоровья населения, возможность своевременного выявления и предотвращения вспышек заболеваний</w:t>
            </w:r>
          </w:p>
        </w:tc>
      </w:tr>
      <w:tr w:rsidR="00A562FC" w:rsidRPr="003C629A" w14:paraId="3DE4762A" w14:textId="77777777" w:rsidTr="00E95893">
        <w:trPr>
          <w:trHeight w:val="284"/>
        </w:trPr>
        <w:tc>
          <w:tcPr>
            <w:tcW w:w="675" w:type="dxa"/>
            <w:shd w:val="clear" w:color="auto" w:fill="auto"/>
            <w:noWrap/>
          </w:tcPr>
          <w:p w14:paraId="2C7DF807" w14:textId="0EEA9EC3" w:rsidR="00A562FC" w:rsidRPr="003C629A" w:rsidRDefault="00A562FC" w:rsidP="00A562FC">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7</w:t>
            </w:r>
          </w:p>
        </w:tc>
        <w:tc>
          <w:tcPr>
            <w:tcW w:w="2824" w:type="dxa"/>
            <w:shd w:val="clear" w:color="auto" w:fill="auto"/>
            <w:noWrap/>
          </w:tcPr>
          <w:p w14:paraId="77A0E487" w14:textId="0009ECAE" w:rsidR="00A562FC" w:rsidRPr="003C629A" w:rsidRDefault="00A562FC" w:rsidP="00A562FC">
            <w:pPr>
              <w:spacing w:after="0" w:line="240" w:lineRule="auto"/>
              <w:rPr>
                <w:rFonts w:ascii="Times New Roman" w:hAnsi="Times New Roman"/>
              </w:rPr>
            </w:pPr>
            <w:r w:rsidRPr="00D1078D">
              <w:rPr>
                <w:rFonts w:ascii="Times New Roman" w:hAnsi="Times New Roman"/>
              </w:rPr>
              <w:t>Строительство и размещение объектов культурного и религиозного назначения (дома культуры, библиотеки)</w:t>
            </w:r>
          </w:p>
        </w:tc>
        <w:tc>
          <w:tcPr>
            <w:tcW w:w="1418" w:type="dxa"/>
            <w:shd w:val="clear" w:color="auto" w:fill="auto"/>
            <w:noWrap/>
          </w:tcPr>
          <w:p w14:paraId="726C13E3" w14:textId="2A3139E5" w:rsidR="00A562FC" w:rsidRPr="003C629A" w:rsidRDefault="00A562FC" w:rsidP="00A562FC">
            <w:pPr>
              <w:spacing w:after="0" w:line="240" w:lineRule="auto"/>
              <w:rPr>
                <w:rFonts w:ascii="Times New Roman" w:hAnsi="Times New Roman"/>
              </w:rPr>
            </w:pPr>
            <w:r w:rsidRPr="00D1078D">
              <w:rPr>
                <w:rFonts w:ascii="Times New Roman" w:hAnsi="Times New Roman"/>
              </w:rPr>
              <w:t>шт.</w:t>
            </w:r>
          </w:p>
        </w:tc>
        <w:tc>
          <w:tcPr>
            <w:tcW w:w="1275" w:type="dxa"/>
            <w:shd w:val="clear" w:color="auto" w:fill="auto"/>
            <w:noWrap/>
          </w:tcPr>
          <w:p w14:paraId="3743ED9E" w14:textId="7829153A" w:rsidR="00A562FC" w:rsidRPr="003C629A" w:rsidRDefault="00A562FC" w:rsidP="00A562FC">
            <w:pPr>
              <w:spacing w:after="0" w:line="240" w:lineRule="auto"/>
              <w:rPr>
                <w:rFonts w:ascii="Times New Roman" w:hAnsi="Times New Roman"/>
              </w:rPr>
            </w:pPr>
            <w:r w:rsidRPr="00D1078D">
              <w:rPr>
                <w:rFonts w:ascii="Times New Roman" w:hAnsi="Times New Roman"/>
              </w:rPr>
              <w:t>4</w:t>
            </w:r>
          </w:p>
        </w:tc>
        <w:tc>
          <w:tcPr>
            <w:tcW w:w="3584" w:type="dxa"/>
            <w:shd w:val="clear" w:color="auto" w:fill="auto"/>
            <w:noWrap/>
          </w:tcPr>
          <w:p w14:paraId="43FF8D81" w14:textId="7EBF7EAD" w:rsidR="00A562FC" w:rsidRPr="003C629A" w:rsidRDefault="00A562FC" w:rsidP="00A562FC">
            <w:pPr>
              <w:spacing w:after="0" w:line="240" w:lineRule="auto"/>
              <w:rPr>
                <w:rFonts w:ascii="Times New Roman" w:hAnsi="Times New Roman"/>
              </w:rPr>
            </w:pPr>
            <w:r w:rsidRPr="00D1078D">
              <w:rPr>
                <w:rFonts w:ascii="Times New Roman" w:hAnsi="Times New Roman"/>
              </w:rPr>
              <w:t>обеспечение культурных и духовных потребностей населения</w:t>
            </w:r>
          </w:p>
        </w:tc>
      </w:tr>
      <w:tr w:rsidR="009C5D1E" w:rsidRPr="003C629A" w14:paraId="05C354EB" w14:textId="77777777" w:rsidTr="00E95893">
        <w:trPr>
          <w:trHeight w:val="284"/>
        </w:trPr>
        <w:tc>
          <w:tcPr>
            <w:tcW w:w="675" w:type="dxa"/>
            <w:vMerge w:val="restart"/>
            <w:shd w:val="clear" w:color="auto" w:fill="auto"/>
            <w:noWrap/>
          </w:tcPr>
          <w:p w14:paraId="0095FD1B" w14:textId="55946A9A" w:rsidR="009C5D1E" w:rsidRPr="003C629A" w:rsidRDefault="009C5D1E" w:rsidP="00A562FC">
            <w:pPr>
              <w:spacing w:after="0" w:line="240" w:lineRule="auto"/>
              <w:rPr>
                <w:rFonts w:ascii="Times New Roman" w:eastAsia="Times New Roman" w:hAnsi="Times New Roman"/>
                <w:lang w:eastAsia="ru-RU"/>
              </w:rPr>
            </w:pPr>
            <w:r>
              <w:rPr>
                <w:rFonts w:ascii="Times New Roman" w:eastAsia="Times New Roman" w:hAnsi="Times New Roman"/>
                <w:lang w:eastAsia="ru-RU"/>
              </w:rPr>
              <w:t>8</w:t>
            </w:r>
          </w:p>
        </w:tc>
        <w:tc>
          <w:tcPr>
            <w:tcW w:w="2824" w:type="dxa"/>
            <w:shd w:val="clear" w:color="auto" w:fill="auto"/>
            <w:noWrap/>
          </w:tcPr>
          <w:p w14:paraId="151BB21A" w14:textId="6ED9F192" w:rsidR="009C5D1E" w:rsidRPr="003C629A" w:rsidRDefault="009C5D1E" w:rsidP="00A562FC">
            <w:pPr>
              <w:spacing w:after="0" w:line="240" w:lineRule="auto"/>
              <w:rPr>
                <w:rFonts w:ascii="Times New Roman" w:hAnsi="Times New Roman"/>
              </w:rPr>
            </w:pPr>
            <w:r w:rsidRPr="00D1078D">
              <w:rPr>
                <w:rFonts w:ascii="Times New Roman" w:eastAsia="Times New Roman" w:hAnsi="Times New Roman"/>
                <w:lang w:eastAsia="ru-RU"/>
              </w:rPr>
              <w:t xml:space="preserve">Размещение объектов </w:t>
            </w:r>
            <w:proofErr w:type="spellStart"/>
            <w:r w:rsidRPr="00D1078D">
              <w:rPr>
                <w:rFonts w:ascii="Times New Roman" w:eastAsia="Times New Roman" w:hAnsi="Times New Roman"/>
                <w:lang w:eastAsia="ru-RU"/>
              </w:rPr>
              <w:t>физкультурно</w:t>
            </w:r>
            <w:proofErr w:type="spellEnd"/>
            <w:r w:rsidRPr="00D1078D">
              <w:rPr>
                <w:rFonts w:ascii="Times New Roman" w:eastAsia="Times New Roman" w:hAnsi="Times New Roman"/>
                <w:lang w:eastAsia="ru-RU"/>
              </w:rPr>
              <w:t>–спортивного назначения:</w:t>
            </w:r>
          </w:p>
        </w:tc>
        <w:tc>
          <w:tcPr>
            <w:tcW w:w="1418" w:type="dxa"/>
            <w:shd w:val="clear" w:color="auto" w:fill="auto"/>
            <w:noWrap/>
          </w:tcPr>
          <w:p w14:paraId="628C5940" w14:textId="3A156746" w:rsidR="009C5D1E" w:rsidRPr="003C629A" w:rsidRDefault="009C5D1E" w:rsidP="00A562FC">
            <w:pPr>
              <w:spacing w:after="0" w:line="240" w:lineRule="auto"/>
              <w:rPr>
                <w:rFonts w:ascii="Times New Roman" w:hAnsi="Times New Roman"/>
              </w:rPr>
            </w:pPr>
          </w:p>
        </w:tc>
        <w:tc>
          <w:tcPr>
            <w:tcW w:w="1275" w:type="dxa"/>
            <w:shd w:val="clear" w:color="auto" w:fill="auto"/>
            <w:noWrap/>
          </w:tcPr>
          <w:p w14:paraId="3D48CE5E" w14:textId="6227BE5F" w:rsidR="009C5D1E" w:rsidRPr="003C629A" w:rsidRDefault="009C5D1E" w:rsidP="00A562FC">
            <w:pPr>
              <w:spacing w:after="0" w:line="240" w:lineRule="auto"/>
              <w:rPr>
                <w:rFonts w:ascii="Times New Roman" w:hAnsi="Times New Roman"/>
              </w:rPr>
            </w:pPr>
          </w:p>
        </w:tc>
        <w:tc>
          <w:tcPr>
            <w:tcW w:w="3584" w:type="dxa"/>
            <w:vMerge w:val="restart"/>
            <w:shd w:val="clear" w:color="auto" w:fill="auto"/>
            <w:noWrap/>
          </w:tcPr>
          <w:p w14:paraId="2D21D3B3" w14:textId="3641C202" w:rsidR="009C5D1E" w:rsidRPr="003C629A" w:rsidRDefault="009C5D1E" w:rsidP="00A562FC">
            <w:pPr>
              <w:spacing w:after="0" w:line="240" w:lineRule="auto"/>
              <w:rPr>
                <w:rFonts w:ascii="Times New Roman" w:hAnsi="Times New Roman"/>
              </w:rPr>
            </w:pPr>
            <w:r w:rsidRPr="00D1078D">
              <w:rPr>
                <w:rFonts w:ascii="Times New Roman" w:eastAsia="Times New Roman" w:hAnsi="Times New Roman"/>
                <w:lang w:eastAsia="ru-RU"/>
              </w:rPr>
              <w:t>обеспечение потребностей населения в активном отдыхе и занятиях спортом; повышение качества среды проживания за счет оборудования территории жилой застройки; улучшение здоровья населения на перспективу</w:t>
            </w:r>
          </w:p>
        </w:tc>
      </w:tr>
      <w:tr w:rsidR="009C5D1E" w:rsidRPr="003C629A" w14:paraId="273AE74E" w14:textId="77777777" w:rsidTr="00E95893">
        <w:trPr>
          <w:trHeight w:val="284"/>
        </w:trPr>
        <w:tc>
          <w:tcPr>
            <w:tcW w:w="675" w:type="dxa"/>
            <w:vMerge/>
            <w:shd w:val="clear" w:color="auto" w:fill="auto"/>
            <w:noWrap/>
          </w:tcPr>
          <w:p w14:paraId="319D7B83" w14:textId="617B9BBA" w:rsidR="009C5D1E" w:rsidRPr="003C629A" w:rsidRDefault="009C5D1E" w:rsidP="00A562FC">
            <w:pPr>
              <w:spacing w:after="0" w:line="240" w:lineRule="auto"/>
              <w:rPr>
                <w:rFonts w:ascii="Times New Roman" w:eastAsia="Times New Roman" w:hAnsi="Times New Roman"/>
                <w:lang w:eastAsia="ru-RU"/>
              </w:rPr>
            </w:pPr>
          </w:p>
        </w:tc>
        <w:tc>
          <w:tcPr>
            <w:tcW w:w="2824" w:type="dxa"/>
            <w:shd w:val="clear" w:color="auto" w:fill="auto"/>
            <w:noWrap/>
          </w:tcPr>
          <w:p w14:paraId="019816A7" w14:textId="25A683BD" w:rsidR="009C5D1E" w:rsidRPr="003C629A" w:rsidRDefault="009C5D1E" w:rsidP="00A562FC">
            <w:pPr>
              <w:spacing w:after="0" w:line="240" w:lineRule="auto"/>
              <w:rPr>
                <w:rFonts w:ascii="Times New Roman" w:hAnsi="Times New Roman"/>
              </w:rPr>
            </w:pPr>
            <w:r w:rsidRPr="00D1078D">
              <w:rPr>
                <w:rFonts w:ascii="Times New Roman" w:eastAsia="Times New Roman" w:hAnsi="Times New Roman"/>
                <w:lang w:eastAsia="ru-RU"/>
              </w:rPr>
              <w:t>- спортивная площадка</w:t>
            </w:r>
          </w:p>
        </w:tc>
        <w:tc>
          <w:tcPr>
            <w:tcW w:w="1418" w:type="dxa"/>
            <w:shd w:val="clear" w:color="auto" w:fill="auto"/>
            <w:noWrap/>
          </w:tcPr>
          <w:p w14:paraId="42A9B1C6" w14:textId="4C67ECD7" w:rsidR="009C5D1E" w:rsidRPr="003C629A" w:rsidRDefault="009C5D1E" w:rsidP="00A562FC">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0315E01C" w14:textId="792F1696" w:rsidR="009C5D1E" w:rsidRPr="003C629A" w:rsidRDefault="009C5D1E" w:rsidP="00A562FC">
            <w:pPr>
              <w:spacing w:after="0" w:line="240" w:lineRule="auto"/>
              <w:rPr>
                <w:rFonts w:ascii="Times New Roman" w:hAnsi="Times New Roman"/>
              </w:rPr>
            </w:pPr>
            <w:r w:rsidRPr="00D1078D">
              <w:rPr>
                <w:rFonts w:ascii="Times New Roman" w:eastAsia="Times New Roman" w:hAnsi="Times New Roman"/>
                <w:lang w:eastAsia="ru-RU"/>
              </w:rPr>
              <w:t>4</w:t>
            </w:r>
          </w:p>
        </w:tc>
        <w:tc>
          <w:tcPr>
            <w:tcW w:w="3584" w:type="dxa"/>
            <w:vMerge/>
            <w:shd w:val="clear" w:color="auto" w:fill="auto"/>
            <w:noWrap/>
          </w:tcPr>
          <w:p w14:paraId="794355AE" w14:textId="0FAA1CD0" w:rsidR="009C5D1E" w:rsidRPr="003C629A" w:rsidRDefault="009C5D1E" w:rsidP="00A562FC">
            <w:pPr>
              <w:spacing w:after="0" w:line="240" w:lineRule="auto"/>
              <w:rPr>
                <w:rFonts w:ascii="Times New Roman" w:hAnsi="Times New Roman"/>
              </w:rPr>
            </w:pPr>
          </w:p>
        </w:tc>
      </w:tr>
      <w:tr w:rsidR="009C5D1E" w:rsidRPr="003C629A" w14:paraId="52163920" w14:textId="77777777" w:rsidTr="00E95893">
        <w:trPr>
          <w:trHeight w:val="284"/>
        </w:trPr>
        <w:tc>
          <w:tcPr>
            <w:tcW w:w="675" w:type="dxa"/>
            <w:shd w:val="clear" w:color="auto" w:fill="auto"/>
            <w:noWrap/>
          </w:tcPr>
          <w:p w14:paraId="19C865E4" w14:textId="2899535A" w:rsidR="009C5D1E" w:rsidRPr="003C629A" w:rsidRDefault="009C5D1E" w:rsidP="009C5D1E">
            <w:pPr>
              <w:spacing w:after="0" w:line="240" w:lineRule="auto"/>
              <w:rPr>
                <w:rFonts w:ascii="Times New Roman" w:eastAsia="Times New Roman" w:hAnsi="Times New Roman"/>
                <w:lang w:eastAsia="ru-RU"/>
              </w:rPr>
            </w:pPr>
            <w:r>
              <w:rPr>
                <w:rFonts w:ascii="Times New Roman" w:eastAsia="Times New Roman" w:hAnsi="Times New Roman"/>
                <w:lang w:eastAsia="ru-RU"/>
              </w:rPr>
              <w:t>9</w:t>
            </w:r>
          </w:p>
        </w:tc>
        <w:tc>
          <w:tcPr>
            <w:tcW w:w="2824" w:type="dxa"/>
            <w:shd w:val="clear" w:color="auto" w:fill="auto"/>
            <w:noWrap/>
          </w:tcPr>
          <w:p w14:paraId="37F9AB67" w14:textId="3DF37563" w:rsidR="009C5D1E" w:rsidRPr="003C629A"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Размещение объектов рекреации (парки, скверы, места отдыха, пляжи, зона отдыха)</w:t>
            </w:r>
          </w:p>
        </w:tc>
        <w:tc>
          <w:tcPr>
            <w:tcW w:w="1418" w:type="dxa"/>
            <w:shd w:val="clear" w:color="auto" w:fill="auto"/>
            <w:noWrap/>
          </w:tcPr>
          <w:p w14:paraId="00316484" w14:textId="3B8E4E16" w:rsidR="009C5D1E" w:rsidRPr="003C629A"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01E9C41E" w14:textId="5B633A55" w:rsidR="009C5D1E" w:rsidRPr="003C629A" w:rsidRDefault="009C5D1E" w:rsidP="009C5D1E">
            <w:pPr>
              <w:spacing w:after="0" w:line="240" w:lineRule="auto"/>
              <w:rPr>
                <w:rFonts w:ascii="Times New Roman" w:hAnsi="Times New Roman"/>
              </w:rPr>
            </w:pPr>
            <w:r w:rsidRPr="00D1078D">
              <w:rPr>
                <w:rFonts w:ascii="Times New Roman" w:eastAsia="Times New Roman" w:hAnsi="Times New Roman"/>
                <w:lang w:eastAsia="ru-RU"/>
              </w:rPr>
              <w:t>6</w:t>
            </w:r>
          </w:p>
        </w:tc>
        <w:tc>
          <w:tcPr>
            <w:tcW w:w="3584" w:type="dxa"/>
            <w:shd w:val="clear" w:color="auto" w:fill="auto"/>
            <w:noWrap/>
          </w:tcPr>
          <w:p w14:paraId="0015742B" w14:textId="0A01FA8B" w:rsidR="009C5D1E" w:rsidRPr="003C629A"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xml:space="preserve">обеспечение потребностей населения в отдыхе на свежем воздухе; </w:t>
            </w:r>
          </w:p>
        </w:tc>
      </w:tr>
      <w:tr w:rsidR="009C5D1E" w:rsidRPr="003C629A" w14:paraId="20F73615" w14:textId="77777777" w:rsidTr="00E95893">
        <w:trPr>
          <w:trHeight w:val="284"/>
        </w:trPr>
        <w:tc>
          <w:tcPr>
            <w:tcW w:w="675" w:type="dxa"/>
            <w:shd w:val="clear" w:color="auto" w:fill="auto"/>
            <w:noWrap/>
          </w:tcPr>
          <w:p w14:paraId="6A6990AE" w14:textId="50A8B3D8" w:rsidR="009C5D1E" w:rsidRDefault="009C5D1E" w:rsidP="009C5D1E">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10</w:t>
            </w:r>
          </w:p>
        </w:tc>
        <w:tc>
          <w:tcPr>
            <w:tcW w:w="2824" w:type="dxa"/>
            <w:shd w:val="clear" w:color="auto" w:fill="auto"/>
            <w:noWrap/>
          </w:tcPr>
          <w:p w14:paraId="6EE04FEE" w14:textId="73085901"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Строительство объектов торговли и общественного питания (магазины, кафе, рынки и т.п.)</w:t>
            </w:r>
          </w:p>
        </w:tc>
        <w:tc>
          <w:tcPr>
            <w:tcW w:w="1418" w:type="dxa"/>
            <w:shd w:val="clear" w:color="auto" w:fill="auto"/>
            <w:noWrap/>
          </w:tcPr>
          <w:p w14:paraId="2E674CCE" w14:textId="224B7F04"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шт.</w:t>
            </w:r>
          </w:p>
        </w:tc>
        <w:tc>
          <w:tcPr>
            <w:tcW w:w="1275" w:type="dxa"/>
            <w:shd w:val="clear" w:color="auto" w:fill="auto"/>
            <w:noWrap/>
          </w:tcPr>
          <w:p w14:paraId="4BFA51AD" w14:textId="45547579"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10</w:t>
            </w:r>
          </w:p>
        </w:tc>
        <w:tc>
          <w:tcPr>
            <w:tcW w:w="3584" w:type="dxa"/>
            <w:shd w:val="clear" w:color="auto" w:fill="auto"/>
            <w:noWrap/>
          </w:tcPr>
          <w:p w14:paraId="5D1C47B1" w14:textId="542B8590"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 xml:space="preserve">развитие системы </w:t>
            </w:r>
            <w:proofErr w:type="spellStart"/>
            <w:r w:rsidRPr="00D1078D">
              <w:rPr>
                <w:rFonts w:ascii="Times New Roman" w:eastAsia="Times New Roman" w:hAnsi="Times New Roman"/>
                <w:lang w:eastAsia="ru-RU"/>
              </w:rPr>
              <w:t>торгово</w:t>
            </w:r>
            <w:proofErr w:type="spellEnd"/>
            <w:r w:rsidRPr="00D1078D">
              <w:rPr>
                <w:rFonts w:ascii="Times New Roman" w:eastAsia="Times New Roman" w:hAnsi="Times New Roman"/>
                <w:lang w:eastAsia="ru-RU"/>
              </w:rPr>
              <w:t>–бытового обслуживания населения, создание рабочих мест, развитие системы общественного питания</w:t>
            </w:r>
          </w:p>
        </w:tc>
      </w:tr>
      <w:tr w:rsidR="009C5D1E" w:rsidRPr="003C629A" w14:paraId="0E459623" w14:textId="77777777" w:rsidTr="00E95893">
        <w:trPr>
          <w:trHeight w:val="284"/>
        </w:trPr>
        <w:tc>
          <w:tcPr>
            <w:tcW w:w="675" w:type="dxa"/>
            <w:shd w:val="clear" w:color="auto" w:fill="auto"/>
            <w:noWrap/>
          </w:tcPr>
          <w:p w14:paraId="5F19E917" w14:textId="24AFC0A7" w:rsidR="009C5D1E" w:rsidRDefault="009C5D1E" w:rsidP="009C5D1E">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11</w:t>
            </w:r>
          </w:p>
        </w:tc>
        <w:tc>
          <w:tcPr>
            <w:tcW w:w="2824" w:type="dxa"/>
            <w:shd w:val="clear" w:color="auto" w:fill="auto"/>
            <w:noWrap/>
          </w:tcPr>
          <w:p w14:paraId="0010128B" w14:textId="057E8A42"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 xml:space="preserve">Строительство объектов коммунально-бытового обслуживания </w:t>
            </w:r>
          </w:p>
        </w:tc>
        <w:tc>
          <w:tcPr>
            <w:tcW w:w="1418" w:type="dxa"/>
            <w:shd w:val="clear" w:color="auto" w:fill="auto"/>
            <w:noWrap/>
          </w:tcPr>
          <w:p w14:paraId="03A4034A" w14:textId="628AB34E"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шт.</w:t>
            </w:r>
          </w:p>
        </w:tc>
        <w:tc>
          <w:tcPr>
            <w:tcW w:w="1275" w:type="dxa"/>
            <w:shd w:val="clear" w:color="auto" w:fill="auto"/>
            <w:noWrap/>
          </w:tcPr>
          <w:p w14:paraId="461EE87A" w14:textId="7E0DB36A"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1</w:t>
            </w:r>
          </w:p>
        </w:tc>
        <w:tc>
          <w:tcPr>
            <w:tcW w:w="3584" w:type="dxa"/>
            <w:shd w:val="clear" w:color="auto" w:fill="auto"/>
            <w:noWrap/>
          </w:tcPr>
          <w:p w14:paraId="2AC97977" w14:textId="6EA8E1EA"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развитие системы бытового обслуживания населения, создание рабочих мест</w:t>
            </w:r>
          </w:p>
        </w:tc>
      </w:tr>
      <w:tr w:rsidR="009C5D1E" w:rsidRPr="003C629A" w14:paraId="4E351146" w14:textId="77777777" w:rsidTr="00E95893">
        <w:trPr>
          <w:trHeight w:val="284"/>
        </w:trPr>
        <w:tc>
          <w:tcPr>
            <w:tcW w:w="675" w:type="dxa"/>
            <w:shd w:val="clear" w:color="auto" w:fill="auto"/>
            <w:noWrap/>
          </w:tcPr>
          <w:p w14:paraId="1E9D7045" w14:textId="5FEFCA50" w:rsidR="009C5D1E" w:rsidRDefault="009C5D1E" w:rsidP="009C5D1E">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12</w:t>
            </w:r>
          </w:p>
        </w:tc>
        <w:tc>
          <w:tcPr>
            <w:tcW w:w="2824" w:type="dxa"/>
            <w:shd w:val="clear" w:color="auto" w:fill="auto"/>
            <w:noWrap/>
          </w:tcPr>
          <w:p w14:paraId="18E8B959" w14:textId="0D314618"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Строительство объектов административно-делового назначения (административно-бытовой комплекс, многофункциональный комплекс)</w:t>
            </w:r>
          </w:p>
        </w:tc>
        <w:tc>
          <w:tcPr>
            <w:tcW w:w="1418" w:type="dxa"/>
            <w:shd w:val="clear" w:color="auto" w:fill="auto"/>
            <w:noWrap/>
          </w:tcPr>
          <w:p w14:paraId="331B3A3D" w14:textId="365AB0D4"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шт.</w:t>
            </w:r>
          </w:p>
        </w:tc>
        <w:tc>
          <w:tcPr>
            <w:tcW w:w="1275" w:type="dxa"/>
            <w:shd w:val="clear" w:color="auto" w:fill="auto"/>
            <w:noWrap/>
          </w:tcPr>
          <w:p w14:paraId="369604C3" w14:textId="503E9200"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2</w:t>
            </w:r>
          </w:p>
        </w:tc>
        <w:tc>
          <w:tcPr>
            <w:tcW w:w="3584" w:type="dxa"/>
            <w:shd w:val="clear" w:color="auto" w:fill="auto"/>
            <w:noWrap/>
          </w:tcPr>
          <w:p w14:paraId="34417512" w14:textId="0B73F3CD"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повышение уровня правопорядка и пожарной безопасности на территории населенных пунктов; управление финансовыми процессами</w:t>
            </w:r>
          </w:p>
        </w:tc>
      </w:tr>
      <w:tr w:rsidR="009C5D1E" w:rsidRPr="003C629A" w14:paraId="3CC169DE" w14:textId="77777777" w:rsidTr="00E95893">
        <w:trPr>
          <w:trHeight w:val="284"/>
        </w:trPr>
        <w:tc>
          <w:tcPr>
            <w:tcW w:w="675" w:type="dxa"/>
            <w:shd w:val="clear" w:color="auto" w:fill="auto"/>
            <w:noWrap/>
          </w:tcPr>
          <w:p w14:paraId="297C2EC0" w14:textId="7A5CC53A" w:rsidR="009C5D1E" w:rsidRDefault="009C5D1E" w:rsidP="009C5D1E">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13</w:t>
            </w:r>
          </w:p>
        </w:tc>
        <w:tc>
          <w:tcPr>
            <w:tcW w:w="2824" w:type="dxa"/>
            <w:shd w:val="clear" w:color="auto" w:fill="auto"/>
            <w:noWrap/>
          </w:tcPr>
          <w:p w14:paraId="1C1A555E" w14:textId="54074665"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Строительство промышленных, коммунально-складских и сельскохозяйственных предприятий и объектов</w:t>
            </w:r>
          </w:p>
        </w:tc>
        <w:tc>
          <w:tcPr>
            <w:tcW w:w="1418" w:type="dxa"/>
            <w:shd w:val="clear" w:color="auto" w:fill="auto"/>
            <w:noWrap/>
          </w:tcPr>
          <w:p w14:paraId="3949B3EB" w14:textId="36246224"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шт.</w:t>
            </w:r>
          </w:p>
        </w:tc>
        <w:tc>
          <w:tcPr>
            <w:tcW w:w="1275" w:type="dxa"/>
            <w:shd w:val="clear" w:color="auto" w:fill="auto"/>
            <w:noWrap/>
          </w:tcPr>
          <w:p w14:paraId="5B87FDC2" w14:textId="2CD5C390"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13</w:t>
            </w:r>
          </w:p>
        </w:tc>
        <w:tc>
          <w:tcPr>
            <w:tcW w:w="3584" w:type="dxa"/>
            <w:shd w:val="clear" w:color="auto" w:fill="auto"/>
            <w:noWrap/>
          </w:tcPr>
          <w:p w14:paraId="0B1EEEF2" w14:textId="1FBC45E7" w:rsidR="009C5D1E" w:rsidRPr="00D1078D" w:rsidRDefault="009C5D1E" w:rsidP="009C5D1E">
            <w:pPr>
              <w:spacing w:after="0" w:line="240" w:lineRule="auto"/>
              <w:rPr>
                <w:rFonts w:ascii="Times New Roman" w:eastAsia="Times New Roman" w:hAnsi="Times New Roman"/>
                <w:lang w:eastAsia="ru-RU"/>
              </w:rPr>
            </w:pPr>
            <w:r w:rsidRPr="00D1078D">
              <w:rPr>
                <w:rFonts w:ascii="Times New Roman" w:hAnsi="Times New Roman"/>
              </w:rPr>
              <w:t xml:space="preserve">размещение производственных и административных зданий, строений и сооружений, обслуживающих их объектов, </w:t>
            </w:r>
            <w:r w:rsidRPr="00D1078D">
              <w:rPr>
                <w:rFonts w:ascii="Times New Roman" w:eastAsia="Times New Roman" w:hAnsi="Times New Roman"/>
                <w:lang w:eastAsia="ru-RU"/>
              </w:rPr>
              <w:t>получение прибыли от вовлечения земель в производство; улучшение экономической ситуации в сельсовете</w:t>
            </w:r>
            <w:r w:rsidRPr="00D1078D">
              <w:rPr>
                <w:rFonts w:ascii="Times New Roman" w:hAnsi="Times New Roman"/>
              </w:rPr>
              <w:t>; создание рабочих мест</w:t>
            </w:r>
          </w:p>
        </w:tc>
      </w:tr>
      <w:tr w:rsidR="009C5D1E" w:rsidRPr="003C629A" w14:paraId="7379A558" w14:textId="77777777" w:rsidTr="00E95893">
        <w:trPr>
          <w:trHeight w:val="284"/>
        </w:trPr>
        <w:tc>
          <w:tcPr>
            <w:tcW w:w="675" w:type="dxa"/>
            <w:vMerge w:val="restart"/>
            <w:shd w:val="clear" w:color="auto" w:fill="auto"/>
            <w:noWrap/>
          </w:tcPr>
          <w:p w14:paraId="399A5E53" w14:textId="40367DCB" w:rsidR="009C5D1E" w:rsidRPr="003C629A" w:rsidRDefault="009C5D1E" w:rsidP="009C5D1E">
            <w:pPr>
              <w:spacing w:after="0" w:line="240" w:lineRule="auto"/>
              <w:rPr>
                <w:rFonts w:ascii="Times New Roman" w:eastAsia="Times New Roman" w:hAnsi="Times New Roman"/>
                <w:lang w:eastAsia="ru-RU"/>
              </w:rPr>
            </w:pPr>
            <w:r>
              <w:rPr>
                <w:rFonts w:ascii="Times New Roman" w:eastAsia="Times New Roman" w:hAnsi="Times New Roman"/>
                <w:lang w:eastAsia="ru-RU"/>
              </w:rPr>
              <w:t>14</w:t>
            </w:r>
          </w:p>
        </w:tc>
        <w:tc>
          <w:tcPr>
            <w:tcW w:w="2824" w:type="dxa"/>
            <w:shd w:val="clear" w:color="auto" w:fill="auto"/>
            <w:noWrap/>
          </w:tcPr>
          <w:p w14:paraId="722158E9" w14:textId="17A3207A" w:rsidR="009C5D1E" w:rsidRPr="003C629A"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Размещение объектов инженерной инфраструктуры:</w:t>
            </w:r>
          </w:p>
        </w:tc>
        <w:tc>
          <w:tcPr>
            <w:tcW w:w="1418" w:type="dxa"/>
            <w:shd w:val="clear" w:color="auto" w:fill="auto"/>
            <w:noWrap/>
          </w:tcPr>
          <w:p w14:paraId="045CDCC8" w14:textId="6821A815" w:rsidR="009C5D1E" w:rsidRPr="003C629A" w:rsidRDefault="009C5D1E" w:rsidP="009C5D1E">
            <w:pPr>
              <w:spacing w:after="0" w:line="240" w:lineRule="auto"/>
              <w:rPr>
                <w:rFonts w:ascii="Times New Roman" w:hAnsi="Times New Roman"/>
              </w:rPr>
            </w:pPr>
          </w:p>
        </w:tc>
        <w:tc>
          <w:tcPr>
            <w:tcW w:w="1275" w:type="dxa"/>
            <w:shd w:val="clear" w:color="auto" w:fill="auto"/>
            <w:noWrap/>
          </w:tcPr>
          <w:p w14:paraId="798E9B20" w14:textId="6E3A1D92" w:rsidR="009C5D1E" w:rsidRPr="003C629A" w:rsidRDefault="009C5D1E" w:rsidP="009C5D1E">
            <w:pPr>
              <w:spacing w:after="0" w:line="240" w:lineRule="auto"/>
              <w:rPr>
                <w:rFonts w:ascii="Times New Roman" w:hAnsi="Times New Roman"/>
              </w:rPr>
            </w:pPr>
          </w:p>
        </w:tc>
        <w:tc>
          <w:tcPr>
            <w:tcW w:w="3584" w:type="dxa"/>
            <w:vMerge w:val="restart"/>
            <w:shd w:val="clear" w:color="auto" w:fill="auto"/>
            <w:noWrap/>
          </w:tcPr>
          <w:p w14:paraId="6EE21CD9" w14:textId="765E0377" w:rsidR="009C5D1E" w:rsidRPr="003C629A" w:rsidRDefault="009C5D1E" w:rsidP="009C5D1E">
            <w:pPr>
              <w:spacing w:after="0" w:line="240" w:lineRule="auto"/>
              <w:rPr>
                <w:rFonts w:ascii="Times New Roman" w:hAnsi="Times New Roman"/>
              </w:rPr>
            </w:pPr>
            <w:r w:rsidRPr="00D1078D">
              <w:rPr>
                <w:rFonts w:ascii="Times New Roman" w:hAnsi="Times New Roman"/>
              </w:rPr>
              <w:t xml:space="preserve">улучшение условий использования транспортных средств; уменьшение временных и </w:t>
            </w:r>
            <w:r w:rsidRPr="00D1078D">
              <w:rPr>
                <w:rFonts w:ascii="Times New Roman" w:hAnsi="Times New Roman"/>
              </w:rPr>
              <w:lastRenderedPageBreak/>
              <w:t>денежных затрат на их обслуживание</w:t>
            </w:r>
          </w:p>
        </w:tc>
      </w:tr>
      <w:tr w:rsidR="009C5D1E" w:rsidRPr="003C629A" w14:paraId="275086DE" w14:textId="77777777" w:rsidTr="00E95893">
        <w:trPr>
          <w:trHeight w:val="284"/>
        </w:trPr>
        <w:tc>
          <w:tcPr>
            <w:tcW w:w="675" w:type="dxa"/>
            <w:vMerge/>
            <w:shd w:val="clear" w:color="auto" w:fill="auto"/>
            <w:noWrap/>
          </w:tcPr>
          <w:p w14:paraId="23F6E32F"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51765911" w14:textId="369407EA" w:rsidR="009C5D1E" w:rsidRPr="003C629A"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очистные сооружения (КОС) местного значения</w:t>
            </w:r>
          </w:p>
        </w:tc>
        <w:tc>
          <w:tcPr>
            <w:tcW w:w="1418" w:type="dxa"/>
            <w:shd w:val="clear" w:color="auto" w:fill="auto"/>
            <w:noWrap/>
          </w:tcPr>
          <w:p w14:paraId="4443B698" w14:textId="73544768" w:rsidR="009C5D1E" w:rsidRPr="003C629A"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74C0C1C1" w14:textId="7271880C" w:rsidR="009C5D1E" w:rsidRPr="003C629A" w:rsidRDefault="009C5D1E" w:rsidP="009C5D1E">
            <w:pPr>
              <w:spacing w:after="0" w:line="240" w:lineRule="auto"/>
              <w:rPr>
                <w:rFonts w:ascii="Times New Roman" w:hAnsi="Times New Roman"/>
              </w:rPr>
            </w:pPr>
            <w:r w:rsidRPr="00D1078D">
              <w:rPr>
                <w:rFonts w:ascii="Times New Roman" w:eastAsia="Times New Roman" w:hAnsi="Times New Roman"/>
                <w:lang w:eastAsia="ru-RU"/>
              </w:rPr>
              <w:t>1</w:t>
            </w:r>
          </w:p>
        </w:tc>
        <w:tc>
          <w:tcPr>
            <w:tcW w:w="3584" w:type="dxa"/>
            <w:vMerge/>
            <w:shd w:val="clear" w:color="auto" w:fill="auto"/>
            <w:noWrap/>
          </w:tcPr>
          <w:p w14:paraId="21D5EF78" w14:textId="77777777" w:rsidR="009C5D1E" w:rsidRPr="003C629A" w:rsidRDefault="009C5D1E" w:rsidP="009C5D1E">
            <w:pPr>
              <w:spacing w:after="0" w:line="240" w:lineRule="auto"/>
              <w:rPr>
                <w:rFonts w:ascii="Times New Roman" w:hAnsi="Times New Roman"/>
              </w:rPr>
            </w:pPr>
          </w:p>
        </w:tc>
      </w:tr>
      <w:tr w:rsidR="009C5D1E" w:rsidRPr="003C629A" w14:paraId="3556A6CC" w14:textId="77777777" w:rsidTr="00E95893">
        <w:trPr>
          <w:trHeight w:val="284"/>
        </w:trPr>
        <w:tc>
          <w:tcPr>
            <w:tcW w:w="675" w:type="dxa"/>
            <w:vMerge w:val="restart"/>
            <w:shd w:val="clear" w:color="auto" w:fill="auto"/>
            <w:noWrap/>
          </w:tcPr>
          <w:p w14:paraId="6C4D49D0" w14:textId="66C0F2CA" w:rsidR="009C5D1E" w:rsidRPr="003C629A" w:rsidRDefault="009C5D1E" w:rsidP="009C5D1E">
            <w:pPr>
              <w:spacing w:after="0" w:line="240" w:lineRule="auto"/>
              <w:rPr>
                <w:rFonts w:ascii="Times New Roman" w:eastAsia="Times New Roman" w:hAnsi="Times New Roman"/>
                <w:lang w:eastAsia="ru-RU"/>
              </w:rPr>
            </w:pPr>
            <w:r>
              <w:rPr>
                <w:rFonts w:ascii="Times New Roman" w:eastAsia="Times New Roman" w:hAnsi="Times New Roman"/>
                <w:lang w:eastAsia="ru-RU"/>
              </w:rPr>
              <w:t>15</w:t>
            </w:r>
          </w:p>
        </w:tc>
        <w:tc>
          <w:tcPr>
            <w:tcW w:w="2824" w:type="dxa"/>
            <w:shd w:val="clear" w:color="auto" w:fill="auto"/>
            <w:noWrap/>
          </w:tcPr>
          <w:p w14:paraId="6C15A05A" w14:textId="087D1938"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канализационная насосная станция (КНС) местного значения</w:t>
            </w:r>
          </w:p>
        </w:tc>
        <w:tc>
          <w:tcPr>
            <w:tcW w:w="1418" w:type="dxa"/>
            <w:shd w:val="clear" w:color="auto" w:fill="auto"/>
            <w:noWrap/>
          </w:tcPr>
          <w:p w14:paraId="14B59D33" w14:textId="423D3044"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165C74C9" w14:textId="40718003"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1</w:t>
            </w:r>
          </w:p>
        </w:tc>
        <w:tc>
          <w:tcPr>
            <w:tcW w:w="3584" w:type="dxa"/>
            <w:vMerge w:val="restart"/>
            <w:shd w:val="clear" w:color="auto" w:fill="auto"/>
            <w:noWrap/>
          </w:tcPr>
          <w:p w14:paraId="73F912E4" w14:textId="6F8B6BDD" w:rsidR="009C5D1E" w:rsidRPr="003C629A"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развитие инженерной инфраструктуры поселения; обеспечение потребностей в водоснабжении, водоотведении, электроснабжении и связи</w:t>
            </w:r>
          </w:p>
        </w:tc>
      </w:tr>
      <w:tr w:rsidR="009C5D1E" w:rsidRPr="003C629A" w14:paraId="3088DB96" w14:textId="77777777" w:rsidTr="00E95893">
        <w:trPr>
          <w:trHeight w:val="284"/>
        </w:trPr>
        <w:tc>
          <w:tcPr>
            <w:tcW w:w="675" w:type="dxa"/>
            <w:vMerge/>
            <w:shd w:val="clear" w:color="auto" w:fill="auto"/>
            <w:noWrap/>
          </w:tcPr>
          <w:p w14:paraId="58499E39"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1B47E0CD" w14:textId="5D48CEBA"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водопроводные очистные сооружения местного значения</w:t>
            </w:r>
          </w:p>
        </w:tc>
        <w:tc>
          <w:tcPr>
            <w:tcW w:w="1418" w:type="dxa"/>
            <w:shd w:val="clear" w:color="auto" w:fill="auto"/>
            <w:noWrap/>
          </w:tcPr>
          <w:p w14:paraId="2F87E81F" w14:textId="4D2F9507"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0BE0CA53" w14:textId="3575171E"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3</w:t>
            </w:r>
          </w:p>
        </w:tc>
        <w:tc>
          <w:tcPr>
            <w:tcW w:w="3584" w:type="dxa"/>
            <w:vMerge/>
            <w:shd w:val="clear" w:color="auto" w:fill="auto"/>
            <w:noWrap/>
          </w:tcPr>
          <w:p w14:paraId="49BE9C8E" w14:textId="77777777" w:rsidR="009C5D1E" w:rsidRPr="003C629A" w:rsidRDefault="009C5D1E" w:rsidP="009C5D1E">
            <w:pPr>
              <w:spacing w:after="0" w:line="240" w:lineRule="auto"/>
              <w:rPr>
                <w:rFonts w:ascii="Times New Roman" w:hAnsi="Times New Roman"/>
              </w:rPr>
            </w:pPr>
          </w:p>
        </w:tc>
      </w:tr>
      <w:tr w:rsidR="009C5D1E" w:rsidRPr="003C629A" w14:paraId="2339FCF2" w14:textId="77777777" w:rsidTr="00E95893">
        <w:trPr>
          <w:trHeight w:val="284"/>
        </w:trPr>
        <w:tc>
          <w:tcPr>
            <w:tcW w:w="675" w:type="dxa"/>
            <w:vMerge/>
            <w:shd w:val="clear" w:color="auto" w:fill="auto"/>
            <w:noWrap/>
          </w:tcPr>
          <w:p w14:paraId="7BE295C3"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3E9850C0" w14:textId="6804B11D"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артезианская скважина местного значения</w:t>
            </w:r>
          </w:p>
        </w:tc>
        <w:tc>
          <w:tcPr>
            <w:tcW w:w="1418" w:type="dxa"/>
            <w:shd w:val="clear" w:color="auto" w:fill="auto"/>
            <w:noWrap/>
          </w:tcPr>
          <w:p w14:paraId="745EB9C7" w14:textId="170B8FDC"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7109F3F0" w14:textId="319ABB19"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3</w:t>
            </w:r>
          </w:p>
        </w:tc>
        <w:tc>
          <w:tcPr>
            <w:tcW w:w="3584" w:type="dxa"/>
            <w:vMerge/>
            <w:shd w:val="clear" w:color="auto" w:fill="auto"/>
            <w:noWrap/>
          </w:tcPr>
          <w:p w14:paraId="25E026B7" w14:textId="77777777" w:rsidR="009C5D1E" w:rsidRPr="003C629A" w:rsidRDefault="009C5D1E" w:rsidP="009C5D1E">
            <w:pPr>
              <w:spacing w:after="0" w:line="240" w:lineRule="auto"/>
              <w:rPr>
                <w:rFonts w:ascii="Times New Roman" w:hAnsi="Times New Roman"/>
              </w:rPr>
            </w:pPr>
          </w:p>
        </w:tc>
      </w:tr>
      <w:tr w:rsidR="009C5D1E" w:rsidRPr="003C629A" w14:paraId="70C8303C" w14:textId="77777777" w:rsidTr="00E95893">
        <w:trPr>
          <w:trHeight w:val="284"/>
        </w:trPr>
        <w:tc>
          <w:tcPr>
            <w:tcW w:w="675" w:type="dxa"/>
            <w:vMerge/>
            <w:shd w:val="clear" w:color="auto" w:fill="auto"/>
            <w:noWrap/>
          </w:tcPr>
          <w:p w14:paraId="02A987D1"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3CCBFD5F" w14:textId="18086F33"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водонапорная башня местного значения</w:t>
            </w:r>
          </w:p>
        </w:tc>
        <w:tc>
          <w:tcPr>
            <w:tcW w:w="1418" w:type="dxa"/>
            <w:shd w:val="clear" w:color="auto" w:fill="auto"/>
            <w:noWrap/>
          </w:tcPr>
          <w:p w14:paraId="78C3F1F0" w14:textId="169EA516"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10257F86" w14:textId="5F300140"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3</w:t>
            </w:r>
          </w:p>
        </w:tc>
        <w:tc>
          <w:tcPr>
            <w:tcW w:w="3584" w:type="dxa"/>
            <w:vMerge/>
            <w:shd w:val="clear" w:color="auto" w:fill="auto"/>
            <w:noWrap/>
          </w:tcPr>
          <w:p w14:paraId="0999EA8F" w14:textId="77777777" w:rsidR="009C5D1E" w:rsidRPr="003C629A" w:rsidRDefault="009C5D1E" w:rsidP="009C5D1E">
            <w:pPr>
              <w:spacing w:after="0" w:line="240" w:lineRule="auto"/>
              <w:rPr>
                <w:rFonts w:ascii="Times New Roman" w:hAnsi="Times New Roman"/>
              </w:rPr>
            </w:pPr>
          </w:p>
        </w:tc>
      </w:tr>
      <w:tr w:rsidR="009C5D1E" w:rsidRPr="003C629A" w14:paraId="4D453FD2" w14:textId="77777777" w:rsidTr="00E95893">
        <w:trPr>
          <w:trHeight w:val="284"/>
        </w:trPr>
        <w:tc>
          <w:tcPr>
            <w:tcW w:w="675" w:type="dxa"/>
            <w:vMerge/>
            <w:shd w:val="clear" w:color="auto" w:fill="auto"/>
            <w:noWrap/>
          </w:tcPr>
          <w:p w14:paraId="4AEF6828"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5D7B91D5" w14:textId="4FACE04C"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резервуар местного значения</w:t>
            </w:r>
          </w:p>
        </w:tc>
        <w:tc>
          <w:tcPr>
            <w:tcW w:w="1418" w:type="dxa"/>
            <w:shd w:val="clear" w:color="auto" w:fill="auto"/>
            <w:noWrap/>
          </w:tcPr>
          <w:p w14:paraId="68968745" w14:textId="36259A9A"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71D05BAC" w14:textId="5BA8DB5D"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2</w:t>
            </w:r>
          </w:p>
        </w:tc>
        <w:tc>
          <w:tcPr>
            <w:tcW w:w="3584" w:type="dxa"/>
            <w:vMerge/>
            <w:shd w:val="clear" w:color="auto" w:fill="auto"/>
            <w:noWrap/>
          </w:tcPr>
          <w:p w14:paraId="6159CE1E" w14:textId="77777777" w:rsidR="009C5D1E" w:rsidRPr="003C629A" w:rsidRDefault="009C5D1E" w:rsidP="009C5D1E">
            <w:pPr>
              <w:spacing w:after="0" w:line="240" w:lineRule="auto"/>
              <w:rPr>
                <w:rFonts w:ascii="Times New Roman" w:hAnsi="Times New Roman"/>
              </w:rPr>
            </w:pPr>
          </w:p>
        </w:tc>
      </w:tr>
      <w:tr w:rsidR="009C5D1E" w:rsidRPr="003C629A" w14:paraId="73869C1E" w14:textId="77777777" w:rsidTr="00E95893">
        <w:trPr>
          <w:trHeight w:val="284"/>
        </w:trPr>
        <w:tc>
          <w:tcPr>
            <w:tcW w:w="675" w:type="dxa"/>
            <w:vMerge/>
            <w:shd w:val="clear" w:color="auto" w:fill="auto"/>
            <w:noWrap/>
          </w:tcPr>
          <w:p w14:paraId="74AE3CD8"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5B611757" w14:textId="77F45B52"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xml:space="preserve">– автоматическая телефонная станция местного значения </w:t>
            </w:r>
          </w:p>
        </w:tc>
        <w:tc>
          <w:tcPr>
            <w:tcW w:w="1418" w:type="dxa"/>
            <w:shd w:val="clear" w:color="auto" w:fill="auto"/>
            <w:noWrap/>
          </w:tcPr>
          <w:p w14:paraId="36C93B99" w14:textId="74603F23"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61003200" w14:textId="2B6326B7"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1</w:t>
            </w:r>
          </w:p>
        </w:tc>
        <w:tc>
          <w:tcPr>
            <w:tcW w:w="3584" w:type="dxa"/>
            <w:vMerge/>
            <w:shd w:val="clear" w:color="auto" w:fill="auto"/>
            <w:noWrap/>
          </w:tcPr>
          <w:p w14:paraId="5F8B0689" w14:textId="77777777" w:rsidR="009C5D1E" w:rsidRPr="003C629A" w:rsidRDefault="009C5D1E" w:rsidP="009C5D1E">
            <w:pPr>
              <w:spacing w:after="0" w:line="240" w:lineRule="auto"/>
              <w:rPr>
                <w:rFonts w:ascii="Times New Roman" w:hAnsi="Times New Roman"/>
              </w:rPr>
            </w:pPr>
          </w:p>
        </w:tc>
      </w:tr>
      <w:tr w:rsidR="009C5D1E" w:rsidRPr="003C629A" w14:paraId="007A015C" w14:textId="77777777" w:rsidTr="00E95893">
        <w:trPr>
          <w:trHeight w:val="284"/>
        </w:trPr>
        <w:tc>
          <w:tcPr>
            <w:tcW w:w="675" w:type="dxa"/>
            <w:vMerge/>
            <w:shd w:val="clear" w:color="auto" w:fill="auto"/>
            <w:noWrap/>
          </w:tcPr>
          <w:p w14:paraId="05DBFFA6"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63EB2A44" w14:textId="15D0FDD8"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трансформаторная подстанция (</w:t>
            </w:r>
            <w:proofErr w:type="spellStart"/>
            <w:r w:rsidRPr="00D1078D">
              <w:rPr>
                <w:rFonts w:ascii="Times New Roman" w:eastAsia="Times New Roman" w:hAnsi="Times New Roman"/>
                <w:lang w:eastAsia="ru-RU"/>
              </w:rPr>
              <w:t>ТП</w:t>
            </w:r>
            <w:proofErr w:type="spellEnd"/>
            <w:r w:rsidRPr="00D1078D">
              <w:rPr>
                <w:rFonts w:ascii="Times New Roman" w:eastAsia="Times New Roman" w:hAnsi="Times New Roman"/>
                <w:lang w:eastAsia="ru-RU"/>
              </w:rPr>
              <w:t>) местного значения</w:t>
            </w:r>
          </w:p>
        </w:tc>
        <w:tc>
          <w:tcPr>
            <w:tcW w:w="1418" w:type="dxa"/>
            <w:shd w:val="clear" w:color="auto" w:fill="auto"/>
            <w:noWrap/>
          </w:tcPr>
          <w:p w14:paraId="4FC15DED" w14:textId="0DA70643"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483D242A" w14:textId="5BA7F40E"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2</w:t>
            </w:r>
          </w:p>
        </w:tc>
        <w:tc>
          <w:tcPr>
            <w:tcW w:w="3584" w:type="dxa"/>
            <w:vMerge/>
            <w:shd w:val="clear" w:color="auto" w:fill="auto"/>
            <w:noWrap/>
          </w:tcPr>
          <w:p w14:paraId="6CA13BA4" w14:textId="77777777" w:rsidR="009C5D1E" w:rsidRPr="003C629A" w:rsidRDefault="009C5D1E" w:rsidP="009C5D1E">
            <w:pPr>
              <w:spacing w:after="0" w:line="240" w:lineRule="auto"/>
              <w:rPr>
                <w:rFonts w:ascii="Times New Roman" w:hAnsi="Times New Roman"/>
              </w:rPr>
            </w:pPr>
          </w:p>
        </w:tc>
      </w:tr>
      <w:tr w:rsidR="009C5D1E" w:rsidRPr="003C629A" w14:paraId="01F979DF" w14:textId="77777777" w:rsidTr="00E95893">
        <w:trPr>
          <w:trHeight w:val="284"/>
        </w:trPr>
        <w:tc>
          <w:tcPr>
            <w:tcW w:w="675" w:type="dxa"/>
            <w:vMerge/>
            <w:shd w:val="clear" w:color="auto" w:fill="auto"/>
            <w:noWrap/>
          </w:tcPr>
          <w:p w14:paraId="6392E6C9"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15AC87FD" w14:textId="554AB45F"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линии связи местного значения</w:t>
            </w:r>
          </w:p>
        </w:tc>
        <w:tc>
          <w:tcPr>
            <w:tcW w:w="1418" w:type="dxa"/>
            <w:shd w:val="clear" w:color="auto" w:fill="auto"/>
            <w:noWrap/>
          </w:tcPr>
          <w:p w14:paraId="16E9A11F" w14:textId="2DF680F2"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км</w:t>
            </w:r>
          </w:p>
        </w:tc>
        <w:tc>
          <w:tcPr>
            <w:tcW w:w="1275" w:type="dxa"/>
            <w:shd w:val="clear" w:color="auto" w:fill="auto"/>
            <w:noWrap/>
          </w:tcPr>
          <w:p w14:paraId="1BD6DC2F" w14:textId="64BD94FC"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39,96</w:t>
            </w:r>
          </w:p>
        </w:tc>
        <w:tc>
          <w:tcPr>
            <w:tcW w:w="3584" w:type="dxa"/>
            <w:vMerge/>
            <w:shd w:val="clear" w:color="auto" w:fill="auto"/>
            <w:noWrap/>
          </w:tcPr>
          <w:p w14:paraId="1CC9BA36" w14:textId="77777777" w:rsidR="009C5D1E" w:rsidRPr="003C629A" w:rsidRDefault="009C5D1E" w:rsidP="009C5D1E">
            <w:pPr>
              <w:spacing w:after="0" w:line="240" w:lineRule="auto"/>
              <w:rPr>
                <w:rFonts w:ascii="Times New Roman" w:hAnsi="Times New Roman"/>
              </w:rPr>
            </w:pPr>
          </w:p>
        </w:tc>
      </w:tr>
      <w:tr w:rsidR="009C5D1E" w:rsidRPr="003C629A" w14:paraId="09F2C8F8" w14:textId="77777777" w:rsidTr="00E95893">
        <w:trPr>
          <w:trHeight w:val="284"/>
        </w:trPr>
        <w:tc>
          <w:tcPr>
            <w:tcW w:w="675" w:type="dxa"/>
            <w:vMerge/>
            <w:shd w:val="clear" w:color="auto" w:fill="auto"/>
            <w:noWrap/>
          </w:tcPr>
          <w:p w14:paraId="5AC501BA"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52E032BC" w14:textId="580975EA"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водопровод местного значения</w:t>
            </w:r>
          </w:p>
        </w:tc>
        <w:tc>
          <w:tcPr>
            <w:tcW w:w="1418" w:type="dxa"/>
            <w:shd w:val="clear" w:color="auto" w:fill="auto"/>
            <w:noWrap/>
          </w:tcPr>
          <w:p w14:paraId="7E0731EE" w14:textId="7DFD8133"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км</w:t>
            </w:r>
          </w:p>
        </w:tc>
        <w:tc>
          <w:tcPr>
            <w:tcW w:w="1275" w:type="dxa"/>
            <w:shd w:val="clear" w:color="auto" w:fill="auto"/>
            <w:noWrap/>
          </w:tcPr>
          <w:p w14:paraId="75137D48" w14:textId="015270A6"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54,33</w:t>
            </w:r>
          </w:p>
        </w:tc>
        <w:tc>
          <w:tcPr>
            <w:tcW w:w="3584" w:type="dxa"/>
            <w:vMerge/>
            <w:shd w:val="clear" w:color="auto" w:fill="auto"/>
            <w:noWrap/>
          </w:tcPr>
          <w:p w14:paraId="07BA1CE2" w14:textId="77777777" w:rsidR="009C5D1E" w:rsidRPr="003C629A" w:rsidRDefault="009C5D1E" w:rsidP="009C5D1E">
            <w:pPr>
              <w:spacing w:after="0" w:line="240" w:lineRule="auto"/>
              <w:rPr>
                <w:rFonts w:ascii="Times New Roman" w:hAnsi="Times New Roman"/>
              </w:rPr>
            </w:pPr>
          </w:p>
        </w:tc>
      </w:tr>
      <w:tr w:rsidR="009C5D1E" w:rsidRPr="003C629A" w14:paraId="60C5E32D" w14:textId="77777777" w:rsidTr="00E95893">
        <w:trPr>
          <w:trHeight w:val="284"/>
        </w:trPr>
        <w:tc>
          <w:tcPr>
            <w:tcW w:w="675" w:type="dxa"/>
            <w:vMerge/>
            <w:shd w:val="clear" w:color="auto" w:fill="auto"/>
            <w:noWrap/>
          </w:tcPr>
          <w:p w14:paraId="421494C8"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2A9C8976" w14:textId="52B8522A"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канализация напорная местного значения</w:t>
            </w:r>
          </w:p>
        </w:tc>
        <w:tc>
          <w:tcPr>
            <w:tcW w:w="1418" w:type="dxa"/>
            <w:shd w:val="clear" w:color="auto" w:fill="auto"/>
            <w:noWrap/>
          </w:tcPr>
          <w:p w14:paraId="52522E4F" w14:textId="04350881"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км</w:t>
            </w:r>
          </w:p>
        </w:tc>
        <w:tc>
          <w:tcPr>
            <w:tcW w:w="1275" w:type="dxa"/>
            <w:shd w:val="clear" w:color="auto" w:fill="auto"/>
            <w:noWrap/>
          </w:tcPr>
          <w:p w14:paraId="35C7809D" w14:textId="0193E361"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20,25</w:t>
            </w:r>
          </w:p>
        </w:tc>
        <w:tc>
          <w:tcPr>
            <w:tcW w:w="3584" w:type="dxa"/>
            <w:vMerge/>
            <w:shd w:val="clear" w:color="auto" w:fill="auto"/>
            <w:noWrap/>
          </w:tcPr>
          <w:p w14:paraId="419DE0CD" w14:textId="77777777" w:rsidR="009C5D1E" w:rsidRPr="003C629A" w:rsidRDefault="009C5D1E" w:rsidP="009C5D1E">
            <w:pPr>
              <w:spacing w:after="0" w:line="240" w:lineRule="auto"/>
              <w:rPr>
                <w:rFonts w:ascii="Times New Roman" w:hAnsi="Times New Roman"/>
              </w:rPr>
            </w:pPr>
          </w:p>
        </w:tc>
      </w:tr>
      <w:tr w:rsidR="009C5D1E" w:rsidRPr="003C629A" w14:paraId="793912DB" w14:textId="77777777" w:rsidTr="00E95893">
        <w:trPr>
          <w:trHeight w:val="284"/>
        </w:trPr>
        <w:tc>
          <w:tcPr>
            <w:tcW w:w="675" w:type="dxa"/>
            <w:vMerge/>
            <w:shd w:val="clear" w:color="auto" w:fill="auto"/>
            <w:noWrap/>
          </w:tcPr>
          <w:p w14:paraId="22A912DC"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4B454FC6" w14:textId="2186C1A7"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xml:space="preserve">– линии электропередачи 10 </w:t>
            </w:r>
            <w:proofErr w:type="spellStart"/>
            <w:r w:rsidRPr="00D1078D">
              <w:rPr>
                <w:rFonts w:ascii="Times New Roman" w:eastAsia="Times New Roman" w:hAnsi="Times New Roman"/>
                <w:lang w:eastAsia="ru-RU"/>
              </w:rPr>
              <w:t>кВ</w:t>
            </w:r>
            <w:proofErr w:type="spellEnd"/>
            <w:r w:rsidRPr="00D1078D">
              <w:rPr>
                <w:rFonts w:ascii="Times New Roman" w:eastAsia="Times New Roman" w:hAnsi="Times New Roman"/>
                <w:lang w:eastAsia="ru-RU"/>
              </w:rPr>
              <w:t xml:space="preserve"> местного значения</w:t>
            </w:r>
          </w:p>
        </w:tc>
        <w:tc>
          <w:tcPr>
            <w:tcW w:w="1418" w:type="dxa"/>
            <w:shd w:val="clear" w:color="auto" w:fill="auto"/>
            <w:noWrap/>
          </w:tcPr>
          <w:p w14:paraId="3D122E34" w14:textId="49BFED19"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км</w:t>
            </w:r>
          </w:p>
        </w:tc>
        <w:tc>
          <w:tcPr>
            <w:tcW w:w="1275" w:type="dxa"/>
            <w:shd w:val="clear" w:color="auto" w:fill="auto"/>
            <w:noWrap/>
          </w:tcPr>
          <w:p w14:paraId="7D836178" w14:textId="62F7BDB8"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0,60</w:t>
            </w:r>
          </w:p>
        </w:tc>
        <w:tc>
          <w:tcPr>
            <w:tcW w:w="3584" w:type="dxa"/>
            <w:vMerge/>
            <w:shd w:val="clear" w:color="auto" w:fill="auto"/>
            <w:noWrap/>
          </w:tcPr>
          <w:p w14:paraId="343F3DF8" w14:textId="77777777" w:rsidR="009C5D1E" w:rsidRPr="003C629A" w:rsidRDefault="009C5D1E" w:rsidP="009C5D1E">
            <w:pPr>
              <w:spacing w:after="0" w:line="240" w:lineRule="auto"/>
              <w:rPr>
                <w:rFonts w:ascii="Times New Roman" w:hAnsi="Times New Roman"/>
              </w:rPr>
            </w:pPr>
          </w:p>
        </w:tc>
      </w:tr>
      <w:tr w:rsidR="009C5D1E" w:rsidRPr="003C629A" w14:paraId="00221494" w14:textId="77777777" w:rsidTr="00E95893">
        <w:trPr>
          <w:trHeight w:val="284"/>
        </w:trPr>
        <w:tc>
          <w:tcPr>
            <w:tcW w:w="675" w:type="dxa"/>
            <w:vMerge/>
            <w:shd w:val="clear" w:color="auto" w:fill="auto"/>
            <w:noWrap/>
          </w:tcPr>
          <w:p w14:paraId="1D954B81" w14:textId="77777777" w:rsidR="009C5D1E" w:rsidRPr="003C629A" w:rsidRDefault="009C5D1E" w:rsidP="009C5D1E">
            <w:pPr>
              <w:spacing w:after="0" w:line="240" w:lineRule="auto"/>
              <w:rPr>
                <w:rFonts w:ascii="Times New Roman" w:eastAsia="Times New Roman" w:hAnsi="Times New Roman"/>
                <w:lang w:eastAsia="ru-RU"/>
              </w:rPr>
            </w:pPr>
          </w:p>
        </w:tc>
        <w:tc>
          <w:tcPr>
            <w:tcW w:w="2824" w:type="dxa"/>
            <w:shd w:val="clear" w:color="auto" w:fill="auto"/>
            <w:noWrap/>
          </w:tcPr>
          <w:p w14:paraId="037E55BB" w14:textId="55363813"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xml:space="preserve">– линейно-кабельное сооружение связи </w:t>
            </w:r>
          </w:p>
        </w:tc>
        <w:tc>
          <w:tcPr>
            <w:tcW w:w="1418" w:type="dxa"/>
            <w:shd w:val="clear" w:color="auto" w:fill="auto"/>
            <w:noWrap/>
          </w:tcPr>
          <w:p w14:paraId="20AB8D73" w14:textId="1C1210E3"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км</w:t>
            </w:r>
          </w:p>
        </w:tc>
        <w:tc>
          <w:tcPr>
            <w:tcW w:w="1275" w:type="dxa"/>
            <w:shd w:val="clear" w:color="auto" w:fill="auto"/>
            <w:noWrap/>
          </w:tcPr>
          <w:p w14:paraId="705E3630" w14:textId="7C1EA216"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2,11</w:t>
            </w:r>
          </w:p>
        </w:tc>
        <w:tc>
          <w:tcPr>
            <w:tcW w:w="3584" w:type="dxa"/>
            <w:vMerge/>
            <w:shd w:val="clear" w:color="auto" w:fill="auto"/>
            <w:noWrap/>
          </w:tcPr>
          <w:p w14:paraId="6951BF3A" w14:textId="77777777" w:rsidR="009C5D1E" w:rsidRPr="003C629A" w:rsidRDefault="009C5D1E" w:rsidP="009C5D1E">
            <w:pPr>
              <w:spacing w:after="0" w:line="240" w:lineRule="auto"/>
              <w:rPr>
                <w:rFonts w:ascii="Times New Roman" w:hAnsi="Times New Roman"/>
              </w:rPr>
            </w:pPr>
          </w:p>
        </w:tc>
      </w:tr>
      <w:tr w:rsidR="009C5D1E" w:rsidRPr="003C629A" w14:paraId="158D1619" w14:textId="77777777" w:rsidTr="00E95893">
        <w:trPr>
          <w:trHeight w:val="284"/>
        </w:trPr>
        <w:tc>
          <w:tcPr>
            <w:tcW w:w="675" w:type="dxa"/>
            <w:shd w:val="clear" w:color="auto" w:fill="auto"/>
            <w:noWrap/>
          </w:tcPr>
          <w:p w14:paraId="367C1296" w14:textId="0E68B069" w:rsidR="009C5D1E" w:rsidRPr="003C629A" w:rsidRDefault="009C5D1E" w:rsidP="009C5D1E">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16</w:t>
            </w:r>
          </w:p>
        </w:tc>
        <w:tc>
          <w:tcPr>
            <w:tcW w:w="2824" w:type="dxa"/>
            <w:shd w:val="clear" w:color="auto" w:fill="auto"/>
            <w:noWrap/>
          </w:tcPr>
          <w:p w14:paraId="61445D5F" w14:textId="77777777" w:rsidR="009C5D1E" w:rsidRPr="00D1078D" w:rsidRDefault="009C5D1E" w:rsidP="009C5D1E">
            <w:pPr>
              <w:spacing w:after="0" w:line="240" w:lineRule="auto"/>
              <w:rPr>
                <w:rFonts w:ascii="Times New Roman" w:hAnsi="Times New Roman"/>
              </w:rPr>
            </w:pPr>
            <w:r w:rsidRPr="00D1078D">
              <w:rPr>
                <w:rFonts w:ascii="Times New Roman" w:hAnsi="Times New Roman"/>
              </w:rPr>
              <w:t>Размещение объектов специального назначения</w:t>
            </w:r>
          </w:p>
          <w:p w14:paraId="50E1CD66" w14:textId="16BEEC51" w:rsidR="009C5D1E" w:rsidRPr="00D1078D" w:rsidRDefault="009C5D1E" w:rsidP="009C5D1E">
            <w:pPr>
              <w:spacing w:after="0" w:line="240" w:lineRule="auto"/>
              <w:rPr>
                <w:rFonts w:ascii="Times New Roman" w:hAnsi="Times New Roman"/>
              </w:rPr>
            </w:pPr>
            <w:r w:rsidRPr="00D1078D">
              <w:rPr>
                <w:rFonts w:ascii="Times New Roman" w:hAnsi="Times New Roman"/>
              </w:rPr>
              <w:t>(кладбища)</w:t>
            </w:r>
          </w:p>
        </w:tc>
        <w:tc>
          <w:tcPr>
            <w:tcW w:w="1418" w:type="dxa"/>
            <w:shd w:val="clear" w:color="auto" w:fill="auto"/>
            <w:noWrap/>
          </w:tcPr>
          <w:p w14:paraId="0191A02B" w14:textId="357C9AFF"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шт.</w:t>
            </w:r>
          </w:p>
        </w:tc>
        <w:tc>
          <w:tcPr>
            <w:tcW w:w="1275" w:type="dxa"/>
            <w:shd w:val="clear" w:color="auto" w:fill="auto"/>
            <w:noWrap/>
          </w:tcPr>
          <w:p w14:paraId="4ABA4A7E" w14:textId="0852EBA0"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2</w:t>
            </w:r>
          </w:p>
        </w:tc>
        <w:tc>
          <w:tcPr>
            <w:tcW w:w="3584" w:type="dxa"/>
            <w:shd w:val="clear" w:color="auto" w:fill="auto"/>
            <w:noWrap/>
          </w:tcPr>
          <w:p w14:paraId="67C89871" w14:textId="70261B6F" w:rsidR="009C5D1E" w:rsidRPr="003C629A" w:rsidRDefault="009C5D1E" w:rsidP="009C5D1E">
            <w:pPr>
              <w:spacing w:after="0" w:line="240" w:lineRule="auto"/>
              <w:rPr>
                <w:rFonts w:ascii="Times New Roman" w:hAnsi="Times New Roman"/>
              </w:rPr>
            </w:pPr>
            <w:r w:rsidRPr="00D1078D">
              <w:rPr>
                <w:rFonts w:ascii="Times New Roman" w:hAnsi="Times New Roman"/>
              </w:rPr>
              <w:t>обеспечение потребности населения в объектах специального назначения</w:t>
            </w:r>
          </w:p>
        </w:tc>
      </w:tr>
      <w:tr w:rsidR="009C5D1E" w:rsidRPr="003C629A" w14:paraId="0DBB89F8" w14:textId="77777777" w:rsidTr="00E95893">
        <w:trPr>
          <w:trHeight w:val="284"/>
        </w:trPr>
        <w:tc>
          <w:tcPr>
            <w:tcW w:w="675" w:type="dxa"/>
            <w:shd w:val="clear" w:color="auto" w:fill="auto"/>
            <w:noWrap/>
          </w:tcPr>
          <w:p w14:paraId="609577E6" w14:textId="00F76804" w:rsidR="009C5D1E" w:rsidRPr="003C629A" w:rsidRDefault="009C5D1E" w:rsidP="009C5D1E">
            <w:pPr>
              <w:spacing w:after="0" w:line="240" w:lineRule="auto"/>
              <w:rPr>
                <w:rFonts w:ascii="Times New Roman" w:eastAsia="Times New Roman" w:hAnsi="Times New Roman"/>
                <w:lang w:eastAsia="ru-RU"/>
              </w:rPr>
            </w:pPr>
            <w:r w:rsidRPr="00D1078D">
              <w:rPr>
                <w:rFonts w:ascii="Times New Roman" w:eastAsia="Times New Roman" w:hAnsi="Times New Roman"/>
                <w:lang w:eastAsia="ru-RU"/>
              </w:rPr>
              <w:t>17</w:t>
            </w:r>
          </w:p>
        </w:tc>
        <w:tc>
          <w:tcPr>
            <w:tcW w:w="2824" w:type="dxa"/>
            <w:shd w:val="clear" w:color="auto" w:fill="auto"/>
            <w:noWrap/>
          </w:tcPr>
          <w:p w14:paraId="6125A2F2" w14:textId="2E5E0A24"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 xml:space="preserve">Организация </w:t>
            </w:r>
            <w:proofErr w:type="spellStart"/>
            <w:r w:rsidRPr="00D1078D">
              <w:rPr>
                <w:rFonts w:ascii="Times New Roman" w:eastAsia="Times New Roman" w:hAnsi="Times New Roman"/>
                <w:lang w:eastAsia="ru-RU"/>
              </w:rPr>
              <w:t>санитарно</w:t>
            </w:r>
            <w:proofErr w:type="spellEnd"/>
            <w:r w:rsidRPr="00D1078D">
              <w:rPr>
                <w:rFonts w:ascii="Times New Roman" w:eastAsia="Times New Roman" w:hAnsi="Times New Roman"/>
                <w:lang w:eastAsia="ru-RU"/>
              </w:rPr>
              <w:t>–защитных зон, зон санитарного разрыва и охранных зон для вновь создаваемых и реконструируемых объектов производства разных классов опасности</w:t>
            </w:r>
          </w:p>
        </w:tc>
        <w:tc>
          <w:tcPr>
            <w:tcW w:w="1418" w:type="dxa"/>
            <w:shd w:val="clear" w:color="auto" w:fill="auto"/>
            <w:noWrap/>
          </w:tcPr>
          <w:p w14:paraId="7BE9096F" w14:textId="68B7D2C1"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м</w:t>
            </w:r>
          </w:p>
        </w:tc>
        <w:tc>
          <w:tcPr>
            <w:tcW w:w="1275" w:type="dxa"/>
            <w:shd w:val="clear" w:color="auto" w:fill="auto"/>
            <w:noWrap/>
          </w:tcPr>
          <w:p w14:paraId="361BDA44" w14:textId="6F1D2CFC" w:rsidR="009C5D1E" w:rsidRPr="00D1078D" w:rsidRDefault="009C5D1E" w:rsidP="009C5D1E">
            <w:pPr>
              <w:spacing w:after="0" w:line="240" w:lineRule="auto"/>
              <w:rPr>
                <w:rFonts w:ascii="Times New Roman" w:hAnsi="Times New Roman"/>
              </w:rPr>
            </w:pPr>
            <w:r w:rsidRPr="00D1078D">
              <w:rPr>
                <w:rFonts w:ascii="Times New Roman" w:eastAsia="Times New Roman" w:hAnsi="Times New Roman"/>
                <w:lang w:eastAsia="ru-RU"/>
              </w:rPr>
              <w:t>от 2 до 500</w:t>
            </w:r>
          </w:p>
        </w:tc>
        <w:tc>
          <w:tcPr>
            <w:tcW w:w="3584" w:type="dxa"/>
            <w:shd w:val="clear" w:color="auto" w:fill="auto"/>
            <w:noWrap/>
          </w:tcPr>
          <w:p w14:paraId="65912EC1" w14:textId="4D53B33C" w:rsidR="009C5D1E" w:rsidRPr="003C629A" w:rsidRDefault="009C5D1E" w:rsidP="009C5D1E">
            <w:pPr>
              <w:spacing w:after="0" w:line="240" w:lineRule="auto"/>
              <w:rPr>
                <w:rFonts w:ascii="Times New Roman" w:hAnsi="Times New Roman"/>
              </w:rPr>
            </w:pPr>
            <w:r w:rsidRPr="00D1078D">
              <w:rPr>
                <w:rFonts w:ascii="Times New Roman" w:eastAsia="Times New Roman" w:hAnsi="Times New Roman"/>
                <w:lang w:eastAsia="ru-RU"/>
              </w:rPr>
              <w:t>обеспечение безопасности производства для жизни и здоровья людей, охрана окружающей среды</w:t>
            </w:r>
          </w:p>
        </w:tc>
      </w:tr>
    </w:tbl>
    <w:p w14:paraId="340BD518" w14:textId="77CEEFED" w:rsidR="001079AD" w:rsidRPr="00A562FC" w:rsidRDefault="001079AD" w:rsidP="00A562FC">
      <w:pPr>
        <w:spacing w:after="0" w:line="240" w:lineRule="auto"/>
        <w:rPr>
          <w:sz w:val="24"/>
          <w:szCs w:val="24"/>
        </w:rPr>
      </w:pPr>
    </w:p>
    <w:p w14:paraId="7EEE53B2" w14:textId="77777777" w:rsidR="00A562FC" w:rsidRPr="00A562FC" w:rsidRDefault="00A562FC" w:rsidP="00A562FC">
      <w:pPr>
        <w:spacing w:after="0" w:line="240" w:lineRule="auto"/>
        <w:ind w:firstLine="851"/>
        <w:jc w:val="both"/>
        <w:rPr>
          <w:rFonts w:ascii="Times New Roman" w:eastAsia="Times New Roman" w:hAnsi="Times New Roman"/>
          <w:sz w:val="24"/>
          <w:szCs w:val="24"/>
          <w:lang w:eastAsia="ru-RU"/>
        </w:rPr>
      </w:pPr>
      <w:r w:rsidRPr="00A562FC">
        <w:rPr>
          <w:rFonts w:ascii="Times New Roman" w:eastAsia="Times New Roman" w:hAnsi="Times New Roman"/>
          <w:sz w:val="24"/>
          <w:szCs w:val="24"/>
          <w:lang w:eastAsia="ru-RU"/>
        </w:rPr>
        <w:t xml:space="preserve">Для строительства запроектированных объёмов жилья в сельских населенных пунктах с учетом </w:t>
      </w:r>
      <w:proofErr w:type="spellStart"/>
      <w:r w:rsidRPr="00A562FC">
        <w:rPr>
          <w:rFonts w:ascii="Times New Roman" w:eastAsia="Times New Roman" w:hAnsi="Times New Roman"/>
          <w:sz w:val="24"/>
          <w:szCs w:val="24"/>
          <w:lang w:eastAsia="ru-RU"/>
        </w:rPr>
        <w:t>улично</w:t>
      </w:r>
      <w:proofErr w:type="spellEnd"/>
      <w:r w:rsidRPr="00A562FC">
        <w:rPr>
          <w:rFonts w:ascii="Times New Roman" w:eastAsia="Times New Roman" w:hAnsi="Times New Roman"/>
          <w:sz w:val="24"/>
          <w:szCs w:val="24"/>
          <w:lang w:eastAsia="ru-RU"/>
        </w:rPr>
        <w:t>–дорожной сети, на 1 очередь потребуется порядка 36,92 га, на расчетный срок 56,95 га земли.</w:t>
      </w:r>
    </w:p>
    <w:p w14:paraId="180DDBA9" w14:textId="77777777" w:rsidR="00A562FC" w:rsidRPr="00A562FC" w:rsidRDefault="00A562FC" w:rsidP="00A562FC">
      <w:pPr>
        <w:spacing w:after="0" w:line="240" w:lineRule="auto"/>
        <w:ind w:firstLine="720"/>
        <w:jc w:val="both"/>
        <w:rPr>
          <w:rFonts w:ascii="Times New Roman" w:eastAsia="Times New Roman" w:hAnsi="Times New Roman"/>
          <w:sz w:val="24"/>
          <w:szCs w:val="24"/>
          <w:lang w:eastAsia="ru-RU"/>
        </w:rPr>
      </w:pPr>
      <w:r w:rsidRPr="00A562FC">
        <w:rPr>
          <w:rFonts w:ascii="Times New Roman" w:eastAsia="Times New Roman" w:hAnsi="Times New Roman"/>
          <w:sz w:val="24"/>
          <w:szCs w:val="24"/>
          <w:lang w:eastAsia="ru-RU"/>
        </w:rPr>
        <w:t>Запроектированные объёмы строительства жилого фонда должны обеспечить потребности в жилье с учетом замены ветхого жилья, а также предполагаемых изменений численности населения.</w:t>
      </w:r>
    </w:p>
    <w:p w14:paraId="66B0AFF1" w14:textId="77777777" w:rsidR="00A562FC" w:rsidRPr="00A562FC" w:rsidRDefault="00A562FC" w:rsidP="00A562FC">
      <w:pPr>
        <w:spacing w:after="0" w:line="240" w:lineRule="auto"/>
        <w:ind w:firstLine="720"/>
        <w:jc w:val="both"/>
        <w:rPr>
          <w:sz w:val="24"/>
          <w:szCs w:val="24"/>
          <w:u w:val="single"/>
          <w:lang w:eastAsia="ru-RU"/>
        </w:rPr>
      </w:pPr>
      <w:r w:rsidRPr="00A562FC">
        <w:rPr>
          <w:rFonts w:ascii="Times New Roman" w:eastAsia="Times New Roman" w:hAnsi="Times New Roman"/>
          <w:sz w:val="24"/>
          <w:szCs w:val="24"/>
          <w:lang w:eastAsia="ru-RU"/>
        </w:rPr>
        <w:t xml:space="preserve">Объекты по производству и переработке сельскохозяйственной продукции, промышленные предприятия планируется размещать, в зависимости от класса опасности, в границах или за границами населенных пунктов. С целью предотвращения возможного вреда здоровью людей и окружающей среде, вокруг каждого объекта необходимо установление </w:t>
      </w:r>
      <w:proofErr w:type="spellStart"/>
      <w:r w:rsidRPr="00A562FC">
        <w:rPr>
          <w:rFonts w:ascii="Times New Roman" w:eastAsia="Times New Roman" w:hAnsi="Times New Roman"/>
          <w:sz w:val="24"/>
          <w:szCs w:val="24"/>
          <w:lang w:eastAsia="ru-RU"/>
        </w:rPr>
        <w:t>санитарно</w:t>
      </w:r>
      <w:proofErr w:type="spellEnd"/>
      <w:r w:rsidRPr="00A562FC">
        <w:rPr>
          <w:rFonts w:ascii="Times New Roman" w:eastAsia="Times New Roman" w:hAnsi="Times New Roman"/>
          <w:sz w:val="24"/>
          <w:szCs w:val="24"/>
          <w:lang w:eastAsia="ru-RU"/>
        </w:rPr>
        <w:t xml:space="preserve">–защитных зон. </w:t>
      </w:r>
      <w:r w:rsidRPr="00A562FC">
        <w:rPr>
          <w:sz w:val="24"/>
          <w:szCs w:val="24"/>
          <w:u w:val="single"/>
          <w:lang w:eastAsia="ru-RU"/>
        </w:rPr>
        <w:t xml:space="preserve"> </w:t>
      </w:r>
    </w:p>
    <w:p w14:paraId="16006A03" w14:textId="18223312" w:rsidR="00826256" w:rsidRDefault="00826256" w:rsidP="00F32AC5">
      <w:r>
        <w:br w:type="page"/>
      </w:r>
    </w:p>
    <w:p w14:paraId="6ACD600B" w14:textId="77777777" w:rsidR="00F32AC5" w:rsidRPr="00826256" w:rsidRDefault="00F32AC5" w:rsidP="00F32AC5">
      <w:pPr>
        <w:spacing w:after="0" w:line="240" w:lineRule="auto"/>
        <w:jc w:val="both"/>
        <w:outlineLvl w:val="0"/>
        <w:rPr>
          <w:rFonts w:ascii="Times New Roman Полужирный" w:hAnsi="Times New Roman Полужирный" w:cs="Times New Roman"/>
          <w:b/>
          <w:bCs/>
          <w:smallCaps/>
          <w:sz w:val="24"/>
          <w:szCs w:val="24"/>
        </w:rPr>
      </w:pPr>
      <w:bookmarkStart w:id="49" w:name="_Toc133952913"/>
      <w:bookmarkStart w:id="50" w:name="_Toc168560056"/>
      <w:bookmarkStart w:id="51" w:name="_Toc180084759"/>
      <w:proofErr w:type="spellStart"/>
      <w:r w:rsidRPr="00826256">
        <w:rPr>
          <w:rFonts w:ascii="Times New Roman" w:hAnsi="Times New Roman" w:cs="Times New Roman"/>
          <w:b/>
          <w:bCs/>
          <w:sz w:val="24"/>
          <w:szCs w:val="24"/>
        </w:rPr>
        <w:lastRenderedPageBreak/>
        <w:t>4</w:t>
      </w:r>
      <w:r w:rsidRPr="00B86719">
        <w:rPr>
          <w:b/>
          <w:bCs/>
          <w:sz w:val="24"/>
          <w:szCs w:val="24"/>
        </w:rPr>
        <w:t>.</w:t>
      </w:r>
      <w:r w:rsidRPr="00826256">
        <w:rPr>
          <w:rFonts w:ascii="Times New Roman Полужирный" w:hAnsi="Times New Roman Полужирный" w:cs="Times New Roman"/>
          <w:b/>
          <w:bCs/>
          <w:smallCaps/>
          <w:sz w:val="24"/>
          <w:szCs w:val="24"/>
        </w:rPr>
        <w:t>Утвержденные</w:t>
      </w:r>
      <w:proofErr w:type="spellEnd"/>
      <w:r w:rsidRPr="00826256">
        <w:rPr>
          <w:rFonts w:ascii="Times New Roman Полужирный" w:hAnsi="Times New Roman Полужирный" w:cs="Times New Roman"/>
          <w:b/>
          <w:bCs/>
          <w:smallCaps/>
          <w:sz w:val="24"/>
          <w:szCs w:val="24"/>
        </w:rPr>
        <w:t xml:space="preserve">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49"/>
      <w:bookmarkEnd w:id="50"/>
      <w:bookmarkEnd w:id="51"/>
    </w:p>
    <w:p w14:paraId="65AC6954" w14:textId="77777777" w:rsidR="00045E54" w:rsidRDefault="00045E54" w:rsidP="00045E54">
      <w:pPr>
        <w:pStyle w:val="afffc"/>
        <w:spacing w:before="0"/>
        <w:rPr>
          <w:color w:val="000000"/>
          <w:lang w:eastAsia="x-none"/>
        </w:rPr>
      </w:pPr>
    </w:p>
    <w:p w14:paraId="2251B188" w14:textId="77777777" w:rsidR="00045E54" w:rsidRPr="005C5CE0" w:rsidRDefault="00045E54" w:rsidP="00045E54">
      <w:pPr>
        <w:pStyle w:val="afffc"/>
        <w:spacing w:before="0"/>
        <w:rPr>
          <w:color w:val="000000"/>
          <w:lang w:eastAsia="x-none"/>
        </w:rPr>
      </w:pPr>
      <w:r w:rsidRPr="003D2CCD">
        <w:rPr>
          <w:color w:val="000000"/>
          <w:lang w:eastAsia="x-none"/>
        </w:rPr>
        <w:t>На начало 202</w:t>
      </w:r>
      <w:r>
        <w:rPr>
          <w:color w:val="000000"/>
          <w:lang w:eastAsia="x-none"/>
        </w:rPr>
        <w:t xml:space="preserve">4 </w:t>
      </w:r>
      <w:r w:rsidRPr="003D2CCD">
        <w:rPr>
          <w:color w:val="000000"/>
          <w:lang w:eastAsia="x-none"/>
        </w:rPr>
        <w:t>года действуют следующие документы территориального планирования фед</w:t>
      </w:r>
      <w:r w:rsidRPr="005C5CE0">
        <w:rPr>
          <w:color w:val="000000"/>
          <w:lang w:eastAsia="x-none"/>
        </w:rPr>
        <w:t>ерального уровня:</w:t>
      </w:r>
    </w:p>
    <w:p w14:paraId="3314651B" w14:textId="0B5A683D" w:rsidR="00045E54" w:rsidRPr="005C5CE0" w:rsidRDefault="00045E54" w:rsidP="00045E54">
      <w:pPr>
        <w:pStyle w:val="af2"/>
        <w:widowControl/>
        <w:tabs>
          <w:tab w:val="clear" w:pos="851"/>
        </w:tabs>
        <w:spacing w:before="0" w:after="0"/>
        <w:rPr>
          <w:sz w:val="24"/>
          <w:szCs w:val="24"/>
          <w:lang w:eastAsia="ar-SA"/>
        </w:rPr>
      </w:pPr>
      <w:r w:rsidRPr="005C5CE0">
        <w:rPr>
          <w:color w:val="000000"/>
          <w:sz w:val="24"/>
          <w:szCs w:val="24"/>
          <w:lang w:eastAsia="x-none"/>
        </w:rPr>
        <w:t xml:space="preserve">- </w:t>
      </w:r>
      <w:r w:rsidRPr="005C5CE0">
        <w:rPr>
          <w:sz w:val="24"/>
          <w:szCs w:val="24"/>
          <w:lang w:eastAsia="ar-SA"/>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трубопроводного транспорта), автомобильных дорог федерального значения, утвержденная распоряжением Правительства Российской Федерации от 19.03.2013 № 384-р;</w:t>
      </w:r>
    </w:p>
    <w:p w14:paraId="30778737" w14:textId="77777777" w:rsidR="00045E54" w:rsidRPr="003D2CCD" w:rsidRDefault="00045E54" w:rsidP="00045E54">
      <w:pPr>
        <w:pStyle w:val="af2"/>
        <w:widowControl/>
        <w:tabs>
          <w:tab w:val="clear" w:pos="851"/>
        </w:tabs>
        <w:spacing w:before="0" w:after="0"/>
        <w:rPr>
          <w:sz w:val="24"/>
          <w:szCs w:val="24"/>
          <w:lang w:eastAsia="ar-SA"/>
        </w:rPr>
      </w:pPr>
      <w:r>
        <w:rPr>
          <w:sz w:val="24"/>
          <w:szCs w:val="24"/>
          <w:lang w:eastAsia="ar-SA"/>
        </w:rPr>
        <w:t xml:space="preserve">- </w:t>
      </w:r>
      <w:r w:rsidRPr="003D2CCD">
        <w:rPr>
          <w:sz w:val="24"/>
          <w:szCs w:val="24"/>
          <w:lang w:eastAsia="ar-SA"/>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 816-р;</w:t>
      </w:r>
    </w:p>
    <w:p w14:paraId="748B0A9D" w14:textId="77777777" w:rsidR="00045E54" w:rsidRPr="003D2CCD" w:rsidRDefault="00045E54" w:rsidP="00045E54">
      <w:pPr>
        <w:pStyle w:val="af2"/>
        <w:widowControl/>
        <w:tabs>
          <w:tab w:val="clear" w:pos="851"/>
        </w:tabs>
        <w:spacing w:before="0" w:after="0"/>
        <w:rPr>
          <w:sz w:val="24"/>
          <w:szCs w:val="24"/>
          <w:lang w:eastAsia="ar-SA"/>
        </w:rPr>
      </w:pPr>
      <w:r>
        <w:rPr>
          <w:sz w:val="24"/>
          <w:szCs w:val="24"/>
          <w:lang w:eastAsia="ar-SA"/>
        </w:rPr>
        <w:t xml:space="preserve">- </w:t>
      </w:r>
      <w:r w:rsidRPr="003D2CCD">
        <w:rPr>
          <w:sz w:val="24"/>
          <w:szCs w:val="24"/>
          <w:lang w:eastAsia="ar-SA"/>
        </w:rPr>
        <w:t>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 1634-р;</w:t>
      </w:r>
    </w:p>
    <w:p w14:paraId="15232DBC" w14:textId="77777777" w:rsidR="00045E54" w:rsidRPr="003D2CCD" w:rsidRDefault="00045E54" w:rsidP="00045E54">
      <w:pPr>
        <w:pStyle w:val="af2"/>
        <w:widowControl/>
        <w:tabs>
          <w:tab w:val="clear" w:pos="851"/>
        </w:tabs>
        <w:spacing w:before="0" w:after="0"/>
        <w:rPr>
          <w:sz w:val="24"/>
          <w:szCs w:val="24"/>
          <w:lang w:eastAsia="ar-SA"/>
        </w:rPr>
      </w:pPr>
      <w:r>
        <w:rPr>
          <w:sz w:val="24"/>
          <w:szCs w:val="24"/>
          <w:lang w:eastAsia="ar-SA"/>
        </w:rPr>
        <w:t xml:space="preserve">- </w:t>
      </w:r>
      <w:r w:rsidRPr="003D2CCD">
        <w:rPr>
          <w:sz w:val="24"/>
          <w:szCs w:val="24"/>
          <w:lang w:eastAsia="ar-SA"/>
        </w:rPr>
        <w:t>схема территориального планирования Российской Федерации в области высшего образования, утвержденная распоряжением Правительства Российской Федерации от 26.02.2013 № 247-р;</w:t>
      </w:r>
    </w:p>
    <w:p w14:paraId="019E5327" w14:textId="77777777" w:rsidR="00045E54" w:rsidRPr="003D2CCD" w:rsidRDefault="00045E54" w:rsidP="00045E54">
      <w:pPr>
        <w:pStyle w:val="af2"/>
        <w:widowControl/>
        <w:tabs>
          <w:tab w:val="clear" w:pos="851"/>
        </w:tabs>
        <w:spacing w:before="0" w:after="0"/>
        <w:rPr>
          <w:color w:val="000000"/>
          <w:sz w:val="24"/>
          <w:szCs w:val="24"/>
          <w:lang w:eastAsia="x-none"/>
        </w:rPr>
      </w:pPr>
      <w:r>
        <w:rPr>
          <w:sz w:val="24"/>
          <w:szCs w:val="24"/>
          <w:lang w:eastAsia="ar-SA"/>
        </w:rPr>
        <w:t>-</w:t>
      </w:r>
      <w:r w:rsidRPr="003D2CCD">
        <w:rPr>
          <w:sz w:val="24"/>
          <w:szCs w:val="24"/>
          <w:lang w:eastAsia="ar-SA"/>
        </w:rPr>
        <w:t xml:space="preserve"> схема территориального планирования Российской Федерации в области здравоохранения, утвержденная</w:t>
      </w:r>
      <w:r w:rsidRPr="003D2CCD">
        <w:rPr>
          <w:color w:val="000000"/>
          <w:sz w:val="24"/>
          <w:szCs w:val="24"/>
          <w:lang w:eastAsia="x-none"/>
        </w:rPr>
        <w:t xml:space="preserve"> распоряжением Правительства Российской Федерации от 28.12.2012 № 2607-р.</w:t>
      </w:r>
    </w:p>
    <w:p w14:paraId="1F5AF33A" w14:textId="1201CD3D" w:rsidR="005C5CE0" w:rsidRPr="005C5CE0" w:rsidRDefault="00045E54" w:rsidP="005C5CE0">
      <w:pPr>
        <w:pStyle w:val="afffc"/>
        <w:spacing w:before="0"/>
      </w:pPr>
      <w:r w:rsidRPr="003D2CCD">
        <w:rPr>
          <w:color w:val="000000"/>
          <w:lang w:eastAsia="x-none"/>
        </w:rPr>
        <w:t xml:space="preserve">В соответствии со схемой территориального планирования Российской Федерации в области энергетики, утвержденной Распоряжением Правительства Российской Федерации от 01.08.2016 г. № 1634-р на территории </w:t>
      </w:r>
      <w:proofErr w:type="spellStart"/>
      <w:r>
        <w:rPr>
          <w:color w:val="000000"/>
          <w:lang w:eastAsia="x-none"/>
        </w:rPr>
        <w:t>Усть-Бюрского</w:t>
      </w:r>
      <w:proofErr w:type="spellEnd"/>
      <w:r>
        <w:rPr>
          <w:color w:val="000000"/>
          <w:lang w:eastAsia="x-none"/>
        </w:rPr>
        <w:t xml:space="preserve"> сельсовета Усть-Абаканского муниципального района </w:t>
      </w:r>
      <w:r w:rsidR="00776B49">
        <w:rPr>
          <w:color w:val="000000"/>
          <w:lang w:eastAsia="x-none"/>
        </w:rPr>
        <w:t>Республики Хакасия</w:t>
      </w:r>
      <w:r w:rsidRPr="003D2CCD">
        <w:rPr>
          <w:color w:val="000000"/>
          <w:lang w:eastAsia="x-none"/>
        </w:rPr>
        <w:t xml:space="preserve">, планируемые объекты приведены ниже в </w:t>
      </w:r>
      <w:r w:rsidR="005C5CE0" w:rsidRPr="005C5CE0">
        <w:rPr>
          <w:lang w:eastAsia="ar-SA"/>
        </w:rPr>
        <w:t>-</w:t>
      </w:r>
      <w:bookmarkStart w:id="52" w:name="_Hlk99461515"/>
      <w:r w:rsidR="005C5CE0" w:rsidRPr="005C5CE0">
        <w:t xml:space="preserve"> в сфере железнодорожного транспорта в целях развития существующей инфраструктуры до 2025 г. </w:t>
      </w:r>
      <w:proofErr w:type="spellStart"/>
      <w:r w:rsidR="005C5CE0" w:rsidRPr="005C5CE0">
        <w:t>СТП</w:t>
      </w:r>
      <w:proofErr w:type="spellEnd"/>
      <w:r w:rsidR="005C5CE0" w:rsidRPr="005C5CE0">
        <w:t xml:space="preserve"> РФ Т предусмотрены мероприятия по комплексной реконструкции участков путей общего пользования и станций на ж/д «Междуреченск – Тайшет». </w:t>
      </w:r>
    </w:p>
    <w:bookmarkEnd w:id="52"/>
    <w:p w14:paraId="7F31C159" w14:textId="77777777" w:rsidR="005C5CE0" w:rsidRPr="005C5CE0" w:rsidRDefault="005C5CE0" w:rsidP="005C5CE0">
      <w:pPr>
        <w:pStyle w:val="af2"/>
        <w:rPr>
          <w:i/>
          <w:sz w:val="24"/>
          <w:szCs w:val="24"/>
        </w:rPr>
      </w:pPr>
      <w:r w:rsidRPr="005C5CE0">
        <w:rPr>
          <w:i/>
          <w:sz w:val="24"/>
          <w:szCs w:val="24"/>
        </w:rPr>
        <w:t>Программа развития ОАО «РЖД» до 2025 г. (</w:t>
      </w:r>
      <w:proofErr w:type="spellStart"/>
      <w:r w:rsidRPr="005C5CE0">
        <w:rPr>
          <w:i/>
          <w:sz w:val="24"/>
          <w:szCs w:val="24"/>
        </w:rPr>
        <w:t>ПР</w:t>
      </w:r>
      <w:proofErr w:type="spellEnd"/>
      <w:r w:rsidRPr="005C5CE0">
        <w:rPr>
          <w:i/>
          <w:sz w:val="24"/>
          <w:szCs w:val="24"/>
        </w:rPr>
        <w:t xml:space="preserve"> ОАО РЖД)</w:t>
      </w:r>
    </w:p>
    <w:p w14:paraId="32D365E6" w14:textId="77777777" w:rsidR="005C5CE0" w:rsidRPr="005C5CE0" w:rsidRDefault="005C5CE0" w:rsidP="005C5CE0">
      <w:pPr>
        <w:pStyle w:val="af2"/>
        <w:widowControl/>
        <w:tabs>
          <w:tab w:val="clear" w:pos="851"/>
        </w:tabs>
        <w:spacing w:before="0" w:after="0"/>
        <w:rPr>
          <w:sz w:val="24"/>
          <w:szCs w:val="24"/>
          <w:lang w:eastAsia="ar-SA"/>
        </w:rPr>
      </w:pPr>
      <w:r w:rsidRPr="005C5CE0">
        <w:rPr>
          <w:sz w:val="24"/>
          <w:szCs w:val="24"/>
        </w:rPr>
        <w:t xml:space="preserve">На территории Республики Хакасия </w:t>
      </w:r>
      <w:proofErr w:type="spellStart"/>
      <w:r w:rsidRPr="005C5CE0">
        <w:rPr>
          <w:sz w:val="24"/>
          <w:szCs w:val="24"/>
        </w:rPr>
        <w:t>ПР</w:t>
      </w:r>
      <w:proofErr w:type="spellEnd"/>
      <w:r w:rsidRPr="005C5CE0">
        <w:rPr>
          <w:sz w:val="24"/>
          <w:szCs w:val="24"/>
        </w:rPr>
        <w:t> ОАО РЖД предусмотрено увеличение пропускной способности участка Артышта – Междуреченск – Тайшет, цель: увеличение пропускной и провозной способности инфраструктуры для освоения прогнозируемого объема грузов до 2025 г., в том числе по созданию провозной способности Транссибирской ж/д магистрали в размере 180 млн. тонн к 2024 году (к концу 2025 года объем перевозок грузов в восточном направлении составит 210 млн. тонн)</w:t>
      </w:r>
    </w:p>
    <w:p w14:paraId="3831E0CF" w14:textId="77777777" w:rsidR="00776B49" w:rsidRDefault="00776B49" w:rsidP="00776B49">
      <w:pPr>
        <w:pStyle w:val="afffc"/>
        <w:spacing w:before="0"/>
        <w:rPr>
          <w:color w:val="000000"/>
          <w:lang w:eastAsia="x-none"/>
        </w:rPr>
      </w:pPr>
    </w:p>
    <w:p w14:paraId="5E6AEF2B" w14:textId="735DD08C" w:rsidR="005C5CE0" w:rsidRDefault="00776B49" w:rsidP="00776B49">
      <w:pPr>
        <w:pStyle w:val="afffc"/>
        <w:spacing w:before="0"/>
        <w:rPr>
          <w:color w:val="000000"/>
          <w:lang w:eastAsia="x-none"/>
        </w:rPr>
      </w:pPr>
      <w:r w:rsidRPr="003D2CCD">
        <w:rPr>
          <w:color w:val="000000"/>
          <w:lang w:eastAsia="x-none"/>
        </w:rPr>
        <w:t xml:space="preserve">В соответствии со схемой территориального планирования </w:t>
      </w:r>
      <w:r>
        <w:rPr>
          <w:color w:val="000000"/>
          <w:lang w:eastAsia="x-none"/>
        </w:rPr>
        <w:t>Республики Хакасия,</w:t>
      </w:r>
      <w:r w:rsidRPr="003D2CCD">
        <w:rPr>
          <w:color w:val="000000"/>
          <w:lang w:eastAsia="x-none"/>
        </w:rPr>
        <w:t xml:space="preserve"> утвержденной </w:t>
      </w:r>
      <w:r>
        <w:rPr>
          <w:color w:val="000000"/>
          <w:lang w:eastAsia="x-none"/>
        </w:rPr>
        <w:t>Постановлением</w:t>
      </w:r>
      <w:r w:rsidRPr="003D2CCD">
        <w:rPr>
          <w:color w:val="000000"/>
          <w:lang w:eastAsia="x-none"/>
        </w:rPr>
        <w:t xml:space="preserve"> Правительства </w:t>
      </w:r>
      <w:r>
        <w:rPr>
          <w:color w:val="000000"/>
          <w:lang w:eastAsia="x-none"/>
        </w:rPr>
        <w:t>Республики Хакасия</w:t>
      </w:r>
      <w:r w:rsidRPr="003D2CCD">
        <w:rPr>
          <w:color w:val="000000"/>
          <w:lang w:eastAsia="x-none"/>
        </w:rPr>
        <w:t xml:space="preserve"> от </w:t>
      </w:r>
      <w:r>
        <w:rPr>
          <w:color w:val="000000"/>
          <w:lang w:eastAsia="x-none"/>
        </w:rPr>
        <w:t>09</w:t>
      </w:r>
      <w:r w:rsidRPr="003D2CCD">
        <w:rPr>
          <w:color w:val="000000"/>
          <w:lang w:eastAsia="x-none"/>
        </w:rPr>
        <w:t>.0</w:t>
      </w:r>
      <w:r>
        <w:rPr>
          <w:color w:val="000000"/>
          <w:lang w:eastAsia="x-none"/>
        </w:rPr>
        <w:t>4</w:t>
      </w:r>
      <w:r w:rsidRPr="003D2CCD">
        <w:rPr>
          <w:color w:val="000000"/>
          <w:lang w:eastAsia="x-none"/>
        </w:rPr>
        <w:t>.20</w:t>
      </w:r>
      <w:r>
        <w:rPr>
          <w:color w:val="000000"/>
          <w:lang w:eastAsia="x-none"/>
        </w:rPr>
        <w:t>24</w:t>
      </w:r>
      <w:r w:rsidRPr="003D2CCD">
        <w:rPr>
          <w:color w:val="000000"/>
          <w:lang w:eastAsia="x-none"/>
        </w:rPr>
        <w:t xml:space="preserve"> г. № </w:t>
      </w:r>
      <w:r>
        <w:rPr>
          <w:color w:val="000000"/>
          <w:lang w:eastAsia="x-none"/>
        </w:rPr>
        <w:t>236</w:t>
      </w:r>
      <w:r w:rsidRPr="003D2CCD">
        <w:rPr>
          <w:color w:val="000000"/>
          <w:lang w:eastAsia="x-none"/>
        </w:rPr>
        <w:t xml:space="preserve"> на территории </w:t>
      </w:r>
      <w:proofErr w:type="spellStart"/>
      <w:r w:rsidR="000A6FF2">
        <w:rPr>
          <w:color w:val="000000"/>
          <w:lang w:eastAsia="x-none"/>
        </w:rPr>
        <w:t>Сапоговского</w:t>
      </w:r>
      <w:proofErr w:type="spellEnd"/>
      <w:r>
        <w:rPr>
          <w:color w:val="000000"/>
          <w:lang w:eastAsia="x-none"/>
        </w:rPr>
        <w:t xml:space="preserve"> сельсовета Усть-Абаканского муниципального района Республики Хакасия</w:t>
      </w:r>
      <w:r w:rsidRPr="003D2CCD">
        <w:rPr>
          <w:color w:val="000000"/>
          <w:lang w:eastAsia="x-none"/>
        </w:rPr>
        <w:t>, планиру</w:t>
      </w:r>
      <w:r w:rsidR="000A6FF2">
        <w:rPr>
          <w:color w:val="000000"/>
          <w:lang w:eastAsia="x-none"/>
        </w:rPr>
        <w:t>ются</w:t>
      </w:r>
      <w:r w:rsidRPr="003D2CCD">
        <w:rPr>
          <w:color w:val="000000"/>
          <w:lang w:eastAsia="x-none"/>
        </w:rPr>
        <w:t xml:space="preserve"> объекты </w:t>
      </w:r>
      <w:r w:rsidR="005C5CE0">
        <w:rPr>
          <w:color w:val="000000"/>
          <w:lang w:eastAsia="x-none"/>
        </w:rPr>
        <w:br w:type="page"/>
      </w:r>
    </w:p>
    <w:p w14:paraId="3E0AEC67" w14:textId="77777777" w:rsidR="005C5CE0" w:rsidRDefault="005C5CE0" w:rsidP="00776B49">
      <w:pPr>
        <w:pStyle w:val="afffc"/>
        <w:spacing w:before="0"/>
        <w:rPr>
          <w:color w:val="000000"/>
          <w:lang w:eastAsia="x-none"/>
        </w:rPr>
        <w:sectPr w:rsidR="005C5CE0" w:rsidSect="008F253C">
          <w:headerReference w:type="default" r:id="rId18"/>
          <w:footerReference w:type="default" r:id="rId19"/>
          <w:pgSz w:w="11906" w:h="16838"/>
          <w:pgMar w:top="709" w:right="850" w:bottom="1134" w:left="1276" w:header="708" w:footer="708" w:gutter="0"/>
          <w:cols w:space="708"/>
          <w:docGrid w:linePitch="360"/>
        </w:sectPr>
      </w:pPr>
    </w:p>
    <w:p w14:paraId="4232F438" w14:textId="37CFE82E" w:rsidR="005C5CE0" w:rsidRDefault="005C5CE0" w:rsidP="00776B49">
      <w:pPr>
        <w:pStyle w:val="afffc"/>
        <w:spacing w:before="0"/>
        <w:rPr>
          <w:color w:val="000000"/>
          <w:lang w:eastAsia="x-none"/>
        </w:rPr>
      </w:pPr>
    </w:p>
    <w:p w14:paraId="6606F92C" w14:textId="1657B17E" w:rsidR="005C5CE0" w:rsidRDefault="000A6FF2" w:rsidP="00776B49">
      <w:pPr>
        <w:pStyle w:val="afffc"/>
        <w:spacing w:before="0"/>
        <w:rPr>
          <w:color w:val="000000"/>
          <w:lang w:eastAsia="x-none"/>
        </w:rPr>
      </w:pPr>
      <w:r>
        <w:rPr>
          <w:color w:val="000000"/>
          <w:lang w:eastAsia="x-none"/>
        </w:rPr>
        <w:t xml:space="preserve">Таблица - </w:t>
      </w:r>
      <w:r w:rsidR="007151A0" w:rsidRPr="00776B49">
        <w:t xml:space="preserve">Сведения о планируемых для размещения на территории </w:t>
      </w:r>
      <w:proofErr w:type="spellStart"/>
      <w:r w:rsidR="007151A0">
        <w:t>Сапоговского</w:t>
      </w:r>
      <w:proofErr w:type="spellEnd"/>
      <w:r w:rsidR="007151A0">
        <w:t xml:space="preserve"> сельсовета</w:t>
      </w:r>
      <w:r w:rsidR="007151A0" w:rsidRPr="00776B49">
        <w:t xml:space="preserve"> объектов </w:t>
      </w:r>
      <w:r w:rsidR="007151A0">
        <w:t>регионального значения</w:t>
      </w:r>
    </w:p>
    <w:tbl>
      <w:tblPr>
        <w:tblStyle w:val="af3"/>
        <w:tblW w:w="5000" w:type="pct"/>
        <w:tblLayout w:type="fixed"/>
        <w:tblCellMar>
          <w:top w:w="28" w:type="dxa"/>
          <w:left w:w="28" w:type="dxa"/>
          <w:bottom w:w="28" w:type="dxa"/>
          <w:right w:w="28" w:type="dxa"/>
        </w:tblCellMar>
        <w:tblLook w:val="0600" w:firstRow="0" w:lastRow="0" w:firstColumn="0" w:lastColumn="0" w:noHBand="1" w:noVBand="1"/>
      </w:tblPr>
      <w:tblGrid>
        <w:gridCol w:w="430"/>
        <w:gridCol w:w="1838"/>
        <w:gridCol w:w="2066"/>
        <w:gridCol w:w="1895"/>
        <w:gridCol w:w="1961"/>
        <w:gridCol w:w="2363"/>
        <w:gridCol w:w="2730"/>
        <w:gridCol w:w="1702"/>
      </w:tblGrid>
      <w:tr w:rsidR="005C5CE0" w:rsidRPr="00E4107D" w14:paraId="75C1B7E6" w14:textId="77777777" w:rsidTr="005C5CE0">
        <w:trPr>
          <w:trHeight w:val="23"/>
          <w:tblHeader/>
        </w:trPr>
        <w:tc>
          <w:tcPr>
            <w:tcW w:w="143" w:type="pct"/>
          </w:tcPr>
          <w:p w14:paraId="3DB327C2" w14:textId="77777777" w:rsidR="005C5CE0" w:rsidRPr="00E4107D" w:rsidRDefault="005C5CE0" w:rsidP="005C5CE0">
            <w:pPr>
              <w:pStyle w:val="affff1"/>
              <w:widowControl w:val="0"/>
              <w:rPr>
                <w:rFonts w:eastAsiaTheme="majorEastAsia"/>
                <w:b w:val="0"/>
              </w:rPr>
            </w:pPr>
            <w:r w:rsidRPr="00E4107D">
              <w:rPr>
                <w:rFonts w:eastAsiaTheme="majorEastAsia"/>
                <w:b w:val="0"/>
              </w:rPr>
              <w:t>№</w:t>
            </w:r>
          </w:p>
        </w:tc>
        <w:tc>
          <w:tcPr>
            <w:tcW w:w="613" w:type="pct"/>
          </w:tcPr>
          <w:p w14:paraId="1D090197" w14:textId="77777777" w:rsidR="005C5CE0" w:rsidRPr="002456CD" w:rsidRDefault="005C5CE0" w:rsidP="005C5CE0">
            <w:pPr>
              <w:pStyle w:val="affff1"/>
              <w:widowControl w:val="0"/>
              <w:rPr>
                <w:rFonts w:eastAsiaTheme="majorEastAsia"/>
                <w:b w:val="0"/>
              </w:rPr>
            </w:pPr>
            <w:r w:rsidRPr="002456CD">
              <w:rPr>
                <w:b w:val="0"/>
              </w:rPr>
              <w:t>Сведения о видах</w:t>
            </w:r>
          </w:p>
        </w:tc>
        <w:tc>
          <w:tcPr>
            <w:tcW w:w="689" w:type="pct"/>
          </w:tcPr>
          <w:p w14:paraId="7D8EB599" w14:textId="77777777" w:rsidR="005C5CE0" w:rsidRPr="002456CD" w:rsidRDefault="005C5CE0" w:rsidP="005C5CE0">
            <w:pPr>
              <w:pStyle w:val="affff1"/>
              <w:widowControl w:val="0"/>
              <w:rPr>
                <w:rFonts w:eastAsiaTheme="majorEastAsia"/>
                <w:b w:val="0"/>
              </w:rPr>
            </w:pPr>
            <w:r w:rsidRPr="002456CD">
              <w:rPr>
                <w:rFonts w:eastAsiaTheme="majorEastAsia"/>
                <w:b w:val="0"/>
              </w:rPr>
              <w:t>Сведения о назначении</w:t>
            </w:r>
          </w:p>
        </w:tc>
        <w:tc>
          <w:tcPr>
            <w:tcW w:w="632" w:type="pct"/>
          </w:tcPr>
          <w:p w14:paraId="66D9B42D" w14:textId="77777777" w:rsidR="005C5CE0" w:rsidRPr="00E81DE1" w:rsidRDefault="005C5CE0" w:rsidP="005C5CE0">
            <w:pPr>
              <w:pStyle w:val="affff1"/>
              <w:widowControl w:val="0"/>
              <w:rPr>
                <w:rFonts w:eastAsiaTheme="majorEastAsia"/>
                <w:b w:val="0"/>
              </w:rPr>
            </w:pPr>
            <w:r w:rsidRPr="00E81DE1">
              <w:rPr>
                <w:rFonts w:eastAsiaTheme="majorEastAsia"/>
                <w:b w:val="0"/>
              </w:rPr>
              <w:t xml:space="preserve">Сведения </w:t>
            </w:r>
          </w:p>
          <w:p w14:paraId="48E21D74" w14:textId="77777777" w:rsidR="005C5CE0" w:rsidRPr="00352F77" w:rsidRDefault="005C5CE0" w:rsidP="005C5CE0">
            <w:pPr>
              <w:pStyle w:val="affff1"/>
              <w:widowControl w:val="0"/>
              <w:rPr>
                <w:rFonts w:eastAsiaTheme="majorEastAsia"/>
                <w:b w:val="0"/>
              </w:rPr>
            </w:pPr>
            <w:r w:rsidRPr="00352F77">
              <w:rPr>
                <w:rFonts w:eastAsiaTheme="majorEastAsia"/>
                <w:b w:val="0"/>
              </w:rPr>
              <w:t>о наименованиях</w:t>
            </w:r>
          </w:p>
        </w:tc>
        <w:tc>
          <w:tcPr>
            <w:tcW w:w="654" w:type="pct"/>
          </w:tcPr>
          <w:p w14:paraId="2590D5B1" w14:textId="77777777" w:rsidR="005C5CE0" w:rsidRPr="008F1146" w:rsidRDefault="005C5CE0" w:rsidP="005C5CE0">
            <w:pPr>
              <w:pStyle w:val="affff1"/>
              <w:widowControl w:val="0"/>
              <w:rPr>
                <w:rFonts w:eastAsiaTheme="majorEastAsia"/>
                <w:b w:val="0"/>
              </w:rPr>
            </w:pPr>
            <w:r w:rsidRPr="008F1146">
              <w:rPr>
                <w:rFonts w:eastAsiaTheme="majorEastAsia"/>
                <w:b w:val="0"/>
              </w:rPr>
              <w:t>Основные характеристики</w:t>
            </w:r>
          </w:p>
        </w:tc>
        <w:tc>
          <w:tcPr>
            <w:tcW w:w="788" w:type="pct"/>
          </w:tcPr>
          <w:p w14:paraId="4062A604" w14:textId="77777777" w:rsidR="005C5CE0" w:rsidRPr="002442CA" w:rsidRDefault="005C5CE0" w:rsidP="005C5CE0">
            <w:pPr>
              <w:pStyle w:val="affff1"/>
              <w:widowControl w:val="0"/>
              <w:rPr>
                <w:rFonts w:eastAsiaTheme="majorEastAsia"/>
                <w:b w:val="0"/>
              </w:rPr>
            </w:pPr>
            <w:r w:rsidRPr="002442CA">
              <w:rPr>
                <w:rFonts w:eastAsiaTheme="majorEastAsia"/>
                <w:b w:val="0"/>
              </w:rPr>
              <w:t>Местоположение</w:t>
            </w:r>
          </w:p>
        </w:tc>
        <w:tc>
          <w:tcPr>
            <w:tcW w:w="911" w:type="pct"/>
          </w:tcPr>
          <w:p w14:paraId="2387C291" w14:textId="77777777" w:rsidR="005C5CE0" w:rsidRPr="00AE197A" w:rsidRDefault="005C5CE0" w:rsidP="005C5CE0">
            <w:pPr>
              <w:pStyle w:val="affff1"/>
              <w:widowControl w:val="0"/>
              <w:rPr>
                <w:rFonts w:eastAsiaTheme="majorEastAsia"/>
                <w:b w:val="0"/>
              </w:rPr>
            </w:pPr>
            <w:r w:rsidRPr="00AE197A">
              <w:rPr>
                <w:rFonts w:eastAsiaTheme="majorEastAsia"/>
                <w:b w:val="0"/>
              </w:rPr>
              <w:t xml:space="preserve">Характеристики </w:t>
            </w:r>
            <w:proofErr w:type="spellStart"/>
            <w:r w:rsidRPr="00AE197A">
              <w:rPr>
                <w:rFonts w:eastAsiaTheme="majorEastAsia"/>
                <w:b w:val="0"/>
              </w:rPr>
              <w:t>ЗОУИТ</w:t>
            </w:r>
            <w:proofErr w:type="spellEnd"/>
          </w:p>
        </w:tc>
        <w:tc>
          <w:tcPr>
            <w:tcW w:w="568" w:type="pct"/>
          </w:tcPr>
          <w:p w14:paraId="2A4009B9" w14:textId="77777777" w:rsidR="005C5CE0" w:rsidRPr="00AE197A" w:rsidRDefault="005C5CE0" w:rsidP="005C5CE0">
            <w:pPr>
              <w:pStyle w:val="affff1"/>
              <w:widowControl w:val="0"/>
              <w:rPr>
                <w:rFonts w:eastAsiaTheme="majorEastAsia"/>
                <w:b w:val="0"/>
              </w:rPr>
            </w:pPr>
            <w:r w:rsidRPr="00AE197A">
              <w:rPr>
                <w:rFonts w:eastAsiaTheme="majorEastAsia"/>
                <w:b w:val="0"/>
              </w:rPr>
              <w:t>Статус объекта</w:t>
            </w:r>
          </w:p>
        </w:tc>
      </w:tr>
    </w:tbl>
    <w:p w14:paraId="23B8ED84" w14:textId="77777777" w:rsidR="005C5CE0" w:rsidRPr="00E4107D" w:rsidRDefault="005C5CE0" w:rsidP="005C5CE0">
      <w:pPr>
        <w:widowControl w:val="0"/>
        <w:spacing w:after="0" w:line="240" w:lineRule="auto"/>
        <w:rPr>
          <w:b/>
          <w:bCs/>
          <w:sz w:val="2"/>
          <w:szCs w:val="2"/>
        </w:rPr>
      </w:pPr>
    </w:p>
    <w:tbl>
      <w:tblPr>
        <w:tblStyle w:val="af3"/>
        <w:tblW w:w="5000" w:type="pct"/>
        <w:tblLayout w:type="fixed"/>
        <w:tblCellMar>
          <w:top w:w="28" w:type="dxa"/>
          <w:left w:w="28" w:type="dxa"/>
          <w:bottom w:w="28" w:type="dxa"/>
          <w:right w:w="28" w:type="dxa"/>
        </w:tblCellMar>
        <w:tblLook w:val="04A0" w:firstRow="1" w:lastRow="0" w:firstColumn="1" w:lastColumn="0" w:noHBand="0" w:noVBand="1"/>
      </w:tblPr>
      <w:tblGrid>
        <w:gridCol w:w="430"/>
        <w:gridCol w:w="1826"/>
        <w:gridCol w:w="2141"/>
        <w:gridCol w:w="1885"/>
        <w:gridCol w:w="1870"/>
        <w:gridCol w:w="2356"/>
        <w:gridCol w:w="2760"/>
        <w:gridCol w:w="1717"/>
      </w:tblGrid>
      <w:tr w:rsidR="005C5CE0" w:rsidRPr="00E4107D" w14:paraId="6BA909EB" w14:textId="77777777" w:rsidTr="005C5CE0">
        <w:trPr>
          <w:trHeight w:val="23"/>
          <w:tblHeader/>
        </w:trPr>
        <w:tc>
          <w:tcPr>
            <w:tcW w:w="143" w:type="pct"/>
          </w:tcPr>
          <w:p w14:paraId="087C9748" w14:textId="77777777" w:rsidR="005C5CE0" w:rsidRPr="00E4107D" w:rsidRDefault="005C5CE0" w:rsidP="005C5CE0">
            <w:pPr>
              <w:pStyle w:val="affff1"/>
              <w:widowControl w:val="0"/>
              <w:rPr>
                <w:rFonts w:eastAsiaTheme="majorEastAsia"/>
                <w:b w:val="0"/>
              </w:rPr>
            </w:pPr>
            <w:r w:rsidRPr="00E4107D">
              <w:rPr>
                <w:rFonts w:eastAsiaTheme="majorEastAsia"/>
                <w:b w:val="0"/>
              </w:rPr>
              <w:t>1</w:t>
            </w:r>
          </w:p>
        </w:tc>
        <w:tc>
          <w:tcPr>
            <w:tcW w:w="609" w:type="pct"/>
          </w:tcPr>
          <w:p w14:paraId="2EC44CB8" w14:textId="77777777" w:rsidR="005C5CE0" w:rsidRPr="00E4107D" w:rsidRDefault="005C5CE0" w:rsidP="005C5CE0">
            <w:pPr>
              <w:pStyle w:val="affff1"/>
              <w:widowControl w:val="0"/>
              <w:rPr>
                <w:b w:val="0"/>
              </w:rPr>
            </w:pPr>
            <w:r w:rsidRPr="00E4107D">
              <w:rPr>
                <w:b w:val="0"/>
              </w:rPr>
              <w:t>2</w:t>
            </w:r>
          </w:p>
        </w:tc>
        <w:tc>
          <w:tcPr>
            <w:tcW w:w="714" w:type="pct"/>
          </w:tcPr>
          <w:p w14:paraId="3BC00516" w14:textId="77777777" w:rsidR="005C5CE0" w:rsidRPr="002456CD" w:rsidRDefault="005C5CE0" w:rsidP="005C5CE0">
            <w:pPr>
              <w:pStyle w:val="affff1"/>
              <w:widowControl w:val="0"/>
              <w:rPr>
                <w:rFonts w:eastAsiaTheme="majorEastAsia"/>
                <w:b w:val="0"/>
              </w:rPr>
            </w:pPr>
            <w:r w:rsidRPr="002456CD">
              <w:rPr>
                <w:rFonts w:eastAsiaTheme="majorEastAsia"/>
                <w:b w:val="0"/>
              </w:rPr>
              <w:t>3</w:t>
            </w:r>
          </w:p>
        </w:tc>
        <w:tc>
          <w:tcPr>
            <w:tcW w:w="629" w:type="pct"/>
          </w:tcPr>
          <w:p w14:paraId="508FF974" w14:textId="77777777" w:rsidR="005C5CE0" w:rsidRPr="002456CD" w:rsidRDefault="005C5CE0" w:rsidP="005C5CE0">
            <w:pPr>
              <w:pStyle w:val="affff1"/>
              <w:widowControl w:val="0"/>
              <w:rPr>
                <w:rFonts w:eastAsiaTheme="majorEastAsia"/>
                <w:b w:val="0"/>
              </w:rPr>
            </w:pPr>
            <w:r w:rsidRPr="002456CD">
              <w:rPr>
                <w:rFonts w:eastAsiaTheme="majorEastAsia"/>
                <w:b w:val="0"/>
              </w:rPr>
              <w:t>4</w:t>
            </w:r>
          </w:p>
        </w:tc>
        <w:tc>
          <w:tcPr>
            <w:tcW w:w="624" w:type="pct"/>
          </w:tcPr>
          <w:p w14:paraId="3E61B686" w14:textId="77777777" w:rsidR="005C5CE0" w:rsidRPr="002456CD" w:rsidRDefault="005C5CE0" w:rsidP="005C5CE0">
            <w:pPr>
              <w:pStyle w:val="affff1"/>
              <w:widowControl w:val="0"/>
              <w:rPr>
                <w:rFonts w:eastAsiaTheme="majorEastAsia"/>
                <w:b w:val="0"/>
              </w:rPr>
            </w:pPr>
            <w:r w:rsidRPr="002456CD">
              <w:rPr>
                <w:rFonts w:eastAsiaTheme="majorEastAsia"/>
                <w:b w:val="0"/>
              </w:rPr>
              <w:t>5</w:t>
            </w:r>
          </w:p>
        </w:tc>
        <w:tc>
          <w:tcPr>
            <w:tcW w:w="786" w:type="pct"/>
          </w:tcPr>
          <w:p w14:paraId="45A41549" w14:textId="77777777" w:rsidR="005C5CE0" w:rsidRPr="002456CD" w:rsidRDefault="005C5CE0" w:rsidP="005C5CE0">
            <w:pPr>
              <w:pStyle w:val="affff1"/>
              <w:widowControl w:val="0"/>
              <w:rPr>
                <w:rFonts w:eastAsiaTheme="majorEastAsia"/>
                <w:b w:val="0"/>
              </w:rPr>
            </w:pPr>
            <w:r w:rsidRPr="002456CD">
              <w:rPr>
                <w:rFonts w:eastAsiaTheme="majorEastAsia"/>
                <w:b w:val="0"/>
              </w:rPr>
              <w:t>6</w:t>
            </w:r>
          </w:p>
        </w:tc>
        <w:tc>
          <w:tcPr>
            <w:tcW w:w="921" w:type="pct"/>
          </w:tcPr>
          <w:p w14:paraId="42D16CDB" w14:textId="77777777" w:rsidR="005C5CE0" w:rsidRPr="00E81DE1" w:rsidRDefault="005C5CE0" w:rsidP="005C5CE0">
            <w:pPr>
              <w:pStyle w:val="affff1"/>
              <w:widowControl w:val="0"/>
              <w:rPr>
                <w:rFonts w:eastAsiaTheme="majorEastAsia"/>
                <w:b w:val="0"/>
              </w:rPr>
            </w:pPr>
            <w:r w:rsidRPr="00E81DE1">
              <w:rPr>
                <w:rFonts w:eastAsiaTheme="majorEastAsia"/>
                <w:b w:val="0"/>
              </w:rPr>
              <w:t>7</w:t>
            </w:r>
          </w:p>
        </w:tc>
        <w:tc>
          <w:tcPr>
            <w:tcW w:w="573" w:type="pct"/>
          </w:tcPr>
          <w:p w14:paraId="7749F781" w14:textId="77777777" w:rsidR="005C5CE0" w:rsidRPr="00352F77" w:rsidRDefault="005C5CE0" w:rsidP="005C5CE0">
            <w:pPr>
              <w:pStyle w:val="affff1"/>
              <w:widowControl w:val="0"/>
              <w:rPr>
                <w:rFonts w:eastAsiaTheme="majorEastAsia"/>
                <w:b w:val="0"/>
              </w:rPr>
            </w:pPr>
            <w:r w:rsidRPr="00352F77">
              <w:rPr>
                <w:rFonts w:eastAsiaTheme="majorEastAsia"/>
                <w:b w:val="0"/>
              </w:rPr>
              <w:t>8</w:t>
            </w:r>
          </w:p>
        </w:tc>
      </w:tr>
      <w:tr w:rsidR="000A6FF2" w:rsidRPr="00E4107D" w14:paraId="48323563" w14:textId="77777777" w:rsidTr="005C5CE0">
        <w:trPr>
          <w:trHeight w:val="23"/>
        </w:trPr>
        <w:tc>
          <w:tcPr>
            <w:tcW w:w="143" w:type="pct"/>
          </w:tcPr>
          <w:p w14:paraId="32D62C86" w14:textId="77777777" w:rsidR="000A6FF2" w:rsidRDefault="000A6FF2" w:rsidP="000A6FF2">
            <w:pPr>
              <w:pStyle w:val="afffd"/>
              <w:widowControl w:val="0"/>
              <w:rPr>
                <w:szCs w:val="24"/>
              </w:rPr>
            </w:pPr>
          </w:p>
        </w:tc>
        <w:tc>
          <w:tcPr>
            <w:tcW w:w="609" w:type="pct"/>
          </w:tcPr>
          <w:p w14:paraId="5D76E2BA" w14:textId="1AE4D3BD" w:rsidR="000A6FF2" w:rsidRPr="00E4107D" w:rsidRDefault="000A6FF2" w:rsidP="000A6FF2">
            <w:pPr>
              <w:pStyle w:val="afffd"/>
              <w:widowControl w:val="0"/>
              <w:rPr>
                <w:szCs w:val="24"/>
              </w:rPr>
            </w:pPr>
            <w:r w:rsidRPr="00E4107D">
              <w:rPr>
                <w:szCs w:val="24"/>
              </w:rPr>
              <w:t>Обособленное структурное подразделение медицинской организации, оказывающей первичную медико-санитарную помощь</w:t>
            </w:r>
          </w:p>
        </w:tc>
        <w:tc>
          <w:tcPr>
            <w:tcW w:w="714" w:type="pct"/>
          </w:tcPr>
          <w:p w14:paraId="34E4CF70" w14:textId="579BA99D" w:rsidR="000A6FF2" w:rsidRPr="002456CD" w:rsidRDefault="000A6FF2" w:rsidP="000A6FF2">
            <w:pPr>
              <w:pStyle w:val="afffd"/>
              <w:widowControl w:val="0"/>
              <w:rPr>
                <w:szCs w:val="24"/>
              </w:rPr>
            </w:pPr>
            <w:r w:rsidRPr="002456CD">
              <w:rPr>
                <w:szCs w:val="24"/>
              </w:rPr>
              <w:t>Создание условий для организации медицинской помощи</w:t>
            </w:r>
          </w:p>
        </w:tc>
        <w:tc>
          <w:tcPr>
            <w:tcW w:w="629" w:type="pct"/>
          </w:tcPr>
          <w:p w14:paraId="48F6DBAC" w14:textId="09C6CF78" w:rsidR="000A6FF2" w:rsidRPr="00352F77" w:rsidRDefault="000A6FF2" w:rsidP="000A6FF2">
            <w:pPr>
              <w:pStyle w:val="afffd"/>
              <w:widowControl w:val="0"/>
              <w:rPr>
                <w:szCs w:val="24"/>
              </w:rPr>
            </w:pPr>
            <w:r w:rsidRPr="002456CD">
              <w:rPr>
                <w:szCs w:val="24"/>
              </w:rPr>
              <w:t>Врачебная амбулатория</w:t>
            </w:r>
          </w:p>
        </w:tc>
        <w:tc>
          <w:tcPr>
            <w:tcW w:w="624" w:type="pct"/>
          </w:tcPr>
          <w:p w14:paraId="2B11E37F" w14:textId="77777777" w:rsidR="000A6FF2" w:rsidRPr="00AE197A" w:rsidRDefault="000A6FF2" w:rsidP="000A6FF2">
            <w:pPr>
              <w:pStyle w:val="afffd"/>
              <w:widowControl w:val="0"/>
              <w:rPr>
                <w:szCs w:val="24"/>
              </w:rPr>
            </w:pPr>
            <w:r w:rsidRPr="002442CA">
              <w:rPr>
                <w:szCs w:val="24"/>
              </w:rPr>
              <w:t xml:space="preserve">50 посещений </w:t>
            </w:r>
          </w:p>
          <w:p w14:paraId="4156231C" w14:textId="68513BC0" w:rsidR="000A6FF2" w:rsidRPr="00AE197A" w:rsidRDefault="000A6FF2" w:rsidP="000A6FF2">
            <w:pPr>
              <w:pStyle w:val="afffd"/>
              <w:widowControl w:val="0"/>
              <w:rPr>
                <w:szCs w:val="24"/>
              </w:rPr>
            </w:pPr>
            <w:r w:rsidRPr="00AE197A">
              <w:rPr>
                <w:szCs w:val="24"/>
              </w:rPr>
              <w:t>в смену</w:t>
            </w:r>
          </w:p>
        </w:tc>
        <w:tc>
          <w:tcPr>
            <w:tcW w:w="786" w:type="pct"/>
          </w:tcPr>
          <w:p w14:paraId="208DC9E8" w14:textId="0F6E32EF" w:rsidR="000A6FF2" w:rsidRPr="00923885" w:rsidRDefault="000A6FF2" w:rsidP="000A6FF2">
            <w:pPr>
              <w:pStyle w:val="afffd"/>
              <w:widowControl w:val="0"/>
              <w:rPr>
                <w:szCs w:val="24"/>
              </w:rPr>
            </w:pPr>
            <w:r w:rsidRPr="00312E6A">
              <w:rPr>
                <w:szCs w:val="24"/>
              </w:rPr>
              <w:t xml:space="preserve">Усть-Абаканский район, </w:t>
            </w:r>
            <w:proofErr w:type="spellStart"/>
            <w:r w:rsidRPr="00312E6A">
              <w:rPr>
                <w:szCs w:val="24"/>
              </w:rPr>
              <w:t>аал</w:t>
            </w:r>
            <w:proofErr w:type="spellEnd"/>
            <w:r w:rsidRPr="00312E6A">
              <w:rPr>
                <w:szCs w:val="24"/>
              </w:rPr>
              <w:t xml:space="preserve"> Сапогов</w:t>
            </w:r>
          </w:p>
        </w:tc>
        <w:tc>
          <w:tcPr>
            <w:tcW w:w="921" w:type="pct"/>
          </w:tcPr>
          <w:p w14:paraId="7A878FDC" w14:textId="11A4A9CF" w:rsidR="000A6FF2" w:rsidRPr="008D1921" w:rsidRDefault="000A6FF2" w:rsidP="000A6FF2">
            <w:pPr>
              <w:pStyle w:val="afffd"/>
              <w:widowControl w:val="0"/>
              <w:rPr>
                <w:szCs w:val="24"/>
              </w:rPr>
            </w:pPr>
            <w:proofErr w:type="spellStart"/>
            <w:r w:rsidRPr="001545AD">
              <w:rPr>
                <w:szCs w:val="24"/>
              </w:rPr>
              <w:t>ЗОУИТ</w:t>
            </w:r>
            <w:proofErr w:type="spellEnd"/>
            <w:r w:rsidRPr="001545AD">
              <w:rPr>
                <w:szCs w:val="24"/>
              </w:rPr>
              <w:t xml:space="preserve"> не устанавливается</w:t>
            </w:r>
          </w:p>
        </w:tc>
        <w:tc>
          <w:tcPr>
            <w:tcW w:w="573" w:type="pct"/>
          </w:tcPr>
          <w:p w14:paraId="3DA6EF2C" w14:textId="75131967" w:rsidR="000A6FF2" w:rsidRPr="00AF79B3" w:rsidRDefault="000A6FF2" w:rsidP="000A6FF2">
            <w:pPr>
              <w:pStyle w:val="afffd"/>
              <w:widowControl w:val="0"/>
              <w:rPr>
                <w:szCs w:val="24"/>
              </w:rPr>
            </w:pPr>
            <w:r w:rsidRPr="00923885">
              <w:rPr>
                <w:szCs w:val="24"/>
              </w:rPr>
              <w:t>Планируемый к размещению</w:t>
            </w:r>
          </w:p>
        </w:tc>
      </w:tr>
      <w:tr w:rsidR="005C5CE0" w:rsidRPr="00E4107D" w14:paraId="2D204EDB" w14:textId="77777777" w:rsidTr="005C5CE0">
        <w:trPr>
          <w:trHeight w:val="23"/>
        </w:trPr>
        <w:tc>
          <w:tcPr>
            <w:tcW w:w="143" w:type="pct"/>
          </w:tcPr>
          <w:p w14:paraId="4EEE7887" w14:textId="13D87D8C" w:rsidR="005C5CE0" w:rsidRPr="00E4107D" w:rsidRDefault="005C5CE0" w:rsidP="005C5CE0">
            <w:pPr>
              <w:pStyle w:val="afffd"/>
              <w:widowControl w:val="0"/>
              <w:rPr>
                <w:szCs w:val="24"/>
              </w:rPr>
            </w:pPr>
            <w:r>
              <w:rPr>
                <w:szCs w:val="24"/>
              </w:rPr>
              <w:t>8.</w:t>
            </w:r>
          </w:p>
        </w:tc>
        <w:tc>
          <w:tcPr>
            <w:tcW w:w="609" w:type="pct"/>
          </w:tcPr>
          <w:p w14:paraId="0C536F15" w14:textId="77777777" w:rsidR="005C5CE0" w:rsidRPr="002456CD" w:rsidRDefault="005C5CE0" w:rsidP="005C5CE0">
            <w:pPr>
              <w:pStyle w:val="afffd"/>
              <w:widowControl w:val="0"/>
              <w:rPr>
                <w:szCs w:val="24"/>
              </w:rPr>
            </w:pPr>
            <w:r w:rsidRPr="00E4107D">
              <w:rPr>
                <w:szCs w:val="24"/>
              </w:rPr>
              <w:t xml:space="preserve">Электрическая подстанция </w:t>
            </w:r>
          </w:p>
          <w:p w14:paraId="6EE26D10" w14:textId="77D9335F" w:rsidR="005C5CE0" w:rsidRPr="00E81DE1" w:rsidRDefault="005C5CE0" w:rsidP="005C5CE0">
            <w:pPr>
              <w:pStyle w:val="afffd"/>
              <w:widowControl w:val="0"/>
              <w:rPr>
                <w:szCs w:val="24"/>
              </w:rPr>
            </w:pPr>
            <w:r w:rsidRPr="002456CD">
              <w:rPr>
                <w:szCs w:val="24"/>
              </w:rPr>
              <w:t xml:space="preserve">35 </w:t>
            </w:r>
            <w:proofErr w:type="spellStart"/>
            <w:r w:rsidRPr="002456CD">
              <w:rPr>
                <w:szCs w:val="24"/>
              </w:rPr>
              <w:t>кВ</w:t>
            </w:r>
            <w:proofErr w:type="spellEnd"/>
          </w:p>
        </w:tc>
        <w:tc>
          <w:tcPr>
            <w:tcW w:w="714" w:type="pct"/>
          </w:tcPr>
          <w:p w14:paraId="7F7F0169" w14:textId="7CBB3C8A" w:rsidR="005C5CE0" w:rsidRPr="00352F77" w:rsidRDefault="005C5CE0" w:rsidP="005C5CE0">
            <w:pPr>
              <w:pStyle w:val="afffd"/>
              <w:widowControl w:val="0"/>
              <w:rPr>
                <w:szCs w:val="24"/>
              </w:rPr>
            </w:pPr>
            <w:r w:rsidRPr="002456CD">
              <w:rPr>
                <w:szCs w:val="24"/>
              </w:rPr>
              <w:t>Развитие электроэнергетики</w:t>
            </w:r>
          </w:p>
        </w:tc>
        <w:tc>
          <w:tcPr>
            <w:tcW w:w="629" w:type="pct"/>
          </w:tcPr>
          <w:p w14:paraId="46660A10" w14:textId="63783292" w:rsidR="005C5CE0" w:rsidRPr="00AE197A" w:rsidRDefault="005C5CE0" w:rsidP="005C5CE0">
            <w:pPr>
              <w:pStyle w:val="afffd"/>
              <w:widowControl w:val="0"/>
              <w:rPr>
                <w:szCs w:val="24"/>
              </w:rPr>
            </w:pPr>
            <w:proofErr w:type="spellStart"/>
            <w:r w:rsidRPr="00352F77">
              <w:rPr>
                <w:szCs w:val="24"/>
              </w:rPr>
              <w:t>ПС</w:t>
            </w:r>
            <w:proofErr w:type="spellEnd"/>
            <w:r w:rsidRPr="00352F77">
              <w:rPr>
                <w:szCs w:val="24"/>
              </w:rPr>
              <w:t xml:space="preserve"> 110 </w:t>
            </w:r>
            <w:proofErr w:type="spellStart"/>
            <w:r w:rsidRPr="00352F77">
              <w:rPr>
                <w:szCs w:val="24"/>
              </w:rPr>
              <w:t>кВ</w:t>
            </w:r>
            <w:proofErr w:type="spellEnd"/>
            <w:r w:rsidRPr="00352F77">
              <w:rPr>
                <w:szCs w:val="24"/>
              </w:rPr>
              <w:t xml:space="preserve"> </w:t>
            </w:r>
            <w:proofErr w:type="spellStart"/>
            <w:r w:rsidRPr="00352F77">
              <w:rPr>
                <w:szCs w:val="24"/>
              </w:rPr>
              <w:t>Ташеба</w:t>
            </w:r>
            <w:proofErr w:type="spellEnd"/>
            <w:r w:rsidRPr="008F1146">
              <w:rPr>
                <w:szCs w:val="24"/>
              </w:rPr>
              <w:t xml:space="preserve"> – С</w:t>
            </w:r>
            <w:r w:rsidRPr="002442CA">
              <w:rPr>
                <w:szCs w:val="24"/>
              </w:rPr>
              <w:t>ельская</w:t>
            </w:r>
          </w:p>
        </w:tc>
        <w:tc>
          <w:tcPr>
            <w:tcW w:w="624" w:type="pct"/>
          </w:tcPr>
          <w:p w14:paraId="47EFC104" w14:textId="77777777" w:rsidR="005C5CE0" w:rsidRPr="00312E6A" w:rsidRDefault="005C5CE0" w:rsidP="005C5CE0">
            <w:pPr>
              <w:pStyle w:val="afffd"/>
              <w:widowControl w:val="0"/>
              <w:rPr>
                <w:szCs w:val="24"/>
              </w:rPr>
            </w:pPr>
            <w:r w:rsidRPr="00AE197A">
              <w:rPr>
                <w:szCs w:val="24"/>
              </w:rPr>
              <w:t>С</w:t>
            </w:r>
            <w:r w:rsidRPr="00312E6A">
              <w:rPr>
                <w:szCs w:val="24"/>
              </w:rPr>
              <w:t xml:space="preserve"> </w:t>
            </w:r>
            <w:proofErr w:type="spellStart"/>
            <w:r w:rsidRPr="00312E6A">
              <w:rPr>
                <w:szCs w:val="24"/>
              </w:rPr>
              <w:t>2х6,3</w:t>
            </w:r>
            <w:proofErr w:type="spellEnd"/>
            <w:r w:rsidRPr="00312E6A">
              <w:rPr>
                <w:szCs w:val="24"/>
              </w:rPr>
              <w:t xml:space="preserve"> </w:t>
            </w:r>
            <w:proofErr w:type="spellStart"/>
            <w:r w:rsidRPr="00312E6A">
              <w:rPr>
                <w:szCs w:val="24"/>
              </w:rPr>
              <w:t>МВА</w:t>
            </w:r>
            <w:proofErr w:type="spellEnd"/>
            <w:r w:rsidRPr="00312E6A">
              <w:rPr>
                <w:szCs w:val="24"/>
              </w:rPr>
              <w:t xml:space="preserve"> </w:t>
            </w:r>
          </w:p>
          <w:p w14:paraId="539CD776" w14:textId="53CC8979" w:rsidR="005C5CE0" w:rsidRPr="00AE197A" w:rsidRDefault="005C5CE0" w:rsidP="005C5CE0">
            <w:pPr>
              <w:pStyle w:val="afffd"/>
              <w:widowControl w:val="0"/>
              <w:rPr>
                <w:szCs w:val="24"/>
              </w:rPr>
            </w:pPr>
            <w:r w:rsidRPr="001545AD">
              <w:rPr>
                <w:szCs w:val="24"/>
              </w:rPr>
              <w:t xml:space="preserve">до </w:t>
            </w:r>
            <w:proofErr w:type="spellStart"/>
            <w:r w:rsidRPr="001545AD">
              <w:rPr>
                <w:szCs w:val="24"/>
              </w:rPr>
              <w:t>2х10</w:t>
            </w:r>
            <w:proofErr w:type="spellEnd"/>
            <w:r w:rsidRPr="001545AD">
              <w:rPr>
                <w:szCs w:val="24"/>
              </w:rPr>
              <w:t xml:space="preserve"> </w:t>
            </w:r>
            <w:proofErr w:type="spellStart"/>
            <w:r w:rsidRPr="001545AD">
              <w:rPr>
                <w:szCs w:val="24"/>
              </w:rPr>
              <w:t>МВА</w:t>
            </w:r>
            <w:proofErr w:type="spellEnd"/>
          </w:p>
        </w:tc>
        <w:tc>
          <w:tcPr>
            <w:tcW w:w="786" w:type="pct"/>
          </w:tcPr>
          <w:p w14:paraId="13E692B7" w14:textId="77777777" w:rsidR="005C5CE0" w:rsidRPr="005F7F3D" w:rsidRDefault="005C5CE0" w:rsidP="005C5CE0">
            <w:pPr>
              <w:pStyle w:val="afffd"/>
              <w:widowControl w:val="0"/>
              <w:rPr>
                <w:szCs w:val="24"/>
              </w:rPr>
            </w:pPr>
            <w:r w:rsidRPr="00923885">
              <w:rPr>
                <w:szCs w:val="24"/>
              </w:rPr>
              <w:t xml:space="preserve">Усть-Абаканский район, </w:t>
            </w:r>
            <w:proofErr w:type="spellStart"/>
            <w:r w:rsidRPr="00923885">
              <w:rPr>
                <w:szCs w:val="24"/>
              </w:rPr>
              <w:t>Сапоговский</w:t>
            </w:r>
            <w:proofErr w:type="spellEnd"/>
            <w:r w:rsidRPr="00923885">
              <w:rPr>
                <w:szCs w:val="24"/>
              </w:rPr>
              <w:t xml:space="preserve"> сельсовет, </w:t>
            </w:r>
          </w:p>
          <w:p w14:paraId="4302A6EE" w14:textId="0F97229E" w:rsidR="005C5CE0" w:rsidRPr="00312E6A" w:rsidRDefault="005C5CE0" w:rsidP="005C5CE0">
            <w:pPr>
              <w:pStyle w:val="afffd"/>
              <w:widowControl w:val="0"/>
              <w:rPr>
                <w:szCs w:val="24"/>
              </w:rPr>
            </w:pPr>
            <w:r w:rsidRPr="005F7F3D">
              <w:rPr>
                <w:szCs w:val="24"/>
              </w:rPr>
              <w:t xml:space="preserve">п. </w:t>
            </w:r>
            <w:proofErr w:type="spellStart"/>
            <w:r w:rsidRPr="005F7F3D">
              <w:rPr>
                <w:szCs w:val="24"/>
              </w:rPr>
              <w:t>Ташеба</w:t>
            </w:r>
            <w:proofErr w:type="spellEnd"/>
            <w:r w:rsidRPr="005F7F3D">
              <w:rPr>
                <w:szCs w:val="24"/>
              </w:rPr>
              <w:t xml:space="preserve">, </w:t>
            </w:r>
          </w:p>
        </w:tc>
        <w:tc>
          <w:tcPr>
            <w:tcW w:w="921" w:type="pct"/>
          </w:tcPr>
          <w:p w14:paraId="57CAC2DD" w14:textId="0D54D5F5" w:rsidR="005C5CE0" w:rsidRPr="008D1921" w:rsidRDefault="005C5CE0" w:rsidP="005C5CE0">
            <w:pPr>
              <w:pStyle w:val="afffd"/>
              <w:widowControl w:val="0"/>
              <w:rPr>
                <w:szCs w:val="24"/>
              </w:rPr>
            </w:pPr>
            <w:r w:rsidRPr="008D1921">
              <w:rPr>
                <w:szCs w:val="24"/>
              </w:rPr>
              <w:t>Охранная зона объектов электросетевого хозяйства (вдоль линий электропередачи, вокруг подстанций) –</w:t>
            </w:r>
            <w:r w:rsidRPr="004A4EE3">
              <w:rPr>
                <w:szCs w:val="24"/>
              </w:rPr>
              <w:t xml:space="preserve"> </w:t>
            </w:r>
            <w:r w:rsidRPr="0071331A">
              <w:rPr>
                <w:szCs w:val="24"/>
              </w:rPr>
              <w:t>20 м</w:t>
            </w:r>
          </w:p>
        </w:tc>
        <w:tc>
          <w:tcPr>
            <w:tcW w:w="573" w:type="pct"/>
          </w:tcPr>
          <w:p w14:paraId="18A2804A" w14:textId="542CB08E" w:rsidR="005C5CE0" w:rsidRPr="00A5427B" w:rsidRDefault="005C5CE0" w:rsidP="005C5CE0">
            <w:pPr>
              <w:pStyle w:val="afffd"/>
              <w:widowControl w:val="0"/>
              <w:rPr>
                <w:szCs w:val="24"/>
              </w:rPr>
            </w:pPr>
            <w:r w:rsidRPr="00AF79B3">
              <w:rPr>
                <w:szCs w:val="24"/>
              </w:rPr>
              <w:t>П</w:t>
            </w:r>
            <w:r w:rsidRPr="00E4107D">
              <w:rPr>
                <w:szCs w:val="24"/>
              </w:rPr>
              <w:t>ланируемый к реконструкции</w:t>
            </w:r>
          </w:p>
        </w:tc>
      </w:tr>
      <w:tr w:rsidR="005C5CE0" w:rsidRPr="00E4107D" w14:paraId="1848D504" w14:textId="77777777" w:rsidTr="005C5CE0">
        <w:trPr>
          <w:trHeight w:val="23"/>
        </w:trPr>
        <w:tc>
          <w:tcPr>
            <w:tcW w:w="143" w:type="pct"/>
          </w:tcPr>
          <w:p w14:paraId="4B7DF555" w14:textId="7E7B7970" w:rsidR="005C5CE0" w:rsidRPr="00E4107D" w:rsidRDefault="005C5CE0" w:rsidP="005C5CE0">
            <w:pPr>
              <w:pStyle w:val="afffd"/>
              <w:widowControl w:val="0"/>
              <w:rPr>
                <w:szCs w:val="24"/>
              </w:rPr>
            </w:pPr>
            <w:r>
              <w:rPr>
                <w:szCs w:val="24"/>
              </w:rPr>
              <w:t>20.</w:t>
            </w:r>
          </w:p>
        </w:tc>
        <w:tc>
          <w:tcPr>
            <w:tcW w:w="609" w:type="pct"/>
          </w:tcPr>
          <w:p w14:paraId="06A988FE" w14:textId="77777777" w:rsidR="005C5CE0" w:rsidRPr="002456CD" w:rsidRDefault="005C5CE0" w:rsidP="005C5CE0">
            <w:pPr>
              <w:pStyle w:val="afffd"/>
              <w:widowControl w:val="0"/>
              <w:rPr>
                <w:szCs w:val="24"/>
              </w:rPr>
            </w:pPr>
            <w:r w:rsidRPr="00E4107D">
              <w:rPr>
                <w:szCs w:val="24"/>
              </w:rPr>
              <w:t xml:space="preserve">Электрическая подстанция </w:t>
            </w:r>
          </w:p>
          <w:p w14:paraId="3A39AC8C" w14:textId="30F9314C" w:rsidR="005C5CE0" w:rsidRPr="002456CD" w:rsidRDefault="005C5CE0" w:rsidP="005C5CE0">
            <w:pPr>
              <w:pStyle w:val="afffd"/>
              <w:widowControl w:val="0"/>
              <w:rPr>
                <w:szCs w:val="24"/>
              </w:rPr>
            </w:pPr>
            <w:r w:rsidRPr="002456CD">
              <w:rPr>
                <w:szCs w:val="24"/>
              </w:rPr>
              <w:t xml:space="preserve">110 </w:t>
            </w:r>
            <w:proofErr w:type="spellStart"/>
            <w:r w:rsidRPr="002456CD">
              <w:rPr>
                <w:szCs w:val="24"/>
              </w:rPr>
              <w:t>кВ</w:t>
            </w:r>
            <w:proofErr w:type="spellEnd"/>
          </w:p>
        </w:tc>
        <w:tc>
          <w:tcPr>
            <w:tcW w:w="714" w:type="pct"/>
          </w:tcPr>
          <w:p w14:paraId="519D5B90" w14:textId="035F4289" w:rsidR="005C5CE0" w:rsidRPr="002456CD" w:rsidRDefault="005C5CE0" w:rsidP="005C5CE0">
            <w:pPr>
              <w:pStyle w:val="afffd"/>
              <w:widowControl w:val="0"/>
              <w:rPr>
                <w:szCs w:val="24"/>
              </w:rPr>
            </w:pPr>
            <w:r w:rsidRPr="002456CD">
              <w:rPr>
                <w:szCs w:val="24"/>
              </w:rPr>
              <w:t>Развитие электроэнергетики</w:t>
            </w:r>
          </w:p>
        </w:tc>
        <w:tc>
          <w:tcPr>
            <w:tcW w:w="629" w:type="pct"/>
          </w:tcPr>
          <w:p w14:paraId="395C0A90" w14:textId="1ED987C1" w:rsidR="005C5CE0" w:rsidRPr="00352F77" w:rsidRDefault="005C5CE0" w:rsidP="005C5CE0">
            <w:pPr>
              <w:pStyle w:val="afffd"/>
              <w:widowControl w:val="0"/>
              <w:rPr>
                <w:szCs w:val="24"/>
              </w:rPr>
            </w:pPr>
            <w:proofErr w:type="spellStart"/>
            <w:r w:rsidRPr="00E81DE1">
              <w:rPr>
                <w:szCs w:val="24"/>
              </w:rPr>
              <w:t>ПС</w:t>
            </w:r>
            <w:proofErr w:type="spellEnd"/>
            <w:r w:rsidRPr="00E81DE1">
              <w:rPr>
                <w:szCs w:val="24"/>
              </w:rPr>
              <w:t xml:space="preserve"> 110 </w:t>
            </w:r>
            <w:proofErr w:type="spellStart"/>
            <w:r w:rsidRPr="00E81DE1">
              <w:rPr>
                <w:szCs w:val="24"/>
              </w:rPr>
              <w:t>кВ</w:t>
            </w:r>
            <w:proofErr w:type="spellEnd"/>
            <w:r w:rsidRPr="00E81DE1">
              <w:rPr>
                <w:szCs w:val="24"/>
              </w:rPr>
              <w:t xml:space="preserve"> </w:t>
            </w:r>
            <w:proofErr w:type="spellStart"/>
            <w:r w:rsidRPr="00E81DE1">
              <w:rPr>
                <w:szCs w:val="24"/>
              </w:rPr>
              <w:t>Ташеба</w:t>
            </w:r>
            <w:proofErr w:type="spellEnd"/>
            <w:r w:rsidRPr="00E81DE1">
              <w:rPr>
                <w:szCs w:val="24"/>
              </w:rPr>
              <w:t xml:space="preserve"> – Сельская</w:t>
            </w:r>
          </w:p>
        </w:tc>
        <w:tc>
          <w:tcPr>
            <w:tcW w:w="624" w:type="pct"/>
          </w:tcPr>
          <w:p w14:paraId="06353258" w14:textId="3676B94C" w:rsidR="005C5CE0" w:rsidRPr="008F1146" w:rsidRDefault="005C5CE0" w:rsidP="005C5CE0">
            <w:pPr>
              <w:pStyle w:val="afffd"/>
              <w:widowControl w:val="0"/>
              <w:rPr>
                <w:szCs w:val="24"/>
              </w:rPr>
            </w:pPr>
            <w:proofErr w:type="spellStart"/>
            <w:r w:rsidRPr="00352F77">
              <w:rPr>
                <w:szCs w:val="24"/>
              </w:rPr>
              <w:t>2х10</w:t>
            </w:r>
            <w:proofErr w:type="spellEnd"/>
            <w:r w:rsidRPr="00352F77">
              <w:rPr>
                <w:szCs w:val="24"/>
              </w:rPr>
              <w:t xml:space="preserve"> </w:t>
            </w:r>
            <w:proofErr w:type="spellStart"/>
            <w:r w:rsidRPr="00352F77">
              <w:rPr>
                <w:szCs w:val="24"/>
              </w:rPr>
              <w:t>МВА</w:t>
            </w:r>
            <w:proofErr w:type="spellEnd"/>
          </w:p>
        </w:tc>
        <w:tc>
          <w:tcPr>
            <w:tcW w:w="786" w:type="pct"/>
          </w:tcPr>
          <w:p w14:paraId="3D81301F" w14:textId="7B90056A" w:rsidR="005C5CE0" w:rsidRPr="008D1921" w:rsidRDefault="005C5CE0" w:rsidP="005C5CE0">
            <w:pPr>
              <w:pStyle w:val="afffd"/>
              <w:widowControl w:val="0"/>
              <w:rPr>
                <w:szCs w:val="24"/>
              </w:rPr>
            </w:pPr>
            <w:r w:rsidRPr="008F1146">
              <w:rPr>
                <w:szCs w:val="24"/>
              </w:rPr>
              <w:t xml:space="preserve">Усть-Абаканский район, п. </w:t>
            </w:r>
            <w:proofErr w:type="spellStart"/>
            <w:r w:rsidRPr="008F1146">
              <w:rPr>
                <w:szCs w:val="24"/>
              </w:rPr>
              <w:t>Ташеба</w:t>
            </w:r>
            <w:proofErr w:type="spellEnd"/>
            <w:r w:rsidRPr="008F1146">
              <w:rPr>
                <w:szCs w:val="24"/>
              </w:rPr>
              <w:t xml:space="preserve">, </w:t>
            </w:r>
            <w:proofErr w:type="spellStart"/>
            <w:r w:rsidRPr="008F1146">
              <w:rPr>
                <w:szCs w:val="24"/>
              </w:rPr>
              <w:t>Сапоговский</w:t>
            </w:r>
            <w:proofErr w:type="spellEnd"/>
            <w:r w:rsidRPr="008F1146">
              <w:rPr>
                <w:szCs w:val="24"/>
              </w:rPr>
              <w:t xml:space="preserve"> сельсовет</w:t>
            </w:r>
          </w:p>
        </w:tc>
        <w:tc>
          <w:tcPr>
            <w:tcW w:w="921" w:type="pct"/>
          </w:tcPr>
          <w:p w14:paraId="201FFAF1" w14:textId="4E9B7A06" w:rsidR="005C5CE0" w:rsidRPr="0071331A" w:rsidRDefault="005C5CE0" w:rsidP="005C5CE0">
            <w:pPr>
              <w:pStyle w:val="afffd"/>
              <w:widowControl w:val="0"/>
              <w:rPr>
                <w:szCs w:val="24"/>
              </w:rPr>
            </w:pPr>
            <w:r w:rsidRPr="002442CA">
              <w:rPr>
                <w:szCs w:val="24"/>
              </w:rPr>
              <w:t>Охранная зона объектов э</w:t>
            </w:r>
            <w:r w:rsidRPr="00AE197A">
              <w:rPr>
                <w:szCs w:val="24"/>
              </w:rPr>
              <w:t xml:space="preserve">лектросетевого хозяйства (вдоль линий электропередачи, вокруг подстанций) </w:t>
            </w:r>
            <w:r w:rsidRPr="00312E6A">
              <w:rPr>
                <w:szCs w:val="24"/>
              </w:rPr>
              <w:t>–</w:t>
            </w:r>
            <w:r w:rsidRPr="001545AD">
              <w:rPr>
                <w:szCs w:val="24"/>
              </w:rPr>
              <w:t xml:space="preserve"> </w:t>
            </w:r>
            <w:r w:rsidRPr="00923885">
              <w:rPr>
                <w:szCs w:val="24"/>
              </w:rPr>
              <w:t>20 м</w:t>
            </w:r>
          </w:p>
        </w:tc>
        <w:tc>
          <w:tcPr>
            <w:tcW w:w="573" w:type="pct"/>
          </w:tcPr>
          <w:p w14:paraId="05EAB5B0" w14:textId="7F218D76" w:rsidR="005C5CE0" w:rsidRPr="00E4107D" w:rsidRDefault="005C5CE0" w:rsidP="005C5CE0">
            <w:pPr>
              <w:pStyle w:val="afffd"/>
              <w:widowControl w:val="0"/>
              <w:rPr>
                <w:szCs w:val="24"/>
              </w:rPr>
            </w:pPr>
            <w:r w:rsidRPr="005F7F3D">
              <w:rPr>
                <w:szCs w:val="24"/>
              </w:rPr>
              <w:t>П</w:t>
            </w:r>
            <w:r w:rsidRPr="00676797">
              <w:rPr>
                <w:szCs w:val="24"/>
              </w:rPr>
              <w:t>ланируемый к реконструкции</w:t>
            </w:r>
          </w:p>
        </w:tc>
      </w:tr>
    </w:tbl>
    <w:p w14:paraId="5F563B89" w14:textId="77777777" w:rsidR="005C5CE0" w:rsidRDefault="005C5CE0" w:rsidP="00776B49">
      <w:pPr>
        <w:pStyle w:val="afffc"/>
        <w:spacing w:before="0"/>
        <w:rPr>
          <w:color w:val="000000"/>
          <w:lang w:eastAsia="x-none"/>
        </w:rPr>
      </w:pPr>
    </w:p>
    <w:p w14:paraId="24C6BC4C" w14:textId="773268C7" w:rsidR="005C5CE0" w:rsidRDefault="005C5CE0" w:rsidP="00776B49">
      <w:pPr>
        <w:pStyle w:val="afffc"/>
        <w:spacing w:before="0"/>
        <w:rPr>
          <w:color w:val="000000"/>
          <w:lang w:eastAsia="x-none"/>
        </w:rPr>
      </w:pPr>
    </w:p>
    <w:p w14:paraId="7E876EBC" w14:textId="77777777" w:rsidR="005C5CE0" w:rsidRDefault="005C5CE0" w:rsidP="00776B49">
      <w:pPr>
        <w:pStyle w:val="afffc"/>
        <w:spacing w:before="0"/>
        <w:rPr>
          <w:color w:val="000000"/>
          <w:lang w:eastAsia="x-none"/>
        </w:rPr>
        <w:sectPr w:rsidR="005C5CE0" w:rsidSect="005C5CE0">
          <w:pgSz w:w="16838" w:h="11906" w:orient="landscape"/>
          <w:pgMar w:top="851" w:right="1134" w:bottom="1276" w:left="709" w:header="709" w:footer="709" w:gutter="0"/>
          <w:cols w:space="708"/>
          <w:docGrid w:linePitch="360"/>
        </w:sectPr>
      </w:pPr>
    </w:p>
    <w:p w14:paraId="639B47F8" w14:textId="77777777" w:rsidR="00F32AC5" w:rsidRPr="00826256" w:rsidRDefault="00F32AC5" w:rsidP="00F32AC5">
      <w:pPr>
        <w:spacing w:after="0" w:line="240" w:lineRule="auto"/>
        <w:jc w:val="both"/>
        <w:outlineLvl w:val="0"/>
        <w:rPr>
          <w:rFonts w:ascii="Times New Roman Полужирный" w:hAnsi="Times New Roman Полужирный" w:cs="Times New Roman"/>
          <w:b/>
          <w:bCs/>
          <w:smallCaps/>
          <w:sz w:val="24"/>
          <w:szCs w:val="24"/>
        </w:rPr>
      </w:pPr>
      <w:bookmarkStart w:id="53" w:name="_Toc133952918"/>
      <w:bookmarkStart w:id="54" w:name="_Toc168560057"/>
      <w:bookmarkStart w:id="55" w:name="_Toc180084760"/>
      <w:r w:rsidRPr="00826256">
        <w:rPr>
          <w:rFonts w:ascii="Times New Roman Полужирный" w:hAnsi="Times New Roman Полужирный" w:cs="Times New Roman"/>
          <w:b/>
          <w:bCs/>
          <w:smallCaps/>
          <w:sz w:val="24"/>
          <w:szCs w:val="24"/>
        </w:rPr>
        <w:lastRenderedPageBreak/>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53"/>
      <w:bookmarkEnd w:id="54"/>
      <w:bookmarkEnd w:id="55"/>
    </w:p>
    <w:p w14:paraId="21A28A79" w14:textId="77777777" w:rsidR="00776B49" w:rsidRDefault="00776B49" w:rsidP="00E7720F">
      <w:pPr>
        <w:spacing w:after="0" w:line="240" w:lineRule="auto"/>
        <w:ind w:firstLine="709"/>
        <w:jc w:val="both"/>
        <w:rPr>
          <w:rFonts w:ascii="Times New Roman" w:hAnsi="Times New Roman" w:cs="Times New Roman"/>
          <w:sz w:val="24"/>
          <w:szCs w:val="24"/>
        </w:rPr>
      </w:pPr>
    </w:p>
    <w:p w14:paraId="26B6DB6D" w14:textId="4CB2E685" w:rsidR="00776B49" w:rsidRPr="00776B49" w:rsidRDefault="00776B49" w:rsidP="00776B49">
      <w:pPr>
        <w:spacing w:after="0" w:line="240" w:lineRule="auto"/>
        <w:ind w:firstLine="567"/>
        <w:jc w:val="both"/>
        <w:rPr>
          <w:rFonts w:ascii="Times New Roman" w:hAnsi="Times New Roman" w:cs="Times New Roman"/>
          <w:color w:val="000000"/>
          <w:sz w:val="24"/>
          <w:szCs w:val="24"/>
        </w:rPr>
      </w:pPr>
      <w:r w:rsidRPr="00776B49">
        <w:rPr>
          <w:rFonts w:ascii="Times New Roman" w:hAnsi="Times New Roman" w:cs="Times New Roman"/>
          <w:sz w:val="24"/>
          <w:szCs w:val="24"/>
        </w:rPr>
        <w:t xml:space="preserve">В соответствии с действующей Схемой территориального планирования </w:t>
      </w:r>
      <w:r>
        <w:rPr>
          <w:rFonts w:ascii="Times New Roman" w:hAnsi="Times New Roman" w:cs="Times New Roman"/>
          <w:sz w:val="24"/>
          <w:szCs w:val="24"/>
        </w:rPr>
        <w:t xml:space="preserve">Усть-Абаканского района Республики Хакасия на </w:t>
      </w:r>
      <w:r w:rsidRPr="00776B49">
        <w:rPr>
          <w:rFonts w:ascii="Times New Roman" w:hAnsi="Times New Roman" w:cs="Times New Roman"/>
          <w:sz w:val="24"/>
          <w:szCs w:val="24"/>
        </w:rPr>
        <w:t xml:space="preserve">территории </w:t>
      </w:r>
      <w:proofErr w:type="spellStart"/>
      <w:r w:rsidR="00C67366">
        <w:rPr>
          <w:rFonts w:ascii="Times New Roman" w:hAnsi="Times New Roman" w:cs="Times New Roman"/>
          <w:sz w:val="24"/>
          <w:szCs w:val="24"/>
        </w:rPr>
        <w:t>Сапоговского</w:t>
      </w:r>
      <w:proofErr w:type="spellEnd"/>
      <w:r>
        <w:rPr>
          <w:rFonts w:ascii="Times New Roman" w:hAnsi="Times New Roman" w:cs="Times New Roman"/>
          <w:sz w:val="24"/>
          <w:szCs w:val="24"/>
        </w:rPr>
        <w:t xml:space="preserve"> сельсовета </w:t>
      </w:r>
      <w:r w:rsidRPr="00776B49">
        <w:rPr>
          <w:rFonts w:ascii="Times New Roman" w:hAnsi="Times New Roman" w:cs="Times New Roman"/>
          <w:color w:val="000000"/>
          <w:sz w:val="24"/>
          <w:szCs w:val="24"/>
        </w:rPr>
        <w:t>планируются мероприятия по размещению объектов местного значения муниципального района.</w:t>
      </w:r>
    </w:p>
    <w:p w14:paraId="500CB3DF" w14:textId="7C6B5BD1" w:rsidR="00776B49" w:rsidRPr="00776B49" w:rsidRDefault="00776B49" w:rsidP="00776B49">
      <w:pPr>
        <w:spacing w:after="0" w:line="240" w:lineRule="auto"/>
        <w:ind w:firstLine="567"/>
        <w:jc w:val="both"/>
        <w:rPr>
          <w:rFonts w:ascii="Times New Roman" w:hAnsi="Times New Roman" w:cs="Times New Roman"/>
          <w:bCs/>
          <w:color w:val="000000"/>
          <w:sz w:val="24"/>
          <w:szCs w:val="24"/>
        </w:rPr>
      </w:pPr>
      <w:r w:rsidRPr="00776B49">
        <w:rPr>
          <w:rFonts w:ascii="Times New Roman" w:hAnsi="Times New Roman" w:cs="Times New Roman"/>
          <w:sz w:val="24"/>
          <w:szCs w:val="24"/>
        </w:rPr>
        <w:t xml:space="preserve">Сведения о планируемых для размещения на территории сельского поселения объектов местного муниципального района представлены в Таблице </w:t>
      </w:r>
      <w:r w:rsidR="003C005F">
        <w:rPr>
          <w:rFonts w:ascii="Times New Roman" w:hAnsi="Times New Roman" w:cs="Times New Roman"/>
          <w:bCs/>
          <w:color w:val="000000"/>
          <w:sz w:val="24"/>
          <w:szCs w:val="24"/>
        </w:rPr>
        <w:t>5.1</w:t>
      </w:r>
      <w:r w:rsidRPr="00776B49">
        <w:rPr>
          <w:rFonts w:ascii="Times New Roman" w:hAnsi="Times New Roman" w:cs="Times New Roman"/>
          <w:bCs/>
          <w:color w:val="000000"/>
          <w:sz w:val="24"/>
          <w:szCs w:val="24"/>
        </w:rPr>
        <w:t>.</w:t>
      </w:r>
    </w:p>
    <w:p w14:paraId="691B7BB9" w14:textId="499F900B" w:rsidR="00776B49" w:rsidRPr="00776B49" w:rsidRDefault="003C005F" w:rsidP="00776B4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Таблица 5.1- </w:t>
      </w:r>
      <w:r w:rsidRPr="00776B49">
        <w:rPr>
          <w:rFonts w:ascii="Times New Roman" w:hAnsi="Times New Roman" w:cs="Times New Roman"/>
          <w:sz w:val="24"/>
          <w:szCs w:val="24"/>
        </w:rPr>
        <w:t>Сведения о планируемых для размещения на территории сельского поселения объектов местного муниципального района</w:t>
      </w:r>
    </w:p>
    <w:tbl>
      <w:tblPr>
        <w:tblStyle w:val="af3"/>
        <w:tblW w:w="5000" w:type="pct"/>
        <w:jc w:val="center"/>
        <w:tblLayout w:type="fixed"/>
        <w:tblLook w:val="04A0" w:firstRow="1" w:lastRow="0" w:firstColumn="1" w:lastColumn="0" w:noHBand="0" w:noVBand="1"/>
      </w:tblPr>
      <w:tblGrid>
        <w:gridCol w:w="288"/>
        <w:gridCol w:w="1413"/>
        <w:gridCol w:w="1268"/>
        <w:gridCol w:w="1591"/>
        <w:gridCol w:w="1407"/>
        <w:gridCol w:w="1413"/>
        <w:gridCol w:w="1278"/>
        <w:gridCol w:w="1112"/>
      </w:tblGrid>
      <w:tr w:rsidR="003C005F" w:rsidRPr="003C005F" w14:paraId="46E1F24B" w14:textId="77777777" w:rsidTr="00396404">
        <w:trPr>
          <w:tblHeader/>
          <w:jc w:val="center"/>
        </w:trPr>
        <w:tc>
          <w:tcPr>
            <w:tcW w:w="148" w:type="pct"/>
            <w:vAlign w:val="center"/>
          </w:tcPr>
          <w:p w14:paraId="3010EDE2" w14:textId="77777777" w:rsidR="003C005F" w:rsidRPr="00396404" w:rsidRDefault="003C005F" w:rsidP="003C005F">
            <w:pPr>
              <w:pStyle w:val="affff1"/>
              <w:rPr>
                <w:rFonts w:eastAsiaTheme="majorEastAsia"/>
                <w:sz w:val="20"/>
                <w:szCs w:val="20"/>
              </w:rPr>
            </w:pPr>
            <w:r w:rsidRPr="00396404">
              <w:rPr>
                <w:rFonts w:eastAsiaTheme="majorEastAsia"/>
                <w:sz w:val="20"/>
                <w:szCs w:val="20"/>
              </w:rPr>
              <w:t>№</w:t>
            </w:r>
          </w:p>
        </w:tc>
        <w:tc>
          <w:tcPr>
            <w:tcW w:w="723" w:type="pct"/>
          </w:tcPr>
          <w:p w14:paraId="1482B153" w14:textId="77777777" w:rsidR="003C005F" w:rsidRPr="00396404" w:rsidRDefault="003C005F" w:rsidP="003C005F">
            <w:pPr>
              <w:pStyle w:val="affff1"/>
              <w:rPr>
                <w:rFonts w:eastAsiaTheme="majorEastAsia"/>
                <w:sz w:val="20"/>
                <w:szCs w:val="20"/>
              </w:rPr>
            </w:pPr>
            <w:r w:rsidRPr="00396404">
              <w:rPr>
                <w:sz w:val="20"/>
                <w:szCs w:val="20"/>
              </w:rPr>
              <w:t>Сведения о видах</w:t>
            </w:r>
          </w:p>
        </w:tc>
        <w:tc>
          <w:tcPr>
            <w:tcW w:w="649" w:type="pct"/>
          </w:tcPr>
          <w:p w14:paraId="74D975CC" w14:textId="77777777" w:rsidR="003C005F" w:rsidRPr="00396404" w:rsidRDefault="003C005F" w:rsidP="003C005F">
            <w:pPr>
              <w:pStyle w:val="affff1"/>
              <w:rPr>
                <w:rFonts w:eastAsiaTheme="majorEastAsia"/>
                <w:sz w:val="20"/>
                <w:szCs w:val="20"/>
              </w:rPr>
            </w:pPr>
            <w:r w:rsidRPr="00396404">
              <w:rPr>
                <w:rFonts w:eastAsiaTheme="majorEastAsia"/>
                <w:sz w:val="20"/>
                <w:szCs w:val="20"/>
              </w:rPr>
              <w:t>Сведения о назначении</w:t>
            </w:r>
          </w:p>
        </w:tc>
        <w:tc>
          <w:tcPr>
            <w:tcW w:w="814" w:type="pct"/>
          </w:tcPr>
          <w:p w14:paraId="5588F93C" w14:textId="77777777" w:rsidR="003C005F" w:rsidRPr="00396404" w:rsidRDefault="003C005F" w:rsidP="003C005F">
            <w:pPr>
              <w:pStyle w:val="affff1"/>
              <w:rPr>
                <w:rFonts w:eastAsiaTheme="majorEastAsia"/>
                <w:sz w:val="20"/>
                <w:szCs w:val="20"/>
              </w:rPr>
            </w:pPr>
            <w:r w:rsidRPr="00396404">
              <w:rPr>
                <w:rFonts w:eastAsiaTheme="majorEastAsia"/>
                <w:sz w:val="20"/>
                <w:szCs w:val="20"/>
              </w:rPr>
              <w:t>Сведения о наименованиях</w:t>
            </w:r>
          </w:p>
        </w:tc>
        <w:tc>
          <w:tcPr>
            <w:tcW w:w="720" w:type="pct"/>
          </w:tcPr>
          <w:p w14:paraId="02CE62D2" w14:textId="77777777" w:rsidR="003C005F" w:rsidRPr="00396404" w:rsidRDefault="003C005F" w:rsidP="003C005F">
            <w:pPr>
              <w:pStyle w:val="affff1"/>
              <w:rPr>
                <w:rFonts w:eastAsiaTheme="majorEastAsia"/>
                <w:sz w:val="20"/>
                <w:szCs w:val="20"/>
              </w:rPr>
            </w:pPr>
            <w:r w:rsidRPr="00396404">
              <w:rPr>
                <w:rFonts w:eastAsiaTheme="majorEastAsia"/>
                <w:sz w:val="20"/>
                <w:szCs w:val="20"/>
              </w:rPr>
              <w:t>Основные характеристики</w:t>
            </w:r>
          </w:p>
        </w:tc>
        <w:tc>
          <w:tcPr>
            <w:tcW w:w="723" w:type="pct"/>
          </w:tcPr>
          <w:p w14:paraId="42B1B49B" w14:textId="77777777" w:rsidR="003C005F" w:rsidRPr="00396404" w:rsidRDefault="003C005F" w:rsidP="003C005F">
            <w:pPr>
              <w:pStyle w:val="affff1"/>
              <w:rPr>
                <w:rFonts w:eastAsiaTheme="majorEastAsia"/>
                <w:sz w:val="20"/>
                <w:szCs w:val="20"/>
              </w:rPr>
            </w:pPr>
            <w:r w:rsidRPr="00396404">
              <w:rPr>
                <w:rFonts w:eastAsiaTheme="majorEastAsia"/>
                <w:sz w:val="20"/>
                <w:szCs w:val="20"/>
              </w:rPr>
              <w:t>Местоположение</w:t>
            </w:r>
          </w:p>
        </w:tc>
        <w:tc>
          <w:tcPr>
            <w:tcW w:w="654" w:type="pct"/>
          </w:tcPr>
          <w:p w14:paraId="366A7F7E" w14:textId="77777777" w:rsidR="003C005F" w:rsidRPr="00396404" w:rsidRDefault="003C005F" w:rsidP="003C005F">
            <w:pPr>
              <w:pStyle w:val="affff1"/>
              <w:rPr>
                <w:rFonts w:eastAsiaTheme="majorEastAsia"/>
                <w:sz w:val="20"/>
                <w:szCs w:val="20"/>
              </w:rPr>
            </w:pPr>
            <w:r w:rsidRPr="00396404">
              <w:rPr>
                <w:rFonts w:eastAsiaTheme="majorEastAsia"/>
                <w:sz w:val="20"/>
                <w:szCs w:val="20"/>
              </w:rPr>
              <w:t xml:space="preserve">Характеристики </w:t>
            </w:r>
            <w:proofErr w:type="spellStart"/>
            <w:r w:rsidRPr="00396404">
              <w:rPr>
                <w:rFonts w:eastAsiaTheme="majorEastAsia"/>
                <w:sz w:val="20"/>
                <w:szCs w:val="20"/>
              </w:rPr>
              <w:t>ЗОУИТ</w:t>
            </w:r>
            <w:proofErr w:type="spellEnd"/>
          </w:p>
        </w:tc>
        <w:tc>
          <w:tcPr>
            <w:tcW w:w="568" w:type="pct"/>
          </w:tcPr>
          <w:p w14:paraId="2EA9E5CF" w14:textId="77777777" w:rsidR="003C005F" w:rsidRPr="00396404" w:rsidRDefault="003C005F" w:rsidP="003C005F">
            <w:pPr>
              <w:pStyle w:val="affff1"/>
              <w:rPr>
                <w:rFonts w:eastAsiaTheme="majorEastAsia"/>
                <w:sz w:val="20"/>
                <w:szCs w:val="20"/>
              </w:rPr>
            </w:pPr>
            <w:r w:rsidRPr="00396404">
              <w:rPr>
                <w:rFonts w:eastAsiaTheme="majorEastAsia"/>
                <w:sz w:val="20"/>
                <w:szCs w:val="20"/>
              </w:rPr>
              <w:t>Статус объекта</w:t>
            </w:r>
          </w:p>
        </w:tc>
      </w:tr>
      <w:tr w:rsidR="003C005F" w:rsidRPr="003C005F" w14:paraId="683EE0B0" w14:textId="77777777" w:rsidTr="003C005F">
        <w:trPr>
          <w:jc w:val="center"/>
        </w:trPr>
        <w:tc>
          <w:tcPr>
            <w:tcW w:w="5000" w:type="pct"/>
            <w:gridSpan w:val="8"/>
            <w:vAlign w:val="center"/>
          </w:tcPr>
          <w:p w14:paraId="37EBB300" w14:textId="235B1C34" w:rsidR="003C005F" w:rsidRPr="003C005F" w:rsidRDefault="003C005F" w:rsidP="003C005F">
            <w:pPr>
              <w:rPr>
                <w:rFonts w:ascii="Times New Roman" w:hAnsi="Times New Roman" w:cs="Times New Roman"/>
                <w:b/>
              </w:rPr>
            </w:pPr>
            <w:bookmarkStart w:id="56" w:name="_Toc172886336"/>
            <w:r w:rsidRPr="003C005F">
              <w:rPr>
                <w:rFonts w:ascii="Times New Roman" w:hAnsi="Times New Roman" w:cs="Times New Roman"/>
                <w:b/>
              </w:rPr>
              <w:t>Предприятия и объекты добывающей и обрабатывающей промышленности</w:t>
            </w:r>
            <w:bookmarkEnd w:id="56"/>
          </w:p>
        </w:tc>
      </w:tr>
      <w:tr w:rsidR="003C005F" w:rsidRPr="003C005F" w14:paraId="5A1800D2" w14:textId="77777777" w:rsidTr="003C005F">
        <w:trPr>
          <w:jc w:val="center"/>
        </w:trPr>
        <w:tc>
          <w:tcPr>
            <w:tcW w:w="148" w:type="pct"/>
            <w:vAlign w:val="center"/>
          </w:tcPr>
          <w:p w14:paraId="6518F4A5" w14:textId="77777777" w:rsidR="003C005F" w:rsidRPr="003C005F" w:rsidRDefault="003C005F" w:rsidP="002A3067">
            <w:pPr>
              <w:pStyle w:val="afffd"/>
              <w:numPr>
                <w:ilvl w:val="0"/>
                <w:numId w:val="24"/>
              </w:numPr>
              <w:rPr>
                <w:sz w:val="22"/>
                <w:szCs w:val="22"/>
              </w:rPr>
            </w:pPr>
          </w:p>
        </w:tc>
        <w:tc>
          <w:tcPr>
            <w:tcW w:w="723" w:type="pct"/>
          </w:tcPr>
          <w:p w14:paraId="096E5023" w14:textId="240E8639" w:rsidR="003C005F" w:rsidRPr="003C005F" w:rsidRDefault="003C005F" w:rsidP="003C005F">
            <w:pPr>
              <w:pStyle w:val="afffd"/>
              <w:jc w:val="left"/>
              <w:rPr>
                <w:sz w:val="20"/>
                <w:szCs w:val="20"/>
              </w:rPr>
            </w:pPr>
            <w:r w:rsidRPr="003C005F">
              <w:rPr>
                <w:sz w:val="20"/>
                <w:szCs w:val="20"/>
              </w:rPr>
              <w:t>Предприятие по обработке древесины, производству изделий из дерева</w:t>
            </w:r>
          </w:p>
        </w:tc>
        <w:tc>
          <w:tcPr>
            <w:tcW w:w="649" w:type="pct"/>
          </w:tcPr>
          <w:p w14:paraId="6804FB4C" w14:textId="1EAA5257" w:rsidR="003C005F" w:rsidRPr="003C005F" w:rsidRDefault="003C005F" w:rsidP="003C005F">
            <w:pPr>
              <w:pStyle w:val="afffd"/>
              <w:jc w:val="left"/>
              <w:rPr>
                <w:sz w:val="20"/>
                <w:szCs w:val="20"/>
              </w:rPr>
            </w:pPr>
            <w:r w:rsidRPr="003C005F">
              <w:rPr>
                <w:sz w:val="20"/>
                <w:szCs w:val="20"/>
              </w:rPr>
              <w:t>Развитие обрабатывающих отраслей производства</w:t>
            </w:r>
          </w:p>
        </w:tc>
        <w:tc>
          <w:tcPr>
            <w:tcW w:w="814" w:type="pct"/>
          </w:tcPr>
          <w:p w14:paraId="22296F5F" w14:textId="46379CBD" w:rsidR="003C005F" w:rsidRPr="003C005F" w:rsidRDefault="003C005F" w:rsidP="003C005F">
            <w:pPr>
              <w:pStyle w:val="afffd"/>
              <w:jc w:val="left"/>
              <w:rPr>
                <w:sz w:val="20"/>
                <w:szCs w:val="20"/>
              </w:rPr>
            </w:pPr>
            <w:r w:rsidRPr="003C005F">
              <w:rPr>
                <w:sz w:val="20"/>
                <w:szCs w:val="20"/>
              </w:rPr>
              <w:t>Пилорама</w:t>
            </w:r>
          </w:p>
        </w:tc>
        <w:tc>
          <w:tcPr>
            <w:tcW w:w="720" w:type="pct"/>
          </w:tcPr>
          <w:p w14:paraId="2AA26468" w14:textId="2B91BFBB" w:rsidR="003C005F" w:rsidRPr="003C005F" w:rsidRDefault="003C005F" w:rsidP="003C005F">
            <w:pPr>
              <w:pStyle w:val="afffd"/>
              <w:jc w:val="left"/>
              <w:rPr>
                <w:sz w:val="20"/>
                <w:szCs w:val="20"/>
              </w:rPr>
            </w:pPr>
            <w:r w:rsidRPr="003C005F">
              <w:rPr>
                <w:sz w:val="20"/>
                <w:szCs w:val="20"/>
              </w:rPr>
              <w:t xml:space="preserve">Мощность: 20 тыс. </w:t>
            </w:r>
            <w:proofErr w:type="spellStart"/>
            <w:r w:rsidRPr="003C005F">
              <w:rPr>
                <w:sz w:val="20"/>
                <w:szCs w:val="20"/>
              </w:rPr>
              <w:t>м</w:t>
            </w:r>
            <w:r w:rsidRPr="003C005F">
              <w:rPr>
                <w:sz w:val="20"/>
                <w:szCs w:val="20"/>
                <w:vertAlign w:val="superscript"/>
              </w:rPr>
              <w:t>3</w:t>
            </w:r>
            <w:proofErr w:type="spellEnd"/>
            <w:r w:rsidRPr="003C005F">
              <w:rPr>
                <w:sz w:val="20"/>
                <w:szCs w:val="20"/>
              </w:rPr>
              <w:t xml:space="preserve"> в год</w:t>
            </w:r>
          </w:p>
        </w:tc>
        <w:tc>
          <w:tcPr>
            <w:tcW w:w="723" w:type="pct"/>
          </w:tcPr>
          <w:p w14:paraId="58C0AC6C" w14:textId="47B842D0" w:rsidR="003C005F" w:rsidRPr="003C005F" w:rsidRDefault="003C005F" w:rsidP="003C005F">
            <w:pPr>
              <w:pStyle w:val="afffd"/>
              <w:jc w:val="left"/>
              <w:rPr>
                <w:sz w:val="20"/>
                <w:szCs w:val="20"/>
              </w:rPr>
            </w:pPr>
            <w:r w:rsidRPr="003C005F">
              <w:rPr>
                <w:sz w:val="20"/>
                <w:szCs w:val="20"/>
              </w:rPr>
              <w:t xml:space="preserve">МО </w:t>
            </w:r>
            <w:proofErr w:type="spellStart"/>
            <w:r w:rsidR="00C67366">
              <w:rPr>
                <w:sz w:val="20"/>
                <w:szCs w:val="20"/>
              </w:rPr>
              <w:t>Саоговский</w:t>
            </w:r>
            <w:proofErr w:type="spellEnd"/>
            <w:r w:rsidRPr="003C005F">
              <w:rPr>
                <w:sz w:val="20"/>
                <w:szCs w:val="20"/>
              </w:rPr>
              <w:t xml:space="preserve"> сельсовет,</w:t>
            </w:r>
          </w:p>
          <w:p w14:paraId="32F2BBE7" w14:textId="6B693851" w:rsidR="003C005F" w:rsidRPr="003C005F" w:rsidRDefault="00C67366" w:rsidP="003C005F">
            <w:pPr>
              <w:pStyle w:val="afffd"/>
              <w:jc w:val="left"/>
              <w:rPr>
                <w:sz w:val="20"/>
                <w:szCs w:val="20"/>
              </w:rPr>
            </w:pPr>
            <w:proofErr w:type="spellStart"/>
            <w:r>
              <w:rPr>
                <w:sz w:val="20"/>
                <w:szCs w:val="20"/>
              </w:rPr>
              <w:t>аал</w:t>
            </w:r>
            <w:proofErr w:type="spellEnd"/>
            <w:r>
              <w:rPr>
                <w:sz w:val="20"/>
                <w:szCs w:val="20"/>
              </w:rPr>
              <w:t xml:space="preserve"> Сапогов</w:t>
            </w:r>
          </w:p>
        </w:tc>
        <w:tc>
          <w:tcPr>
            <w:tcW w:w="654" w:type="pct"/>
          </w:tcPr>
          <w:p w14:paraId="251F69C2" w14:textId="2F860A04" w:rsidR="003C005F" w:rsidRPr="003C005F" w:rsidRDefault="003C005F" w:rsidP="003C005F">
            <w:pPr>
              <w:pStyle w:val="afffd"/>
              <w:jc w:val="left"/>
              <w:rPr>
                <w:sz w:val="20"/>
                <w:szCs w:val="20"/>
              </w:rPr>
            </w:pPr>
            <w:r w:rsidRPr="003C005F">
              <w:rPr>
                <w:sz w:val="20"/>
                <w:szCs w:val="20"/>
              </w:rPr>
              <w:t>Санитарно-защитная зона –</w:t>
            </w:r>
            <w:r w:rsidRPr="003C005F">
              <w:rPr>
                <w:sz w:val="20"/>
                <w:szCs w:val="20"/>
              </w:rPr>
              <w:br/>
              <w:t>100 метров</w:t>
            </w:r>
          </w:p>
        </w:tc>
        <w:tc>
          <w:tcPr>
            <w:tcW w:w="568" w:type="pct"/>
          </w:tcPr>
          <w:p w14:paraId="4128ECFA" w14:textId="259EFE9B" w:rsidR="003C005F" w:rsidRPr="003C005F" w:rsidRDefault="003C005F" w:rsidP="003C005F">
            <w:pPr>
              <w:pStyle w:val="afffd"/>
              <w:jc w:val="left"/>
              <w:rPr>
                <w:sz w:val="20"/>
                <w:szCs w:val="20"/>
              </w:rPr>
            </w:pPr>
            <w:r w:rsidRPr="003C005F">
              <w:rPr>
                <w:sz w:val="20"/>
                <w:szCs w:val="20"/>
              </w:rPr>
              <w:t>Планируемый</w:t>
            </w:r>
            <w:r w:rsidRPr="003C005F">
              <w:rPr>
                <w:sz w:val="20"/>
                <w:szCs w:val="20"/>
              </w:rPr>
              <w:br/>
              <w:t>к размещению</w:t>
            </w:r>
          </w:p>
        </w:tc>
      </w:tr>
      <w:tr w:rsidR="003C005F" w:rsidRPr="003C005F" w14:paraId="476491B8" w14:textId="77777777" w:rsidTr="003C005F">
        <w:trPr>
          <w:jc w:val="center"/>
        </w:trPr>
        <w:tc>
          <w:tcPr>
            <w:tcW w:w="148" w:type="pct"/>
            <w:vAlign w:val="center"/>
          </w:tcPr>
          <w:p w14:paraId="1852901D" w14:textId="77777777" w:rsidR="003C005F" w:rsidRPr="003C005F" w:rsidRDefault="003C005F" w:rsidP="002A3067">
            <w:pPr>
              <w:pStyle w:val="afffd"/>
              <w:numPr>
                <w:ilvl w:val="0"/>
                <w:numId w:val="24"/>
              </w:numPr>
              <w:rPr>
                <w:sz w:val="22"/>
                <w:szCs w:val="22"/>
              </w:rPr>
            </w:pPr>
          </w:p>
        </w:tc>
        <w:tc>
          <w:tcPr>
            <w:tcW w:w="723" w:type="pct"/>
          </w:tcPr>
          <w:p w14:paraId="326F6800" w14:textId="52AB7AC3" w:rsidR="003C005F" w:rsidRPr="003C005F" w:rsidRDefault="003C005F" w:rsidP="003C005F">
            <w:pPr>
              <w:pStyle w:val="afffd"/>
              <w:jc w:val="left"/>
              <w:rPr>
                <w:sz w:val="20"/>
                <w:szCs w:val="20"/>
              </w:rPr>
            </w:pPr>
            <w:r w:rsidRPr="003C005F">
              <w:rPr>
                <w:sz w:val="20"/>
                <w:szCs w:val="20"/>
              </w:rPr>
              <w:t>Предприятие микробиологической, пищевой, пищевкусовой промышленности</w:t>
            </w:r>
          </w:p>
        </w:tc>
        <w:tc>
          <w:tcPr>
            <w:tcW w:w="649" w:type="pct"/>
          </w:tcPr>
          <w:p w14:paraId="76F59C11" w14:textId="1791764A" w:rsidR="003C005F" w:rsidRPr="003C005F" w:rsidRDefault="003C005F" w:rsidP="003C005F">
            <w:pPr>
              <w:pStyle w:val="afffd"/>
              <w:jc w:val="left"/>
              <w:rPr>
                <w:sz w:val="20"/>
                <w:szCs w:val="20"/>
              </w:rPr>
            </w:pPr>
            <w:r w:rsidRPr="003C005F">
              <w:rPr>
                <w:sz w:val="20"/>
                <w:szCs w:val="20"/>
              </w:rPr>
              <w:t>Развитие микробиологической, пищевой, пищевкусовой промышленности</w:t>
            </w:r>
          </w:p>
        </w:tc>
        <w:tc>
          <w:tcPr>
            <w:tcW w:w="814" w:type="pct"/>
          </w:tcPr>
          <w:p w14:paraId="477130BC" w14:textId="4273BA7E" w:rsidR="003C005F" w:rsidRPr="003C005F" w:rsidRDefault="003C005F" w:rsidP="003C005F">
            <w:pPr>
              <w:pStyle w:val="afffd"/>
              <w:jc w:val="left"/>
              <w:rPr>
                <w:sz w:val="20"/>
                <w:szCs w:val="20"/>
              </w:rPr>
            </w:pPr>
            <w:r w:rsidRPr="003C005F">
              <w:rPr>
                <w:sz w:val="20"/>
                <w:szCs w:val="20"/>
              </w:rPr>
              <w:t xml:space="preserve">Строительство </w:t>
            </w:r>
            <w:proofErr w:type="spellStart"/>
            <w:r w:rsidRPr="003C005F">
              <w:rPr>
                <w:sz w:val="20"/>
                <w:szCs w:val="20"/>
              </w:rPr>
              <w:t>МаслоСырЗавода</w:t>
            </w:r>
            <w:proofErr w:type="spellEnd"/>
          </w:p>
        </w:tc>
        <w:tc>
          <w:tcPr>
            <w:tcW w:w="720" w:type="pct"/>
          </w:tcPr>
          <w:p w14:paraId="6CC643CB" w14:textId="77777777" w:rsidR="003C005F" w:rsidRPr="003C005F" w:rsidRDefault="003C005F" w:rsidP="003C005F">
            <w:pPr>
              <w:pStyle w:val="afffd"/>
              <w:jc w:val="left"/>
              <w:rPr>
                <w:sz w:val="20"/>
                <w:szCs w:val="20"/>
              </w:rPr>
            </w:pPr>
            <w:r w:rsidRPr="003C005F">
              <w:rPr>
                <w:sz w:val="20"/>
                <w:szCs w:val="20"/>
              </w:rPr>
              <w:t>Объем создаваемых рабочих мест до 25</w:t>
            </w:r>
          </w:p>
          <w:p w14:paraId="5C67802D" w14:textId="0D23C2A7" w:rsidR="003C005F" w:rsidRPr="003C005F" w:rsidRDefault="003C005F" w:rsidP="003C005F">
            <w:pPr>
              <w:pStyle w:val="afffd"/>
              <w:jc w:val="left"/>
              <w:rPr>
                <w:sz w:val="20"/>
                <w:szCs w:val="20"/>
              </w:rPr>
            </w:pPr>
            <w:r w:rsidRPr="003C005F">
              <w:rPr>
                <w:sz w:val="20"/>
                <w:szCs w:val="20"/>
              </w:rPr>
              <w:t>Санитарный класс V</w:t>
            </w:r>
          </w:p>
        </w:tc>
        <w:tc>
          <w:tcPr>
            <w:tcW w:w="723" w:type="pct"/>
          </w:tcPr>
          <w:p w14:paraId="462DFA0F" w14:textId="77777777" w:rsidR="00C67366" w:rsidRPr="003C005F" w:rsidRDefault="00C67366" w:rsidP="00C67366">
            <w:pPr>
              <w:pStyle w:val="afffd"/>
              <w:jc w:val="left"/>
              <w:rPr>
                <w:sz w:val="20"/>
                <w:szCs w:val="20"/>
              </w:rPr>
            </w:pPr>
            <w:r w:rsidRPr="003C005F">
              <w:rPr>
                <w:sz w:val="20"/>
                <w:szCs w:val="20"/>
              </w:rPr>
              <w:t xml:space="preserve">МО </w:t>
            </w:r>
            <w:proofErr w:type="spellStart"/>
            <w:r>
              <w:rPr>
                <w:sz w:val="20"/>
                <w:szCs w:val="20"/>
              </w:rPr>
              <w:t>Саоговский</w:t>
            </w:r>
            <w:proofErr w:type="spellEnd"/>
            <w:r w:rsidRPr="003C005F">
              <w:rPr>
                <w:sz w:val="20"/>
                <w:szCs w:val="20"/>
              </w:rPr>
              <w:t xml:space="preserve"> сельсовет,</w:t>
            </w:r>
          </w:p>
          <w:p w14:paraId="09AD1D10" w14:textId="6CDEF0AE" w:rsidR="003C005F" w:rsidRPr="003C005F" w:rsidRDefault="00C67366" w:rsidP="00C67366">
            <w:pPr>
              <w:pStyle w:val="afffd"/>
              <w:jc w:val="left"/>
              <w:rPr>
                <w:sz w:val="20"/>
                <w:szCs w:val="20"/>
              </w:rPr>
            </w:pPr>
            <w:proofErr w:type="spellStart"/>
            <w:r>
              <w:rPr>
                <w:sz w:val="20"/>
                <w:szCs w:val="20"/>
              </w:rPr>
              <w:t>аал</w:t>
            </w:r>
            <w:proofErr w:type="spellEnd"/>
            <w:r>
              <w:rPr>
                <w:sz w:val="20"/>
                <w:szCs w:val="20"/>
              </w:rPr>
              <w:t xml:space="preserve"> Сапогов</w:t>
            </w:r>
          </w:p>
        </w:tc>
        <w:tc>
          <w:tcPr>
            <w:tcW w:w="654" w:type="pct"/>
          </w:tcPr>
          <w:p w14:paraId="514092B4" w14:textId="7B8C0B6C" w:rsidR="003C005F" w:rsidRPr="003C005F" w:rsidRDefault="003C005F" w:rsidP="003C005F">
            <w:pPr>
              <w:pStyle w:val="afffd"/>
              <w:jc w:val="left"/>
              <w:rPr>
                <w:sz w:val="20"/>
                <w:szCs w:val="20"/>
              </w:rPr>
            </w:pPr>
            <w:r w:rsidRPr="003C005F">
              <w:rPr>
                <w:sz w:val="20"/>
                <w:szCs w:val="20"/>
              </w:rPr>
              <w:t>Санитарно-защитная зона –</w:t>
            </w:r>
            <w:r w:rsidRPr="003C005F">
              <w:rPr>
                <w:sz w:val="20"/>
                <w:szCs w:val="20"/>
              </w:rPr>
              <w:br/>
              <w:t>50 метров</w:t>
            </w:r>
          </w:p>
        </w:tc>
        <w:tc>
          <w:tcPr>
            <w:tcW w:w="568" w:type="pct"/>
          </w:tcPr>
          <w:p w14:paraId="3548DD75" w14:textId="469F2ED0" w:rsidR="003C005F" w:rsidRPr="003C005F" w:rsidRDefault="003C005F" w:rsidP="003C005F">
            <w:pPr>
              <w:pStyle w:val="afffd"/>
              <w:jc w:val="left"/>
              <w:rPr>
                <w:sz w:val="20"/>
                <w:szCs w:val="20"/>
              </w:rPr>
            </w:pPr>
            <w:r w:rsidRPr="003C005F">
              <w:rPr>
                <w:sz w:val="20"/>
                <w:szCs w:val="20"/>
              </w:rPr>
              <w:t>Планируемый</w:t>
            </w:r>
            <w:r w:rsidRPr="003C005F">
              <w:rPr>
                <w:sz w:val="20"/>
                <w:szCs w:val="20"/>
              </w:rPr>
              <w:br/>
              <w:t>к размещению</w:t>
            </w:r>
          </w:p>
        </w:tc>
      </w:tr>
      <w:tr w:rsidR="003C005F" w:rsidRPr="003C005F" w14:paraId="3B394CB5" w14:textId="77777777" w:rsidTr="003C005F">
        <w:trPr>
          <w:jc w:val="center"/>
        </w:trPr>
        <w:tc>
          <w:tcPr>
            <w:tcW w:w="148" w:type="pct"/>
            <w:vAlign w:val="center"/>
          </w:tcPr>
          <w:p w14:paraId="7C9ED261" w14:textId="77777777" w:rsidR="003C005F" w:rsidRPr="003C005F" w:rsidRDefault="003C005F" w:rsidP="002A3067">
            <w:pPr>
              <w:pStyle w:val="afffd"/>
              <w:numPr>
                <w:ilvl w:val="0"/>
                <w:numId w:val="24"/>
              </w:numPr>
              <w:rPr>
                <w:sz w:val="22"/>
                <w:szCs w:val="22"/>
              </w:rPr>
            </w:pPr>
          </w:p>
        </w:tc>
        <w:tc>
          <w:tcPr>
            <w:tcW w:w="723" w:type="pct"/>
          </w:tcPr>
          <w:p w14:paraId="73F9E007" w14:textId="40B3625C" w:rsidR="003C005F" w:rsidRPr="003C005F" w:rsidRDefault="003C005F" w:rsidP="003C005F">
            <w:pPr>
              <w:pStyle w:val="afffd"/>
              <w:jc w:val="left"/>
              <w:rPr>
                <w:sz w:val="20"/>
                <w:szCs w:val="20"/>
              </w:rPr>
            </w:pPr>
            <w:r w:rsidRPr="003C005F">
              <w:rPr>
                <w:sz w:val="20"/>
                <w:szCs w:val="20"/>
              </w:rPr>
              <w:t>Предприятие микробиологической, пищевой, пищевкусовой промышленности</w:t>
            </w:r>
          </w:p>
        </w:tc>
        <w:tc>
          <w:tcPr>
            <w:tcW w:w="649" w:type="pct"/>
          </w:tcPr>
          <w:p w14:paraId="54145212" w14:textId="3CD13D90" w:rsidR="003C005F" w:rsidRPr="003C005F" w:rsidRDefault="003C005F" w:rsidP="003C005F">
            <w:pPr>
              <w:pStyle w:val="afffd"/>
              <w:jc w:val="left"/>
              <w:rPr>
                <w:sz w:val="20"/>
                <w:szCs w:val="20"/>
              </w:rPr>
            </w:pPr>
            <w:r w:rsidRPr="003C005F">
              <w:rPr>
                <w:sz w:val="20"/>
                <w:szCs w:val="20"/>
              </w:rPr>
              <w:t>Развитие микробиологической, пищевой, пищевкусовой промышленности</w:t>
            </w:r>
          </w:p>
        </w:tc>
        <w:tc>
          <w:tcPr>
            <w:tcW w:w="814" w:type="pct"/>
          </w:tcPr>
          <w:p w14:paraId="2A9D5B2D" w14:textId="0AF0D31C" w:rsidR="003C005F" w:rsidRPr="003C005F" w:rsidRDefault="003C005F" w:rsidP="003C005F">
            <w:pPr>
              <w:pStyle w:val="afffd"/>
              <w:jc w:val="left"/>
              <w:rPr>
                <w:sz w:val="20"/>
                <w:szCs w:val="20"/>
              </w:rPr>
            </w:pPr>
            <w:r w:rsidRPr="003C005F">
              <w:rPr>
                <w:sz w:val="20"/>
                <w:szCs w:val="20"/>
              </w:rPr>
              <w:t>Строительство консервного завода по производству тушенки</w:t>
            </w:r>
          </w:p>
        </w:tc>
        <w:tc>
          <w:tcPr>
            <w:tcW w:w="720" w:type="pct"/>
          </w:tcPr>
          <w:p w14:paraId="4D6EC50B" w14:textId="77777777" w:rsidR="003C005F" w:rsidRPr="003C005F" w:rsidRDefault="003C005F" w:rsidP="003C005F">
            <w:pPr>
              <w:pStyle w:val="afffd"/>
              <w:jc w:val="left"/>
              <w:rPr>
                <w:sz w:val="20"/>
                <w:szCs w:val="20"/>
              </w:rPr>
            </w:pPr>
            <w:r w:rsidRPr="003C005F">
              <w:rPr>
                <w:sz w:val="20"/>
                <w:szCs w:val="20"/>
              </w:rPr>
              <w:t>Объем создаваемых рабочих мест до 20</w:t>
            </w:r>
          </w:p>
          <w:p w14:paraId="71BF90A1" w14:textId="2D8A06B9" w:rsidR="003C005F" w:rsidRPr="003C005F" w:rsidRDefault="003C005F" w:rsidP="003C005F">
            <w:pPr>
              <w:pStyle w:val="afffd"/>
              <w:jc w:val="left"/>
              <w:rPr>
                <w:sz w:val="20"/>
                <w:szCs w:val="20"/>
              </w:rPr>
            </w:pPr>
            <w:r w:rsidRPr="003C005F">
              <w:rPr>
                <w:sz w:val="20"/>
                <w:szCs w:val="20"/>
              </w:rPr>
              <w:t xml:space="preserve">Санитарный класс </w:t>
            </w:r>
            <w:r w:rsidRPr="003C005F">
              <w:rPr>
                <w:sz w:val="20"/>
                <w:szCs w:val="20"/>
                <w:lang w:val="en-US"/>
              </w:rPr>
              <w:t>III</w:t>
            </w:r>
          </w:p>
        </w:tc>
        <w:tc>
          <w:tcPr>
            <w:tcW w:w="723" w:type="pct"/>
          </w:tcPr>
          <w:p w14:paraId="6694B440" w14:textId="77777777" w:rsidR="00C67366" w:rsidRPr="003C005F" w:rsidRDefault="00C67366" w:rsidP="00C67366">
            <w:pPr>
              <w:pStyle w:val="afffd"/>
              <w:jc w:val="left"/>
              <w:rPr>
                <w:sz w:val="20"/>
                <w:szCs w:val="20"/>
              </w:rPr>
            </w:pPr>
            <w:r w:rsidRPr="003C005F">
              <w:rPr>
                <w:sz w:val="20"/>
                <w:szCs w:val="20"/>
              </w:rPr>
              <w:t xml:space="preserve">МО </w:t>
            </w:r>
            <w:proofErr w:type="spellStart"/>
            <w:r>
              <w:rPr>
                <w:sz w:val="20"/>
                <w:szCs w:val="20"/>
              </w:rPr>
              <w:t>Саоговский</w:t>
            </w:r>
            <w:proofErr w:type="spellEnd"/>
            <w:r w:rsidRPr="003C005F">
              <w:rPr>
                <w:sz w:val="20"/>
                <w:szCs w:val="20"/>
              </w:rPr>
              <w:t xml:space="preserve"> сельсовет,</w:t>
            </w:r>
          </w:p>
          <w:p w14:paraId="5D1C7509" w14:textId="71D3F262" w:rsidR="003C005F" w:rsidRPr="003C005F" w:rsidRDefault="00C67366" w:rsidP="00C67366">
            <w:pPr>
              <w:pStyle w:val="afffd"/>
              <w:jc w:val="left"/>
              <w:rPr>
                <w:sz w:val="20"/>
                <w:szCs w:val="20"/>
              </w:rPr>
            </w:pPr>
            <w:proofErr w:type="spellStart"/>
            <w:r>
              <w:rPr>
                <w:sz w:val="20"/>
                <w:szCs w:val="20"/>
              </w:rPr>
              <w:t>аал</w:t>
            </w:r>
            <w:proofErr w:type="spellEnd"/>
            <w:r>
              <w:rPr>
                <w:sz w:val="20"/>
                <w:szCs w:val="20"/>
              </w:rPr>
              <w:t xml:space="preserve"> Сапогов</w:t>
            </w:r>
          </w:p>
        </w:tc>
        <w:tc>
          <w:tcPr>
            <w:tcW w:w="654" w:type="pct"/>
          </w:tcPr>
          <w:p w14:paraId="27C2C08C" w14:textId="422A7468" w:rsidR="003C005F" w:rsidRPr="003C005F" w:rsidRDefault="003C005F" w:rsidP="003C005F">
            <w:pPr>
              <w:pStyle w:val="afffd"/>
              <w:jc w:val="left"/>
              <w:rPr>
                <w:sz w:val="20"/>
                <w:szCs w:val="20"/>
              </w:rPr>
            </w:pPr>
            <w:r w:rsidRPr="003C005F">
              <w:rPr>
                <w:sz w:val="20"/>
                <w:szCs w:val="20"/>
              </w:rPr>
              <w:t>Санитарно-защитная зона –</w:t>
            </w:r>
            <w:r w:rsidRPr="003C005F">
              <w:rPr>
                <w:sz w:val="20"/>
                <w:szCs w:val="20"/>
              </w:rPr>
              <w:br/>
              <w:t>300 метров</w:t>
            </w:r>
          </w:p>
        </w:tc>
        <w:tc>
          <w:tcPr>
            <w:tcW w:w="568" w:type="pct"/>
          </w:tcPr>
          <w:p w14:paraId="7561925F" w14:textId="71C09497" w:rsidR="003C005F" w:rsidRPr="003C005F" w:rsidRDefault="003C005F" w:rsidP="003C005F">
            <w:pPr>
              <w:pStyle w:val="afffd"/>
              <w:jc w:val="left"/>
              <w:rPr>
                <w:sz w:val="20"/>
                <w:szCs w:val="20"/>
              </w:rPr>
            </w:pPr>
            <w:r w:rsidRPr="003C005F">
              <w:rPr>
                <w:sz w:val="20"/>
                <w:szCs w:val="20"/>
              </w:rPr>
              <w:t>Планируемый</w:t>
            </w:r>
            <w:r w:rsidRPr="003C005F">
              <w:rPr>
                <w:sz w:val="20"/>
                <w:szCs w:val="20"/>
              </w:rPr>
              <w:br/>
              <w:t>к размещению</w:t>
            </w:r>
          </w:p>
        </w:tc>
      </w:tr>
      <w:tr w:rsidR="003C005F" w:rsidRPr="003C005F" w14:paraId="657A571F" w14:textId="77777777" w:rsidTr="003C005F">
        <w:trPr>
          <w:jc w:val="center"/>
        </w:trPr>
        <w:tc>
          <w:tcPr>
            <w:tcW w:w="5000" w:type="pct"/>
            <w:gridSpan w:val="8"/>
          </w:tcPr>
          <w:p w14:paraId="2321DF25" w14:textId="582971EE" w:rsidR="003C005F" w:rsidRPr="003C005F" w:rsidRDefault="003C005F" w:rsidP="003C005F">
            <w:pPr>
              <w:rPr>
                <w:rFonts w:ascii="Times New Roman" w:hAnsi="Times New Roman" w:cs="Times New Roman"/>
                <w:b/>
              </w:rPr>
            </w:pPr>
            <w:bookmarkStart w:id="57" w:name="_Toc172886337"/>
            <w:r w:rsidRPr="003C005F">
              <w:rPr>
                <w:rFonts w:ascii="Times New Roman" w:hAnsi="Times New Roman" w:cs="Times New Roman"/>
                <w:b/>
              </w:rPr>
              <w:t>Предприятия и объекты сельского и лесного хозяйства, рыболовства и рыбоводств</w:t>
            </w:r>
            <w:bookmarkEnd w:id="57"/>
            <w:r w:rsidRPr="003C005F">
              <w:rPr>
                <w:rFonts w:ascii="Times New Roman" w:hAnsi="Times New Roman" w:cs="Times New Roman"/>
                <w:b/>
              </w:rPr>
              <w:t>а</w:t>
            </w:r>
          </w:p>
        </w:tc>
      </w:tr>
      <w:tr w:rsidR="003C005F" w:rsidRPr="003C005F" w14:paraId="73EA7735" w14:textId="77777777" w:rsidTr="003C005F">
        <w:trPr>
          <w:jc w:val="center"/>
        </w:trPr>
        <w:tc>
          <w:tcPr>
            <w:tcW w:w="148" w:type="pct"/>
            <w:vAlign w:val="center"/>
          </w:tcPr>
          <w:p w14:paraId="1DEEFAA3" w14:textId="77777777" w:rsidR="003C005F" w:rsidRPr="003C005F" w:rsidRDefault="003C005F" w:rsidP="002A3067">
            <w:pPr>
              <w:pStyle w:val="afffd"/>
              <w:numPr>
                <w:ilvl w:val="0"/>
                <w:numId w:val="24"/>
              </w:numPr>
              <w:rPr>
                <w:sz w:val="22"/>
                <w:szCs w:val="22"/>
              </w:rPr>
            </w:pPr>
          </w:p>
        </w:tc>
        <w:tc>
          <w:tcPr>
            <w:tcW w:w="723" w:type="pct"/>
          </w:tcPr>
          <w:p w14:paraId="74120EF0" w14:textId="4A0876DD" w:rsidR="003C005F" w:rsidRPr="003C005F" w:rsidRDefault="003C005F" w:rsidP="003C005F">
            <w:pPr>
              <w:pStyle w:val="afffd"/>
              <w:jc w:val="left"/>
              <w:rPr>
                <w:sz w:val="20"/>
                <w:szCs w:val="20"/>
              </w:rPr>
            </w:pPr>
            <w:r w:rsidRPr="003C005F">
              <w:rPr>
                <w:sz w:val="20"/>
                <w:szCs w:val="20"/>
              </w:rPr>
              <w:t>Предприятие по разведению прочих пород крупного рогатого скота и буйволов, производство спермы</w:t>
            </w:r>
          </w:p>
        </w:tc>
        <w:tc>
          <w:tcPr>
            <w:tcW w:w="649" w:type="pct"/>
          </w:tcPr>
          <w:p w14:paraId="73D3F137" w14:textId="41C4CE08" w:rsidR="003C005F" w:rsidRPr="003C005F" w:rsidRDefault="003C005F" w:rsidP="003C005F">
            <w:pPr>
              <w:pStyle w:val="afffd"/>
              <w:jc w:val="left"/>
              <w:rPr>
                <w:sz w:val="20"/>
                <w:szCs w:val="20"/>
              </w:rPr>
            </w:pPr>
            <w:r w:rsidRPr="003C005F">
              <w:rPr>
                <w:sz w:val="20"/>
                <w:szCs w:val="20"/>
              </w:rPr>
              <w:t>Для развития агропромышленного комплекса Усть-Абаканского района</w:t>
            </w:r>
          </w:p>
        </w:tc>
        <w:tc>
          <w:tcPr>
            <w:tcW w:w="814" w:type="pct"/>
          </w:tcPr>
          <w:p w14:paraId="24D9B7B4" w14:textId="3620E944" w:rsidR="003C005F" w:rsidRPr="003C005F" w:rsidRDefault="003C005F" w:rsidP="003C005F">
            <w:pPr>
              <w:pStyle w:val="afffd"/>
              <w:jc w:val="left"/>
              <w:rPr>
                <w:sz w:val="20"/>
                <w:szCs w:val="20"/>
              </w:rPr>
            </w:pPr>
            <w:r w:rsidRPr="003C005F">
              <w:rPr>
                <w:sz w:val="20"/>
                <w:szCs w:val="20"/>
              </w:rPr>
              <w:t xml:space="preserve">Создание и разведение хозяйства по разведению </w:t>
            </w:r>
            <w:proofErr w:type="spellStart"/>
            <w:r w:rsidRPr="003C005F">
              <w:rPr>
                <w:sz w:val="20"/>
                <w:szCs w:val="20"/>
              </w:rPr>
              <w:t>КРС</w:t>
            </w:r>
            <w:proofErr w:type="spellEnd"/>
            <w:r w:rsidRPr="003C005F">
              <w:rPr>
                <w:sz w:val="20"/>
                <w:szCs w:val="20"/>
              </w:rPr>
              <w:t xml:space="preserve"> мясного направления</w:t>
            </w:r>
          </w:p>
        </w:tc>
        <w:tc>
          <w:tcPr>
            <w:tcW w:w="720" w:type="pct"/>
          </w:tcPr>
          <w:p w14:paraId="4F693D72" w14:textId="27A19FCF" w:rsidR="003C005F" w:rsidRPr="003C005F" w:rsidRDefault="003C005F" w:rsidP="003C005F">
            <w:pPr>
              <w:pStyle w:val="afffd"/>
              <w:jc w:val="left"/>
              <w:rPr>
                <w:sz w:val="20"/>
                <w:szCs w:val="20"/>
              </w:rPr>
            </w:pPr>
            <w:r w:rsidRPr="003C005F">
              <w:rPr>
                <w:sz w:val="20"/>
                <w:szCs w:val="20"/>
              </w:rPr>
              <w:t>2000 голов</w:t>
            </w:r>
          </w:p>
        </w:tc>
        <w:tc>
          <w:tcPr>
            <w:tcW w:w="723" w:type="pct"/>
          </w:tcPr>
          <w:p w14:paraId="762D9241" w14:textId="77777777" w:rsidR="00C67366" w:rsidRPr="003C005F" w:rsidRDefault="00C67366" w:rsidP="00C67366">
            <w:pPr>
              <w:pStyle w:val="afffd"/>
              <w:jc w:val="left"/>
              <w:rPr>
                <w:sz w:val="20"/>
                <w:szCs w:val="20"/>
              </w:rPr>
            </w:pPr>
            <w:r w:rsidRPr="003C005F">
              <w:rPr>
                <w:sz w:val="20"/>
                <w:szCs w:val="20"/>
              </w:rPr>
              <w:t xml:space="preserve">МО </w:t>
            </w:r>
            <w:proofErr w:type="spellStart"/>
            <w:r>
              <w:rPr>
                <w:sz w:val="20"/>
                <w:szCs w:val="20"/>
              </w:rPr>
              <w:t>Саоговский</w:t>
            </w:r>
            <w:proofErr w:type="spellEnd"/>
            <w:r w:rsidRPr="003C005F">
              <w:rPr>
                <w:sz w:val="20"/>
                <w:szCs w:val="20"/>
              </w:rPr>
              <w:t xml:space="preserve"> сельсовет,</w:t>
            </w:r>
          </w:p>
          <w:p w14:paraId="13671C14" w14:textId="4D50BC47" w:rsidR="003C005F" w:rsidRPr="003C005F" w:rsidRDefault="00C67366" w:rsidP="00C67366">
            <w:pPr>
              <w:pStyle w:val="afffd"/>
              <w:jc w:val="left"/>
              <w:rPr>
                <w:sz w:val="20"/>
                <w:szCs w:val="20"/>
              </w:rPr>
            </w:pPr>
            <w:proofErr w:type="spellStart"/>
            <w:r>
              <w:rPr>
                <w:sz w:val="20"/>
                <w:szCs w:val="20"/>
              </w:rPr>
              <w:t>аал</w:t>
            </w:r>
            <w:proofErr w:type="spellEnd"/>
            <w:r>
              <w:rPr>
                <w:sz w:val="20"/>
                <w:szCs w:val="20"/>
              </w:rPr>
              <w:t xml:space="preserve"> Сапогов</w:t>
            </w:r>
          </w:p>
        </w:tc>
        <w:tc>
          <w:tcPr>
            <w:tcW w:w="654" w:type="pct"/>
          </w:tcPr>
          <w:p w14:paraId="75ACE0B0" w14:textId="6C7176CE" w:rsidR="003C005F" w:rsidRPr="003C005F" w:rsidRDefault="003C005F" w:rsidP="003C005F">
            <w:pPr>
              <w:pStyle w:val="afffd"/>
              <w:jc w:val="left"/>
              <w:rPr>
                <w:sz w:val="20"/>
                <w:szCs w:val="20"/>
              </w:rPr>
            </w:pPr>
            <w:r w:rsidRPr="003C005F">
              <w:rPr>
                <w:sz w:val="20"/>
                <w:szCs w:val="20"/>
              </w:rPr>
              <w:t>Санитарно-защитная зона –</w:t>
            </w:r>
            <w:r w:rsidRPr="003C005F">
              <w:rPr>
                <w:sz w:val="20"/>
                <w:szCs w:val="20"/>
              </w:rPr>
              <w:br/>
              <w:t>100 метров</w:t>
            </w:r>
          </w:p>
        </w:tc>
        <w:tc>
          <w:tcPr>
            <w:tcW w:w="568" w:type="pct"/>
          </w:tcPr>
          <w:p w14:paraId="0434AD56" w14:textId="57E7C08F" w:rsidR="003C005F" w:rsidRPr="003C005F" w:rsidRDefault="003C005F" w:rsidP="003C005F">
            <w:pPr>
              <w:pStyle w:val="afffd"/>
              <w:jc w:val="left"/>
              <w:rPr>
                <w:sz w:val="20"/>
                <w:szCs w:val="20"/>
              </w:rPr>
            </w:pPr>
            <w:r w:rsidRPr="003C005F">
              <w:rPr>
                <w:sz w:val="20"/>
                <w:szCs w:val="20"/>
              </w:rPr>
              <w:t>Планируемый</w:t>
            </w:r>
            <w:r w:rsidRPr="003C005F">
              <w:rPr>
                <w:sz w:val="20"/>
                <w:szCs w:val="20"/>
              </w:rPr>
              <w:br/>
              <w:t>к размещению</w:t>
            </w:r>
          </w:p>
        </w:tc>
      </w:tr>
    </w:tbl>
    <w:p w14:paraId="17A10FA9" w14:textId="5589E6D8" w:rsidR="00E90E03" w:rsidRDefault="00E90E03" w:rsidP="00396404">
      <w:pPr>
        <w:pStyle w:val="1"/>
        <w:numPr>
          <w:ilvl w:val="0"/>
          <w:numId w:val="0"/>
        </w:numPr>
        <w:spacing w:before="0" w:line="240" w:lineRule="auto"/>
        <w:ind w:firstLine="567"/>
        <w:jc w:val="both"/>
        <w:rPr>
          <w:rFonts w:asciiTheme="minorHAnsi" w:hAnsiTheme="minorHAnsi" w:cs="Times New Roman"/>
          <w:b/>
          <w:bCs/>
          <w:smallCaps/>
          <w:color w:val="auto"/>
          <w:sz w:val="24"/>
          <w:szCs w:val="24"/>
        </w:rPr>
      </w:pPr>
      <w:bookmarkStart w:id="58" w:name="_Toc133952919"/>
      <w:bookmarkStart w:id="59" w:name="_Toc168560058"/>
      <w:r>
        <w:rPr>
          <w:rFonts w:asciiTheme="minorHAnsi" w:hAnsiTheme="minorHAnsi" w:cs="Times New Roman"/>
          <w:b/>
          <w:bCs/>
          <w:smallCaps/>
          <w:color w:val="auto"/>
          <w:sz w:val="24"/>
          <w:szCs w:val="24"/>
        </w:rPr>
        <w:br w:type="page"/>
      </w:r>
    </w:p>
    <w:p w14:paraId="52F6BA2E" w14:textId="5446329A" w:rsidR="00F32AC5" w:rsidRPr="00826256" w:rsidRDefault="00F32AC5" w:rsidP="00396404">
      <w:pPr>
        <w:pStyle w:val="1"/>
        <w:numPr>
          <w:ilvl w:val="0"/>
          <w:numId w:val="0"/>
        </w:numPr>
        <w:spacing w:before="0" w:line="240" w:lineRule="auto"/>
        <w:ind w:firstLine="567"/>
        <w:jc w:val="both"/>
        <w:rPr>
          <w:rFonts w:ascii="Times New Roman Полужирный" w:hAnsi="Times New Roman Полужирный" w:cs="Times New Roman"/>
          <w:b/>
          <w:bCs/>
          <w:smallCaps/>
          <w:color w:val="auto"/>
          <w:sz w:val="24"/>
          <w:szCs w:val="24"/>
        </w:rPr>
      </w:pPr>
      <w:bookmarkStart w:id="60" w:name="_Toc180084761"/>
      <w:r w:rsidRPr="00826256">
        <w:rPr>
          <w:rFonts w:ascii="Times New Roman Полужирный" w:hAnsi="Times New Roman Полужирный" w:cs="Times New Roman"/>
          <w:b/>
          <w:bCs/>
          <w:smallCaps/>
          <w:color w:val="auto"/>
          <w:sz w:val="24"/>
          <w:szCs w:val="24"/>
        </w:rPr>
        <w:lastRenderedPageBreak/>
        <w:t>6. Перечень и характеристика основных факторов риска возникновения чрезвычайных ситуаций природного и техногенного характера</w:t>
      </w:r>
      <w:bookmarkEnd w:id="58"/>
      <w:bookmarkEnd w:id="59"/>
      <w:bookmarkEnd w:id="60"/>
    </w:p>
    <w:p w14:paraId="1EDACF29" w14:textId="1A94EFC3" w:rsidR="00826256" w:rsidRPr="00826256" w:rsidRDefault="00826256" w:rsidP="00E7720F">
      <w:pPr>
        <w:spacing w:after="0" w:line="240" w:lineRule="auto"/>
        <w:ind w:firstLine="709"/>
        <w:jc w:val="both"/>
        <w:rPr>
          <w:rFonts w:ascii="Times New Roman" w:hAnsi="Times New Roman" w:cs="Times New Roman"/>
          <w:sz w:val="24"/>
          <w:szCs w:val="24"/>
        </w:rPr>
      </w:pPr>
      <w:r w:rsidRPr="00826256">
        <w:rPr>
          <w:rFonts w:ascii="Times New Roman" w:hAnsi="Times New Roman" w:cs="Times New Roman"/>
          <w:sz w:val="24"/>
          <w:szCs w:val="24"/>
        </w:rPr>
        <w:t xml:space="preserve">Раздел разработан с целью определения на основе анализа факторов риска возникновения чрезвычайных ситуаций природного, техногенного и биолого-социального характера и иных угроз проектируемой территории целесообразности разработки и проведения мероприятий по минимизации их последствий, предупреждения чрезвычайных ситуаций и обеспечения пожарной безопасности, а также выявления территорий, возможности застройки и хозяйственного использования которых ограничены действием указанных факторов. Раздел подготовлен с учетом данных Главного управления Министерства Российской Федерации по делам гражданской обороны, чрезвычайным ситуациям и ликвидации последствий стихийных бедствий по </w:t>
      </w:r>
      <w:r>
        <w:rPr>
          <w:rFonts w:ascii="Times New Roman" w:hAnsi="Times New Roman" w:cs="Times New Roman"/>
          <w:sz w:val="24"/>
          <w:szCs w:val="24"/>
        </w:rPr>
        <w:t>Республики Хакасия</w:t>
      </w:r>
      <w:r w:rsidRPr="00826256">
        <w:rPr>
          <w:rFonts w:ascii="Times New Roman" w:hAnsi="Times New Roman" w:cs="Times New Roman"/>
          <w:sz w:val="24"/>
          <w:szCs w:val="24"/>
        </w:rPr>
        <w:t>.</w:t>
      </w:r>
    </w:p>
    <w:p w14:paraId="75F8C6C5" w14:textId="77777777" w:rsidR="00826256" w:rsidRPr="00826256" w:rsidRDefault="00826256" w:rsidP="00E7720F">
      <w:pPr>
        <w:spacing w:after="0" w:line="240" w:lineRule="auto"/>
        <w:ind w:firstLine="709"/>
        <w:jc w:val="both"/>
        <w:rPr>
          <w:rFonts w:ascii="Times New Roman" w:hAnsi="Times New Roman" w:cs="Times New Roman"/>
          <w:sz w:val="24"/>
          <w:szCs w:val="24"/>
        </w:rPr>
      </w:pPr>
    </w:p>
    <w:p w14:paraId="4E57B8D4" w14:textId="3B5A0616" w:rsidR="00826256" w:rsidRPr="00826256" w:rsidRDefault="00826256" w:rsidP="00E7720F">
      <w:pPr>
        <w:spacing w:after="0" w:line="240" w:lineRule="auto"/>
        <w:ind w:firstLine="709"/>
        <w:jc w:val="both"/>
        <w:rPr>
          <w:rFonts w:ascii="Times New Roman" w:hAnsi="Times New Roman" w:cs="Times New Roman"/>
          <w:sz w:val="24"/>
          <w:szCs w:val="24"/>
        </w:rPr>
      </w:pPr>
      <w:r>
        <w:rPr>
          <w:rFonts w:ascii="Times New Roman" w:hAnsi="Times New Roman" w:cs="Times New Roman"/>
          <w:b/>
          <w:bCs/>
          <w:sz w:val="24"/>
          <w:szCs w:val="24"/>
        </w:rPr>
        <w:t>6</w:t>
      </w:r>
      <w:r w:rsidRPr="00826256">
        <w:rPr>
          <w:rFonts w:ascii="Times New Roman" w:hAnsi="Times New Roman" w:cs="Times New Roman"/>
          <w:b/>
          <w:bCs/>
          <w:sz w:val="24"/>
          <w:szCs w:val="24"/>
        </w:rPr>
        <w:t>.1. Перечень возможных источников чрезвычайных ситуаций природного характера</w:t>
      </w:r>
    </w:p>
    <w:p w14:paraId="40D93339" w14:textId="7FB1C7CF" w:rsidR="00826256" w:rsidRPr="00826256" w:rsidRDefault="00826256" w:rsidP="00826256">
      <w:pPr>
        <w:tabs>
          <w:tab w:val="left" w:pos="0"/>
        </w:tabs>
        <w:spacing w:after="0" w:line="240" w:lineRule="auto"/>
        <w:ind w:firstLine="720"/>
        <w:jc w:val="both"/>
        <w:rPr>
          <w:rFonts w:ascii="Times New Roman" w:hAnsi="Times New Roman"/>
          <w:bCs/>
          <w:sz w:val="24"/>
          <w:szCs w:val="24"/>
          <w:lang w:eastAsia="ru-RU"/>
        </w:rPr>
      </w:pPr>
      <w:r w:rsidRPr="00826256">
        <w:rPr>
          <w:rFonts w:ascii="Times New Roman" w:hAnsi="Times New Roman"/>
          <w:bCs/>
          <w:sz w:val="24"/>
          <w:szCs w:val="24"/>
          <w:lang w:eastAsia="ru-RU"/>
        </w:rPr>
        <w:t xml:space="preserve">На территории </w:t>
      </w:r>
      <w:proofErr w:type="spellStart"/>
      <w:r w:rsidR="00E90E03">
        <w:rPr>
          <w:rFonts w:ascii="Times New Roman" w:hAnsi="Times New Roman"/>
          <w:bCs/>
          <w:sz w:val="24"/>
          <w:szCs w:val="24"/>
          <w:lang w:eastAsia="ru-RU"/>
        </w:rPr>
        <w:t>Сапоговского</w:t>
      </w:r>
      <w:proofErr w:type="spellEnd"/>
      <w:r w:rsidRPr="00826256">
        <w:rPr>
          <w:rFonts w:ascii="Times New Roman" w:hAnsi="Times New Roman"/>
          <w:bCs/>
          <w:sz w:val="24"/>
          <w:szCs w:val="24"/>
          <w:lang w:eastAsia="ru-RU"/>
        </w:rPr>
        <w:t xml:space="preserve"> сельсовета возможно возникновение следующих чрезвычайных ситуаций природного характера: </w:t>
      </w:r>
    </w:p>
    <w:p w14:paraId="678EDCDC" w14:textId="7E8523FD" w:rsidR="00826256" w:rsidRPr="00973200" w:rsidRDefault="00973200" w:rsidP="00973200">
      <w:pPr>
        <w:tabs>
          <w:tab w:val="left" w:pos="0"/>
        </w:tabs>
        <w:spacing w:after="0" w:line="240" w:lineRule="auto"/>
        <w:ind w:firstLine="709"/>
        <w:jc w:val="both"/>
        <w:rPr>
          <w:rFonts w:ascii="Times New Roman" w:hAnsi="Times New Roman"/>
          <w:bCs/>
          <w:sz w:val="24"/>
          <w:szCs w:val="24"/>
        </w:rPr>
      </w:pPr>
      <w:r>
        <w:rPr>
          <w:rFonts w:ascii="Times New Roman" w:hAnsi="Times New Roman"/>
          <w:b/>
          <w:bCs/>
          <w:sz w:val="24"/>
          <w:szCs w:val="24"/>
          <w:lang w:eastAsia="ru-RU"/>
        </w:rPr>
        <w:t xml:space="preserve">- </w:t>
      </w:r>
      <w:r w:rsidR="00826256" w:rsidRPr="00973200">
        <w:rPr>
          <w:rFonts w:ascii="Times New Roman" w:hAnsi="Times New Roman"/>
          <w:b/>
          <w:bCs/>
          <w:sz w:val="24"/>
          <w:szCs w:val="24"/>
          <w:lang w:eastAsia="ru-RU"/>
        </w:rPr>
        <w:t>Сильный ветер</w:t>
      </w:r>
      <w:r w:rsidR="00826256" w:rsidRPr="00973200">
        <w:rPr>
          <w:rFonts w:ascii="Times New Roman" w:hAnsi="Times New Roman"/>
          <w:bCs/>
          <w:sz w:val="24"/>
          <w:szCs w:val="24"/>
          <w:lang w:eastAsia="ru-RU"/>
        </w:rPr>
        <w:t xml:space="preserve"> </w:t>
      </w:r>
      <w:r w:rsidR="00826256" w:rsidRPr="00973200">
        <w:rPr>
          <w:rFonts w:ascii="Times New Roman" w:hAnsi="Times New Roman"/>
          <w:bCs/>
          <w:sz w:val="24"/>
          <w:szCs w:val="24"/>
        </w:rPr>
        <w:t xml:space="preserve">со скоростью 25 м/с и более, проносясь над землей, производит опустошительные действия, разрушает различные сооружения, ломает деревья. Вероятный ущерб от ураганов может быть значительным и приводит к нарушению жизнедеятельности населения на больших территориях. </w:t>
      </w:r>
    </w:p>
    <w:p w14:paraId="6EBBC4E0" w14:textId="43618DED" w:rsidR="00826256" w:rsidRPr="00973200" w:rsidRDefault="00973200" w:rsidP="00973200">
      <w:pPr>
        <w:tabs>
          <w:tab w:val="left" w:pos="0"/>
        </w:tabs>
        <w:spacing w:after="0" w:line="240" w:lineRule="auto"/>
        <w:ind w:firstLine="709"/>
        <w:jc w:val="both"/>
        <w:rPr>
          <w:rFonts w:ascii="Times New Roman" w:hAnsi="Times New Roman"/>
          <w:bCs/>
          <w:sz w:val="24"/>
          <w:szCs w:val="24"/>
        </w:rPr>
      </w:pPr>
      <w:r>
        <w:rPr>
          <w:rFonts w:ascii="Times New Roman" w:hAnsi="Times New Roman"/>
          <w:b/>
          <w:bCs/>
          <w:sz w:val="24"/>
          <w:szCs w:val="24"/>
        </w:rPr>
        <w:t xml:space="preserve">- </w:t>
      </w:r>
      <w:r w:rsidR="00826256" w:rsidRPr="00973200">
        <w:rPr>
          <w:rFonts w:ascii="Times New Roman" w:hAnsi="Times New Roman"/>
          <w:b/>
          <w:bCs/>
          <w:sz w:val="24"/>
          <w:szCs w:val="24"/>
        </w:rPr>
        <w:t>Заморозки</w:t>
      </w:r>
      <w:r w:rsidR="00826256" w:rsidRPr="00973200">
        <w:rPr>
          <w:rFonts w:ascii="Times New Roman" w:hAnsi="Times New Roman"/>
          <w:bCs/>
          <w:sz w:val="24"/>
          <w:szCs w:val="24"/>
        </w:rPr>
        <w:t xml:space="preserve"> – понижения температуры ниже </w:t>
      </w:r>
      <w:proofErr w:type="spellStart"/>
      <w:r w:rsidR="00826256" w:rsidRPr="00973200">
        <w:rPr>
          <w:rFonts w:ascii="Times New Roman" w:hAnsi="Times New Roman"/>
          <w:bCs/>
          <w:sz w:val="24"/>
          <w:szCs w:val="24"/>
        </w:rPr>
        <w:t>0°С</w:t>
      </w:r>
      <w:proofErr w:type="spellEnd"/>
      <w:r w:rsidR="00826256" w:rsidRPr="00973200">
        <w:rPr>
          <w:rFonts w:ascii="Times New Roman" w:hAnsi="Times New Roman"/>
          <w:bCs/>
          <w:sz w:val="24"/>
          <w:szCs w:val="24"/>
        </w:rPr>
        <w:t xml:space="preserve"> в приземном слое.</w:t>
      </w:r>
    </w:p>
    <w:p w14:paraId="2994D7F8" w14:textId="77777777" w:rsidR="00973200" w:rsidRDefault="00973200" w:rsidP="00973200">
      <w:pPr>
        <w:tabs>
          <w:tab w:val="left" w:pos="0"/>
        </w:tabs>
        <w:spacing w:after="0" w:line="240" w:lineRule="auto"/>
        <w:ind w:firstLine="709"/>
        <w:jc w:val="both"/>
        <w:rPr>
          <w:rFonts w:ascii="Times New Roman" w:hAnsi="Times New Roman"/>
          <w:bCs/>
          <w:sz w:val="24"/>
          <w:szCs w:val="24"/>
        </w:rPr>
      </w:pPr>
      <w:r>
        <w:rPr>
          <w:rFonts w:ascii="Times New Roman" w:hAnsi="Times New Roman"/>
          <w:b/>
          <w:bCs/>
          <w:sz w:val="24"/>
          <w:szCs w:val="24"/>
        </w:rPr>
        <w:t xml:space="preserve">- </w:t>
      </w:r>
      <w:r w:rsidR="00826256" w:rsidRPr="00973200">
        <w:rPr>
          <w:rFonts w:ascii="Times New Roman" w:hAnsi="Times New Roman"/>
          <w:b/>
          <w:bCs/>
          <w:sz w:val="24"/>
          <w:szCs w:val="24"/>
        </w:rPr>
        <w:t>Сильный снегопад, метели</w:t>
      </w:r>
      <w:r w:rsidR="00826256" w:rsidRPr="00973200">
        <w:rPr>
          <w:rFonts w:ascii="Times New Roman" w:hAnsi="Times New Roman"/>
          <w:bCs/>
          <w:sz w:val="24"/>
          <w:szCs w:val="24"/>
        </w:rPr>
        <w:t xml:space="preserve"> — это продолжительное интенсивное выпадение снега, приводящее к значительному снижению видимости и затруднению движения транспорта.</w:t>
      </w:r>
    </w:p>
    <w:p w14:paraId="31F3CDAB" w14:textId="5226246C" w:rsidR="00826256" w:rsidRPr="00973200" w:rsidRDefault="00826256" w:rsidP="00973200">
      <w:pPr>
        <w:tabs>
          <w:tab w:val="left" w:pos="0"/>
        </w:tabs>
        <w:spacing w:after="0" w:line="240" w:lineRule="auto"/>
        <w:ind w:firstLine="709"/>
        <w:jc w:val="both"/>
        <w:rPr>
          <w:rFonts w:ascii="Times New Roman" w:hAnsi="Times New Roman"/>
          <w:bCs/>
          <w:sz w:val="24"/>
          <w:szCs w:val="24"/>
        </w:rPr>
      </w:pPr>
      <w:r w:rsidRPr="00973200">
        <w:rPr>
          <w:rFonts w:ascii="Times New Roman" w:hAnsi="Times New Roman"/>
          <w:bCs/>
          <w:sz w:val="24"/>
          <w:szCs w:val="24"/>
        </w:rPr>
        <w:t xml:space="preserve"> </w:t>
      </w:r>
      <w:r w:rsidRPr="00826256">
        <w:rPr>
          <w:rFonts w:ascii="Times New Roman" w:hAnsi="Times New Roman"/>
          <w:b/>
          <w:sz w:val="24"/>
          <w:szCs w:val="24"/>
        </w:rPr>
        <w:t>Мероприятия при снежных заносах и низких температурах:</w:t>
      </w:r>
    </w:p>
    <w:p w14:paraId="7125EB8A" w14:textId="77777777" w:rsidR="00826256" w:rsidRPr="00826256" w:rsidRDefault="00826256" w:rsidP="002A3067">
      <w:pPr>
        <w:numPr>
          <w:ilvl w:val="0"/>
          <w:numId w:val="7"/>
        </w:numPr>
        <w:tabs>
          <w:tab w:val="left" w:pos="8460"/>
        </w:tabs>
        <w:spacing w:after="0" w:line="240" w:lineRule="auto"/>
        <w:ind w:left="1276" w:hanging="425"/>
        <w:jc w:val="both"/>
        <w:rPr>
          <w:rFonts w:ascii="Times New Roman" w:hAnsi="Times New Roman"/>
          <w:sz w:val="24"/>
          <w:szCs w:val="24"/>
        </w:rPr>
      </w:pPr>
      <w:r w:rsidRPr="00826256">
        <w:rPr>
          <w:rFonts w:ascii="Times New Roman" w:hAnsi="Times New Roman"/>
          <w:sz w:val="24"/>
          <w:szCs w:val="24"/>
        </w:rPr>
        <w:t>подготовка жилищно-коммунального хозяйства к работе в зимних условиях;</w:t>
      </w:r>
    </w:p>
    <w:p w14:paraId="56CA05D7" w14:textId="77777777" w:rsidR="00826256" w:rsidRPr="00826256" w:rsidRDefault="00826256" w:rsidP="002A3067">
      <w:pPr>
        <w:numPr>
          <w:ilvl w:val="0"/>
          <w:numId w:val="7"/>
        </w:numPr>
        <w:tabs>
          <w:tab w:val="left" w:pos="8460"/>
        </w:tabs>
        <w:spacing w:after="0" w:line="240" w:lineRule="auto"/>
        <w:ind w:left="1276" w:hanging="425"/>
        <w:jc w:val="both"/>
        <w:rPr>
          <w:rFonts w:ascii="Times New Roman" w:hAnsi="Times New Roman"/>
          <w:sz w:val="24"/>
          <w:szCs w:val="24"/>
        </w:rPr>
      </w:pPr>
      <w:r w:rsidRPr="00826256">
        <w:rPr>
          <w:rFonts w:ascii="Times New Roman" w:hAnsi="Times New Roman"/>
          <w:sz w:val="24"/>
          <w:szCs w:val="24"/>
        </w:rPr>
        <w:t xml:space="preserve">обеспечение необходимыми запасами топлива предприятий теплоснабжения; </w:t>
      </w:r>
    </w:p>
    <w:p w14:paraId="1F4EFAED" w14:textId="77777777" w:rsidR="00826256" w:rsidRPr="00826256" w:rsidRDefault="00826256" w:rsidP="002A3067">
      <w:pPr>
        <w:numPr>
          <w:ilvl w:val="0"/>
          <w:numId w:val="7"/>
        </w:numPr>
        <w:tabs>
          <w:tab w:val="left" w:pos="8460"/>
        </w:tabs>
        <w:spacing w:after="0" w:line="240" w:lineRule="auto"/>
        <w:ind w:left="1276" w:hanging="425"/>
        <w:jc w:val="both"/>
        <w:rPr>
          <w:rFonts w:ascii="Times New Roman" w:hAnsi="Times New Roman"/>
          <w:sz w:val="24"/>
          <w:szCs w:val="24"/>
        </w:rPr>
      </w:pPr>
      <w:r w:rsidRPr="00826256">
        <w:rPr>
          <w:rFonts w:ascii="Times New Roman" w:hAnsi="Times New Roman"/>
          <w:sz w:val="24"/>
          <w:szCs w:val="24"/>
        </w:rPr>
        <w:t>создание резерва материально-технических ресурсов для оперативного устранения неисправностей и аварий на объектах;</w:t>
      </w:r>
    </w:p>
    <w:p w14:paraId="33FD0634" w14:textId="77777777" w:rsidR="00826256" w:rsidRPr="00826256" w:rsidRDefault="00826256" w:rsidP="002A3067">
      <w:pPr>
        <w:numPr>
          <w:ilvl w:val="0"/>
          <w:numId w:val="7"/>
        </w:numPr>
        <w:tabs>
          <w:tab w:val="left" w:pos="8460"/>
        </w:tabs>
        <w:spacing w:after="0" w:line="240" w:lineRule="auto"/>
        <w:ind w:left="1276" w:hanging="425"/>
        <w:jc w:val="both"/>
        <w:rPr>
          <w:rFonts w:ascii="Times New Roman" w:hAnsi="Times New Roman"/>
          <w:sz w:val="24"/>
          <w:szCs w:val="24"/>
        </w:rPr>
      </w:pPr>
      <w:r w:rsidRPr="00826256">
        <w:rPr>
          <w:rFonts w:ascii="Times New Roman" w:hAnsi="Times New Roman"/>
          <w:sz w:val="24"/>
          <w:szCs w:val="24"/>
        </w:rPr>
        <w:t>создание резерва грубых кормов для сельскохозяйственных животных;</w:t>
      </w:r>
    </w:p>
    <w:p w14:paraId="0CE3C3E6" w14:textId="77777777" w:rsidR="00826256" w:rsidRPr="00826256" w:rsidRDefault="00826256" w:rsidP="002A3067">
      <w:pPr>
        <w:numPr>
          <w:ilvl w:val="0"/>
          <w:numId w:val="7"/>
        </w:numPr>
        <w:tabs>
          <w:tab w:val="left" w:pos="8460"/>
        </w:tabs>
        <w:spacing w:after="0" w:line="240" w:lineRule="auto"/>
        <w:ind w:left="1276" w:hanging="425"/>
        <w:jc w:val="both"/>
        <w:rPr>
          <w:rFonts w:ascii="Times New Roman" w:hAnsi="Times New Roman"/>
          <w:sz w:val="24"/>
          <w:szCs w:val="24"/>
        </w:rPr>
      </w:pPr>
      <w:r w:rsidRPr="00826256">
        <w:rPr>
          <w:rFonts w:ascii="Times New Roman" w:hAnsi="Times New Roman"/>
          <w:sz w:val="24"/>
          <w:szCs w:val="24"/>
        </w:rPr>
        <w:t>ликвидация последствий ураганов, снежных заносов и низких температур.</w:t>
      </w:r>
    </w:p>
    <w:p w14:paraId="18DEFB37" w14:textId="1339CF02" w:rsidR="00826256" w:rsidRPr="00826256" w:rsidRDefault="00973200" w:rsidP="00973200">
      <w:pPr>
        <w:tabs>
          <w:tab w:val="left" w:pos="0"/>
        </w:tabs>
        <w:spacing w:after="0" w:line="240" w:lineRule="auto"/>
        <w:ind w:firstLine="709"/>
        <w:jc w:val="both"/>
        <w:rPr>
          <w:rFonts w:ascii="Times New Roman" w:hAnsi="Times New Roman"/>
          <w:bCs/>
          <w:sz w:val="24"/>
          <w:szCs w:val="24"/>
          <w:lang w:eastAsia="ru-RU"/>
        </w:rPr>
      </w:pPr>
      <w:r>
        <w:rPr>
          <w:rFonts w:ascii="Times New Roman" w:hAnsi="Times New Roman"/>
          <w:b/>
          <w:bCs/>
          <w:sz w:val="24"/>
          <w:szCs w:val="24"/>
          <w:lang w:eastAsia="ru-RU"/>
        </w:rPr>
        <w:t xml:space="preserve">- </w:t>
      </w:r>
      <w:r w:rsidR="00826256" w:rsidRPr="00826256">
        <w:rPr>
          <w:rFonts w:ascii="Times New Roman" w:hAnsi="Times New Roman"/>
          <w:b/>
          <w:bCs/>
          <w:sz w:val="24"/>
          <w:szCs w:val="24"/>
          <w:lang w:eastAsia="ru-RU"/>
        </w:rPr>
        <w:t xml:space="preserve">Землетрясение – </w:t>
      </w:r>
      <w:r w:rsidR="00826256" w:rsidRPr="00826256">
        <w:rPr>
          <w:rFonts w:ascii="Times New Roman" w:hAnsi="Times New Roman"/>
          <w:bCs/>
          <w:sz w:val="24"/>
          <w:szCs w:val="24"/>
          <w:lang w:eastAsia="ru-RU"/>
        </w:rPr>
        <w:t>подземные толчки и колебания земной поверхности.</w:t>
      </w:r>
    </w:p>
    <w:p w14:paraId="3D582A59" w14:textId="77777777" w:rsidR="00826256" w:rsidRPr="00826256" w:rsidRDefault="00826256" w:rsidP="00973200">
      <w:pPr>
        <w:tabs>
          <w:tab w:val="left" w:pos="0"/>
        </w:tabs>
        <w:spacing w:after="0" w:line="240" w:lineRule="auto"/>
        <w:ind w:firstLine="709"/>
        <w:jc w:val="both"/>
        <w:rPr>
          <w:rFonts w:ascii="Times New Roman" w:hAnsi="Times New Roman"/>
          <w:bCs/>
          <w:sz w:val="24"/>
          <w:szCs w:val="24"/>
          <w:lang w:eastAsia="ru-RU"/>
        </w:rPr>
      </w:pPr>
      <w:r w:rsidRPr="00826256">
        <w:rPr>
          <w:rFonts w:ascii="Times New Roman" w:hAnsi="Times New Roman"/>
          <w:bCs/>
          <w:sz w:val="24"/>
          <w:szCs w:val="24"/>
          <w:lang w:eastAsia="ru-RU"/>
        </w:rPr>
        <w:t xml:space="preserve">В соответствии с картой общего сейсмического районирования </w:t>
      </w:r>
      <w:proofErr w:type="spellStart"/>
      <w:r w:rsidRPr="00826256">
        <w:rPr>
          <w:rFonts w:ascii="Times New Roman" w:hAnsi="Times New Roman"/>
          <w:bCs/>
          <w:sz w:val="24"/>
          <w:szCs w:val="24"/>
          <w:lang w:eastAsia="ru-RU"/>
        </w:rPr>
        <w:t>ОСР</w:t>
      </w:r>
      <w:proofErr w:type="spellEnd"/>
      <w:r w:rsidRPr="00826256">
        <w:rPr>
          <w:rFonts w:ascii="Times New Roman" w:hAnsi="Times New Roman"/>
          <w:bCs/>
          <w:sz w:val="24"/>
          <w:szCs w:val="24"/>
          <w:lang w:eastAsia="ru-RU"/>
        </w:rPr>
        <w:t xml:space="preserve">-97 территория </w:t>
      </w:r>
      <w:proofErr w:type="spellStart"/>
      <w:r w:rsidRPr="00826256">
        <w:rPr>
          <w:rFonts w:ascii="Times New Roman" w:hAnsi="Times New Roman"/>
          <w:bCs/>
          <w:sz w:val="24"/>
          <w:szCs w:val="24"/>
          <w:lang w:eastAsia="ru-RU"/>
        </w:rPr>
        <w:t>Усть-Бюрского</w:t>
      </w:r>
      <w:proofErr w:type="spellEnd"/>
      <w:r w:rsidRPr="00826256">
        <w:rPr>
          <w:rFonts w:ascii="Times New Roman" w:hAnsi="Times New Roman"/>
          <w:bCs/>
          <w:sz w:val="24"/>
          <w:szCs w:val="24"/>
          <w:lang w:eastAsia="ru-RU"/>
        </w:rPr>
        <w:t xml:space="preserve"> сельсовета относится к 6-</w:t>
      </w:r>
      <w:proofErr w:type="spellStart"/>
      <w:r w:rsidRPr="00826256">
        <w:rPr>
          <w:rFonts w:ascii="Times New Roman" w:hAnsi="Times New Roman"/>
          <w:bCs/>
          <w:sz w:val="24"/>
          <w:szCs w:val="24"/>
          <w:lang w:eastAsia="ru-RU"/>
        </w:rPr>
        <w:t>ти</w:t>
      </w:r>
      <w:proofErr w:type="spellEnd"/>
      <w:r w:rsidRPr="00826256">
        <w:rPr>
          <w:rFonts w:ascii="Times New Roman" w:hAnsi="Times New Roman"/>
          <w:bCs/>
          <w:sz w:val="24"/>
          <w:szCs w:val="24"/>
          <w:lang w:eastAsia="ru-RU"/>
        </w:rPr>
        <w:t xml:space="preserve"> бальной зоне сейсмической активности. При возникновении землетрясения силой 7 баллов, возможно значительное повреждение здания, трещины в штукатурке и отламывание отдельных кусков, тонкие трещины в стенах.</w:t>
      </w:r>
    </w:p>
    <w:p w14:paraId="7A5D691A" w14:textId="253E5DF3" w:rsidR="00826256" w:rsidRPr="00973200" w:rsidRDefault="00973200" w:rsidP="00973200">
      <w:pPr>
        <w:tabs>
          <w:tab w:val="left" w:pos="0"/>
        </w:tabs>
        <w:spacing w:after="0" w:line="240" w:lineRule="auto"/>
        <w:ind w:firstLine="709"/>
        <w:jc w:val="both"/>
        <w:rPr>
          <w:rFonts w:ascii="Times New Roman" w:hAnsi="Times New Roman"/>
          <w:sz w:val="24"/>
          <w:szCs w:val="24"/>
        </w:rPr>
      </w:pPr>
      <w:r>
        <w:rPr>
          <w:rFonts w:ascii="Times New Roman" w:hAnsi="Times New Roman"/>
          <w:b/>
          <w:sz w:val="24"/>
          <w:szCs w:val="24"/>
          <w:lang w:eastAsia="ru-RU"/>
        </w:rPr>
        <w:t xml:space="preserve">- </w:t>
      </w:r>
      <w:r w:rsidR="00826256" w:rsidRPr="00973200">
        <w:rPr>
          <w:rFonts w:ascii="Times New Roman" w:hAnsi="Times New Roman"/>
          <w:b/>
          <w:sz w:val="24"/>
          <w:szCs w:val="24"/>
          <w:lang w:eastAsia="ru-RU"/>
        </w:rPr>
        <w:t xml:space="preserve">Подтопление - </w:t>
      </w:r>
      <w:r w:rsidR="00826256" w:rsidRPr="00973200">
        <w:rPr>
          <w:rFonts w:ascii="Times New Roman" w:hAnsi="Times New Roman"/>
          <w:sz w:val="24"/>
          <w:szCs w:val="24"/>
        </w:rPr>
        <w:t>в результате быстрого таяния снегов в весенний период возможно подтопление территории населенного пункта поселения.</w:t>
      </w:r>
    </w:p>
    <w:p w14:paraId="6C96034D" w14:textId="24461E42" w:rsidR="00826256" w:rsidRPr="00973200" w:rsidRDefault="00973200" w:rsidP="00973200">
      <w:pPr>
        <w:tabs>
          <w:tab w:val="left" w:pos="0"/>
        </w:tabs>
        <w:spacing w:after="0" w:line="240" w:lineRule="auto"/>
        <w:ind w:firstLine="709"/>
        <w:jc w:val="both"/>
        <w:rPr>
          <w:rFonts w:ascii="Times New Roman" w:hAnsi="Times New Roman"/>
          <w:sz w:val="24"/>
          <w:szCs w:val="24"/>
        </w:rPr>
      </w:pPr>
      <w:r>
        <w:rPr>
          <w:rFonts w:ascii="Times New Roman" w:hAnsi="Times New Roman"/>
          <w:b/>
          <w:sz w:val="24"/>
          <w:szCs w:val="24"/>
        </w:rPr>
        <w:t xml:space="preserve">- </w:t>
      </w:r>
      <w:r w:rsidR="00826256" w:rsidRPr="00973200">
        <w:rPr>
          <w:rFonts w:ascii="Times New Roman" w:hAnsi="Times New Roman"/>
          <w:b/>
          <w:sz w:val="24"/>
          <w:szCs w:val="24"/>
        </w:rPr>
        <w:t xml:space="preserve">Затопление – </w:t>
      </w:r>
      <w:r w:rsidR="00826256" w:rsidRPr="00973200">
        <w:rPr>
          <w:rFonts w:ascii="Times New Roman" w:hAnsi="Times New Roman"/>
          <w:sz w:val="24"/>
          <w:szCs w:val="24"/>
        </w:rPr>
        <w:t>повышение уровня воды водотока, водоема или подземных вод, приводящее к образованию свободной поверхности воды на участке территории.</w:t>
      </w:r>
    </w:p>
    <w:p w14:paraId="5209A0BA" w14:textId="5F299F38" w:rsidR="00826256" w:rsidRPr="00973200" w:rsidRDefault="00973200" w:rsidP="00973200">
      <w:pPr>
        <w:tabs>
          <w:tab w:val="left" w:pos="0"/>
        </w:tabs>
        <w:spacing w:after="0" w:line="240" w:lineRule="auto"/>
        <w:ind w:firstLine="709"/>
        <w:jc w:val="both"/>
        <w:rPr>
          <w:rFonts w:ascii="Times New Roman" w:hAnsi="Times New Roman"/>
          <w:sz w:val="24"/>
          <w:szCs w:val="24"/>
        </w:rPr>
      </w:pPr>
      <w:r>
        <w:rPr>
          <w:rFonts w:ascii="Times New Roman" w:hAnsi="Times New Roman"/>
          <w:b/>
          <w:bCs/>
          <w:sz w:val="24"/>
          <w:szCs w:val="24"/>
        </w:rPr>
        <w:t xml:space="preserve">- </w:t>
      </w:r>
      <w:r w:rsidR="00826256" w:rsidRPr="00973200">
        <w:rPr>
          <w:rFonts w:ascii="Times New Roman" w:hAnsi="Times New Roman"/>
          <w:b/>
          <w:bCs/>
          <w:sz w:val="24"/>
          <w:szCs w:val="24"/>
        </w:rPr>
        <w:t xml:space="preserve">Природные пожары </w:t>
      </w:r>
      <w:r w:rsidR="00826256" w:rsidRPr="00973200">
        <w:rPr>
          <w:rFonts w:ascii="Times New Roman" w:hAnsi="Times New Roman"/>
          <w:bCs/>
          <w:sz w:val="24"/>
          <w:szCs w:val="24"/>
        </w:rPr>
        <w:t xml:space="preserve">– стихийное, неуправляемое распространение огня по степным и лесным площадям. Причины возникновения природных пожаров могут быть как естественными, так и связанными с деятельностью человека. </w:t>
      </w:r>
    </w:p>
    <w:p w14:paraId="5667CDDF" w14:textId="77777777" w:rsidR="00826256" w:rsidRPr="00826256" w:rsidRDefault="00826256" w:rsidP="00826256">
      <w:pPr>
        <w:spacing w:after="0" w:line="240" w:lineRule="auto"/>
        <w:ind w:firstLine="709"/>
        <w:jc w:val="both"/>
        <w:rPr>
          <w:rFonts w:ascii="Times New Roman" w:hAnsi="Times New Roman"/>
          <w:bCs/>
          <w:sz w:val="24"/>
          <w:szCs w:val="24"/>
        </w:rPr>
      </w:pPr>
      <w:r w:rsidRPr="00826256">
        <w:rPr>
          <w:rFonts w:ascii="Times New Roman" w:hAnsi="Times New Roman"/>
          <w:bCs/>
          <w:sz w:val="24"/>
          <w:szCs w:val="24"/>
        </w:rPr>
        <w:t>В случае нарушения установленных правил обращения с огнем в поселении может создаться опасная обстановка, особенно при эксплуатации отопительных систем частного сектора.</w:t>
      </w:r>
    </w:p>
    <w:p w14:paraId="6751B6BB" w14:textId="2E433D9C" w:rsidR="00826256" w:rsidRPr="00826256" w:rsidRDefault="00826256" w:rsidP="00826256">
      <w:pPr>
        <w:tabs>
          <w:tab w:val="left" w:pos="0"/>
        </w:tabs>
        <w:spacing w:after="0" w:line="240" w:lineRule="auto"/>
        <w:ind w:firstLine="720"/>
        <w:jc w:val="both"/>
        <w:rPr>
          <w:rFonts w:ascii="Times New Roman" w:hAnsi="Times New Roman"/>
          <w:sz w:val="24"/>
          <w:szCs w:val="24"/>
        </w:rPr>
      </w:pPr>
      <w:r w:rsidRPr="00826256">
        <w:rPr>
          <w:rFonts w:ascii="Times New Roman" w:hAnsi="Times New Roman"/>
          <w:sz w:val="24"/>
          <w:szCs w:val="24"/>
        </w:rPr>
        <w:t xml:space="preserve">Для территории </w:t>
      </w:r>
      <w:proofErr w:type="spellStart"/>
      <w:r w:rsidR="00E90E03">
        <w:rPr>
          <w:rFonts w:ascii="Times New Roman" w:hAnsi="Times New Roman"/>
          <w:sz w:val="24"/>
          <w:szCs w:val="24"/>
        </w:rPr>
        <w:t>Сапоговского</w:t>
      </w:r>
      <w:proofErr w:type="spellEnd"/>
      <w:r w:rsidRPr="00826256">
        <w:rPr>
          <w:rFonts w:ascii="Times New Roman" w:hAnsi="Times New Roman"/>
          <w:sz w:val="24"/>
          <w:szCs w:val="24"/>
        </w:rPr>
        <w:t xml:space="preserve"> сельсовета имеется опасность возникновения лесных пожаров. </w:t>
      </w:r>
    </w:p>
    <w:p w14:paraId="44DC1227" w14:textId="77777777" w:rsidR="00826256" w:rsidRPr="00826256" w:rsidRDefault="00826256" w:rsidP="00826256">
      <w:pPr>
        <w:tabs>
          <w:tab w:val="num" w:pos="1440"/>
        </w:tabs>
        <w:spacing w:after="0" w:line="240" w:lineRule="auto"/>
        <w:ind w:left="720"/>
        <w:jc w:val="both"/>
        <w:rPr>
          <w:rFonts w:ascii="Times New Roman" w:hAnsi="Times New Roman"/>
          <w:b/>
          <w:sz w:val="24"/>
          <w:szCs w:val="24"/>
          <w:lang w:eastAsia="ru-RU"/>
        </w:rPr>
      </w:pPr>
      <w:r w:rsidRPr="00826256">
        <w:rPr>
          <w:rFonts w:ascii="Times New Roman" w:hAnsi="Times New Roman"/>
          <w:b/>
          <w:sz w:val="24"/>
          <w:szCs w:val="24"/>
          <w:lang w:eastAsia="ru-RU"/>
        </w:rPr>
        <w:t>Противопожарные мероприятия:</w:t>
      </w:r>
    </w:p>
    <w:p w14:paraId="49B1436D" w14:textId="77777777" w:rsidR="00826256" w:rsidRPr="00826256" w:rsidRDefault="00826256" w:rsidP="002A3067">
      <w:pPr>
        <w:numPr>
          <w:ilvl w:val="0"/>
          <w:numId w:val="6"/>
        </w:numPr>
        <w:tabs>
          <w:tab w:val="left" w:pos="8460"/>
        </w:tabs>
        <w:spacing w:after="0" w:line="240" w:lineRule="auto"/>
        <w:jc w:val="both"/>
        <w:rPr>
          <w:rFonts w:ascii="Times New Roman" w:hAnsi="Times New Roman"/>
          <w:sz w:val="24"/>
          <w:szCs w:val="24"/>
          <w:lang w:eastAsia="ru-RU"/>
        </w:rPr>
      </w:pPr>
      <w:r w:rsidRPr="00826256">
        <w:rPr>
          <w:rFonts w:ascii="Times New Roman" w:hAnsi="Times New Roman"/>
          <w:sz w:val="24"/>
          <w:szCs w:val="24"/>
          <w:lang w:eastAsia="ru-RU"/>
        </w:rPr>
        <w:t xml:space="preserve">соблюдение требований </w:t>
      </w:r>
      <w:proofErr w:type="spellStart"/>
      <w:r w:rsidRPr="00826256">
        <w:rPr>
          <w:rFonts w:ascii="Times New Roman" w:hAnsi="Times New Roman"/>
          <w:sz w:val="24"/>
          <w:szCs w:val="24"/>
          <w:lang w:eastAsia="ru-RU"/>
        </w:rPr>
        <w:t>инженерно</w:t>
      </w:r>
      <w:proofErr w:type="spellEnd"/>
      <w:r w:rsidRPr="00826256">
        <w:rPr>
          <w:rFonts w:ascii="Times New Roman" w:hAnsi="Times New Roman"/>
          <w:sz w:val="24"/>
          <w:szCs w:val="24"/>
          <w:lang w:eastAsia="ru-RU"/>
        </w:rPr>
        <w:t>–технических нормативов и пожарной охраны;</w:t>
      </w:r>
    </w:p>
    <w:p w14:paraId="30747D99" w14:textId="77777777" w:rsidR="00826256" w:rsidRPr="00826256" w:rsidRDefault="00826256" w:rsidP="002A3067">
      <w:pPr>
        <w:numPr>
          <w:ilvl w:val="0"/>
          <w:numId w:val="6"/>
        </w:numPr>
        <w:tabs>
          <w:tab w:val="left" w:pos="8460"/>
        </w:tabs>
        <w:spacing w:after="0" w:line="240" w:lineRule="auto"/>
        <w:jc w:val="both"/>
        <w:rPr>
          <w:rFonts w:ascii="Times New Roman" w:hAnsi="Times New Roman"/>
          <w:sz w:val="24"/>
          <w:szCs w:val="24"/>
          <w:lang w:eastAsia="ru-RU"/>
        </w:rPr>
      </w:pPr>
      <w:r w:rsidRPr="00826256">
        <w:rPr>
          <w:rFonts w:ascii="Times New Roman" w:hAnsi="Times New Roman"/>
          <w:sz w:val="24"/>
          <w:szCs w:val="24"/>
          <w:lang w:eastAsia="ru-RU"/>
        </w:rPr>
        <w:t>подготовка технических средств пожаротушения, спасательной техники;</w:t>
      </w:r>
    </w:p>
    <w:p w14:paraId="000317A0" w14:textId="77777777" w:rsidR="00826256" w:rsidRPr="00826256" w:rsidRDefault="00826256" w:rsidP="002A3067">
      <w:pPr>
        <w:numPr>
          <w:ilvl w:val="0"/>
          <w:numId w:val="6"/>
        </w:numPr>
        <w:tabs>
          <w:tab w:val="left" w:pos="8460"/>
        </w:tabs>
        <w:spacing w:after="0" w:line="240" w:lineRule="auto"/>
        <w:jc w:val="both"/>
        <w:rPr>
          <w:rFonts w:ascii="Times New Roman" w:hAnsi="Times New Roman"/>
          <w:sz w:val="24"/>
          <w:szCs w:val="24"/>
          <w:lang w:eastAsia="ru-RU"/>
        </w:rPr>
      </w:pPr>
      <w:r w:rsidRPr="00826256">
        <w:rPr>
          <w:rFonts w:ascii="Times New Roman" w:hAnsi="Times New Roman"/>
          <w:sz w:val="24"/>
          <w:szCs w:val="24"/>
          <w:lang w:eastAsia="ru-RU"/>
        </w:rPr>
        <w:lastRenderedPageBreak/>
        <w:t>поддержание в готовности сил и средств проведения мероприятий по защите населения и работ по локализации и ликвидации очагов поражения;</w:t>
      </w:r>
    </w:p>
    <w:p w14:paraId="11ADFBB7" w14:textId="77777777" w:rsidR="00826256" w:rsidRPr="00826256" w:rsidRDefault="00826256" w:rsidP="002A3067">
      <w:pPr>
        <w:numPr>
          <w:ilvl w:val="0"/>
          <w:numId w:val="6"/>
        </w:numPr>
        <w:tabs>
          <w:tab w:val="left" w:pos="8460"/>
        </w:tabs>
        <w:spacing w:after="0" w:line="240" w:lineRule="auto"/>
        <w:jc w:val="both"/>
        <w:rPr>
          <w:rFonts w:ascii="Times New Roman" w:hAnsi="Times New Roman"/>
          <w:sz w:val="24"/>
          <w:szCs w:val="24"/>
          <w:lang w:eastAsia="ru-RU"/>
        </w:rPr>
      </w:pPr>
      <w:r w:rsidRPr="00826256">
        <w:rPr>
          <w:rFonts w:ascii="Times New Roman" w:hAnsi="Times New Roman"/>
          <w:sz w:val="24"/>
          <w:szCs w:val="24"/>
          <w:lang w:eastAsia="ru-RU"/>
        </w:rPr>
        <w:t xml:space="preserve">локализация, ликвидация и </w:t>
      </w:r>
      <w:proofErr w:type="spellStart"/>
      <w:r w:rsidRPr="00826256">
        <w:rPr>
          <w:rFonts w:ascii="Times New Roman" w:hAnsi="Times New Roman"/>
          <w:sz w:val="24"/>
          <w:szCs w:val="24"/>
          <w:lang w:eastAsia="ru-RU"/>
        </w:rPr>
        <w:t>окарауливание</w:t>
      </w:r>
      <w:proofErr w:type="spellEnd"/>
      <w:r w:rsidRPr="00826256">
        <w:rPr>
          <w:rFonts w:ascii="Times New Roman" w:hAnsi="Times New Roman"/>
          <w:sz w:val="24"/>
          <w:szCs w:val="24"/>
          <w:lang w:eastAsia="ru-RU"/>
        </w:rPr>
        <w:t xml:space="preserve"> пожара с целью нейтрализации и снижения интенсивности их поражающих факторов;</w:t>
      </w:r>
    </w:p>
    <w:p w14:paraId="5A9E63DC" w14:textId="77777777" w:rsidR="00826256" w:rsidRPr="00826256" w:rsidRDefault="00826256" w:rsidP="002A3067">
      <w:pPr>
        <w:numPr>
          <w:ilvl w:val="0"/>
          <w:numId w:val="6"/>
        </w:numPr>
        <w:tabs>
          <w:tab w:val="left" w:pos="8460"/>
        </w:tabs>
        <w:spacing w:after="0" w:line="240" w:lineRule="auto"/>
        <w:jc w:val="both"/>
        <w:rPr>
          <w:rFonts w:ascii="Times New Roman" w:hAnsi="Times New Roman"/>
          <w:sz w:val="24"/>
          <w:szCs w:val="24"/>
          <w:lang w:eastAsia="ru-RU"/>
        </w:rPr>
      </w:pPr>
      <w:r w:rsidRPr="00826256">
        <w:rPr>
          <w:rFonts w:ascii="Times New Roman" w:hAnsi="Times New Roman"/>
          <w:sz w:val="24"/>
          <w:szCs w:val="24"/>
          <w:lang w:eastAsia="ru-RU"/>
        </w:rPr>
        <w:t>обучение населения действиям в условиях воздействия поражающих факторов пожара и его психологическая подготовка;</w:t>
      </w:r>
    </w:p>
    <w:p w14:paraId="0969E86C" w14:textId="77777777" w:rsidR="00826256" w:rsidRPr="00826256" w:rsidRDefault="00826256" w:rsidP="002A3067">
      <w:pPr>
        <w:numPr>
          <w:ilvl w:val="0"/>
          <w:numId w:val="6"/>
        </w:numPr>
        <w:tabs>
          <w:tab w:val="left" w:pos="8460"/>
        </w:tabs>
        <w:spacing w:after="0" w:line="240" w:lineRule="auto"/>
        <w:jc w:val="both"/>
        <w:rPr>
          <w:rFonts w:ascii="Times New Roman" w:hAnsi="Times New Roman"/>
          <w:sz w:val="24"/>
          <w:szCs w:val="24"/>
          <w:lang w:eastAsia="ru-RU"/>
        </w:rPr>
      </w:pPr>
      <w:r w:rsidRPr="00826256">
        <w:rPr>
          <w:rFonts w:ascii="Times New Roman" w:hAnsi="Times New Roman"/>
          <w:sz w:val="24"/>
          <w:szCs w:val="24"/>
          <w:lang w:eastAsia="ru-RU"/>
        </w:rPr>
        <w:t>ведение пропагандистской и воспитательной работы с населением;</w:t>
      </w:r>
    </w:p>
    <w:p w14:paraId="3F062BD6" w14:textId="51F12051" w:rsidR="00826256" w:rsidRDefault="00826256" w:rsidP="002A3067">
      <w:pPr>
        <w:numPr>
          <w:ilvl w:val="0"/>
          <w:numId w:val="6"/>
        </w:numPr>
        <w:tabs>
          <w:tab w:val="left" w:pos="8460"/>
        </w:tabs>
        <w:spacing w:after="0" w:line="240" w:lineRule="auto"/>
        <w:jc w:val="both"/>
        <w:rPr>
          <w:rFonts w:ascii="Times New Roman" w:hAnsi="Times New Roman"/>
          <w:sz w:val="24"/>
          <w:szCs w:val="24"/>
          <w:lang w:eastAsia="ru-RU"/>
        </w:rPr>
      </w:pPr>
      <w:r w:rsidRPr="00826256">
        <w:rPr>
          <w:rFonts w:ascii="Times New Roman" w:hAnsi="Times New Roman"/>
          <w:sz w:val="24"/>
          <w:szCs w:val="24"/>
          <w:lang w:eastAsia="ru-RU"/>
        </w:rPr>
        <w:t>первоочередное жизнеобеспечение пострадавшего населения.</w:t>
      </w:r>
    </w:p>
    <w:p w14:paraId="2A719B18" w14:textId="35E63C70" w:rsidR="005752E6" w:rsidRPr="00396404" w:rsidRDefault="005752E6" w:rsidP="005752E6">
      <w:pPr>
        <w:tabs>
          <w:tab w:val="left" w:pos="8460"/>
        </w:tabs>
        <w:spacing w:after="0" w:line="240" w:lineRule="auto"/>
        <w:ind w:left="1559"/>
        <w:jc w:val="both"/>
        <w:rPr>
          <w:rFonts w:ascii="Times New Roman" w:hAnsi="Times New Roman" w:cs="Times New Roman"/>
          <w:b/>
          <w:bCs/>
          <w:sz w:val="24"/>
          <w:szCs w:val="24"/>
          <w:lang w:eastAsia="ru-RU"/>
        </w:rPr>
      </w:pPr>
    </w:p>
    <w:p w14:paraId="0EE15FEF" w14:textId="3462DCB7" w:rsidR="00826256" w:rsidRPr="00396404" w:rsidRDefault="005752E6" w:rsidP="00396404">
      <w:pPr>
        <w:pStyle w:val="2"/>
        <w:numPr>
          <w:ilvl w:val="0"/>
          <w:numId w:val="0"/>
        </w:numPr>
        <w:ind w:left="709"/>
        <w:jc w:val="both"/>
        <w:rPr>
          <w:rFonts w:ascii="Times New Roman" w:hAnsi="Times New Roman" w:cs="Times New Roman"/>
          <w:b/>
          <w:bCs/>
          <w:color w:val="auto"/>
          <w:sz w:val="24"/>
          <w:szCs w:val="24"/>
        </w:rPr>
      </w:pPr>
      <w:bookmarkStart w:id="61" w:name="_Toc41320560"/>
      <w:bookmarkStart w:id="62" w:name="_Toc180084762"/>
      <w:r w:rsidRPr="00396404">
        <w:rPr>
          <w:rFonts w:ascii="Times New Roman" w:hAnsi="Times New Roman" w:cs="Times New Roman"/>
          <w:b/>
          <w:bCs/>
          <w:color w:val="auto"/>
          <w:sz w:val="24"/>
          <w:szCs w:val="24"/>
        </w:rPr>
        <w:t>6</w:t>
      </w:r>
      <w:r w:rsidR="00826256" w:rsidRPr="00396404">
        <w:rPr>
          <w:rFonts w:ascii="Times New Roman" w:hAnsi="Times New Roman" w:cs="Times New Roman"/>
          <w:b/>
          <w:bCs/>
          <w:color w:val="auto"/>
          <w:sz w:val="24"/>
          <w:szCs w:val="24"/>
        </w:rPr>
        <w:t>.</w:t>
      </w:r>
      <w:r w:rsidR="00763862">
        <w:rPr>
          <w:rFonts w:ascii="Times New Roman" w:hAnsi="Times New Roman" w:cs="Times New Roman"/>
          <w:b/>
          <w:bCs/>
          <w:color w:val="auto"/>
          <w:sz w:val="24"/>
          <w:szCs w:val="24"/>
        </w:rPr>
        <w:t>1</w:t>
      </w:r>
      <w:r w:rsidR="00826256" w:rsidRPr="00396404">
        <w:rPr>
          <w:rFonts w:ascii="Times New Roman" w:hAnsi="Times New Roman" w:cs="Times New Roman"/>
          <w:b/>
          <w:bCs/>
          <w:color w:val="auto"/>
          <w:sz w:val="24"/>
          <w:szCs w:val="24"/>
        </w:rPr>
        <w:t xml:space="preserve"> Перечень возможных источников чрезвычайных ситуаций техногенного характера</w:t>
      </w:r>
      <w:bookmarkEnd w:id="61"/>
      <w:bookmarkEnd w:id="62"/>
    </w:p>
    <w:p w14:paraId="772A10E3" w14:textId="6FC0ED9F" w:rsidR="00826256" w:rsidRPr="000F4E0F" w:rsidRDefault="00826256" w:rsidP="000F4E0F">
      <w:pPr>
        <w:spacing w:after="0" w:line="240" w:lineRule="auto"/>
        <w:ind w:firstLine="720"/>
        <w:jc w:val="both"/>
        <w:rPr>
          <w:rFonts w:ascii="Times New Roman" w:hAnsi="Times New Roman"/>
          <w:sz w:val="24"/>
          <w:szCs w:val="24"/>
          <w:lang w:eastAsia="ru-RU"/>
        </w:rPr>
      </w:pPr>
      <w:bookmarkStart w:id="63" w:name="_Toc524354571"/>
      <w:bookmarkStart w:id="64" w:name="_Toc530733136"/>
      <w:r w:rsidRPr="000F4E0F">
        <w:rPr>
          <w:rFonts w:ascii="Times New Roman" w:hAnsi="Times New Roman"/>
          <w:sz w:val="24"/>
          <w:szCs w:val="24"/>
          <w:lang w:eastAsia="ru-RU"/>
        </w:rPr>
        <w:t>Техногенные чрезвычайные ситуации считаются чрезвычайными происшествиями, которые вызывают остановку работы предприятий, представляют опасность для жизни людей и могут привести к разрушению производственных зданий, повреждению или уничтожению оборудования, сырья и готовой продукции, а также к заражению ядовитыми веществами и загазованности атмосферы.</w:t>
      </w:r>
    </w:p>
    <w:p w14:paraId="23D6D618" w14:textId="09C803C7" w:rsidR="00826256" w:rsidRPr="000F4E0F" w:rsidRDefault="00826256" w:rsidP="000F4E0F">
      <w:pPr>
        <w:tabs>
          <w:tab w:val="left" w:pos="0"/>
        </w:tabs>
        <w:spacing w:after="0" w:line="240" w:lineRule="auto"/>
        <w:ind w:firstLine="720"/>
        <w:jc w:val="both"/>
        <w:rPr>
          <w:rFonts w:ascii="Times New Roman" w:hAnsi="Times New Roman"/>
          <w:i/>
          <w:sz w:val="24"/>
          <w:szCs w:val="24"/>
          <w:lang w:eastAsia="ru-RU"/>
        </w:rPr>
      </w:pPr>
      <w:r w:rsidRPr="000F4E0F">
        <w:rPr>
          <w:rFonts w:ascii="Times New Roman" w:hAnsi="Times New Roman"/>
          <w:bCs/>
          <w:sz w:val="24"/>
          <w:szCs w:val="24"/>
          <w:lang w:eastAsia="ru-RU"/>
        </w:rPr>
        <w:t>В соответствии с «Требованиями по предупреждению ЧС на потенциально опасных объектах и объектах жизнеобеспечения» (Приказ МЧС РФ от 28.02.2003 г. № 105), опасность чрезвычайных ситуаций техногенного характера для населения и территорий может возникнуть в случае аварий:</w:t>
      </w:r>
    </w:p>
    <w:p w14:paraId="03E0137D" w14:textId="60A2D02B" w:rsidR="00826256" w:rsidRPr="000F4E0F" w:rsidRDefault="00562C14" w:rsidP="00562C14">
      <w:pPr>
        <w:tabs>
          <w:tab w:val="left" w:pos="851"/>
        </w:tabs>
        <w:spacing w:after="0" w:line="240" w:lineRule="auto"/>
        <w:ind w:left="851"/>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0F4E0F">
        <w:rPr>
          <w:rFonts w:ascii="Times New Roman" w:hAnsi="Times New Roman"/>
          <w:sz w:val="24"/>
          <w:szCs w:val="24"/>
          <w:lang w:eastAsia="ru-RU"/>
        </w:rPr>
        <w:t>на потенциально опасных объектах, на которых используются, производятся, перерабатываются, хранятся и транспортируются взрывопожароопасные, опасные химические и биологические вещества;</w:t>
      </w:r>
    </w:p>
    <w:p w14:paraId="465861CD" w14:textId="16D813CB" w:rsidR="00826256" w:rsidRPr="000F4E0F" w:rsidRDefault="00562C14" w:rsidP="00562C14">
      <w:pPr>
        <w:tabs>
          <w:tab w:val="left" w:pos="851"/>
        </w:tabs>
        <w:spacing w:after="0" w:line="240" w:lineRule="auto"/>
        <w:ind w:left="851"/>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0F4E0F">
        <w:rPr>
          <w:rFonts w:ascii="Times New Roman" w:hAnsi="Times New Roman"/>
          <w:sz w:val="24"/>
          <w:szCs w:val="24"/>
          <w:lang w:eastAsia="ru-RU"/>
        </w:rPr>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водоотведения и очистки сточных вод).</w:t>
      </w:r>
    </w:p>
    <w:p w14:paraId="47ACC293" w14:textId="09D934CC" w:rsidR="00826256" w:rsidRPr="000F4E0F" w:rsidRDefault="00826256" w:rsidP="000F4E0F">
      <w:pPr>
        <w:tabs>
          <w:tab w:val="left" w:pos="0"/>
        </w:tabs>
        <w:spacing w:after="0" w:line="240" w:lineRule="auto"/>
        <w:ind w:firstLine="709"/>
        <w:jc w:val="both"/>
        <w:rPr>
          <w:rFonts w:ascii="Times New Roman" w:hAnsi="Times New Roman"/>
          <w:sz w:val="24"/>
          <w:szCs w:val="24"/>
          <w:lang w:eastAsia="ru-RU"/>
        </w:rPr>
      </w:pPr>
      <w:r w:rsidRPr="000F4E0F">
        <w:rPr>
          <w:rFonts w:ascii="Times New Roman" w:hAnsi="Times New Roman"/>
          <w:sz w:val="24"/>
          <w:szCs w:val="24"/>
          <w:lang w:eastAsia="ru-RU"/>
        </w:rPr>
        <w:t xml:space="preserve">На территории </w:t>
      </w:r>
      <w:proofErr w:type="spellStart"/>
      <w:r w:rsidR="00E90E03">
        <w:rPr>
          <w:rFonts w:ascii="Times New Roman" w:hAnsi="Times New Roman"/>
          <w:sz w:val="24"/>
          <w:szCs w:val="24"/>
          <w:lang w:eastAsia="ru-RU"/>
        </w:rPr>
        <w:t>Сапоговского</w:t>
      </w:r>
      <w:proofErr w:type="spellEnd"/>
      <w:r w:rsidRPr="000F4E0F">
        <w:rPr>
          <w:rFonts w:ascii="Times New Roman" w:hAnsi="Times New Roman"/>
          <w:sz w:val="24"/>
          <w:szCs w:val="24"/>
          <w:lang w:eastAsia="ru-RU"/>
        </w:rPr>
        <w:t xml:space="preserve"> сельсовета возможны чрезвычайные ситуации техногенного характера:</w:t>
      </w:r>
    </w:p>
    <w:p w14:paraId="49B157B8" w14:textId="77777777" w:rsidR="00826256" w:rsidRPr="000F4E0F" w:rsidRDefault="00826256" w:rsidP="000F4E0F">
      <w:pPr>
        <w:tabs>
          <w:tab w:val="left" w:pos="1620"/>
        </w:tabs>
        <w:spacing w:after="0" w:line="240" w:lineRule="auto"/>
        <w:ind w:firstLine="1077"/>
        <w:jc w:val="both"/>
        <w:rPr>
          <w:rFonts w:ascii="Times New Roman" w:hAnsi="Times New Roman"/>
          <w:sz w:val="24"/>
          <w:szCs w:val="24"/>
          <w:lang w:eastAsia="ru-RU"/>
        </w:rPr>
      </w:pPr>
      <w:r w:rsidRPr="000F4E0F">
        <w:rPr>
          <w:rFonts w:ascii="Times New Roman" w:hAnsi="Times New Roman"/>
          <w:sz w:val="24"/>
          <w:szCs w:val="24"/>
          <w:lang w:eastAsia="ru-RU"/>
        </w:rPr>
        <w:t xml:space="preserve">- аварии на </w:t>
      </w:r>
      <w:proofErr w:type="spellStart"/>
      <w:r w:rsidRPr="000F4E0F">
        <w:rPr>
          <w:rFonts w:ascii="Times New Roman" w:hAnsi="Times New Roman"/>
          <w:sz w:val="24"/>
          <w:szCs w:val="24"/>
          <w:lang w:eastAsia="ru-RU"/>
        </w:rPr>
        <w:t>взрыво</w:t>
      </w:r>
      <w:proofErr w:type="spellEnd"/>
      <w:r w:rsidRPr="000F4E0F">
        <w:rPr>
          <w:rFonts w:ascii="Times New Roman" w:hAnsi="Times New Roman"/>
          <w:sz w:val="24"/>
          <w:szCs w:val="24"/>
          <w:lang w:eastAsia="ru-RU"/>
        </w:rPr>
        <w:t>- и пожароопасных объектах;</w:t>
      </w:r>
    </w:p>
    <w:p w14:paraId="337F1146" w14:textId="77777777" w:rsidR="00826256" w:rsidRPr="000F4E0F" w:rsidRDefault="00826256" w:rsidP="000F4E0F">
      <w:pPr>
        <w:tabs>
          <w:tab w:val="left" w:pos="1620"/>
        </w:tabs>
        <w:spacing w:after="0" w:line="240" w:lineRule="auto"/>
        <w:ind w:firstLine="1077"/>
        <w:jc w:val="both"/>
        <w:rPr>
          <w:rFonts w:ascii="Times New Roman" w:hAnsi="Times New Roman"/>
          <w:sz w:val="24"/>
          <w:szCs w:val="24"/>
          <w:lang w:eastAsia="ru-RU"/>
        </w:rPr>
      </w:pPr>
      <w:r w:rsidRPr="000F4E0F">
        <w:rPr>
          <w:rFonts w:ascii="Times New Roman" w:hAnsi="Times New Roman"/>
          <w:sz w:val="24"/>
          <w:szCs w:val="24"/>
          <w:lang w:eastAsia="ru-RU"/>
        </w:rPr>
        <w:t>- аварии на электроэнергетических системах;</w:t>
      </w:r>
    </w:p>
    <w:p w14:paraId="2CC685B2" w14:textId="77777777" w:rsidR="00826256" w:rsidRPr="000F4E0F" w:rsidRDefault="00826256" w:rsidP="000F4E0F">
      <w:pPr>
        <w:tabs>
          <w:tab w:val="left" w:pos="1620"/>
        </w:tabs>
        <w:spacing w:after="0" w:line="240" w:lineRule="auto"/>
        <w:ind w:firstLine="1077"/>
        <w:jc w:val="both"/>
        <w:rPr>
          <w:rFonts w:ascii="Times New Roman" w:hAnsi="Times New Roman"/>
          <w:sz w:val="24"/>
          <w:szCs w:val="24"/>
          <w:lang w:eastAsia="ru-RU"/>
        </w:rPr>
      </w:pPr>
      <w:r w:rsidRPr="000F4E0F">
        <w:rPr>
          <w:rFonts w:ascii="Times New Roman" w:hAnsi="Times New Roman"/>
          <w:sz w:val="24"/>
          <w:szCs w:val="24"/>
          <w:lang w:eastAsia="ru-RU"/>
        </w:rPr>
        <w:t>- аварии на коммунальных системах жизнеобеспечения;</w:t>
      </w:r>
    </w:p>
    <w:p w14:paraId="5703BA48" w14:textId="77777777" w:rsidR="00826256" w:rsidRPr="000F4E0F" w:rsidRDefault="00826256" w:rsidP="000F4E0F">
      <w:pPr>
        <w:tabs>
          <w:tab w:val="left" w:pos="1620"/>
        </w:tabs>
        <w:spacing w:after="0" w:line="240" w:lineRule="auto"/>
        <w:ind w:firstLine="1077"/>
        <w:jc w:val="both"/>
        <w:rPr>
          <w:rFonts w:ascii="Times New Roman" w:hAnsi="Times New Roman"/>
          <w:sz w:val="24"/>
          <w:szCs w:val="24"/>
          <w:lang w:eastAsia="ru-RU"/>
        </w:rPr>
      </w:pPr>
      <w:r w:rsidRPr="000F4E0F">
        <w:rPr>
          <w:rFonts w:ascii="Times New Roman" w:hAnsi="Times New Roman"/>
          <w:sz w:val="24"/>
          <w:szCs w:val="24"/>
          <w:lang w:eastAsia="ru-RU"/>
        </w:rPr>
        <w:t>- аварии на автомагистралях;</w:t>
      </w:r>
    </w:p>
    <w:p w14:paraId="450E33F9" w14:textId="77777777" w:rsidR="00826256" w:rsidRPr="000F4E0F" w:rsidRDefault="00826256" w:rsidP="000F4E0F">
      <w:pPr>
        <w:tabs>
          <w:tab w:val="left" w:pos="1620"/>
        </w:tabs>
        <w:spacing w:after="0" w:line="240" w:lineRule="auto"/>
        <w:ind w:firstLine="1077"/>
        <w:jc w:val="both"/>
        <w:rPr>
          <w:rFonts w:ascii="Times New Roman" w:hAnsi="Times New Roman"/>
          <w:sz w:val="24"/>
          <w:szCs w:val="24"/>
          <w:lang w:eastAsia="ru-RU"/>
        </w:rPr>
      </w:pPr>
      <w:r w:rsidRPr="000F4E0F">
        <w:rPr>
          <w:rFonts w:ascii="Times New Roman" w:hAnsi="Times New Roman"/>
          <w:sz w:val="24"/>
          <w:szCs w:val="24"/>
          <w:lang w:eastAsia="ru-RU"/>
        </w:rPr>
        <w:t>- аварии на железной дороге;</w:t>
      </w:r>
    </w:p>
    <w:p w14:paraId="4CECACCD" w14:textId="77777777" w:rsidR="00826256" w:rsidRPr="000F4E0F" w:rsidRDefault="00826256" w:rsidP="000F4E0F">
      <w:pPr>
        <w:tabs>
          <w:tab w:val="left" w:pos="1620"/>
        </w:tabs>
        <w:spacing w:after="0" w:line="240" w:lineRule="auto"/>
        <w:ind w:left="1077"/>
        <w:jc w:val="both"/>
        <w:rPr>
          <w:rFonts w:ascii="Times New Roman" w:hAnsi="Times New Roman"/>
          <w:sz w:val="24"/>
          <w:szCs w:val="24"/>
          <w:lang w:eastAsia="ru-RU"/>
        </w:rPr>
      </w:pPr>
      <w:r w:rsidRPr="000F4E0F">
        <w:rPr>
          <w:rFonts w:ascii="Times New Roman" w:hAnsi="Times New Roman"/>
          <w:sz w:val="24"/>
          <w:szCs w:val="24"/>
          <w:lang w:eastAsia="ru-RU"/>
        </w:rPr>
        <w:t>- организованные террористические акты в местах массового скопления людей.</w:t>
      </w:r>
    </w:p>
    <w:p w14:paraId="2EAE0A0B" w14:textId="77777777" w:rsidR="00826256" w:rsidRPr="000F4E0F" w:rsidRDefault="00826256" w:rsidP="000F4E0F">
      <w:pPr>
        <w:tabs>
          <w:tab w:val="left" w:pos="1620"/>
        </w:tabs>
        <w:spacing w:after="0" w:line="240" w:lineRule="auto"/>
        <w:ind w:firstLine="709"/>
        <w:jc w:val="both"/>
        <w:rPr>
          <w:rFonts w:ascii="Times New Roman" w:hAnsi="Times New Roman"/>
          <w:sz w:val="24"/>
          <w:szCs w:val="24"/>
          <w:lang w:eastAsia="ru-RU"/>
        </w:rPr>
      </w:pPr>
      <w:r w:rsidRPr="000F4E0F">
        <w:rPr>
          <w:rFonts w:ascii="Times New Roman" w:hAnsi="Times New Roman"/>
          <w:sz w:val="24"/>
          <w:szCs w:val="24"/>
          <w:lang w:eastAsia="ru-RU"/>
        </w:rPr>
        <w:t>К потенциально опасным объектам, аварии на которых могут стать причиной чрезвычайных ситуаций на проектируемой территории, относятся: предприятия деревообрабатывающей промышленности, участки автомобильных дорог, АЗС.</w:t>
      </w:r>
    </w:p>
    <w:p w14:paraId="65C40C1B" w14:textId="77777777" w:rsidR="00826256" w:rsidRPr="000F4E0F" w:rsidRDefault="00826256" w:rsidP="000F4E0F">
      <w:pPr>
        <w:tabs>
          <w:tab w:val="left" w:pos="1620"/>
        </w:tabs>
        <w:spacing w:after="0" w:line="240" w:lineRule="auto"/>
        <w:ind w:firstLine="709"/>
        <w:jc w:val="both"/>
        <w:rPr>
          <w:rFonts w:ascii="Times New Roman" w:hAnsi="Times New Roman"/>
          <w:sz w:val="24"/>
          <w:szCs w:val="24"/>
          <w:lang w:eastAsia="ru-RU"/>
        </w:rPr>
      </w:pPr>
      <w:r w:rsidRPr="000F4E0F">
        <w:rPr>
          <w:rFonts w:ascii="Times New Roman" w:hAnsi="Times New Roman"/>
          <w:sz w:val="24"/>
          <w:szCs w:val="24"/>
          <w:lang w:eastAsia="ru-RU"/>
        </w:rPr>
        <w:t>С целью принятия обоснованных решений в сфере обеспечения безопасности населения сельсовета наиболее перспективно использовать показатели риска.</w:t>
      </w:r>
    </w:p>
    <w:p w14:paraId="2D1145EC" w14:textId="77777777" w:rsidR="00826256" w:rsidRPr="000F4E0F" w:rsidRDefault="00826256" w:rsidP="000F4E0F">
      <w:pPr>
        <w:tabs>
          <w:tab w:val="left" w:pos="1620"/>
        </w:tabs>
        <w:spacing w:after="0" w:line="240" w:lineRule="auto"/>
        <w:ind w:firstLine="709"/>
        <w:jc w:val="both"/>
        <w:rPr>
          <w:rFonts w:ascii="Times New Roman" w:hAnsi="Times New Roman"/>
          <w:sz w:val="24"/>
          <w:szCs w:val="24"/>
          <w:lang w:eastAsia="ru-RU"/>
        </w:rPr>
      </w:pPr>
      <w:r w:rsidRPr="000F4E0F">
        <w:rPr>
          <w:rFonts w:ascii="Times New Roman" w:hAnsi="Times New Roman"/>
          <w:sz w:val="24"/>
          <w:szCs w:val="24"/>
          <w:lang w:eastAsia="ru-RU"/>
        </w:rPr>
        <w:t>Обеспечение требуемого уровня безопасности непосредственно связано с достижением приемлемого уровня риска.</w:t>
      </w:r>
    </w:p>
    <w:p w14:paraId="0AB4279C" w14:textId="77777777" w:rsidR="00826256" w:rsidRPr="000F4E0F" w:rsidRDefault="00826256" w:rsidP="000F4E0F">
      <w:pPr>
        <w:tabs>
          <w:tab w:val="left" w:pos="1620"/>
        </w:tabs>
        <w:spacing w:after="0" w:line="240" w:lineRule="auto"/>
        <w:ind w:firstLine="709"/>
        <w:jc w:val="both"/>
        <w:rPr>
          <w:rFonts w:ascii="Times New Roman" w:hAnsi="Times New Roman"/>
          <w:sz w:val="24"/>
          <w:szCs w:val="24"/>
          <w:lang w:eastAsia="ru-RU"/>
        </w:rPr>
      </w:pPr>
      <w:r w:rsidRPr="000F4E0F">
        <w:rPr>
          <w:rFonts w:ascii="Times New Roman" w:hAnsi="Times New Roman"/>
          <w:sz w:val="24"/>
          <w:szCs w:val="24"/>
          <w:lang w:eastAsia="ru-RU"/>
        </w:rPr>
        <w:t>Оценка риска включает анализ вероятности (или частоты) существующих опасностей, анализ последствий.</w:t>
      </w:r>
    </w:p>
    <w:p w14:paraId="3C6039FA" w14:textId="77777777" w:rsidR="00826256" w:rsidRPr="000F4E0F" w:rsidRDefault="00826256" w:rsidP="000F4E0F">
      <w:pPr>
        <w:tabs>
          <w:tab w:val="left" w:pos="1620"/>
        </w:tabs>
        <w:spacing w:after="0" w:line="240" w:lineRule="auto"/>
        <w:ind w:firstLine="709"/>
        <w:jc w:val="both"/>
        <w:rPr>
          <w:rFonts w:ascii="Times New Roman" w:hAnsi="Times New Roman"/>
          <w:sz w:val="24"/>
          <w:szCs w:val="24"/>
          <w:lang w:eastAsia="ru-RU"/>
        </w:rPr>
      </w:pPr>
      <w:r w:rsidRPr="000F4E0F">
        <w:rPr>
          <w:rFonts w:ascii="Times New Roman" w:hAnsi="Times New Roman"/>
          <w:sz w:val="24"/>
          <w:szCs w:val="24"/>
          <w:lang w:eastAsia="ru-RU"/>
        </w:rPr>
        <w:t>Риск аварии – это мера опасности, которая характеризует возможность возникновения аварии и ее последствия.</w:t>
      </w:r>
    </w:p>
    <w:p w14:paraId="529D0F66" w14:textId="77777777" w:rsidR="00826256" w:rsidRPr="000F4E0F" w:rsidRDefault="00826256" w:rsidP="000F4E0F">
      <w:pPr>
        <w:tabs>
          <w:tab w:val="left" w:pos="1620"/>
        </w:tabs>
        <w:spacing w:after="0" w:line="240" w:lineRule="auto"/>
        <w:ind w:firstLine="709"/>
        <w:jc w:val="both"/>
        <w:rPr>
          <w:rFonts w:ascii="Times New Roman" w:hAnsi="Times New Roman"/>
          <w:sz w:val="24"/>
          <w:szCs w:val="24"/>
          <w:lang w:eastAsia="ru-RU"/>
        </w:rPr>
      </w:pPr>
      <w:r w:rsidRPr="000F4E0F">
        <w:rPr>
          <w:rFonts w:ascii="Times New Roman" w:hAnsi="Times New Roman"/>
          <w:sz w:val="24"/>
          <w:szCs w:val="24"/>
          <w:lang w:eastAsia="ru-RU"/>
        </w:rPr>
        <w:t>Определение количества пострадавших при аварии состоит в оценке числа людей, попадающих в зону, в которой поражающие факторы аварии имеют опасные для жизни и здоровья человека значения.</w:t>
      </w:r>
    </w:p>
    <w:p w14:paraId="6E64A540" w14:textId="77777777" w:rsidR="00826256" w:rsidRPr="00E90E03" w:rsidRDefault="00826256" w:rsidP="00E90E03">
      <w:pPr>
        <w:tabs>
          <w:tab w:val="left" w:pos="1620"/>
        </w:tabs>
        <w:spacing w:after="0" w:line="240" w:lineRule="auto"/>
        <w:ind w:firstLine="709"/>
        <w:jc w:val="both"/>
        <w:rPr>
          <w:rFonts w:ascii="Times New Roman" w:hAnsi="Times New Roman"/>
          <w:sz w:val="24"/>
          <w:szCs w:val="24"/>
          <w:lang w:eastAsia="ru-RU"/>
        </w:rPr>
      </w:pPr>
      <w:r w:rsidRPr="000F4E0F">
        <w:rPr>
          <w:rFonts w:ascii="Times New Roman" w:hAnsi="Times New Roman"/>
          <w:sz w:val="24"/>
          <w:szCs w:val="24"/>
          <w:lang w:eastAsia="ru-RU"/>
        </w:rPr>
        <w:lastRenderedPageBreak/>
        <w:t xml:space="preserve">В качестве опасных для жизни и здоровья человека значений поражающих факторов </w:t>
      </w:r>
      <w:r w:rsidRPr="00E90E03">
        <w:rPr>
          <w:rFonts w:ascii="Times New Roman" w:hAnsi="Times New Roman"/>
          <w:sz w:val="24"/>
          <w:szCs w:val="24"/>
          <w:lang w:eastAsia="ru-RU"/>
        </w:rPr>
        <w:t>принимаются:</w:t>
      </w:r>
    </w:p>
    <w:p w14:paraId="2624895A" w14:textId="77777777" w:rsidR="00826256" w:rsidRPr="00E90E03" w:rsidRDefault="00826256" w:rsidP="00E90E03">
      <w:pPr>
        <w:tabs>
          <w:tab w:val="left" w:pos="1620"/>
        </w:tabs>
        <w:spacing w:after="0" w:line="240" w:lineRule="auto"/>
        <w:ind w:firstLine="709"/>
        <w:jc w:val="both"/>
        <w:rPr>
          <w:rFonts w:ascii="Times New Roman" w:hAnsi="Times New Roman"/>
          <w:sz w:val="24"/>
          <w:szCs w:val="24"/>
          <w:lang w:eastAsia="ru-RU"/>
        </w:rPr>
      </w:pPr>
      <w:r w:rsidRPr="00E90E03">
        <w:rPr>
          <w:rFonts w:ascii="Times New Roman" w:hAnsi="Times New Roman"/>
          <w:sz w:val="24"/>
          <w:szCs w:val="24"/>
          <w:lang w:eastAsia="ru-RU"/>
        </w:rPr>
        <w:t>- для взрыва – избыточное давление на фронте падающей ударной волны более 20 кПа (легкое травмирование при непосредственном воздействии ударной волны, разрушение наименее прочных строительных конструкций), и, как следствие, вторичное травмирование;</w:t>
      </w:r>
    </w:p>
    <w:p w14:paraId="62B61A55" w14:textId="77777777" w:rsidR="00826256" w:rsidRPr="00E90E03" w:rsidRDefault="00826256" w:rsidP="00E90E03">
      <w:pPr>
        <w:tabs>
          <w:tab w:val="left" w:pos="1620"/>
        </w:tabs>
        <w:spacing w:after="0" w:line="240" w:lineRule="auto"/>
        <w:ind w:firstLine="709"/>
        <w:jc w:val="both"/>
        <w:rPr>
          <w:rFonts w:ascii="Times New Roman" w:hAnsi="Times New Roman"/>
          <w:sz w:val="24"/>
          <w:szCs w:val="24"/>
          <w:lang w:eastAsia="ru-RU"/>
        </w:rPr>
      </w:pPr>
      <w:r w:rsidRPr="00E90E03">
        <w:rPr>
          <w:rFonts w:ascii="Times New Roman" w:hAnsi="Times New Roman"/>
          <w:sz w:val="24"/>
          <w:szCs w:val="24"/>
          <w:lang w:eastAsia="ru-RU"/>
        </w:rPr>
        <w:t>- для пожара – интенсивность теплового излучения не менее 10 кВт/</w:t>
      </w:r>
      <w:proofErr w:type="spellStart"/>
      <w:r w:rsidRPr="00E90E03">
        <w:rPr>
          <w:rFonts w:ascii="Times New Roman" w:hAnsi="Times New Roman"/>
          <w:sz w:val="24"/>
          <w:szCs w:val="24"/>
          <w:lang w:eastAsia="ru-RU"/>
        </w:rPr>
        <w:t>м</w:t>
      </w:r>
      <w:r w:rsidRPr="00E90E03">
        <w:rPr>
          <w:rFonts w:ascii="Times New Roman" w:hAnsi="Times New Roman"/>
          <w:sz w:val="24"/>
          <w:szCs w:val="24"/>
          <w:vertAlign w:val="superscript"/>
          <w:lang w:eastAsia="ru-RU"/>
        </w:rPr>
        <w:t>2</w:t>
      </w:r>
      <w:proofErr w:type="spellEnd"/>
      <w:r w:rsidRPr="00E90E03">
        <w:rPr>
          <w:rFonts w:ascii="Times New Roman" w:hAnsi="Times New Roman"/>
          <w:sz w:val="24"/>
          <w:szCs w:val="24"/>
          <w:lang w:eastAsia="ru-RU"/>
        </w:rPr>
        <w:t xml:space="preserve"> (ожог </w:t>
      </w:r>
      <w:r w:rsidRPr="00E90E03">
        <w:rPr>
          <w:rFonts w:ascii="Times New Roman" w:hAnsi="Times New Roman"/>
          <w:sz w:val="24"/>
          <w:szCs w:val="24"/>
          <w:lang w:val="en-US" w:eastAsia="ru-RU"/>
        </w:rPr>
        <w:t>I</w:t>
      </w:r>
      <w:r w:rsidRPr="00E90E03">
        <w:rPr>
          <w:rFonts w:ascii="Times New Roman" w:hAnsi="Times New Roman"/>
          <w:sz w:val="24"/>
          <w:szCs w:val="24"/>
          <w:lang w:eastAsia="ru-RU"/>
        </w:rPr>
        <w:t xml:space="preserve"> степени);</w:t>
      </w:r>
    </w:p>
    <w:p w14:paraId="7F1D2A82" w14:textId="77777777" w:rsidR="00826256" w:rsidRPr="00E90E03" w:rsidRDefault="00826256" w:rsidP="00E90E03">
      <w:pPr>
        <w:tabs>
          <w:tab w:val="left" w:pos="1620"/>
        </w:tabs>
        <w:spacing w:after="0" w:line="240" w:lineRule="auto"/>
        <w:ind w:firstLine="709"/>
        <w:jc w:val="both"/>
        <w:rPr>
          <w:rFonts w:ascii="Times New Roman" w:hAnsi="Times New Roman"/>
          <w:sz w:val="24"/>
          <w:szCs w:val="24"/>
          <w:lang w:eastAsia="ru-RU"/>
        </w:rPr>
      </w:pPr>
      <w:r w:rsidRPr="00E90E03">
        <w:rPr>
          <w:rFonts w:ascii="Times New Roman" w:hAnsi="Times New Roman"/>
          <w:sz w:val="24"/>
          <w:szCs w:val="24"/>
          <w:lang w:eastAsia="ru-RU"/>
        </w:rPr>
        <w:t xml:space="preserve">- для токсичной волны – пороговая </w:t>
      </w:r>
      <w:proofErr w:type="spellStart"/>
      <w:r w:rsidRPr="00E90E03">
        <w:rPr>
          <w:rFonts w:ascii="Times New Roman" w:hAnsi="Times New Roman"/>
          <w:sz w:val="24"/>
          <w:szCs w:val="24"/>
          <w:lang w:eastAsia="ru-RU"/>
        </w:rPr>
        <w:t>токсодоза</w:t>
      </w:r>
      <w:proofErr w:type="spellEnd"/>
      <w:r w:rsidRPr="00E90E03">
        <w:rPr>
          <w:rFonts w:ascii="Times New Roman" w:hAnsi="Times New Roman"/>
          <w:sz w:val="24"/>
          <w:szCs w:val="24"/>
          <w:lang w:eastAsia="ru-RU"/>
        </w:rPr>
        <w:t>.</w:t>
      </w:r>
    </w:p>
    <w:p w14:paraId="519613A2" w14:textId="77777777" w:rsidR="00E90E03" w:rsidRPr="00E90E03" w:rsidRDefault="00E90E03" w:rsidP="00E90E03">
      <w:pPr>
        <w:tabs>
          <w:tab w:val="left" w:pos="0"/>
        </w:tabs>
        <w:spacing w:after="0" w:line="240" w:lineRule="auto"/>
        <w:ind w:firstLine="720"/>
        <w:jc w:val="both"/>
        <w:rPr>
          <w:rFonts w:ascii="Times New Roman" w:hAnsi="Times New Roman"/>
          <w:bCs/>
          <w:sz w:val="24"/>
          <w:szCs w:val="24"/>
          <w:u w:val="single"/>
          <w:lang w:eastAsia="ru-RU"/>
        </w:rPr>
      </w:pPr>
    </w:p>
    <w:p w14:paraId="7264CA1B" w14:textId="77777777" w:rsidR="00826256" w:rsidRPr="000F4E0F" w:rsidRDefault="00826256" w:rsidP="00562C14">
      <w:pPr>
        <w:tabs>
          <w:tab w:val="left" w:pos="1620"/>
        </w:tabs>
        <w:spacing w:after="0" w:line="240" w:lineRule="auto"/>
        <w:ind w:left="1077"/>
        <w:jc w:val="both"/>
        <w:rPr>
          <w:rFonts w:ascii="Times New Roman" w:hAnsi="Times New Roman"/>
          <w:sz w:val="24"/>
          <w:szCs w:val="24"/>
          <w:lang w:eastAsia="ru-RU"/>
        </w:rPr>
      </w:pPr>
      <w:r w:rsidRPr="000F4E0F">
        <w:rPr>
          <w:rFonts w:ascii="Times New Roman" w:hAnsi="Times New Roman"/>
          <w:bCs/>
          <w:sz w:val="24"/>
          <w:szCs w:val="24"/>
          <w:u w:val="single"/>
          <w:lang w:eastAsia="ru-RU"/>
        </w:rPr>
        <w:t>Чрезвычайные ситуации на железной дороге</w:t>
      </w:r>
    </w:p>
    <w:p w14:paraId="1F7A91B6" w14:textId="77777777" w:rsidR="00E90E03" w:rsidRPr="00E90E03" w:rsidRDefault="00E90E03" w:rsidP="00E90E03">
      <w:pPr>
        <w:spacing w:after="0" w:line="240" w:lineRule="auto"/>
        <w:ind w:left="57" w:firstLine="709"/>
        <w:jc w:val="both"/>
        <w:rPr>
          <w:rFonts w:ascii="Times New Roman" w:hAnsi="Times New Roman"/>
          <w:sz w:val="24"/>
          <w:szCs w:val="24"/>
        </w:rPr>
      </w:pPr>
      <w:r w:rsidRPr="00E90E03">
        <w:rPr>
          <w:rFonts w:ascii="Times New Roman" w:hAnsi="Times New Roman"/>
          <w:sz w:val="24"/>
          <w:szCs w:val="24"/>
        </w:rPr>
        <w:t xml:space="preserve">По </w:t>
      </w:r>
      <w:proofErr w:type="spellStart"/>
      <w:r w:rsidRPr="00E90E03">
        <w:rPr>
          <w:rFonts w:ascii="Times New Roman" w:hAnsi="Times New Roman"/>
          <w:sz w:val="24"/>
          <w:szCs w:val="24"/>
        </w:rPr>
        <w:t>Сапоговскому</w:t>
      </w:r>
      <w:proofErr w:type="spellEnd"/>
      <w:r w:rsidRPr="00E90E03">
        <w:rPr>
          <w:rFonts w:ascii="Times New Roman" w:hAnsi="Times New Roman"/>
          <w:sz w:val="24"/>
          <w:szCs w:val="24"/>
        </w:rPr>
        <w:t xml:space="preserve"> сельсовету проходят: железнодорожная линия Междуреченск–Абакан–Тайшет (электрифицированная однопутная с двухпутными вставками), железнодорожная ветка Ачинск – Абакан (однопутная – </w:t>
      </w:r>
      <w:proofErr w:type="spellStart"/>
      <w:r w:rsidRPr="00E90E03">
        <w:rPr>
          <w:rFonts w:ascii="Times New Roman" w:hAnsi="Times New Roman"/>
          <w:sz w:val="24"/>
          <w:szCs w:val="24"/>
        </w:rPr>
        <w:t>неэлектрифицированная</w:t>
      </w:r>
      <w:proofErr w:type="spellEnd"/>
      <w:r w:rsidRPr="00E90E03">
        <w:rPr>
          <w:rFonts w:ascii="Times New Roman" w:hAnsi="Times New Roman"/>
          <w:sz w:val="24"/>
          <w:szCs w:val="24"/>
        </w:rPr>
        <w:t xml:space="preserve">), а также тупиковая </w:t>
      </w:r>
      <w:proofErr w:type="spellStart"/>
      <w:r w:rsidRPr="00E90E03">
        <w:rPr>
          <w:rFonts w:ascii="Times New Roman" w:hAnsi="Times New Roman"/>
          <w:sz w:val="24"/>
          <w:szCs w:val="24"/>
        </w:rPr>
        <w:t>неэлектрифицированная</w:t>
      </w:r>
      <w:proofErr w:type="spellEnd"/>
      <w:r w:rsidRPr="00E90E03">
        <w:rPr>
          <w:rFonts w:ascii="Times New Roman" w:hAnsi="Times New Roman"/>
          <w:sz w:val="24"/>
          <w:szCs w:val="24"/>
        </w:rPr>
        <w:t xml:space="preserve"> ветка </w:t>
      </w:r>
      <w:proofErr w:type="spellStart"/>
      <w:r w:rsidRPr="00E90E03">
        <w:rPr>
          <w:rFonts w:ascii="Times New Roman" w:hAnsi="Times New Roman"/>
          <w:sz w:val="24"/>
          <w:szCs w:val="24"/>
        </w:rPr>
        <w:t>Ташеба</w:t>
      </w:r>
      <w:proofErr w:type="spellEnd"/>
      <w:r w:rsidRPr="00E90E03">
        <w:rPr>
          <w:rFonts w:ascii="Times New Roman" w:hAnsi="Times New Roman"/>
          <w:sz w:val="24"/>
          <w:szCs w:val="24"/>
        </w:rPr>
        <w:t xml:space="preserve"> – Черногорские копи (с ответвлениями в направлениях Черногорского угольного разреза, </w:t>
      </w:r>
      <w:proofErr w:type="spellStart"/>
      <w:r w:rsidRPr="00E90E03">
        <w:rPr>
          <w:rFonts w:ascii="Times New Roman" w:hAnsi="Times New Roman"/>
          <w:sz w:val="24"/>
          <w:szCs w:val="24"/>
        </w:rPr>
        <w:t>рп</w:t>
      </w:r>
      <w:proofErr w:type="spellEnd"/>
      <w:r w:rsidRPr="00E90E03">
        <w:rPr>
          <w:rFonts w:ascii="Times New Roman" w:hAnsi="Times New Roman"/>
          <w:sz w:val="24"/>
          <w:szCs w:val="24"/>
        </w:rPr>
        <w:t xml:space="preserve">. Усть-Абакан, </w:t>
      </w:r>
      <w:proofErr w:type="spellStart"/>
      <w:r w:rsidRPr="00E90E03">
        <w:rPr>
          <w:rFonts w:ascii="Times New Roman" w:hAnsi="Times New Roman"/>
          <w:sz w:val="24"/>
          <w:szCs w:val="24"/>
        </w:rPr>
        <w:t>пгт</w:t>
      </w:r>
      <w:proofErr w:type="spellEnd"/>
      <w:r w:rsidRPr="00E90E03">
        <w:rPr>
          <w:rFonts w:ascii="Times New Roman" w:hAnsi="Times New Roman"/>
          <w:sz w:val="24"/>
          <w:szCs w:val="24"/>
        </w:rPr>
        <w:t xml:space="preserve">. </w:t>
      </w:r>
      <w:proofErr w:type="spellStart"/>
      <w:r w:rsidRPr="00E90E03">
        <w:rPr>
          <w:rFonts w:ascii="Times New Roman" w:hAnsi="Times New Roman"/>
          <w:sz w:val="24"/>
          <w:szCs w:val="24"/>
        </w:rPr>
        <w:t>Пригорск</w:t>
      </w:r>
      <w:proofErr w:type="spellEnd"/>
      <w:r w:rsidRPr="00E90E03">
        <w:rPr>
          <w:rFonts w:ascii="Times New Roman" w:hAnsi="Times New Roman"/>
          <w:sz w:val="24"/>
          <w:szCs w:val="24"/>
        </w:rPr>
        <w:t>).</w:t>
      </w:r>
    </w:p>
    <w:p w14:paraId="1FAA5284" w14:textId="48E3A354" w:rsidR="00826256" w:rsidRPr="000F4E0F" w:rsidRDefault="00826256" w:rsidP="00562C14">
      <w:pPr>
        <w:spacing w:after="0" w:line="240" w:lineRule="auto"/>
        <w:ind w:left="57" w:firstLine="709"/>
        <w:contextualSpacing/>
        <w:jc w:val="both"/>
        <w:rPr>
          <w:rFonts w:ascii="Times New Roman" w:hAnsi="Times New Roman"/>
          <w:sz w:val="24"/>
          <w:szCs w:val="24"/>
        </w:rPr>
      </w:pPr>
      <w:r w:rsidRPr="000F4E0F">
        <w:rPr>
          <w:rFonts w:ascii="Times New Roman" w:hAnsi="Times New Roman"/>
          <w:sz w:val="24"/>
          <w:szCs w:val="24"/>
        </w:rPr>
        <w:t>Наиболее опасными аварийными ситуациями на железной дороге являются:</w:t>
      </w:r>
    </w:p>
    <w:p w14:paraId="642C4A39" w14:textId="77777777" w:rsidR="00826256" w:rsidRPr="000F4E0F" w:rsidRDefault="00826256" w:rsidP="00562C14">
      <w:pPr>
        <w:spacing w:after="0" w:line="240" w:lineRule="auto"/>
        <w:ind w:left="57" w:firstLine="709"/>
        <w:contextualSpacing/>
        <w:jc w:val="both"/>
        <w:rPr>
          <w:rFonts w:ascii="Times New Roman" w:hAnsi="Times New Roman"/>
          <w:sz w:val="24"/>
          <w:szCs w:val="24"/>
        </w:rPr>
      </w:pPr>
      <w:r w:rsidRPr="000F4E0F">
        <w:rPr>
          <w:rFonts w:ascii="Times New Roman" w:hAnsi="Times New Roman"/>
          <w:sz w:val="24"/>
          <w:szCs w:val="24"/>
        </w:rPr>
        <w:t>- крушение товарных поездов, перевозящих взрывопожароопасные вещества, так как может произойти детонация взрывоопасных веществ и возгорание пожароопасных веществ, что приведет к мощному взрыву, возникновению крупного пожара, человеческим жертвам и потребует привлечение больших сил и средств для ликвидации ЧС;</w:t>
      </w:r>
    </w:p>
    <w:p w14:paraId="1228565C" w14:textId="77777777" w:rsidR="00826256" w:rsidRPr="000F4E0F" w:rsidRDefault="00826256" w:rsidP="00562C14">
      <w:pPr>
        <w:spacing w:after="0" w:line="240" w:lineRule="auto"/>
        <w:ind w:left="57" w:firstLine="709"/>
        <w:contextualSpacing/>
        <w:jc w:val="both"/>
        <w:rPr>
          <w:rFonts w:ascii="Times New Roman" w:hAnsi="Times New Roman"/>
          <w:sz w:val="24"/>
          <w:szCs w:val="24"/>
        </w:rPr>
      </w:pPr>
      <w:r w:rsidRPr="000F4E0F">
        <w:rPr>
          <w:rFonts w:ascii="Times New Roman" w:hAnsi="Times New Roman"/>
          <w:sz w:val="24"/>
          <w:szCs w:val="24"/>
        </w:rPr>
        <w:t>- крушения товарных поездов, перевозящих АХОВ, что приведет к разливу до 60 тонн АХОВ, образование зон химического заражения площадью до 15 км</w:t>
      </w:r>
      <w:r w:rsidRPr="000F4E0F">
        <w:rPr>
          <w:rFonts w:ascii="Times New Roman" w:hAnsi="Times New Roman"/>
          <w:position w:val="8"/>
          <w:sz w:val="24"/>
          <w:szCs w:val="24"/>
          <w:vertAlign w:val="superscript"/>
        </w:rPr>
        <w:t>2</w:t>
      </w:r>
      <w:r w:rsidRPr="000F4E0F">
        <w:rPr>
          <w:rFonts w:ascii="Times New Roman" w:hAnsi="Times New Roman"/>
          <w:sz w:val="24"/>
          <w:szCs w:val="24"/>
        </w:rPr>
        <w:t xml:space="preserve">, большому количеству пострадавших, если крушение произойдет в черте населенного пункта. </w:t>
      </w:r>
    </w:p>
    <w:p w14:paraId="3085BF3F" w14:textId="77777777" w:rsidR="00826256" w:rsidRPr="000F4E0F" w:rsidRDefault="00826256" w:rsidP="00562C14">
      <w:pPr>
        <w:pStyle w:val="aff6"/>
        <w:spacing w:after="0" w:line="240" w:lineRule="auto"/>
        <w:ind w:left="57" w:firstLine="709"/>
        <w:contextualSpacing/>
        <w:jc w:val="both"/>
        <w:rPr>
          <w:rFonts w:ascii="Times New Roman" w:hAnsi="Times New Roman"/>
          <w:sz w:val="24"/>
          <w:szCs w:val="24"/>
        </w:rPr>
      </w:pPr>
      <w:r w:rsidRPr="000F4E0F">
        <w:rPr>
          <w:rFonts w:ascii="Times New Roman" w:hAnsi="Times New Roman"/>
          <w:sz w:val="24"/>
          <w:szCs w:val="24"/>
        </w:rPr>
        <w:t>Наиболее вероятной аварийной ситуацией на железной дороге может быть разгерметизация или трещина в цистерне во время транспортировки, в результате чего происходит разлив (выброс) жидкости, находящейся в цистерне, что может привести (если жидкость относится к АХОВ) к отравлению населения, находящегося вблизи полотна железной дороги и попадающих в зону возможного заражения.</w:t>
      </w:r>
    </w:p>
    <w:p w14:paraId="160693BA" w14:textId="77777777" w:rsidR="00826256" w:rsidRPr="000F4E0F" w:rsidRDefault="00826256" w:rsidP="00562C14">
      <w:pPr>
        <w:pStyle w:val="29"/>
        <w:spacing w:before="0"/>
        <w:ind w:left="57"/>
        <w:contextualSpacing/>
        <w:rPr>
          <w:rFonts w:ascii="Times New Roman" w:hAnsi="Times New Roman"/>
          <w:color w:val="auto"/>
          <w:sz w:val="24"/>
          <w:szCs w:val="24"/>
        </w:rPr>
      </w:pPr>
      <w:r w:rsidRPr="000F4E0F">
        <w:rPr>
          <w:rFonts w:ascii="Times New Roman" w:hAnsi="Times New Roman"/>
          <w:color w:val="auto"/>
          <w:sz w:val="24"/>
          <w:szCs w:val="24"/>
        </w:rPr>
        <w:t xml:space="preserve">Рассмотрим следующие сценарии аварийных ситуаций на транспорте (при перевозке </w:t>
      </w:r>
      <w:proofErr w:type="spellStart"/>
      <w:r w:rsidRPr="000F4E0F">
        <w:rPr>
          <w:rFonts w:ascii="Times New Roman" w:hAnsi="Times New Roman"/>
          <w:color w:val="auto"/>
          <w:sz w:val="24"/>
          <w:szCs w:val="24"/>
        </w:rPr>
        <w:t>СУГ</w:t>
      </w:r>
      <w:proofErr w:type="spellEnd"/>
      <w:r w:rsidRPr="000F4E0F">
        <w:rPr>
          <w:rFonts w:ascii="Times New Roman" w:hAnsi="Times New Roman"/>
          <w:color w:val="auto"/>
          <w:sz w:val="24"/>
          <w:szCs w:val="24"/>
        </w:rPr>
        <w:t xml:space="preserve">, </w:t>
      </w:r>
      <w:proofErr w:type="spellStart"/>
      <w:r w:rsidRPr="000F4E0F">
        <w:rPr>
          <w:rFonts w:ascii="Times New Roman" w:hAnsi="Times New Roman"/>
          <w:color w:val="auto"/>
          <w:sz w:val="24"/>
          <w:szCs w:val="24"/>
        </w:rPr>
        <w:t>ЛВЖ</w:t>
      </w:r>
      <w:proofErr w:type="spellEnd"/>
      <w:r w:rsidRPr="000F4E0F">
        <w:rPr>
          <w:rFonts w:ascii="Times New Roman" w:hAnsi="Times New Roman"/>
          <w:color w:val="auto"/>
          <w:sz w:val="24"/>
          <w:szCs w:val="24"/>
        </w:rPr>
        <w:t xml:space="preserve"> и </w:t>
      </w:r>
      <w:proofErr w:type="spellStart"/>
      <w:r w:rsidRPr="000F4E0F">
        <w:rPr>
          <w:rFonts w:ascii="Times New Roman" w:hAnsi="Times New Roman"/>
          <w:color w:val="auto"/>
          <w:sz w:val="24"/>
          <w:szCs w:val="24"/>
        </w:rPr>
        <w:t>аварийно</w:t>
      </w:r>
      <w:proofErr w:type="spellEnd"/>
      <w:r w:rsidRPr="000F4E0F">
        <w:rPr>
          <w:rFonts w:ascii="Times New Roman" w:hAnsi="Times New Roman"/>
          <w:color w:val="auto"/>
          <w:sz w:val="24"/>
          <w:szCs w:val="24"/>
        </w:rPr>
        <w:t xml:space="preserve"> химически опасных веществ железнодорожным транспортом):</w:t>
      </w:r>
    </w:p>
    <w:p w14:paraId="155E171F" w14:textId="648081E5" w:rsidR="00826256" w:rsidRPr="000F4E0F" w:rsidRDefault="00562C14" w:rsidP="00562C14">
      <w:pPr>
        <w:pStyle w:val="a0"/>
        <w:numPr>
          <w:ilvl w:val="0"/>
          <w:numId w:val="0"/>
        </w:numPr>
        <w:tabs>
          <w:tab w:val="left" w:pos="993"/>
        </w:tabs>
        <w:spacing w:before="0" w:after="0"/>
        <w:ind w:left="766"/>
        <w:contextualSpacing/>
        <w:rPr>
          <w:rFonts w:ascii="Times New Roman" w:hAnsi="Times New Roman"/>
          <w:color w:val="auto"/>
          <w:sz w:val="24"/>
          <w:szCs w:val="24"/>
        </w:rPr>
      </w:pPr>
      <w:r>
        <w:rPr>
          <w:rFonts w:ascii="Times New Roman" w:hAnsi="Times New Roman"/>
          <w:color w:val="auto"/>
          <w:sz w:val="24"/>
          <w:szCs w:val="24"/>
        </w:rPr>
        <w:t xml:space="preserve">- </w:t>
      </w:r>
      <w:r w:rsidR="00826256" w:rsidRPr="000F4E0F">
        <w:rPr>
          <w:rFonts w:ascii="Times New Roman" w:hAnsi="Times New Roman"/>
          <w:color w:val="auto"/>
          <w:sz w:val="24"/>
          <w:szCs w:val="24"/>
        </w:rPr>
        <w:t>аварийный разлив цистерны с АХОВ (аммиак, хлор);</w:t>
      </w:r>
    </w:p>
    <w:p w14:paraId="55A9BDDA" w14:textId="048C575F" w:rsidR="00826256" w:rsidRPr="000F4E0F" w:rsidRDefault="00562C14" w:rsidP="00562C14">
      <w:pPr>
        <w:pStyle w:val="a0"/>
        <w:numPr>
          <w:ilvl w:val="0"/>
          <w:numId w:val="0"/>
        </w:numPr>
        <w:tabs>
          <w:tab w:val="left" w:pos="993"/>
        </w:tabs>
        <w:spacing w:before="0" w:after="0"/>
        <w:ind w:left="766"/>
        <w:contextualSpacing/>
        <w:rPr>
          <w:rFonts w:ascii="Times New Roman" w:hAnsi="Times New Roman"/>
          <w:color w:val="auto"/>
          <w:sz w:val="24"/>
          <w:szCs w:val="24"/>
        </w:rPr>
      </w:pPr>
      <w:r>
        <w:rPr>
          <w:rFonts w:ascii="Times New Roman" w:hAnsi="Times New Roman"/>
          <w:color w:val="auto"/>
          <w:sz w:val="24"/>
          <w:szCs w:val="24"/>
        </w:rPr>
        <w:t xml:space="preserve">- </w:t>
      </w:r>
      <w:r w:rsidR="00826256" w:rsidRPr="000F4E0F">
        <w:rPr>
          <w:rFonts w:ascii="Times New Roman" w:hAnsi="Times New Roman"/>
          <w:color w:val="auto"/>
          <w:sz w:val="24"/>
          <w:szCs w:val="24"/>
        </w:rPr>
        <w:t xml:space="preserve">аварийный разлив цистерны с </w:t>
      </w:r>
      <w:proofErr w:type="spellStart"/>
      <w:r w:rsidR="00826256" w:rsidRPr="000F4E0F">
        <w:rPr>
          <w:rFonts w:ascii="Times New Roman" w:hAnsi="Times New Roman"/>
          <w:color w:val="auto"/>
          <w:sz w:val="24"/>
          <w:szCs w:val="24"/>
        </w:rPr>
        <w:t>ЛВЖ</w:t>
      </w:r>
      <w:proofErr w:type="spellEnd"/>
      <w:r w:rsidR="00826256" w:rsidRPr="000F4E0F">
        <w:rPr>
          <w:rFonts w:ascii="Times New Roman" w:hAnsi="Times New Roman"/>
          <w:color w:val="auto"/>
          <w:sz w:val="24"/>
          <w:szCs w:val="24"/>
        </w:rPr>
        <w:t xml:space="preserve"> (бензин);</w:t>
      </w:r>
    </w:p>
    <w:p w14:paraId="6BE539DF" w14:textId="0D030503" w:rsidR="00826256" w:rsidRPr="000F4E0F" w:rsidRDefault="00562C14" w:rsidP="00562C14">
      <w:pPr>
        <w:pStyle w:val="a0"/>
        <w:numPr>
          <w:ilvl w:val="0"/>
          <w:numId w:val="0"/>
        </w:numPr>
        <w:tabs>
          <w:tab w:val="left" w:pos="993"/>
        </w:tabs>
        <w:spacing w:before="0" w:after="0"/>
        <w:ind w:left="766"/>
        <w:contextualSpacing/>
        <w:rPr>
          <w:rFonts w:ascii="Times New Roman" w:hAnsi="Times New Roman"/>
          <w:color w:val="auto"/>
          <w:sz w:val="24"/>
          <w:szCs w:val="24"/>
        </w:rPr>
      </w:pPr>
      <w:r>
        <w:rPr>
          <w:rFonts w:ascii="Times New Roman" w:hAnsi="Times New Roman"/>
          <w:color w:val="auto"/>
          <w:sz w:val="24"/>
          <w:szCs w:val="24"/>
        </w:rPr>
        <w:t xml:space="preserve">- </w:t>
      </w:r>
      <w:r w:rsidR="00826256" w:rsidRPr="000F4E0F">
        <w:rPr>
          <w:rFonts w:ascii="Times New Roman" w:hAnsi="Times New Roman"/>
          <w:color w:val="auto"/>
          <w:sz w:val="24"/>
          <w:szCs w:val="24"/>
        </w:rPr>
        <w:t xml:space="preserve">аварийный разлив цистерны с </w:t>
      </w:r>
      <w:proofErr w:type="spellStart"/>
      <w:r w:rsidR="00826256" w:rsidRPr="000F4E0F">
        <w:rPr>
          <w:rFonts w:ascii="Times New Roman" w:hAnsi="Times New Roman"/>
          <w:color w:val="auto"/>
          <w:sz w:val="24"/>
          <w:szCs w:val="24"/>
        </w:rPr>
        <w:t>СУГ</w:t>
      </w:r>
      <w:proofErr w:type="spellEnd"/>
      <w:r w:rsidR="00826256" w:rsidRPr="000F4E0F">
        <w:rPr>
          <w:rFonts w:ascii="Times New Roman" w:hAnsi="Times New Roman"/>
          <w:color w:val="auto"/>
          <w:sz w:val="24"/>
          <w:szCs w:val="24"/>
        </w:rPr>
        <w:t xml:space="preserve"> (пропан).</w:t>
      </w:r>
    </w:p>
    <w:p w14:paraId="53EA0C82" w14:textId="77777777" w:rsidR="00826256" w:rsidRPr="000F4E0F" w:rsidRDefault="00826256" w:rsidP="00562C14">
      <w:pPr>
        <w:pStyle w:val="afff2"/>
        <w:spacing w:before="0" w:after="0"/>
        <w:ind w:left="57"/>
        <w:contextualSpacing/>
        <w:rPr>
          <w:rFonts w:ascii="Times New Roman" w:hAnsi="Times New Roman"/>
          <w:color w:val="auto"/>
          <w:sz w:val="24"/>
          <w:szCs w:val="24"/>
        </w:rPr>
      </w:pPr>
      <w:r w:rsidRPr="000F4E0F">
        <w:rPr>
          <w:rFonts w:ascii="Times New Roman" w:hAnsi="Times New Roman"/>
          <w:color w:val="auto"/>
          <w:sz w:val="24"/>
          <w:szCs w:val="24"/>
        </w:rPr>
        <w:t>Основные поражающие факторы при аварии на транспорте:</w:t>
      </w:r>
    </w:p>
    <w:p w14:paraId="54EEB1AA" w14:textId="12F02112" w:rsidR="00826256" w:rsidRPr="000F4E0F" w:rsidRDefault="00562C14" w:rsidP="00562C14">
      <w:pPr>
        <w:pStyle w:val="a0"/>
        <w:numPr>
          <w:ilvl w:val="0"/>
          <w:numId w:val="0"/>
        </w:numPr>
        <w:tabs>
          <w:tab w:val="left" w:pos="993"/>
        </w:tabs>
        <w:spacing w:before="0" w:after="0"/>
        <w:ind w:left="766"/>
        <w:rPr>
          <w:rFonts w:ascii="Times New Roman" w:hAnsi="Times New Roman"/>
          <w:color w:val="auto"/>
          <w:sz w:val="24"/>
          <w:szCs w:val="24"/>
        </w:rPr>
      </w:pPr>
      <w:r>
        <w:rPr>
          <w:rFonts w:ascii="Times New Roman" w:hAnsi="Times New Roman"/>
          <w:color w:val="auto"/>
          <w:sz w:val="24"/>
          <w:szCs w:val="24"/>
        </w:rPr>
        <w:t xml:space="preserve">- </w:t>
      </w:r>
      <w:r w:rsidR="00826256" w:rsidRPr="000F4E0F">
        <w:rPr>
          <w:rFonts w:ascii="Times New Roman" w:hAnsi="Times New Roman"/>
          <w:color w:val="auto"/>
          <w:sz w:val="24"/>
          <w:szCs w:val="24"/>
        </w:rPr>
        <w:t>токсическое поражение АХОВ (аммиак, хлор);</w:t>
      </w:r>
    </w:p>
    <w:p w14:paraId="6422A9D0" w14:textId="06A5C84E" w:rsidR="00826256" w:rsidRPr="000F4E0F" w:rsidRDefault="00562C14" w:rsidP="00562C14">
      <w:pPr>
        <w:pStyle w:val="a0"/>
        <w:numPr>
          <w:ilvl w:val="0"/>
          <w:numId w:val="0"/>
        </w:numPr>
        <w:tabs>
          <w:tab w:val="left" w:pos="993"/>
        </w:tabs>
        <w:spacing w:before="0" w:after="0"/>
        <w:ind w:left="766"/>
        <w:rPr>
          <w:rFonts w:ascii="Times New Roman" w:hAnsi="Times New Roman"/>
          <w:color w:val="auto"/>
          <w:sz w:val="24"/>
          <w:szCs w:val="24"/>
        </w:rPr>
      </w:pPr>
      <w:r>
        <w:rPr>
          <w:rFonts w:ascii="Times New Roman" w:hAnsi="Times New Roman"/>
          <w:color w:val="auto"/>
          <w:sz w:val="24"/>
          <w:szCs w:val="24"/>
        </w:rPr>
        <w:t>-</w:t>
      </w:r>
      <w:r w:rsidR="00826256" w:rsidRPr="000F4E0F">
        <w:rPr>
          <w:rFonts w:ascii="Times New Roman" w:hAnsi="Times New Roman"/>
          <w:color w:val="auto"/>
          <w:sz w:val="24"/>
          <w:szCs w:val="24"/>
        </w:rPr>
        <w:t>тепловое излучение при воспламенении разлитого топлива;</w:t>
      </w:r>
    </w:p>
    <w:p w14:paraId="20D96F59" w14:textId="52EF966E" w:rsidR="00826256" w:rsidRPr="000F4E0F" w:rsidRDefault="00562C14" w:rsidP="00562C14">
      <w:pPr>
        <w:pStyle w:val="a0"/>
        <w:numPr>
          <w:ilvl w:val="0"/>
          <w:numId w:val="0"/>
        </w:numPr>
        <w:tabs>
          <w:tab w:val="left" w:pos="900"/>
        </w:tabs>
        <w:spacing w:before="0" w:after="0"/>
        <w:ind w:left="766"/>
        <w:rPr>
          <w:rFonts w:ascii="Times New Roman" w:hAnsi="Times New Roman"/>
          <w:color w:val="auto"/>
          <w:sz w:val="24"/>
          <w:szCs w:val="24"/>
        </w:rPr>
      </w:pPr>
      <w:r>
        <w:rPr>
          <w:rFonts w:ascii="Times New Roman" w:hAnsi="Times New Roman"/>
          <w:color w:val="auto"/>
          <w:sz w:val="24"/>
          <w:szCs w:val="24"/>
        </w:rPr>
        <w:t xml:space="preserve">- </w:t>
      </w:r>
      <w:r w:rsidR="00826256" w:rsidRPr="000F4E0F">
        <w:rPr>
          <w:rFonts w:ascii="Times New Roman" w:hAnsi="Times New Roman"/>
          <w:color w:val="auto"/>
          <w:sz w:val="24"/>
          <w:szCs w:val="24"/>
        </w:rPr>
        <w:t>воздушная ударная волна при взрыве топливно-воздушной смеси, образовавшейся при разливе топлива.</w:t>
      </w:r>
    </w:p>
    <w:p w14:paraId="50917A8E" w14:textId="77777777" w:rsidR="00826256" w:rsidRPr="000F4E0F" w:rsidRDefault="00826256" w:rsidP="00562C14">
      <w:pPr>
        <w:pStyle w:val="29"/>
        <w:spacing w:before="0"/>
        <w:ind w:left="57"/>
        <w:rPr>
          <w:rFonts w:ascii="Times New Roman" w:hAnsi="Times New Roman"/>
          <w:color w:val="auto"/>
          <w:sz w:val="24"/>
          <w:szCs w:val="24"/>
        </w:rPr>
      </w:pPr>
      <w:r w:rsidRPr="000F4E0F">
        <w:rPr>
          <w:rFonts w:ascii="Times New Roman" w:hAnsi="Times New Roman"/>
          <w:color w:val="auto"/>
          <w:sz w:val="24"/>
          <w:szCs w:val="24"/>
        </w:rPr>
        <w:t>Все расчеты проведены для возможных сценариев аварий с участием максимального количества опасного вещества в единичной емкости.</w:t>
      </w:r>
    </w:p>
    <w:p w14:paraId="78176F87" w14:textId="4D3C1CD5" w:rsidR="00826256" w:rsidRPr="000F4E0F" w:rsidRDefault="00562C14" w:rsidP="00562C14">
      <w:pPr>
        <w:pStyle w:val="29"/>
        <w:spacing w:before="0"/>
        <w:rPr>
          <w:rFonts w:ascii="Times New Roman" w:hAnsi="Times New Roman"/>
          <w:snapToGrid w:val="0"/>
          <w:color w:val="auto"/>
          <w:sz w:val="24"/>
          <w:szCs w:val="24"/>
        </w:rPr>
      </w:pPr>
      <w:r>
        <w:rPr>
          <w:rFonts w:ascii="Times New Roman" w:hAnsi="Times New Roman"/>
          <w:snapToGrid w:val="0"/>
          <w:color w:val="auto"/>
          <w:sz w:val="24"/>
          <w:szCs w:val="24"/>
          <w:lang w:val="ru-RU"/>
        </w:rPr>
        <w:t>1)</w:t>
      </w:r>
      <w:r w:rsidR="00826256" w:rsidRPr="000F4E0F">
        <w:rPr>
          <w:rFonts w:ascii="Times New Roman" w:hAnsi="Times New Roman"/>
          <w:snapToGrid w:val="0"/>
          <w:color w:val="auto"/>
          <w:sz w:val="24"/>
          <w:szCs w:val="24"/>
        </w:rPr>
        <w:t>Сценарий развития аварии, связанной с проливом АХОВ на железнодорожном транспорте.</w:t>
      </w:r>
    </w:p>
    <w:p w14:paraId="361E74FF" w14:textId="77777777" w:rsidR="00826256" w:rsidRPr="000F4E0F" w:rsidRDefault="00826256" w:rsidP="00562C14">
      <w:pPr>
        <w:pStyle w:val="ArNar"/>
        <w:ind w:left="57" w:firstLine="709"/>
        <w:rPr>
          <w:rFonts w:ascii="Times New Roman" w:hAnsi="Times New Roman"/>
          <w:sz w:val="24"/>
          <w:szCs w:val="24"/>
        </w:rPr>
      </w:pPr>
      <w:r w:rsidRPr="000F4E0F">
        <w:rPr>
          <w:rFonts w:ascii="Times New Roman" w:hAnsi="Times New Roman"/>
          <w:sz w:val="24"/>
          <w:szCs w:val="24"/>
        </w:rPr>
        <w:t>Возникновение аварии данного типа возможно при нарушении герметичности железнодорожной или автоцистерны, перевозящей АХОВ (аммиак, хлор) в результате железнодорожной катастрофы или дорожно-транспортного происшествия.</w:t>
      </w:r>
    </w:p>
    <w:p w14:paraId="497B244A" w14:textId="512C5AD6" w:rsidR="00826256" w:rsidRPr="000F4E0F" w:rsidRDefault="00826256" w:rsidP="000F4E0F">
      <w:pPr>
        <w:pStyle w:val="ArNar"/>
        <w:ind w:left="57" w:firstLine="709"/>
        <w:rPr>
          <w:rFonts w:ascii="Times New Roman" w:hAnsi="Times New Roman"/>
          <w:sz w:val="24"/>
          <w:szCs w:val="24"/>
        </w:rPr>
      </w:pPr>
      <w:r w:rsidRPr="000F4E0F">
        <w:rPr>
          <w:rFonts w:ascii="Times New Roman" w:hAnsi="Times New Roman"/>
          <w:sz w:val="24"/>
          <w:szCs w:val="24"/>
        </w:rPr>
        <w:t xml:space="preserve">Исходные данные для расчета данного сценария развития представлены в таблице </w:t>
      </w:r>
      <w:r w:rsidR="00973200">
        <w:rPr>
          <w:rFonts w:ascii="Times New Roman" w:hAnsi="Times New Roman"/>
          <w:sz w:val="24"/>
          <w:szCs w:val="24"/>
        </w:rPr>
        <w:t>6</w:t>
      </w:r>
      <w:r w:rsidRPr="000F4E0F">
        <w:rPr>
          <w:rFonts w:ascii="Times New Roman" w:hAnsi="Times New Roman"/>
          <w:sz w:val="24"/>
          <w:szCs w:val="24"/>
        </w:rPr>
        <w:t>.1.</w:t>
      </w:r>
      <w:r w:rsidR="00973200">
        <w:rPr>
          <w:rFonts w:ascii="Times New Roman" w:hAnsi="Times New Roman"/>
          <w:sz w:val="24"/>
          <w:szCs w:val="24"/>
        </w:rPr>
        <w:t>1</w:t>
      </w:r>
    </w:p>
    <w:p w14:paraId="142C19EE" w14:textId="503D0D19" w:rsidR="00826256" w:rsidRPr="000F4E0F" w:rsidRDefault="00826256" w:rsidP="000F4E0F">
      <w:pPr>
        <w:pStyle w:val="afff3"/>
        <w:tabs>
          <w:tab w:val="left" w:pos="6237"/>
        </w:tabs>
        <w:spacing w:before="0" w:after="0"/>
        <w:rPr>
          <w:rFonts w:ascii="Times New Roman" w:hAnsi="Times New Roman"/>
          <w:color w:val="auto"/>
          <w:sz w:val="24"/>
          <w:szCs w:val="24"/>
          <w:u w:val="none"/>
        </w:rPr>
      </w:pPr>
      <w:r w:rsidRPr="000F4E0F">
        <w:rPr>
          <w:rFonts w:ascii="Times New Roman" w:hAnsi="Times New Roman"/>
          <w:color w:val="auto"/>
          <w:sz w:val="24"/>
          <w:szCs w:val="24"/>
          <w:u w:val="none"/>
          <w:lang w:val="ru-RU"/>
        </w:rPr>
        <w:t xml:space="preserve">Таблица </w:t>
      </w:r>
      <w:r w:rsidR="00973200">
        <w:rPr>
          <w:rFonts w:ascii="Times New Roman" w:hAnsi="Times New Roman"/>
          <w:color w:val="auto"/>
          <w:sz w:val="24"/>
          <w:szCs w:val="24"/>
          <w:u w:val="none"/>
          <w:lang w:val="ru-RU"/>
        </w:rPr>
        <w:t>6</w:t>
      </w:r>
      <w:r w:rsidRPr="000F4E0F">
        <w:rPr>
          <w:rFonts w:ascii="Times New Roman" w:hAnsi="Times New Roman"/>
          <w:color w:val="auto"/>
          <w:sz w:val="24"/>
          <w:szCs w:val="24"/>
          <w:u w:val="none"/>
          <w:lang w:val="ru-RU"/>
        </w:rPr>
        <w:t>.1</w:t>
      </w:r>
      <w:r w:rsidR="00973200">
        <w:rPr>
          <w:rFonts w:ascii="Times New Roman" w:hAnsi="Times New Roman"/>
          <w:color w:val="auto"/>
          <w:sz w:val="24"/>
          <w:szCs w:val="24"/>
          <w:u w:val="none"/>
          <w:lang w:val="ru-RU"/>
        </w:rPr>
        <w:t>.1</w:t>
      </w:r>
      <w:r w:rsidRPr="000F4E0F">
        <w:rPr>
          <w:rFonts w:ascii="Times New Roman" w:hAnsi="Times New Roman"/>
          <w:color w:val="auto"/>
          <w:sz w:val="24"/>
          <w:szCs w:val="24"/>
          <w:u w:val="none"/>
          <w:lang w:val="ru-RU"/>
        </w:rPr>
        <w:t xml:space="preserve"> - </w:t>
      </w:r>
      <w:r w:rsidRPr="000F4E0F">
        <w:rPr>
          <w:rFonts w:ascii="Times New Roman" w:hAnsi="Times New Roman"/>
          <w:color w:val="auto"/>
          <w:sz w:val="24"/>
          <w:szCs w:val="24"/>
          <w:u w:val="none"/>
        </w:rPr>
        <w:t>Исходные данные: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2"/>
        <w:gridCol w:w="4098"/>
      </w:tblGrid>
      <w:tr w:rsidR="00826256" w:rsidRPr="003C629A" w14:paraId="54918498" w14:textId="77777777" w:rsidTr="000F4E0F">
        <w:tc>
          <w:tcPr>
            <w:tcW w:w="2903" w:type="pct"/>
          </w:tcPr>
          <w:p w14:paraId="7AEB7A47" w14:textId="77777777" w:rsidR="00826256" w:rsidRPr="003C629A" w:rsidRDefault="00826256" w:rsidP="00826256">
            <w:pPr>
              <w:pStyle w:val="a0"/>
              <w:numPr>
                <w:ilvl w:val="0"/>
                <w:numId w:val="0"/>
              </w:numPr>
              <w:spacing w:before="0" w:after="0"/>
              <w:rPr>
                <w:rFonts w:ascii="Times New Roman" w:hAnsi="Times New Roman"/>
                <w:color w:val="auto"/>
                <w:szCs w:val="22"/>
              </w:rPr>
            </w:pPr>
            <w:r w:rsidRPr="003C629A">
              <w:rPr>
                <w:rFonts w:ascii="Times New Roman" w:hAnsi="Times New Roman"/>
                <w:color w:val="auto"/>
                <w:szCs w:val="22"/>
              </w:rPr>
              <w:t>- количество участвующего в аварии аммиака на ж/д транспорте</w:t>
            </w:r>
          </w:p>
        </w:tc>
        <w:tc>
          <w:tcPr>
            <w:tcW w:w="2097" w:type="pct"/>
            <w:vAlign w:val="center"/>
          </w:tcPr>
          <w:p w14:paraId="36BEE630" w14:textId="77777777" w:rsidR="00826256" w:rsidRPr="003C629A" w:rsidRDefault="00826256" w:rsidP="00826256">
            <w:pPr>
              <w:pStyle w:val="a0"/>
              <w:numPr>
                <w:ilvl w:val="0"/>
                <w:numId w:val="0"/>
              </w:numPr>
              <w:spacing w:before="0" w:after="0"/>
              <w:jc w:val="left"/>
              <w:rPr>
                <w:rFonts w:ascii="Times New Roman" w:hAnsi="Times New Roman"/>
                <w:color w:val="auto"/>
                <w:szCs w:val="22"/>
              </w:rPr>
            </w:pPr>
            <w:r w:rsidRPr="003C629A">
              <w:rPr>
                <w:rFonts w:ascii="Times New Roman" w:hAnsi="Times New Roman"/>
                <w:color w:val="auto"/>
                <w:szCs w:val="22"/>
                <w:lang w:val="en-US"/>
              </w:rPr>
              <w:t>Q</w:t>
            </w:r>
            <w:r w:rsidRPr="003C629A">
              <w:rPr>
                <w:rFonts w:ascii="Times New Roman" w:hAnsi="Times New Roman"/>
                <w:color w:val="auto"/>
                <w:szCs w:val="22"/>
                <w:vertAlign w:val="subscript"/>
              </w:rPr>
              <w:t>0</w:t>
            </w:r>
            <w:r w:rsidRPr="003C629A">
              <w:rPr>
                <w:rFonts w:ascii="Times New Roman" w:hAnsi="Times New Roman"/>
                <w:color w:val="auto"/>
                <w:szCs w:val="22"/>
              </w:rPr>
              <w:t xml:space="preserve"> = 43,0 т (83% от объема цистерны);</w:t>
            </w:r>
          </w:p>
        </w:tc>
      </w:tr>
      <w:tr w:rsidR="00826256" w:rsidRPr="003C629A" w14:paraId="58033A19" w14:textId="77777777" w:rsidTr="000F4E0F">
        <w:tc>
          <w:tcPr>
            <w:tcW w:w="2903" w:type="pct"/>
          </w:tcPr>
          <w:p w14:paraId="6D98AE28" w14:textId="77777777" w:rsidR="00826256" w:rsidRPr="003C629A" w:rsidRDefault="00826256" w:rsidP="00826256">
            <w:pPr>
              <w:pStyle w:val="a0"/>
              <w:numPr>
                <w:ilvl w:val="0"/>
                <w:numId w:val="0"/>
              </w:numPr>
              <w:spacing w:before="0" w:after="0"/>
              <w:rPr>
                <w:rFonts w:ascii="Times New Roman" w:hAnsi="Times New Roman"/>
                <w:color w:val="auto"/>
                <w:szCs w:val="22"/>
              </w:rPr>
            </w:pPr>
            <w:r w:rsidRPr="003C629A">
              <w:rPr>
                <w:rFonts w:ascii="Times New Roman" w:hAnsi="Times New Roman"/>
                <w:color w:val="auto"/>
                <w:szCs w:val="22"/>
              </w:rPr>
              <w:t>- количество участвующего в аварии хлора на ж/д транспорте</w:t>
            </w:r>
          </w:p>
        </w:tc>
        <w:tc>
          <w:tcPr>
            <w:tcW w:w="2097" w:type="pct"/>
            <w:vAlign w:val="center"/>
          </w:tcPr>
          <w:p w14:paraId="155E26CD" w14:textId="77777777" w:rsidR="00826256" w:rsidRPr="003C629A" w:rsidRDefault="00826256" w:rsidP="00826256">
            <w:pPr>
              <w:pStyle w:val="a0"/>
              <w:numPr>
                <w:ilvl w:val="0"/>
                <w:numId w:val="0"/>
              </w:numPr>
              <w:spacing w:before="0" w:after="0"/>
              <w:jc w:val="left"/>
              <w:rPr>
                <w:rFonts w:ascii="Times New Roman" w:hAnsi="Times New Roman"/>
                <w:color w:val="auto"/>
                <w:szCs w:val="22"/>
              </w:rPr>
            </w:pPr>
            <w:r w:rsidRPr="003C629A">
              <w:rPr>
                <w:rFonts w:ascii="Times New Roman" w:hAnsi="Times New Roman"/>
                <w:color w:val="auto"/>
                <w:szCs w:val="22"/>
                <w:lang w:val="en-US"/>
              </w:rPr>
              <w:t>Q</w:t>
            </w:r>
            <w:r w:rsidRPr="003C629A">
              <w:rPr>
                <w:rFonts w:ascii="Times New Roman" w:hAnsi="Times New Roman"/>
                <w:color w:val="auto"/>
                <w:szCs w:val="22"/>
                <w:vertAlign w:val="subscript"/>
              </w:rPr>
              <w:t>0</w:t>
            </w:r>
            <w:r w:rsidRPr="003C629A">
              <w:rPr>
                <w:rFonts w:ascii="Times New Roman" w:hAnsi="Times New Roman"/>
                <w:color w:val="auto"/>
                <w:szCs w:val="22"/>
              </w:rPr>
              <w:t xml:space="preserve"> = 57,5 т (80% от объема цистерны);</w:t>
            </w:r>
          </w:p>
        </w:tc>
      </w:tr>
      <w:tr w:rsidR="00826256" w:rsidRPr="003C629A" w14:paraId="4164D5C1" w14:textId="77777777" w:rsidTr="000F4E0F">
        <w:tc>
          <w:tcPr>
            <w:tcW w:w="2903" w:type="pct"/>
          </w:tcPr>
          <w:p w14:paraId="0ED8B0B2" w14:textId="77777777" w:rsidR="00826256" w:rsidRPr="003C629A" w:rsidRDefault="00826256" w:rsidP="00826256">
            <w:pPr>
              <w:pStyle w:val="a0"/>
              <w:numPr>
                <w:ilvl w:val="0"/>
                <w:numId w:val="0"/>
              </w:numPr>
              <w:spacing w:before="0" w:after="0"/>
              <w:rPr>
                <w:rFonts w:ascii="Times New Roman" w:hAnsi="Times New Roman"/>
                <w:color w:val="auto"/>
                <w:szCs w:val="22"/>
              </w:rPr>
            </w:pPr>
            <w:r w:rsidRPr="003C629A">
              <w:rPr>
                <w:rFonts w:ascii="Times New Roman" w:hAnsi="Times New Roman"/>
                <w:color w:val="auto"/>
                <w:szCs w:val="22"/>
              </w:rPr>
              <w:t>- плотность аммиака</w:t>
            </w:r>
          </w:p>
        </w:tc>
        <w:tc>
          <w:tcPr>
            <w:tcW w:w="2097" w:type="pct"/>
            <w:vAlign w:val="center"/>
          </w:tcPr>
          <w:p w14:paraId="29FF4773" w14:textId="77777777" w:rsidR="00826256" w:rsidRPr="003C629A" w:rsidRDefault="00826256" w:rsidP="00826256">
            <w:pPr>
              <w:pStyle w:val="a0"/>
              <w:numPr>
                <w:ilvl w:val="0"/>
                <w:numId w:val="0"/>
              </w:numPr>
              <w:spacing w:before="0" w:after="0"/>
              <w:jc w:val="left"/>
              <w:rPr>
                <w:rFonts w:ascii="Times New Roman" w:hAnsi="Times New Roman"/>
                <w:color w:val="auto"/>
                <w:szCs w:val="22"/>
                <w:lang w:val="en-US"/>
              </w:rPr>
            </w:pPr>
            <w:r w:rsidRPr="003C629A">
              <w:rPr>
                <w:rFonts w:ascii="Times New Roman" w:hAnsi="Times New Roman"/>
                <w:color w:val="auto"/>
                <w:szCs w:val="22"/>
                <w:lang w:val="en-US"/>
              </w:rPr>
              <w:t>d = 0,681 т/</w:t>
            </w:r>
            <w:proofErr w:type="spellStart"/>
            <w:r w:rsidRPr="003C629A">
              <w:rPr>
                <w:rFonts w:ascii="Times New Roman" w:hAnsi="Times New Roman"/>
                <w:color w:val="auto"/>
                <w:szCs w:val="22"/>
                <w:lang w:val="en-US"/>
              </w:rPr>
              <w:t>м</w:t>
            </w:r>
            <w:r w:rsidRPr="003C629A">
              <w:rPr>
                <w:rFonts w:ascii="Times New Roman" w:hAnsi="Times New Roman"/>
                <w:color w:val="auto"/>
                <w:szCs w:val="22"/>
                <w:vertAlign w:val="superscript"/>
                <w:lang w:val="en-US"/>
              </w:rPr>
              <w:t>3</w:t>
            </w:r>
            <w:proofErr w:type="spellEnd"/>
            <w:r w:rsidRPr="003C629A">
              <w:rPr>
                <w:rFonts w:ascii="Times New Roman" w:hAnsi="Times New Roman"/>
                <w:color w:val="auto"/>
                <w:szCs w:val="22"/>
                <w:lang w:val="en-US"/>
              </w:rPr>
              <w:t>;</w:t>
            </w:r>
          </w:p>
        </w:tc>
      </w:tr>
      <w:tr w:rsidR="00826256" w:rsidRPr="003C629A" w14:paraId="18A1A14A" w14:textId="77777777" w:rsidTr="000F4E0F">
        <w:tc>
          <w:tcPr>
            <w:tcW w:w="2903" w:type="pct"/>
          </w:tcPr>
          <w:p w14:paraId="546911D2" w14:textId="77777777" w:rsidR="00826256" w:rsidRPr="003C629A" w:rsidRDefault="00826256" w:rsidP="00826256">
            <w:pPr>
              <w:pStyle w:val="a0"/>
              <w:numPr>
                <w:ilvl w:val="0"/>
                <w:numId w:val="0"/>
              </w:numPr>
              <w:spacing w:before="0" w:after="0"/>
              <w:rPr>
                <w:rFonts w:ascii="Times New Roman" w:hAnsi="Times New Roman"/>
                <w:color w:val="auto"/>
                <w:szCs w:val="22"/>
              </w:rPr>
            </w:pPr>
            <w:r w:rsidRPr="003C629A">
              <w:rPr>
                <w:rFonts w:ascii="Times New Roman" w:hAnsi="Times New Roman"/>
                <w:color w:val="auto"/>
                <w:szCs w:val="22"/>
              </w:rPr>
              <w:t>- плотность хлора</w:t>
            </w:r>
          </w:p>
        </w:tc>
        <w:tc>
          <w:tcPr>
            <w:tcW w:w="2097" w:type="pct"/>
            <w:vAlign w:val="center"/>
          </w:tcPr>
          <w:p w14:paraId="5DDD94C8" w14:textId="77777777" w:rsidR="00826256" w:rsidRPr="003C629A" w:rsidRDefault="00826256" w:rsidP="00826256">
            <w:pPr>
              <w:pStyle w:val="a0"/>
              <w:numPr>
                <w:ilvl w:val="0"/>
                <w:numId w:val="0"/>
              </w:numPr>
              <w:spacing w:before="0" w:after="0"/>
              <w:jc w:val="left"/>
              <w:rPr>
                <w:rFonts w:ascii="Times New Roman" w:hAnsi="Times New Roman"/>
                <w:color w:val="auto"/>
                <w:szCs w:val="22"/>
                <w:lang w:val="en-US"/>
              </w:rPr>
            </w:pPr>
            <w:r w:rsidRPr="003C629A">
              <w:rPr>
                <w:rFonts w:ascii="Times New Roman" w:hAnsi="Times New Roman"/>
                <w:color w:val="auto"/>
                <w:szCs w:val="22"/>
                <w:lang w:val="en-US"/>
              </w:rPr>
              <w:t>d = 1,553 т/</w:t>
            </w:r>
            <w:proofErr w:type="spellStart"/>
            <w:r w:rsidRPr="003C629A">
              <w:rPr>
                <w:rFonts w:ascii="Times New Roman" w:hAnsi="Times New Roman"/>
                <w:color w:val="auto"/>
                <w:szCs w:val="22"/>
                <w:lang w:val="en-US"/>
              </w:rPr>
              <w:t>м</w:t>
            </w:r>
            <w:r w:rsidRPr="003C629A">
              <w:rPr>
                <w:rFonts w:ascii="Times New Roman" w:hAnsi="Times New Roman"/>
                <w:color w:val="auto"/>
                <w:szCs w:val="22"/>
                <w:vertAlign w:val="superscript"/>
                <w:lang w:val="en-US"/>
              </w:rPr>
              <w:t>3</w:t>
            </w:r>
            <w:proofErr w:type="spellEnd"/>
            <w:r w:rsidRPr="003C629A">
              <w:rPr>
                <w:rFonts w:ascii="Times New Roman" w:hAnsi="Times New Roman"/>
                <w:color w:val="auto"/>
                <w:szCs w:val="22"/>
                <w:lang w:val="en-US"/>
              </w:rPr>
              <w:t>;</w:t>
            </w:r>
          </w:p>
        </w:tc>
      </w:tr>
      <w:tr w:rsidR="00826256" w:rsidRPr="003C629A" w14:paraId="68828147" w14:textId="77777777" w:rsidTr="000F4E0F">
        <w:tc>
          <w:tcPr>
            <w:tcW w:w="2903" w:type="pct"/>
          </w:tcPr>
          <w:p w14:paraId="0BB54530" w14:textId="77777777" w:rsidR="00826256" w:rsidRPr="003C629A" w:rsidRDefault="00826256" w:rsidP="00826256">
            <w:pPr>
              <w:pStyle w:val="a0"/>
              <w:numPr>
                <w:ilvl w:val="0"/>
                <w:numId w:val="0"/>
              </w:numPr>
              <w:spacing w:before="0" w:after="0"/>
              <w:rPr>
                <w:rFonts w:ascii="Times New Roman" w:hAnsi="Times New Roman"/>
                <w:color w:val="auto"/>
                <w:szCs w:val="22"/>
              </w:rPr>
            </w:pPr>
            <w:r w:rsidRPr="003C629A">
              <w:rPr>
                <w:rFonts w:ascii="Times New Roman" w:hAnsi="Times New Roman"/>
                <w:color w:val="auto"/>
                <w:szCs w:val="22"/>
              </w:rPr>
              <w:lastRenderedPageBreak/>
              <w:t>- толщина слоя, участвующего в аварии вещества</w:t>
            </w:r>
          </w:p>
        </w:tc>
        <w:tc>
          <w:tcPr>
            <w:tcW w:w="2097" w:type="pct"/>
            <w:vAlign w:val="center"/>
          </w:tcPr>
          <w:p w14:paraId="442C09D8" w14:textId="77777777" w:rsidR="00826256" w:rsidRPr="003C629A" w:rsidRDefault="00826256" w:rsidP="00826256">
            <w:pPr>
              <w:pStyle w:val="a0"/>
              <w:numPr>
                <w:ilvl w:val="0"/>
                <w:numId w:val="0"/>
              </w:numPr>
              <w:spacing w:before="0" w:after="0"/>
              <w:jc w:val="left"/>
              <w:rPr>
                <w:rFonts w:ascii="Times New Roman" w:hAnsi="Times New Roman"/>
                <w:color w:val="auto"/>
                <w:szCs w:val="22"/>
                <w:lang w:val="en-US"/>
              </w:rPr>
            </w:pPr>
            <w:r w:rsidRPr="003C629A">
              <w:rPr>
                <w:rFonts w:ascii="Times New Roman" w:hAnsi="Times New Roman"/>
                <w:color w:val="auto"/>
                <w:szCs w:val="22"/>
                <w:lang w:val="en-US"/>
              </w:rPr>
              <w:t xml:space="preserve">h = </w:t>
            </w:r>
            <w:smartTag w:uri="urn:schemas-microsoft-com:office:smarttags" w:element="metricconverter">
              <w:smartTagPr>
                <w:attr w:name="ProductID" w:val="0,05 м"/>
              </w:smartTagPr>
              <w:r w:rsidRPr="003C629A">
                <w:rPr>
                  <w:rFonts w:ascii="Times New Roman" w:hAnsi="Times New Roman"/>
                  <w:color w:val="auto"/>
                  <w:szCs w:val="22"/>
                  <w:lang w:val="en-US"/>
                </w:rPr>
                <w:t>0,05 м</w:t>
              </w:r>
            </w:smartTag>
            <w:r w:rsidRPr="003C629A">
              <w:rPr>
                <w:rFonts w:ascii="Times New Roman" w:hAnsi="Times New Roman"/>
                <w:color w:val="auto"/>
                <w:szCs w:val="22"/>
                <w:lang w:val="en-US"/>
              </w:rPr>
              <w:t>.</w:t>
            </w:r>
          </w:p>
        </w:tc>
      </w:tr>
    </w:tbl>
    <w:p w14:paraId="71A66A84" w14:textId="77777777" w:rsidR="00826256" w:rsidRPr="000F4E0F" w:rsidRDefault="00826256" w:rsidP="000F4E0F">
      <w:pPr>
        <w:pStyle w:val="afff3"/>
        <w:spacing w:before="0" w:after="0"/>
        <w:rPr>
          <w:rFonts w:ascii="Times New Roman" w:hAnsi="Times New Roman"/>
          <w:color w:val="auto"/>
          <w:sz w:val="24"/>
          <w:szCs w:val="24"/>
        </w:rPr>
      </w:pPr>
    </w:p>
    <w:p w14:paraId="18512F1C"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Порядок оценки последствий аварий.</w:t>
      </w:r>
    </w:p>
    <w:p w14:paraId="7D890109"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Эквивалентное количество вещества по первичному облаку определяется по формуле:</w:t>
      </w:r>
    </w:p>
    <w:p w14:paraId="0BF9BB7F" w14:textId="77777777" w:rsidR="00826256" w:rsidRPr="000F4E0F" w:rsidRDefault="00826256" w:rsidP="000F4E0F">
      <w:pPr>
        <w:pStyle w:val="afff2"/>
        <w:spacing w:before="0" w:after="0"/>
        <w:jc w:val="center"/>
        <w:rPr>
          <w:rFonts w:ascii="Times New Roman" w:hAnsi="Times New Roman"/>
          <w:color w:val="auto"/>
          <w:sz w:val="24"/>
          <w:szCs w:val="24"/>
        </w:rPr>
      </w:pPr>
      <w:r w:rsidRPr="000F4E0F">
        <w:rPr>
          <w:rFonts w:ascii="Times New Roman" w:hAnsi="Times New Roman"/>
          <w:color w:val="auto"/>
          <w:position w:val="-12"/>
          <w:sz w:val="24"/>
          <w:szCs w:val="24"/>
        </w:rPr>
        <w:object w:dxaOrig="2680" w:dyaOrig="360" w14:anchorId="366E84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2pt;height:17.15pt" o:ole="" fillcolor="window">
            <v:imagedata r:id="rId20" o:title=""/>
          </v:shape>
          <o:OLEObject Type="Embed" ProgID="Equation.3" ShapeID="_x0000_i1025" DrawAspect="Content" ObjectID="_1842501035" r:id="rId21"/>
        </w:object>
      </w:r>
      <w:r w:rsidRPr="000F4E0F">
        <w:rPr>
          <w:rFonts w:ascii="Times New Roman" w:hAnsi="Times New Roman"/>
          <w:color w:val="auto"/>
          <w:sz w:val="24"/>
          <w:szCs w:val="24"/>
        </w:rPr>
        <w:t>,</w:t>
      </w:r>
    </w:p>
    <w:p w14:paraId="069AA91E"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где</w:t>
      </w:r>
      <w:r w:rsidRPr="000F4E0F">
        <w:rPr>
          <w:rFonts w:ascii="Times New Roman" w:hAnsi="Times New Roman"/>
          <w:sz w:val="24"/>
          <w:szCs w:val="24"/>
        </w:rPr>
        <w:tab/>
      </w:r>
      <w:proofErr w:type="spellStart"/>
      <w:r w:rsidRPr="000F4E0F">
        <w:rPr>
          <w:rFonts w:ascii="Times New Roman" w:hAnsi="Times New Roman"/>
          <w:sz w:val="24"/>
          <w:szCs w:val="24"/>
        </w:rPr>
        <w:t>К</w:t>
      </w:r>
      <w:r w:rsidRPr="000F4E0F">
        <w:rPr>
          <w:rFonts w:ascii="Times New Roman" w:hAnsi="Times New Roman"/>
          <w:sz w:val="24"/>
          <w:szCs w:val="24"/>
          <w:vertAlign w:val="subscript"/>
        </w:rPr>
        <w:t>1</w:t>
      </w:r>
      <w:proofErr w:type="spellEnd"/>
      <w:r w:rsidRPr="000F4E0F">
        <w:rPr>
          <w:rFonts w:ascii="Times New Roman" w:hAnsi="Times New Roman"/>
          <w:sz w:val="24"/>
          <w:szCs w:val="24"/>
        </w:rPr>
        <w:t xml:space="preserve">, </w:t>
      </w:r>
      <w:proofErr w:type="spellStart"/>
      <w:r w:rsidRPr="000F4E0F">
        <w:rPr>
          <w:rFonts w:ascii="Times New Roman" w:hAnsi="Times New Roman"/>
          <w:sz w:val="24"/>
          <w:szCs w:val="24"/>
        </w:rPr>
        <w:t>К</w:t>
      </w:r>
      <w:r w:rsidRPr="000F4E0F">
        <w:rPr>
          <w:rFonts w:ascii="Times New Roman" w:hAnsi="Times New Roman"/>
          <w:sz w:val="24"/>
          <w:szCs w:val="24"/>
          <w:vertAlign w:val="subscript"/>
        </w:rPr>
        <w:t>3</w:t>
      </w:r>
      <w:proofErr w:type="spellEnd"/>
      <w:r w:rsidRPr="000F4E0F">
        <w:rPr>
          <w:rFonts w:ascii="Times New Roman" w:hAnsi="Times New Roman"/>
          <w:sz w:val="24"/>
          <w:szCs w:val="24"/>
        </w:rPr>
        <w:t xml:space="preserve">, </w:t>
      </w:r>
      <w:proofErr w:type="spellStart"/>
      <w:r w:rsidRPr="000F4E0F">
        <w:rPr>
          <w:rFonts w:ascii="Times New Roman" w:hAnsi="Times New Roman"/>
          <w:sz w:val="24"/>
          <w:szCs w:val="24"/>
        </w:rPr>
        <w:t>К</w:t>
      </w:r>
      <w:r w:rsidRPr="000F4E0F">
        <w:rPr>
          <w:rFonts w:ascii="Times New Roman" w:hAnsi="Times New Roman"/>
          <w:sz w:val="24"/>
          <w:szCs w:val="24"/>
          <w:vertAlign w:val="subscript"/>
        </w:rPr>
        <w:t>5</w:t>
      </w:r>
      <w:proofErr w:type="spellEnd"/>
      <w:r w:rsidRPr="000F4E0F">
        <w:rPr>
          <w:rFonts w:ascii="Times New Roman" w:hAnsi="Times New Roman"/>
          <w:sz w:val="24"/>
          <w:szCs w:val="24"/>
        </w:rPr>
        <w:t xml:space="preserve">, </w:t>
      </w:r>
      <w:proofErr w:type="spellStart"/>
      <w:r w:rsidRPr="000F4E0F">
        <w:rPr>
          <w:rFonts w:ascii="Times New Roman" w:hAnsi="Times New Roman"/>
          <w:sz w:val="24"/>
          <w:szCs w:val="24"/>
        </w:rPr>
        <w:t>К</w:t>
      </w:r>
      <w:r w:rsidRPr="000F4E0F">
        <w:rPr>
          <w:rFonts w:ascii="Times New Roman" w:hAnsi="Times New Roman"/>
          <w:sz w:val="24"/>
          <w:szCs w:val="24"/>
          <w:vertAlign w:val="subscript"/>
        </w:rPr>
        <w:t>7</w:t>
      </w:r>
      <w:proofErr w:type="spellEnd"/>
      <w:r w:rsidRPr="000F4E0F">
        <w:rPr>
          <w:rFonts w:ascii="Times New Roman" w:hAnsi="Times New Roman"/>
          <w:sz w:val="24"/>
          <w:szCs w:val="24"/>
        </w:rPr>
        <w:t xml:space="preserve"> – коэффициенты, принимаемые по табл. </w:t>
      </w:r>
      <w:proofErr w:type="spellStart"/>
      <w:r w:rsidRPr="000F4E0F">
        <w:rPr>
          <w:rFonts w:ascii="Times New Roman" w:hAnsi="Times New Roman"/>
          <w:sz w:val="24"/>
          <w:szCs w:val="24"/>
        </w:rPr>
        <w:t>П2</w:t>
      </w:r>
      <w:proofErr w:type="spellEnd"/>
      <w:r w:rsidRPr="000F4E0F">
        <w:rPr>
          <w:rFonts w:ascii="Times New Roman" w:hAnsi="Times New Roman"/>
          <w:sz w:val="24"/>
          <w:szCs w:val="24"/>
        </w:rPr>
        <w:t>;</w:t>
      </w:r>
    </w:p>
    <w:p w14:paraId="76569D4A"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ab/>
      </w:r>
      <w:proofErr w:type="spellStart"/>
      <w:r w:rsidRPr="000F4E0F">
        <w:rPr>
          <w:rFonts w:ascii="Times New Roman" w:hAnsi="Times New Roman"/>
          <w:sz w:val="24"/>
          <w:szCs w:val="24"/>
        </w:rPr>
        <w:t>Q</w:t>
      </w:r>
      <w:r w:rsidRPr="000F4E0F">
        <w:rPr>
          <w:rFonts w:ascii="Times New Roman" w:hAnsi="Times New Roman"/>
          <w:sz w:val="24"/>
          <w:szCs w:val="24"/>
          <w:vertAlign w:val="subscript"/>
        </w:rPr>
        <w:t>0</w:t>
      </w:r>
      <w:proofErr w:type="spellEnd"/>
      <w:r w:rsidRPr="000F4E0F">
        <w:rPr>
          <w:rFonts w:ascii="Times New Roman" w:hAnsi="Times New Roman"/>
          <w:sz w:val="24"/>
          <w:szCs w:val="24"/>
        </w:rPr>
        <w:t xml:space="preserve"> – количество выброшенного вещества, т.</w:t>
      </w:r>
    </w:p>
    <w:p w14:paraId="73DD2554" w14:textId="77777777" w:rsidR="00826256" w:rsidRPr="000F4E0F" w:rsidRDefault="00826256" w:rsidP="000F4E0F">
      <w:pPr>
        <w:pStyle w:val="29"/>
        <w:spacing w:before="0"/>
        <w:rPr>
          <w:rFonts w:ascii="Times New Roman" w:hAnsi="Times New Roman"/>
          <w:color w:val="auto"/>
          <w:sz w:val="24"/>
          <w:szCs w:val="24"/>
        </w:rPr>
      </w:pPr>
    </w:p>
    <w:p w14:paraId="05EDF4B1"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Эквивалентное количество вещества по вторичному облаку определяется по формуле:</w:t>
      </w:r>
    </w:p>
    <w:p w14:paraId="14D0D071" w14:textId="77777777" w:rsidR="00826256" w:rsidRPr="000F4E0F" w:rsidRDefault="00826256" w:rsidP="000F4E0F">
      <w:pPr>
        <w:pStyle w:val="afff2"/>
        <w:spacing w:before="0" w:after="0"/>
        <w:jc w:val="center"/>
        <w:rPr>
          <w:rFonts w:ascii="Times New Roman" w:hAnsi="Times New Roman"/>
          <w:color w:val="auto"/>
          <w:sz w:val="24"/>
          <w:szCs w:val="24"/>
        </w:rPr>
      </w:pPr>
      <w:r w:rsidRPr="000F4E0F">
        <w:rPr>
          <w:rFonts w:ascii="Times New Roman" w:hAnsi="Times New Roman"/>
          <w:color w:val="auto"/>
          <w:position w:val="-12"/>
          <w:sz w:val="24"/>
          <w:szCs w:val="24"/>
        </w:rPr>
        <w:object w:dxaOrig="4959" w:dyaOrig="360" w14:anchorId="48D891DE">
          <v:shape id="_x0000_i1026" type="#_x0000_t75" style="width:241.75pt;height:17.15pt" o:ole="" fillcolor="window">
            <v:imagedata r:id="rId22" o:title=""/>
          </v:shape>
          <o:OLEObject Type="Embed" ProgID="Equation.3" ShapeID="_x0000_i1026" DrawAspect="Content" ObjectID="_1842501036" r:id="rId23"/>
        </w:object>
      </w:r>
      <w:r w:rsidRPr="000F4E0F">
        <w:rPr>
          <w:rFonts w:ascii="Times New Roman" w:hAnsi="Times New Roman"/>
          <w:color w:val="auto"/>
          <w:sz w:val="24"/>
          <w:szCs w:val="24"/>
        </w:rPr>
        <w:t>,</w:t>
      </w:r>
    </w:p>
    <w:p w14:paraId="29D943FD"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где</w:t>
      </w:r>
      <w:r w:rsidRPr="000F4E0F">
        <w:rPr>
          <w:rFonts w:ascii="Times New Roman" w:hAnsi="Times New Roman"/>
          <w:sz w:val="24"/>
          <w:szCs w:val="24"/>
        </w:rPr>
        <w:tab/>
      </w:r>
      <w:proofErr w:type="spellStart"/>
      <w:r w:rsidRPr="000F4E0F">
        <w:rPr>
          <w:rFonts w:ascii="Times New Roman" w:hAnsi="Times New Roman"/>
          <w:sz w:val="24"/>
          <w:szCs w:val="24"/>
        </w:rPr>
        <w:t>К</w:t>
      </w:r>
      <w:r w:rsidRPr="000F4E0F">
        <w:rPr>
          <w:rFonts w:ascii="Times New Roman" w:hAnsi="Times New Roman"/>
          <w:sz w:val="24"/>
          <w:szCs w:val="24"/>
          <w:vertAlign w:val="subscript"/>
        </w:rPr>
        <w:t>2</w:t>
      </w:r>
      <w:proofErr w:type="spellEnd"/>
      <w:r w:rsidRPr="000F4E0F">
        <w:rPr>
          <w:rFonts w:ascii="Times New Roman" w:hAnsi="Times New Roman"/>
          <w:sz w:val="24"/>
          <w:szCs w:val="24"/>
        </w:rPr>
        <w:t xml:space="preserve">, </w:t>
      </w:r>
      <w:proofErr w:type="spellStart"/>
      <w:r w:rsidRPr="000F4E0F">
        <w:rPr>
          <w:rFonts w:ascii="Times New Roman" w:hAnsi="Times New Roman"/>
          <w:sz w:val="24"/>
          <w:szCs w:val="24"/>
        </w:rPr>
        <w:t>К</w:t>
      </w:r>
      <w:r w:rsidRPr="000F4E0F">
        <w:rPr>
          <w:rFonts w:ascii="Times New Roman" w:hAnsi="Times New Roman"/>
          <w:sz w:val="24"/>
          <w:szCs w:val="24"/>
          <w:vertAlign w:val="subscript"/>
        </w:rPr>
        <w:t>4</w:t>
      </w:r>
      <w:proofErr w:type="spellEnd"/>
      <w:r w:rsidRPr="000F4E0F">
        <w:rPr>
          <w:rFonts w:ascii="Times New Roman" w:hAnsi="Times New Roman"/>
          <w:sz w:val="24"/>
          <w:szCs w:val="24"/>
        </w:rPr>
        <w:t xml:space="preserve">, </w:t>
      </w:r>
      <w:proofErr w:type="spellStart"/>
      <w:r w:rsidRPr="000F4E0F">
        <w:rPr>
          <w:rFonts w:ascii="Times New Roman" w:hAnsi="Times New Roman"/>
          <w:sz w:val="24"/>
          <w:szCs w:val="24"/>
        </w:rPr>
        <w:t>К</w:t>
      </w:r>
      <w:r w:rsidRPr="000F4E0F">
        <w:rPr>
          <w:rFonts w:ascii="Times New Roman" w:hAnsi="Times New Roman"/>
          <w:sz w:val="24"/>
          <w:szCs w:val="24"/>
          <w:vertAlign w:val="subscript"/>
        </w:rPr>
        <w:t>6</w:t>
      </w:r>
      <w:proofErr w:type="spellEnd"/>
      <w:r w:rsidRPr="000F4E0F">
        <w:rPr>
          <w:rFonts w:ascii="Times New Roman" w:hAnsi="Times New Roman"/>
          <w:sz w:val="24"/>
          <w:szCs w:val="24"/>
        </w:rPr>
        <w:t xml:space="preserve"> – коэффициенты, принимаемые по табл. </w:t>
      </w:r>
      <w:proofErr w:type="spellStart"/>
      <w:r w:rsidRPr="000F4E0F">
        <w:rPr>
          <w:rFonts w:ascii="Times New Roman" w:hAnsi="Times New Roman"/>
          <w:sz w:val="24"/>
          <w:szCs w:val="24"/>
        </w:rPr>
        <w:t>П2</w:t>
      </w:r>
      <w:proofErr w:type="spellEnd"/>
      <w:r w:rsidRPr="000F4E0F">
        <w:rPr>
          <w:rFonts w:ascii="Times New Roman" w:hAnsi="Times New Roman"/>
          <w:sz w:val="24"/>
          <w:szCs w:val="24"/>
        </w:rPr>
        <w:t>;</w:t>
      </w:r>
    </w:p>
    <w:p w14:paraId="0F11F896"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ab/>
      </w:r>
      <w:proofErr w:type="spellStart"/>
      <w:r w:rsidRPr="000F4E0F">
        <w:rPr>
          <w:rFonts w:ascii="Times New Roman" w:hAnsi="Times New Roman"/>
          <w:sz w:val="24"/>
          <w:szCs w:val="24"/>
        </w:rPr>
        <w:t>Q</w:t>
      </w:r>
      <w:r w:rsidRPr="000F4E0F">
        <w:rPr>
          <w:rFonts w:ascii="Times New Roman" w:hAnsi="Times New Roman"/>
          <w:sz w:val="24"/>
          <w:szCs w:val="24"/>
          <w:vertAlign w:val="subscript"/>
        </w:rPr>
        <w:t>0</w:t>
      </w:r>
      <w:proofErr w:type="spellEnd"/>
      <w:r w:rsidRPr="000F4E0F">
        <w:rPr>
          <w:rFonts w:ascii="Times New Roman" w:hAnsi="Times New Roman"/>
          <w:sz w:val="24"/>
          <w:szCs w:val="24"/>
        </w:rPr>
        <w:t xml:space="preserve"> – количество выброшенного вещества, т;</w:t>
      </w:r>
    </w:p>
    <w:p w14:paraId="3F7A4465"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ab/>
        <w:t>h – толщина слоя АХОВ, м;</w:t>
      </w:r>
    </w:p>
    <w:p w14:paraId="509EAF7B"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ab/>
      </w:r>
      <w:r w:rsidRPr="000F4E0F">
        <w:rPr>
          <w:rFonts w:ascii="Times New Roman" w:hAnsi="Times New Roman"/>
          <w:sz w:val="24"/>
          <w:szCs w:val="24"/>
          <w:lang w:val="en-US"/>
        </w:rPr>
        <w:t>d</w:t>
      </w:r>
      <w:r w:rsidRPr="000F4E0F">
        <w:rPr>
          <w:rFonts w:ascii="Times New Roman" w:hAnsi="Times New Roman"/>
          <w:sz w:val="24"/>
          <w:szCs w:val="24"/>
        </w:rPr>
        <w:t xml:space="preserve"> – плотность АХОВ, 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3</w:t>
      </w:r>
      <w:proofErr w:type="spellEnd"/>
      <w:r w:rsidRPr="000F4E0F">
        <w:rPr>
          <w:rFonts w:ascii="Times New Roman" w:hAnsi="Times New Roman"/>
          <w:sz w:val="24"/>
          <w:szCs w:val="24"/>
        </w:rPr>
        <w:t>.</w:t>
      </w:r>
    </w:p>
    <w:p w14:paraId="72BEE4E3" w14:textId="71F81AAC"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 xml:space="preserve">Результаты расчетов представлены в таблице </w:t>
      </w:r>
      <w:r w:rsidR="00973200">
        <w:rPr>
          <w:rFonts w:ascii="Times New Roman" w:hAnsi="Times New Roman"/>
          <w:sz w:val="24"/>
          <w:szCs w:val="24"/>
        </w:rPr>
        <w:t>6.1.</w:t>
      </w:r>
      <w:r w:rsidRPr="000F4E0F">
        <w:rPr>
          <w:rFonts w:ascii="Times New Roman" w:hAnsi="Times New Roman"/>
          <w:sz w:val="24"/>
          <w:szCs w:val="24"/>
        </w:rPr>
        <w:t>2.</w:t>
      </w:r>
    </w:p>
    <w:p w14:paraId="205FC530" w14:textId="77777777" w:rsidR="00826256" w:rsidRPr="000F4E0F" w:rsidRDefault="00826256" w:rsidP="000F4E0F">
      <w:pPr>
        <w:spacing w:after="0" w:line="240" w:lineRule="auto"/>
        <w:rPr>
          <w:rFonts w:ascii="Times New Roman" w:eastAsia="Times New Roman" w:hAnsi="Times New Roman"/>
          <w:sz w:val="24"/>
          <w:szCs w:val="24"/>
          <w:lang w:eastAsia="x-none"/>
        </w:rPr>
      </w:pPr>
    </w:p>
    <w:p w14:paraId="151C8B7F" w14:textId="38D8B241" w:rsidR="00826256" w:rsidRPr="000F4E0F" w:rsidRDefault="00826256" w:rsidP="000F4E0F">
      <w:pPr>
        <w:pStyle w:val="afff2"/>
        <w:spacing w:before="0" w:after="0"/>
        <w:rPr>
          <w:rFonts w:ascii="Times New Roman" w:hAnsi="Times New Roman"/>
          <w:color w:val="auto"/>
          <w:sz w:val="24"/>
          <w:szCs w:val="24"/>
        </w:rPr>
      </w:pPr>
      <w:r w:rsidRPr="000F4E0F">
        <w:rPr>
          <w:rFonts w:ascii="Times New Roman" w:hAnsi="Times New Roman"/>
          <w:color w:val="auto"/>
          <w:sz w:val="24"/>
          <w:szCs w:val="24"/>
          <w:lang w:val="ru-RU"/>
        </w:rPr>
        <w:t xml:space="preserve">Таблица </w:t>
      </w:r>
      <w:r w:rsidR="00973200">
        <w:rPr>
          <w:rFonts w:ascii="Times New Roman" w:hAnsi="Times New Roman"/>
          <w:color w:val="auto"/>
          <w:sz w:val="24"/>
          <w:szCs w:val="24"/>
          <w:lang w:val="ru-RU"/>
        </w:rPr>
        <w:t>6.1</w:t>
      </w:r>
      <w:r w:rsidRPr="000F4E0F">
        <w:rPr>
          <w:rFonts w:ascii="Times New Roman" w:hAnsi="Times New Roman"/>
          <w:color w:val="auto"/>
          <w:sz w:val="24"/>
          <w:szCs w:val="24"/>
          <w:lang w:val="ru-RU"/>
        </w:rPr>
        <w:t xml:space="preserve">.2 - </w:t>
      </w:r>
      <w:r w:rsidRPr="000F4E0F">
        <w:rPr>
          <w:rFonts w:ascii="Times New Roman" w:hAnsi="Times New Roman"/>
          <w:color w:val="auto"/>
          <w:sz w:val="24"/>
          <w:szCs w:val="24"/>
        </w:rPr>
        <w:t>Характеристики зон заражения при выбросе АХОВ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
        <w:gridCol w:w="1815"/>
        <w:gridCol w:w="1815"/>
        <w:gridCol w:w="836"/>
        <w:gridCol w:w="698"/>
        <w:gridCol w:w="838"/>
        <w:gridCol w:w="997"/>
        <w:gridCol w:w="2212"/>
      </w:tblGrid>
      <w:tr w:rsidR="00826256" w:rsidRPr="000F4E0F" w14:paraId="5BF40400" w14:textId="77777777" w:rsidTr="00CA33F4">
        <w:trPr>
          <w:cantSplit/>
          <w:trHeight w:val="2082"/>
        </w:trPr>
        <w:tc>
          <w:tcPr>
            <w:tcW w:w="286" w:type="pct"/>
          </w:tcPr>
          <w:p w14:paraId="03203E70"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 п/п</w:t>
            </w:r>
          </w:p>
        </w:tc>
        <w:tc>
          <w:tcPr>
            <w:tcW w:w="929" w:type="pct"/>
          </w:tcPr>
          <w:p w14:paraId="0708041D" w14:textId="2BFFA28F"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Наименование объекта</w:t>
            </w:r>
          </w:p>
        </w:tc>
        <w:tc>
          <w:tcPr>
            <w:tcW w:w="929" w:type="pct"/>
          </w:tcPr>
          <w:p w14:paraId="59929391"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Наименование опасного вещества</w:t>
            </w:r>
          </w:p>
        </w:tc>
        <w:tc>
          <w:tcPr>
            <w:tcW w:w="428" w:type="pct"/>
            <w:textDirection w:val="btLr"/>
          </w:tcPr>
          <w:p w14:paraId="67341A00" w14:textId="77777777" w:rsidR="00826256" w:rsidRPr="000F4E0F" w:rsidRDefault="00826256" w:rsidP="00562C14">
            <w:pPr>
              <w:pStyle w:val="ArNar"/>
              <w:ind w:left="113" w:right="113" w:firstLine="0"/>
              <w:jc w:val="center"/>
              <w:rPr>
                <w:rFonts w:ascii="Times New Roman" w:hAnsi="Times New Roman"/>
                <w:sz w:val="22"/>
                <w:szCs w:val="22"/>
                <w:lang w:eastAsia="ru-RU"/>
              </w:rPr>
            </w:pPr>
            <w:r w:rsidRPr="000F4E0F">
              <w:rPr>
                <w:rFonts w:ascii="Times New Roman" w:hAnsi="Times New Roman"/>
                <w:sz w:val="22"/>
                <w:szCs w:val="22"/>
                <w:lang w:eastAsia="ru-RU"/>
              </w:rPr>
              <w:t>Количество опасного вещества, т</w:t>
            </w:r>
          </w:p>
        </w:tc>
        <w:tc>
          <w:tcPr>
            <w:tcW w:w="357" w:type="pct"/>
            <w:textDirection w:val="btLr"/>
          </w:tcPr>
          <w:p w14:paraId="54D657FA" w14:textId="77777777" w:rsidR="00826256" w:rsidRPr="000F4E0F" w:rsidRDefault="00826256" w:rsidP="00562C14">
            <w:pPr>
              <w:pStyle w:val="ArNar"/>
              <w:ind w:left="113" w:right="113" w:firstLine="0"/>
              <w:jc w:val="center"/>
              <w:rPr>
                <w:rFonts w:ascii="Times New Roman" w:hAnsi="Times New Roman"/>
                <w:sz w:val="22"/>
                <w:szCs w:val="22"/>
                <w:lang w:eastAsia="ru-RU"/>
              </w:rPr>
            </w:pPr>
            <w:r w:rsidRPr="000F4E0F">
              <w:rPr>
                <w:rFonts w:ascii="Times New Roman" w:hAnsi="Times New Roman"/>
                <w:sz w:val="22"/>
                <w:szCs w:val="22"/>
                <w:lang w:eastAsia="ru-RU"/>
              </w:rPr>
              <w:t>Полная глубина зоны заражения, км</w:t>
            </w:r>
          </w:p>
        </w:tc>
        <w:tc>
          <w:tcPr>
            <w:tcW w:w="429" w:type="pct"/>
            <w:textDirection w:val="btLr"/>
          </w:tcPr>
          <w:p w14:paraId="3DF9F3D4" w14:textId="77777777" w:rsidR="00826256" w:rsidRPr="000F4E0F" w:rsidRDefault="00826256" w:rsidP="00562C14">
            <w:pPr>
              <w:pStyle w:val="ArNar"/>
              <w:ind w:left="113" w:right="113" w:firstLine="0"/>
              <w:jc w:val="center"/>
              <w:rPr>
                <w:rFonts w:ascii="Times New Roman" w:hAnsi="Times New Roman"/>
                <w:sz w:val="22"/>
                <w:szCs w:val="22"/>
                <w:lang w:eastAsia="ru-RU"/>
              </w:rPr>
            </w:pPr>
            <w:r w:rsidRPr="000F4E0F">
              <w:rPr>
                <w:rFonts w:ascii="Times New Roman" w:hAnsi="Times New Roman"/>
                <w:sz w:val="22"/>
                <w:szCs w:val="22"/>
                <w:lang w:eastAsia="ru-RU"/>
              </w:rPr>
              <w:t xml:space="preserve">Площадь зоны фактического заражения, </w:t>
            </w:r>
            <w:proofErr w:type="spellStart"/>
            <w:r w:rsidRPr="000F4E0F">
              <w:rPr>
                <w:rFonts w:ascii="Times New Roman" w:hAnsi="Times New Roman"/>
                <w:sz w:val="22"/>
                <w:szCs w:val="22"/>
                <w:lang w:eastAsia="ru-RU"/>
              </w:rPr>
              <w:t>км</w:t>
            </w:r>
            <w:r w:rsidRPr="000F4E0F">
              <w:rPr>
                <w:rFonts w:ascii="Times New Roman" w:hAnsi="Times New Roman"/>
                <w:sz w:val="22"/>
                <w:szCs w:val="22"/>
                <w:vertAlign w:val="superscript"/>
                <w:lang w:eastAsia="ru-RU"/>
              </w:rPr>
              <w:t>2</w:t>
            </w:r>
            <w:proofErr w:type="spellEnd"/>
          </w:p>
        </w:tc>
        <w:tc>
          <w:tcPr>
            <w:tcW w:w="510" w:type="pct"/>
            <w:textDirection w:val="btLr"/>
          </w:tcPr>
          <w:p w14:paraId="390BD5F8" w14:textId="77777777" w:rsidR="00826256" w:rsidRPr="000F4E0F" w:rsidRDefault="00826256" w:rsidP="00562C14">
            <w:pPr>
              <w:pStyle w:val="ArNar"/>
              <w:ind w:left="113" w:right="113" w:firstLine="0"/>
              <w:jc w:val="center"/>
              <w:rPr>
                <w:rFonts w:ascii="Times New Roman" w:hAnsi="Times New Roman"/>
                <w:sz w:val="22"/>
                <w:szCs w:val="22"/>
                <w:lang w:eastAsia="ru-RU"/>
              </w:rPr>
            </w:pPr>
            <w:r w:rsidRPr="000F4E0F">
              <w:rPr>
                <w:rFonts w:ascii="Times New Roman" w:hAnsi="Times New Roman"/>
                <w:sz w:val="22"/>
                <w:szCs w:val="22"/>
                <w:lang w:eastAsia="ru-RU"/>
              </w:rPr>
              <w:t>Время подхода облака АХОВ к проектируемому объекту, мин.</w:t>
            </w:r>
          </w:p>
        </w:tc>
        <w:tc>
          <w:tcPr>
            <w:tcW w:w="1132" w:type="pct"/>
          </w:tcPr>
          <w:p w14:paraId="161C6FA7"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Удаление проектируемой территории от транспортных коммуникаций, км</w:t>
            </w:r>
          </w:p>
        </w:tc>
      </w:tr>
      <w:tr w:rsidR="00826256" w:rsidRPr="000F4E0F" w14:paraId="0EAE45D2" w14:textId="77777777" w:rsidTr="00CA33F4">
        <w:trPr>
          <w:cantSplit/>
          <w:trHeight w:val="44"/>
        </w:trPr>
        <w:tc>
          <w:tcPr>
            <w:tcW w:w="286" w:type="pct"/>
          </w:tcPr>
          <w:p w14:paraId="3B4A65E4"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1</w:t>
            </w:r>
          </w:p>
        </w:tc>
        <w:tc>
          <w:tcPr>
            <w:tcW w:w="929" w:type="pct"/>
          </w:tcPr>
          <w:p w14:paraId="3033B944"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2</w:t>
            </w:r>
          </w:p>
        </w:tc>
        <w:tc>
          <w:tcPr>
            <w:tcW w:w="929" w:type="pct"/>
          </w:tcPr>
          <w:p w14:paraId="4B572C96"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3</w:t>
            </w:r>
          </w:p>
        </w:tc>
        <w:tc>
          <w:tcPr>
            <w:tcW w:w="428" w:type="pct"/>
          </w:tcPr>
          <w:p w14:paraId="6A5649E3"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4</w:t>
            </w:r>
          </w:p>
        </w:tc>
        <w:tc>
          <w:tcPr>
            <w:tcW w:w="357" w:type="pct"/>
          </w:tcPr>
          <w:p w14:paraId="0B5D69AD"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5</w:t>
            </w:r>
          </w:p>
        </w:tc>
        <w:tc>
          <w:tcPr>
            <w:tcW w:w="429" w:type="pct"/>
          </w:tcPr>
          <w:p w14:paraId="19ABCE05"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6</w:t>
            </w:r>
          </w:p>
        </w:tc>
        <w:tc>
          <w:tcPr>
            <w:tcW w:w="510" w:type="pct"/>
          </w:tcPr>
          <w:p w14:paraId="6F0B43D2"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7</w:t>
            </w:r>
          </w:p>
        </w:tc>
        <w:tc>
          <w:tcPr>
            <w:tcW w:w="1132" w:type="pct"/>
          </w:tcPr>
          <w:p w14:paraId="1E35BD5C"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8</w:t>
            </w:r>
          </w:p>
        </w:tc>
      </w:tr>
      <w:tr w:rsidR="00826256" w:rsidRPr="000F4E0F" w14:paraId="1D12128C" w14:textId="77777777" w:rsidTr="00CA33F4">
        <w:trPr>
          <w:cantSplit/>
          <w:trHeight w:val="160"/>
        </w:trPr>
        <w:tc>
          <w:tcPr>
            <w:tcW w:w="286" w:type="pct"/>
            <w:vMerge w:val="restart"/>
          </w:tcPr>
          <w:p w14:paraId="4EB94322"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1</w:t>
            </w:r>
          </w:p>
        </w:tc>
        <w:tc>
          <w:tcPr>
            <w:tcW w:w="929" w:type="pct"/>
            <w:vMerge w:val="restart"/>
          </w:tcPr>
          <w:p w14:paraId="345151E2" w14:textId="55F4D0EB"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Железная</w:t>
            </w:r>
            <w:r w:rsidR="00562C14">
              <w:rPr>
                <w:rFonts w:ascii="Times New Roman" w:hAnsi="Times New Roman"/>
                <w:sz w:val="22"/>
                <w:szCs w:val="22"/>
                <w:lang w:eastAsia="ru-RU"/>
              </w:rPr>
              <w:t xml:space="preserve"> </w:t>
            </w:r>
            <w:r w:rsidRPr="000F4E0F">
              <w:rPr>
                <w:rFonts w:ascii="Times New Roman" w:hAnsi="Times New Roman"/>
                <w:sz w:val="22"/>
                <w:szCs w:val="22"/>
                <w:lang w:eastAsia="ru-RU"/>
              </w:rPr>
              <w:t>дорога</w:t>
            </w:r>
          </w:p>
        </w:tc>
        <w:tc>
          <w:tcPr>
            <w:tcW w:w="929" w:type="pct"/>
          </w:tcPr>
          <w:p w14:paraId="2EBF1F79"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Аммиак</w:t>
            </w:r>
          </w:p>
        </w:tc>
        <w:tc>
          <w:tcPr>
            <w:tcW w:w="428" w:type="pct"/>
          </w:tcPr>
          <w:p w14:paraId="75272CA9"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43,0</w:t>
            </w:r>
          </w:p>
        </w:tc>
        <w:tc>
          <w:tcPr>
            <w:tcW w:w="357" w:type="pct"/>
          </w:tcPr>
          <w:p w14:paraId="7AE94913"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6,6</w:t>
            </w:r>
          </w:p>
        </w:tc>
        <w:tc>
          <w:tcPr>
            <w:tcW w:w="429" w:type="pct"/>
          </w:tcPr>
          <w:p w14:paraId="62A55D81"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3,82</w:t>
            </w:r>
          </w:p>
        </w:tc>
        <w:tc>
          <w:tcPr>
            <w:tcW w:w="510" w:type="pct"/>
            <w:vMerge w:val="restart"/>
          </w:tcPr>
          <w:p w14:paraId="7D010496"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10</w:t>
            </w:r>
          </w:p>
        </w:tc>
        <w:tc>
          <w:tcPr>
            <w:tcW w:w="1132" w:type="pct"/>
            <w:vMerge w:val="restart"/>
          </w:tcPr>
          <w:p w14:paraId="2B19EFD2"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0,03-0,12</w:t>
            </w:r>
          </w:p>
        </w:tc>
      </w:tr>
      <w:tr w:rsidR="00826256" w:rsidRPr="000F4E0F" w14:paraId="3342F7F7" w14:textId="77777777" w:rsidTr="00CA33F4">
        <w:trPr>
          <w:cantSplit/>
          <w:trHeight w:val="266"/>
        </w:trPr>
        <w:tc>
          <w:tcPr>
            <w:tcW w:w="286" w:type="pct"/>
            <w:vMerge/>
          </w:tcPr>
          <w:p w14:paraId="595E54BB" w14:textId="77777777" w:rsidR="00826256" w:rsidRPr="000F4E0F" w:rsidRDefault="00826256" w:rsidP="00562C14">
            <w:pPr>
              <w:pStyle w:val="ArNar"/>
              <w:ind w:firstLine="0"/>
              <w:jc w:val="center"/>
              <w:rPr>
                <w:rFonts w:ascii="Times New Roman" w:hAnsi="Times New Roman"/>
                <w:sz w:val="22"/>
                <w:szCs w:val="22"/>
                <w:lang w:eastAsia="ru-RU"/>
              </w:rPr>
            </w:pPr>
          </w:p>
        </w:tc>
        <w:tc>
          <w:tcPr>
            <w:tcW w:w="929" w:type="pct"/>
            <w:vMerge/>
          </w:tcPr>
          <w:p w14:paraId="12E57BE7" w14:textId="77777777" w:rsidR="00826256" w:rsidRPr="000F4E0F" w:rsidRDefault="00826256" w:rsidP="00562C14">
            <w:pPr>
              <w:pStyle w:val="ArNar"/>
              <w:ind w:firstLine="0"/>
              <w:jc w:val="center"/>
              <w:rPr>
                <w:rFonts w:ascii="Times New Roman" w:hAnsi="Times New Roman"/>
                <w:sz w:val="22"/>
                <w:szCs w:val="22"/>
                <w:lang w:eastAsia="ru-RU"/>
              </w:rPr>
            </w:pPr>
          </w:p>
        </w:tc>
        <w:tc>
          <w:tcPr>
            <w:tcW w:w="929" w:type="pct"/>
          </w:tcPr>
          <w:p w14:paraId="08CF0AF6"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Хлор</w:t>
            </w:r>
          </w:p>
        </w:tc>
        <w:tc>
          <w:tcPr>
            <w:tcW w:w="428" w:type="pct"/>
          </w:tcPr>
          <w:p w14:paraId="09E44222"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57,5</w:t>
            </w:r>
          </w:p>
        </w:tc>
        <w:tc>
          <w:tcPr>
            <w:tcW w:w="357" w:type="pct"/>
          </w:tcPr>
          <w:p w14:paraId="14C9BFC3"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7,47</w:t>
            </w:r>
          </w:p>
        </w:tc>
        <w:tc>
          <w:tcPr>
            <w:tcW w:w="429" w:type="pct"/>
          </w:tcPr>
          <w:p w14:paraId="1ACE522A" w14:textId="77777777" w:rsidR="00826256" w:rsidRPr="000F4E0F" w:rsidRDefault="00826256" w:rsidP="00562C14">
            <w:pPr>
              <w:pStyle w:val="ArNar"/>
              <w:ind w:firstLine="0"/>
              <w:jc w:val="center"/>
              <w:rPr>
                <w:rFonts w:ascii="Times New Roman" w:hAnsi="Times New Roman"/>
                <w:sz w:val="22"/>
                <w:szCs w:val="22"/>
                <w:lang w:eastAsia="ru-RU"/>
              </w:rPr>
            </w:pPr>
            <w:r w:rsidRPr="000F4E0F">
              <w:rPr>
                <w:rFonts w:ascii="Times New Roman" w:hAnsi="Times New Roman"/>
                <w:sz w:val="22"/>
                <w:szCs w:val="22"/>
                <w:lang w:eastAsia="ru-RU"/>
              </w:rPr>
              <w:t>4,9</w:t>
            </w:r>
          </w:p>
        </w:tc>
        <w:tc>
          <w:tcPr>
            <w:tcW w:w="510" w:type="pct"/>
            <w:vMerge/>
          </w:tcPr>
          <w:p w14:paraId="7832E32E" w14:textId="77777777" w:rsidR="00826256" w:rsidRPr="000F4E0F" w:rsidRDefault="00826256" w:rsidP="00562C14">
            <w:pPr>
              <w:pStyle w:val="ArNar"/>
              <w:ind w:firstLine="0"/>
              <w:jc w:val="center"/>
              <w:rPr>
                <w:rFonts w:ascii="Times New Roman" w:hAnsi="Times New Roman"/>
                <w:sz w:val="22"/>
                <w:szCs w:val="22"/>
                <w:lang w:eastAsia="ru-RU"/>
              </w:rPr>
            </w:pPr>
          </w:p>
        </w:tc>
        <w:tc>
          <w:tcPr>
            <w:tcW w:w="1132" w:type="pct"/>
            <w:vMerge/>
          </w:tcPr>
          <w:p w14:paraId="53425851" w14:textId="77777777" w:rsidR="00826256" w:rsidRPr="000F4E0F" w:rsidRDefault="00826256" w:rsidP="00562C14">
            <w:pPr>
              <w:pStyle w:val="ArNar"/>
              <w:ind w:firstLine="0"/>
              <w:jc w:val="center"/>
              <w:rPr>
                <w:rFonts w:ascii="Times New Roman" w:hAnsi="Times New Roman"/>
                <w:sz w:val="22"/>
                <w:szCs w:val="22"/>
                <w:lang w:eastAsia="ru-RU"/>
              </w:rPr>
            </w:pPr>
          </w:p>
        </w:tc>
      </w:tr>
    </w:tbl>
    <w:p w14:paraId="2B2F7EB9" w14:textId="77777777" w:rsidR="00826256" w:rsidRPr="000F4E0F" w:rsidRDefault="00826256" w:rsidP="000F4E0F">
      <w:pPr>
        <w:pStyle w:val="ArNar"/>
        <w:rPr>
          <w:rFonts w:ascii="Times New Roman" w:hAnsi="Times New Roman"/>
          <w:sz w:val="24"/>
          <w:szCs w:val="24"/>
        </w:rPr>
      </w:pPr>
    </w:p>
    <w:p w14:paraId="581D3754"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Проектируемая территория попадает в зону возможного химического заражения при авариях на железной дороге.</w:t>
      </w:r>
    </w:p>
    <w:p w14:paraId="73E06D3A" w14:textId="77777777" w:rsidR="00826256" w:rsidRPr="000F4E0F" w:rsidRDefault="00826256" w:rsidP="002A3067">
      <w:pPr>
        <w:pStyle w:val="29"/>
        <w:numPr>
          <w:ilvl w:val="0"/>
          <w:numId w:val="22"/>
        </w:numPr>
        <w:spacing w:before="0"/>
        <w:ind w:left="0" w:firstLine="709"/>
        <w:rPr>
          <w:rFonts w:ascii="Times New Roman" w:hAnsi="Times New Roman"/>
          <w:snapToGrid w:val="0"/>
          <w:color w:val="auto"/>
          <w:sz w:val="24"/>
          <w:szCs w:val="24"/>
        </w:rPr>
      </w:pPr>
      <w:r w:rsidRPr="000F4E0F">
        <w:rPr>
          <w:rFonts w:ascii="Times New Roman" w:hAnsi="Times New Roman"/>
          <w:snapToGrid w:val="0"/>
          <w:color w:val="auto"/>
          <w:sz w:val="24"/>
          <w:szCs w:val="24"/>
        </w:rPr>
        <w:t>Сценарий развития аварии, связанной с воспламенением проливов бензина на железнодорожном транспорте.</w:t>
      </w:r>
    </w:p>
    <w:p w14:paraId="03CB3080"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Возникновение аварии данного типа возможно при нарушении герметичности железнодорожной цистерны с бензином (в результате ж/д катастрофы).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14:paraId="25105DAB"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Исходные данные:</w:t>
      </w:r>
    </w:p>
    <w:p w14:paraId="7FE62150" w14:textId="2EF2CA6D" w:rsidR="00826256" w:rsidRPr="000F4E0F" w:rsidRDefault="00826256" w:rsidP="00562C14">
      <w:pPr>
        <w:pStyle w:val="a0"/>
        <w:numPr>
          <w:ilvl w:val="0"/>
          <w:numId w:val="0"/>
        </w:numPr>
        <w:spacing w:before="0" w:after="0"/>
        <w:ind w:left="709"/>
        <w:rPr>
          <w:rFonts w:ascii="Times New Roman" w:hAnsi="Times New Roman"/>
          <w:color w:val="auto"/>
          <w:sz w:val="24"/>
          <w:szCs w:val="24"/>
        </w:rPr>
      </w:pPr>
      <w:r w:rsidRPr="000F4E0F">
        <w:rPr>
          <w:rFonts w:ascii="Times New Roman" w:hAnsi="Times New Roman"/>
          <w:color w:val="auto"/>
          <w:sz w:val="24"/>
          <w:szCs w:val="24"/>
        </w:rPr>
        <w:t>- количество разлившегося при аварии бензина</w:t>
      </w:r>
      <w:r w:rsidR="00562C14">
        <w:rPr>
          <w:rFonts w:ascii="Times New Roman" w:hAnsi="Times New Roman"/>
          <w:color w:val="auto"/>
          <w:sz w:val="24"/>
          <w:szCs w:val="24"/>
        </w:rPr>
        <w:t xml:space="preserve"> </w:t>
      </w:r>
      <w:r w:rsidRPr="000F4E0F">
        <w:rPr>
          <w:rFonts w:ascii="Times New Roman" w:hAnsi="Times New Roman"/>
          <w:color w:val="auto"/>
          <w:sz w:val="24"/>
          <w:szCs w:val="24"/>
          <w:lang w:val="en-US"/>
        </w:rPr>
        <w:t>V</w:t>
      </w:r>
      <w:r w:rsidRPr="000F4E0F">
        <w:rPr>
          <w:rFonts w:ascii="Times New Roman" w:hAnsi="Times New Roman"/>
          <w:color w:val="auto"/>
          <w:sz w:val="24"/>
          <w:szCs w:val="24"/>
        </w:rPr>
        <w:t xml:space="preserve"> = </w:t>
      </w:r>
      <w:smartTag w:uri="urn:schemas-microsoft-com:office:smarttags" w:element="metricconverter">
        <w:smartTagPr>
          <w:attr w:name="ProductID" w:val="71,25 м3"/>
        </w:smartTagPr>
        <w:r w:rsidRPr="000F4E0F">
          <w:rPr>
            <w:rFonts w:ascii="Times New Roman" w:hAnsi="Times New Roman"/>
            <w:color w:val="auto"/>
            <w:sz w:val="24"/>
            <w:szCs w:val="24"/>
          </w:rPr>
          <w:t xml:space="preserve">71,25 </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3</w:t>
        </w:r>
      </w:smartTag>
      <w:proofErr w:type="spellEnd"/>
      <w:r w:rsidRPr="000F4E0F">
        <w:rPr>
          <w:rFonts w:ascii="Times New Roman" w:hAnsi="Times New Roman"/>
          <w:color w:val="auto"/>
          <w:sz w:val="24"/>
          <w:szCs w:val="24"/>
        </w:rPr>
        <w:t xml:space="preserve"> (95% от объема цистерны);</w:t>
      </w:r>
    </w:p>
    <w:p w14:paraId="3A99031B" w14:textId="31CC704E" w:rsidR="00826256" w:rsidRPr="000F4E0F" w:rsidRDefault="00826256" w:rsidP="00562C14">
      <w:pPr>
        <w:pStyle w:val="a0"/>
        <w:numPr>
          <w:ilvl w:val="0"/>
          <w:numId w:val="0"/>
        </w:numPr>
        <w:tabs>
          <w:tab w:val="left" w:pos="993"/>
          <w:tab w:val="left" w:pos="6096"/>
        </w:tabs>
        <w:spacing w:before="0" w:after="0"/>
        <w:ind w:left="709"/>
        <w:rPr>
          <w:rFonts w:ascii="Times New Roman" w:hAnsi="Times New Roman"/>
          <w:color w:val="auto"/>
          <w:sz w:val="24"/>
          <w:szCs w:val="24"/>
        </w:rPr>
      </w:pPr>
      <w:r w:rsidRPr="000F4E0F">
        <w:rPr>
          <w:rFonts w:ascii="Times New Roman" w:hAnsi="Times New Roman"/>
          <w:color w:val="auto"/>
          <w:sz w:val="24"/>
          <w:szCs w:val="24"/>
        </w:rPr>
        <w:t>- площадь пролива</w:t>
      </w:r>
      <w:r w:rsidR="00562C14">
        <w:rPr>
          <w:rFonts w:ascii="Times New Roman" w:hAnsi="Times New Roman"/>
          <w:color w:val="auto"/>
          <w:sz w:val="24"/>
          <w:szCs w:val="24"/>
        </w:rPr>
        <w:t xml:space="preserve"> </w:t>
      </w:r>
      <w:r w:rsidRPr="000F4E0F">
        <w:rPr>
          <w:rFonts w:ascii="Times New Roman" w:hAnsi="Times New Roman"/>
          <w:color w:val="auto"/>
          <w:sz w:val="24"/>
          <w:szCs w:val="24"/>
          <w:lang w:val="en-US"/>
        </w:rPr>
        <w:t>S</w:t>
      </w:r>
      <w:r w:rsidRPr="000F4E0F">
        <w:rPr>
          <w:rFonts w:ascii="Times New Roman" w:hAnsi="Times New Roman"/>
          <w:color w:val="auto"/>
          <w:sz w:val="24"/>
          <w:szCs w:val="24"/>
        </w:rPr>
        <w:t xml:space="preserve"> = </w:t>
      </w:r>
      <w:smartTag w:uri="urn:schemas-microsoft-com:office:smarttags" w:element="metricconverter">
        <w:smartTagPr>
          <w:attr w:name="ProductID" w:val="1425,0 м2"/>
        </w:smartTagPr>
        <w:r w:rsidRPr="000F4E0F">
          <w:rPr>
            <w:rFonts w:ascii="Times New Roman" w:hAnsi="Times New Roman"/>
            <w:color w:val="auto"/>
            <w:sz w:val="24"/>
            <w:szCs w:val="24"/>
          </w:rPr>
          <w:t xml:space="preserve">1425,0 </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2</w:t>
        </w:r>
      </w:smartTag>
      <w:proofErr w:type="spellEnd"/>
      <w:r w:rsidRPr="000F4E0F">
        <w:rPr>
          <w:rFonts w:ascii="Times New Roman" w:hAnsi="Times New Roman"/>
          <w:color w:val="auto"/>
          <w:sz w:val="24"/>
          <w:szCs w:val="24"/>
        </w:rPr>
        <w:t>.</w:t>
      </w:r>
    </w:p>
    <w:p w14:paraId="1B190531" w14:textId="3F0C46F9" w:rsidR="00826256" w:rsidRPr="000F4E0F" w:rsidRDefault="00826256" w:rsidP="000F4E0F">
      <w:pPr>
        <w:spacing w:after="0" w:line="240" w:lineRule="auto"/>
        <w:rPr>
          <w:rFonts w:ascii="Times New Roman" w:eastAsia="Times New Roman" w:hAnsi="Times New Roman" w:cs="Times New Roman"/>
          <w:sz w:val="24"/>
          <w:szCs w:val="24"/>
          <w:u w:val="single"/>
          <w:lang w:val="x-none" w:eastAsia="x-none"/>
        </w:rPr>
      </w:pPr>
    </w:p>
    <w:p w14:paraId="29E8EF3C"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Порядок оценки последствий аварии</w:t>
      </w:r>
    </w:p>
    <w:p w14:paraId="682EA0BE"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 xml:space="preserve"> и более.</w:t>
      </w:r>
    </w:p>
    <w:p w14:paraId="5FD991F5"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Интенсивность теплового излучения определяется по формуле:</w:t>
      </w:r>
    </w:p>
    <w:p w14:paraId="38C1444A" w14:textId="77777777" w:rsidR="00826256" w:rsidRPr="000F4E0F" w:rsidRDefault="00826256" w:rsidP="000F4E0F">
      <w:pPr>
        <w:pStyle w:val="afff2"/>
        <w:spacing w:before="0" w:after="0"/>
        <w:jc w:val="center"/>
        <w:rPr>
          <w:rFonts w:ascii="Times New Roman" w:hAnsi="Times New Roman"/>
          <w:color w:val="auto"/>
          <w:sz w:val="24"/>
          <w:szCs w:val="24"/>
        </w:rPr>
      </w:pPr>
      <w:r w:rsidRPr="000F4E0F">
        <w:rPr>
          <w:rFonts w:ascii="Times New Roman" w:hAnsi="Times New Roman"/>
          <w:color w:val="auto"/>
          <w:position w:val="-14"/>
          <w:sz w:val="24"/>
          <w:szCs w:val="24"/>
        </w:rPr>
        <w:object w:dxaOrig="1340" w:dyaOrig="380" w14:anchorId="3760C053">
          <v:shape id="_x0000_i1027" type="#_x0000_t75" style="width:67.65pt;height:17.15pt" o:ole="" fillcolor="window">
            <v:imagedata r:id="rId24" o:title=""/>
          </v:shape>
          <o:OLEObject Type="Embed" ProgID="Equation.3" ShapeID="_x0000_i1027" DrawAspect="Content" ObjectID="_1842501037" r:id="rId25"/>
        </w:object>
      </w:r>
      <w:r w:rsidRPr="000F4E0F">
        <w:rPr>
          <w:rFonts w:ascii="Times New Roman" w:hAnsi="Times New Roman"/>
          <w:color w:val="auto"/>
          <w:sz w:val="24"/>
          <w:szCs w:val="24"/>
        </w:rPr>
        <w:t>, кВт/</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2</w:t>
      </w:r>
      <w:proofErr w:type="spellEnd"/>
      <w:r w:rsidRPr="000F4E0F">
        <w:rPr>
          <w:rFonts w:ascii="Times New Roman" w:hAnsi="Times New Roman"/>
          <w:color w:val="auto"/>
          <w:sz w:val="24"/>
          <w:szCs w:val="24"/>
        </w:rPr>
        <w:t>,</w:t>
      </w:r>
    </w:p>
    <w:p w14:paraId="69658E04"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где</w:t>
      </w:r>
      <w:r w:rsidRPr="000F4E0F">
        <w:rPr>
          <w:rFonts w:ascii="Times New Roman" w:hAnsi="Times New Roman"/>
          <w:sz w:val="24"/>
          <w:szCs w:val="24"/>
        </w:rPr>
        <w:tab/>
      </w:r>
      <w:proofErr w:type="spellStart"/>
      <w:r w:rsidRPr="000F4E0F">
        <w:rPr>
          <w:rFonts w:ascii="Times New Roman" w:hAnsi="Times New Roman"/>
          <w:sz w:val="24"/>
          <w:szCs w:val="24"/>
        </w:rPr>
        <w:t>E</w:t>
      </w:r>
      <w:r w:rsidRPr="000F4E0F">
        <w:rPr>
          <w:rFonts w:ascii="Times New Roman" w:hAnsi="Times New Roman"/>
          <w:sz w:val="24"/>
          <w:szCs w:val="24"/>
          <w:vertAlign w:val="subscript"/>
        </w:rPr>
        <w:t>f</w:t>
      </w:r>
      <w:proofErr w:type="spellEnd"/>
      <w:r w:rsidRPr="000F4E0F">
        <w:rPr>
          <w:rFonts w:ascii="Times New Roman" w:hAnsi="Times New Roman"/>
          <w:sz w:val="24"/>
          <w:szCs w:val="24"/>
        </w:rPr>
        <w:t xml:space="preserve"> – </w:t>
      </w:r>
      <w:proofErr w:type="spellStart"/>
      <w:r w:rsidRPr="000F4E0F">
        <w:rPr>
          <w:rFonts w:ascii="Times New Roman" w:hAnsi="Times New Roman"/>
          <w:sz w:val="24"/>
          <w:szCs w:val="24"/>
        </w:rPr>
        <w:t>среднеповерхностная</w:t>
      </w:r>
      <w:proofErr w:type="spellEnd"/>
      <w:r w:rsidRPr="000F4E0F">
        <w:rPr>
          <w:rFonts w:ascii="Times New Roman" w:hAnsi="Times New Roman"/>
          <w:sz w:val="24"/>
          <w:szCs w:val="24"/>
        </w:rPr>
        <w:t xml:space="preserve"> плотность теплового излучения пламени, кВт/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w:t>
      </w:r>
    </w:p>
    <w:p w14:paraId="78062610"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ab/>
      </w:r>
      <w:proofErr w:type="spellStart"/>
      <w:r w:rsidRPr="000F4E0F">
        <w:rPr>
          <w:rFonts w:ascii="Times New Roman" w:hAnsi="Times New Roman"/>
          <w:sz w:val="24"/>
          <w:szCs w:val="24"/>
        </w:rPr>
        <w:t>F</w:t>
      </w:r>
      <w:r w:rsidRPr="000F4E0F">
        <w:rPr>
          <w:rFonts w:ascii="Times New Roman" w:hAnsi="Times New Roman"/>
          <w:sz w:val="24"/>
          <w:szCs w:val="24"/>
          <w:vertAlign w:val="subscript"/>
        </w:rPr>
        <w:t>q</w:t>
      </w:r>
      <w:proofErr w:type="spellEnd"/>
      <w:r w:rsidRPr="000F4E0F">
        <w:rPr>
          <w:rFonts w:ascii="Times New Roman" w:hAnsi="Times New Roman"/>
          <w:sz w:val="24"/>
          <w:szCs w:val="24"/>
        </w:rPr>
        <w:t xml:space="preserve"> – угловой коэффициент облученности;</w:t>
      </w:r>
    </w:p>
    <w:p w14:paraId="1EEF2242"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ab/>
      </w:r>
      <w:r w:rsidRPr="000F4E0F">
        <w:rPr>
          <w:rFonts w:ascii="Times New Roman" w:hAnsi="Times New Roman"/>
          <w:position w:val="-6"/>
          <w:sz w:val="24"/>
          <w:szCs w:val="24"/>
        </w:rPr>
        <w:object w:dxaOrig="180" w:dyaOrig="220" w14:anchorId="15BEFF5B">
          <v:shape id="_x0000_i1028" type="#_x0000_t75" style="width:8.55pt;height:12.85pt" o:ole="" fillcolor="window">
            <v:imagedata r:id="rId26" o:title=""/>
          </v:shape>
          <o:OLEObject Type="Embed" ProgID="Equation.3" ShapeID="_x0000_i1028" DrawAspect="Content" ObjectID="_1842501038" r:id="rId27"/>
        </w:object>
      </w:r>
      <w:r w:rsidRPr="000F4E0F">
        <w:rPr>
          <w:rFonts w:ascii="Times New Roman" w:hAnsi="Times New Roman"/>
          <w:sz w:val="24"/>
          <w:szCs w:val="24"/>
        </w:rPr>
        <w:t xml:space="preserve"> – коэффициент пропускания атмосферы.</w:t>
      </w:r>
    </w:p>
    <w:p w14:paraId="57020DED"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lastRenderedPageBreak/>
        <w:t>Эквивалентный диаметр пролива определяется из соотношения:</w:t>
      </w:r>
    </w:p>
    <w:p w14:paraId="04DD0FAC" w14:textId="77777777" w:rsidR="00826256" w:rsidRPr="000F4E0F" w:rsidRDefault="00826256" w:rsidP="000F4E0F">
      <w:pPr>
        <w:pStyle w:val="afff2"/>
        <w:spacing w:before="0" w:after="0"/>
        <w:jc w:val="center"/>
        <w:rPr>
          <w:rFonts w:ascii="Times New Roman" w:hAnsi="Times New Roman"/>
          <w:color w:val="auto"/>
          <w:sz w:val="24"/>
          <w:szCs w:val="24"/>
        </w:rPr>
      </w:pPr>
      <w:r w:rsidRPr="000F4E0F">
        <w:rPr>
          <w:rFonts w:ascii="Times New Roman" w:hAnsi="Times New Roman"/>
          <w:color w:val="auto"/>
          <w:position w:val="-26"/>
          <w:sz w:val="24"/>
          <w:szCs w:val="24"/>
        </w:rPr>
        <w:object w:dxaOrig="940" w:dyaOrig="700" w14:anchorId="5B56F94F">
          <v:shape id="_x0000_i1029" type="#_x0000_t75" style="width:46.7pt;height:33.85pt" o:ole="" fillcolor="window">
            <v:imagedata r:id="rId28" o:title=""/>
          </v:shape>
          <o:OLEObject Type="Embed" ProgID="Equation.3" ShapeID="_x0000_i1029" DrawAspect="Content" ObjectID="_1842501039" r:id="rId29"/>
        </w:object>
      </w:r>
      <w:r w:rsidRPr="000F4E0F">
        <w:rPr>
          <w:rFonts w:ascii="Times New Roman" w:hAnsi="Times New Roman"/>
          <w:color w:val="auto"/>
          <w:sz w:val="24"/>
          <w:szCs w:val="24"/>
        </w:rPr>
        <w:t>,</w:t>
      </w:r>
    </w:p>
    <w:p w14:paraId="2FAEF368"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где</w:t>
      </w:r>
      <w:r w:rsidRPr="000F4E0F">
        <w:rPr>
          <w:rFonts w:ascii="Times New Roman" w:hAnsi="Times New Roman"/>
          <w:sz w:val="24"/>
          <w:szCs w:val="24"/>
        </w:rPr>
        <w:tab/>
      </w:r>
      <w:r w:rsidRPr="000F4E0F">
        <w:rPr>
          <w:rFonts w:ascii="Times New Roman" w:hAnsi="Times New Roman"/>
          <w:position w:val="-6"/>
          <w:sz w:val="24"/>
          <w:szCs w:val="24"/>
          <w:lang w:val="en-US"/>
        </w:rPr>
        <w:object w:dxaOrig="220" w:dyaOrig="279" w14:anchorId="32A72ED5">
          <v:shape id="_x0000_i1030" type="#_x0000_t75" style="width:12.85pt;height:12.85pt" o:ole="">
            <v:imagedata r:id="rId30" o:title=""/>
          </v:shape>
          <o:OLEObject Type="Embed" ProgID="Equation.3" ShapeID="_x0000_i1030" DrawAspect="Content" ObjectID="_1842501040" r:id="rId31"/>
        </w:object>
      </w:r>
      <w:r w:rsidRPr="000F4E0F">
        <w:rPr>
          <w:rFonts w:ascii="Times New Roman" w:hAnsi="Times New Roman"/>
          <w:sz w:val="24"/>
          <w:szCs w:val="24"/>
        </w:rPr>
        <w:t xml:space="preserve"> – площадь пролива, </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w:t>
      </w:r>
    </w:p>
    <w:p w14:paraId="65BC9FEA"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Расстояние, на котором будет наблюдаться тепловой поток интенсивностью 1,4 кВт/</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2</w:t>
      </w:r>
      <w:proofErr w:type="spellEnd"/>
      <w:r w:rsidRPr="000F4E0F">
        <w:rPr>
          <w:rFonts w:ascii="Times New Roman" w:hAnsi="Times New Roman"/>
          <w:color w:val="auto"/>
          <w:sz w:val="24"/>
          <w:szCs w:val="24"/>
        </w:rPr>
        <w:t xml:space="preserve">, составляет </w:t>
      </w:r>
      <w:smartTag w:uri="urn:schemas-microsoft-com:office:smarttags" w:element="metricconverter">
        <w:smartTagPr>
          <w:attr w:name="ProductID" w:val="109 м"/>
        </w:smartTagPr>
        <w:r w:rsidRPr="000F4E0F">
          <w:rPr>
            <w:rFonts w:ascii="Times New Roman" w:hAnsi="Times New Roman"/>
            <w:color w:val="auto"/>
            <w:sz w:val="24"/>
            <w:szCs w:val="24"/>
          </w:rPr>
          <w:t>109 м</w:t>
        </w:r>
      </w:smartTag>
      <w:r w:rsidRPr="000F4E0F">
        <w:rPr>
          <w:rFonts w:ascii="Times New Roman" w:hAnsi="Times New Roman"/>
          <w:color w:val="auto"/>
          <w:sz w:val="24"/>
          <w:szCs w:val="24"/>
        </w:rPr>
        <w:t>.</w:t>
      </w:r>
    </w:p>
    <w:p w14:paraId="104FCA9F"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Проектируемая территория попадает в зону действия поражающих факторов при возникновении аварии на железнодорожном транспорте, связанной с воспламенением проливов бензина из железнодорожной цистерны.</w:t>
      </w:r>
    </w:p>
    <w:p w14:paraId="601CFDD7" w14:textId="77777777" w:rsidR="00826256" w:rsidRPr="000F4E0F" w:rsidRDefault="00826256" w:rsidP="002A3067">
      <w:pPr>
        <w:pStyle w:val="29"/>
        <w:numPr>
          <w:ilvl w:val="0"/>
          <w:numId w:val="22"/>
        </w:numPr>
        <w:spacing w:before="0"/>
        <w:ind w:left="0" w:firstLine="709"/>
        <w:rPr>
          <w:rFonts w:ascii="Times New Roman" w:hAnsi="Times New Roman"/>
          <w:snapToGrid w:val="0"/>
          <w:color w:val="auto"/>
          <w:sz w:val="24"/>
          <w:szCs w:val="24"/>
        </w:rPr>
      </w:pPr>
      <w:r w:rsidRPr="000F4E0F">
        <w:rPr>
          <w:rFonts w:ascii="Times New Roman" w:hAnsi="Times New Roman"/>
          <w:snapToGrid w:val="0"/>
          <w:color w:val="auto"/>
          <w:sz w:val="24"/>
          <w:szCs w:val="24"/>
        </w:rPr>
        <w:t>Сценарий развития аварии, связанной с воспламенением топливно-воздушной смеси с образованием избыточного давления на железнодорожном транспорте.</w:t>
      </w:r>
    </w:p>
    <w:p w14:paraId="53431744"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Возникновение аварии данного типа возможно при нарушении герметичности железнодорожной цистерны с бензином (в результате железнодорожной катастрофы).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14:paraId="4FE076B3" w14:textId="550B8FE7" w:rsidR="00826256" w:rsidRPr="000F4E0F" w:rsidRDefault="00826256" w:rsidP="000F4E0F">
      <w:pPr>
        <w:spacing w:after="0" w:line="240" w:lineRule="auto"/>
        <w:rPr>
          <w:rFonts w:ascii="Times New Roman" w:eastAsia="Times New Roman" w:hAnsi="Times New Roman" w:cs="Times New Roman"/>
          <w:sz w:val="24"/>
          <w:szCs w:val="24"/>
          <w:u w:val="single"/>
          <w:lang w:val="x-none" w:eastAsia="x-none"/>
        </w:rPr>
      </w:pPr>
    </w:p>
    <w:p w14:paraId="7136998D"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Исходные данные:</w:t>
      </w:r>
    </w:p>
    <w:p w14:paraId="56AD9EF9" w14:textId="1B49294D" w:rsidR="00826256" w:rsidRPr="000F4E0F" w:rsidRDefault="00826256" w:rsidP="00562C14">
      <w:pPr>
        <w:pStyle w:val="a0"/>
        <w:numPr>
          <w:ilvl w:val="0"/>
          <w:numId w:val="0"/>
        </w:numPr>
        <w:spacing w:before="0" w:after="0"/>
        <w:ind w:left="709"/>
        <w:rPr>
          <w:rFonts w:ascii="Times New Roman" w:hAnsi="Times New Roman"/>
          <w:color w:val="auto"/>
          <w:sz w:val="24"/>
          <w:szCs w:val="24"/>
        </w:rPr>
      </w:pPr>
      <w:r w:rsidRPr="000F4E0F">
        <w:rPr>
          <w:rFonts w:ascii="Times New Roman" w:hAnsi="Times New Roman"/>
          <w:color w:val="auto"/>
          <w:sz w:val="24"/>
          <w:szCs w:val="24"/>
        </w:rPr>
        <w:t>- количество разлившегося при аварии бензина</w:t>
      </w:r>
      <w:r w:rsidR="00562C14">
        <w:rPr>
          <w:rFonts w:ascii="Times New Roman" w:hAnsi="Times New Roman"/>
          <w:color w:val="auto"/>
          <w:sz w:val="24"/>
          <w:szCs w:val="24"/>
        </w:rPr>
        <w:t xml:space="preserve"> </w:t>
      </w:r>
      <w:r w:rsidRPr="000F4E0F">
        <w:rPr>
          <w:rFonts w:ascii="Times New Roman" w:hAnsi="Times New Roman"/>
          <w:color w:val="auto"/>
          <w:sz w:val="24"/>
          <w:szCs w:val="24"/>
          <w:lang w:val="en-US"/>
        </w:rPr>
        <w:t>V</w:t>
      </w:r>
      <w:r w:rsidRPr="000F4E0F">
        <w:rPr>
          <w:rFonts w:ascii="Times New Roman" w:hAnsi="Times New Roman"/>
          <w:color w:val="auto"/>
          <w:sz w:val="24"/>
          <w:szCs w:val="24"/>
        </w:rPr>
        <w:t xml:space="preserve"> = </w:t>
      </w:r>
      <w:smartTag w:uri="urn:schemas-microsoft-com:office:smarttags" w:element="metricconverter">
        <w:smartTagPr>
          <w:attr w:name="ProductID" w:val="71,25 м3"/>
        </w:smartTagPr>
        <w:r w:rsidRPr="000F4E0F">
          <w:rPr>
            <w:rFonts w:ascii="Times New Roman" w:hAnsi="Times New Roman"/>
            <w:color w:val="auto"/>
            <w:sz w:val="24"/>
            <w:szCs w:val="24"/>
          </w:rPr>
          <w:t xml:space="preserve">71,25 </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3</w:t>
        </w:r>
      </w:smartTag>
      <w:proofErr w:type="spellEnd"/>
      <w:r w:rsidRPr="000F4E0F">
        <w:rPr>
          <w:rFonts w:ascii="Times New Roman" w:hAnsi="Times New Roman"/>
          <w:color w:val="auto"/>
          <w:sz w:val="24"/>
          <w:szCs w:val="24"/>
        </w:rPr>
        <w:t xml:space="preserve"> (95% от объема цистерны);</w:t>
      </w:r>
    </w:p>
    <w:p w14:paraId="5DB88DE6" w14:textId="1622DFC0" w:rsidR="00826256" w:rsidRPr="000F4E0F" w:rsidRDefault="00826256" w:rsidP="00562C14">
      <w:pPr>
        <w:pStyle w:val="a0"/>
        <w:numPr>
          <w:ilvl w:val="0"/>
          <w:numId w:val="0"/>
        </w:numPr>
        <w:tabs>
          <w:tab w:val="left" w:pos="993"/>
          <w:tab w:val="left" w:pos="6096"/>
        </w:tabs>
        <w:spacing w:before="0" w:after="0"/>
        <w:ind w:left="709"/>
        <w:rPr>
          <w:rFonts w:ascii="Times New Roman" w:hAnsi="Times New Roman"/>
          <w:color w:val="auto"/>
          <w:sz w:val="24"/>
          <w:szCs w:val="24"/>
        </w:rPr>
      </w:pPr>
      <w:r w:rsidRPr="000F4E0F">
        <w:rPr>
          <w:rFonts w:ascii="Times New Roman" w:hAnsi="Times New Roman"/>
          <w:color w:val="auto"/>
          <w:sz w:val="24"/>
          <w:szCs w:val="24"/>
        </w:rPr>
        <w:t>- молярная масса бензина</w:t>
      </w:r>
      <w:r w:rsidR="00562C14">
        <w:rPr>
          <w:rFonts w:ascii="Times New Roman" w:hAnsi="Times New Roman"/>
          <w:color w:val="auto"/>
          <w:sz w:val="24"/>
          <w:szCs w:val="24"/>
        </w:rPr>
        <w:t xml:space="preserve"> </w:t>
      </w:r>
      <w:r w:rsidRPr="000F4E0F">
        <w:rPr>
          <w:rFonts w:ascii="Times New Roman" w:hAnsi="Times New Roman"/>
          <w:color w:val="auto"/>
          <w:sz w:val="24"/>
          <w:szCs w:val="24"/>
        </w:rPr>
        <w:t>М = 94,0 кг/</w:t>
      </w:r>
      <w:proofErr w:type="spellStart"/>
      <w:r w:rsidRPr="000F4E0F">
        <w:rPr>
          <w:rFonts w:ascii="Times New Roman" w:hAnsi="Times New Roman"/>
          <w:color w:val="auto"/>
          <w:sz w:val="24"/>
          <w:szCs w:val="24"/>
        </w:rPr>
        <w:t>кмоль</w:t>
      </w:r>
      <w:proofErr w:type="spellEnd"/>
      <w:r w:rsidRPr="000F4E0F">
        <w:rPr>
          <w:rFonts w:ascii="Times New Roman" w:hAnsi="Times New Roman"/>
          <w:color w:val="auto"/>
          <w:sz w:val="24"/>
          <w:szCs w:val="24"/>
        </w:rPr>
        <w:t>;</w:t>
      </w:r>
    </w:p>
    <w:p w14:paraId="0C28896C" w14:textId="222EEE19" w:rsidR="00826256" w:rsidRPr="000F4E0F" w:rsidRDefault="00826256" w:rsidP="00562C14">
      <w:pPr>
        <w:pStyle w:val="a0"/>
        <w:numPr>
          <w:ilvl w:val="0"/>
          <w:numId w:val="0"/>
        </w:numPr>
        <w:tabs>
          <w:tab w:val="left" w:pos="993"/>
          <w:tab w:val="left" w:pos="6096"/>
        </w:tabs>
        <w:spacing w:before="0" w:after="0"/>
        <w:ind w:left="709"/>
        <w:rPr>
          <w:rFonts w:ascii="Times New Roman" w:hAnsi="Times New Roman"/>
          <w:color w:val="auto"/>
          <w:sz w:val="24"/>
          <w:szCs w:val="24"/>
        </w:rPr>
      </w:pPr>
      <w:r w:rsidRPr="000F4E0F">
        <w:rPr>
          <w:rFonts w:ascii="Times New Roman" w:hAnsi="Times New Roman"/>
          <w:color w:val="auto"/>
          <w:sz w:val="24"/>
          <w:szCs w:val="24"/>
        </w:rPr>
        <w:t>- время испарения</w:t>
      </w:r>
      <w:r w:rsidR="00562C14">
        <w:rPr>
          <w:rFonts w:ascii="Times New Roman" w:hAnsi="Times New Roman"/>
          <w:color w:val="auto"/>
          <w:sz w:val="24"/>
          <w:szCs w:val="24"/>
        </w:rPr>
        <w:t xml:space="preserve"> </w:t>
      </w:r>
      <w:r w:rsidRPr="000F4E0F">
        <w:rPr>
          <w:rFonts w:ascii="Times New Roman" w:hAnsi="Times New Roman"/>
          <w:color w:val="auto"/>
          <w:sz w:val="24"/>
          <w:szCs w:val="24"/>
        </w:rPr>
        <w:t>Т = 60 мин.</w:t>
      </w:r>
    </w:p>
    <w:p w14:paraId="0A2CB80C"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Порядок оценки последствий аварии</w:t>
      </w:r>
    </w:p>
    <w:p w14:paraId="709D6698"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14:paraId="6175C4EF"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 xml:space="preserve">Избыточное давление </w:t>
      </w:r>
      <w:r w:rsidRPr="000F4E0F">
        <w:rPr>
          <w:rFonts w:ascii="Times New Roman" w:hAnsi="Times New Roman"/>
          <w:position w:val="-10"/>
          <w:sz w:val="24"/>
          <w:szCs w:val="24"/>
        </w:rPr>
        <w:object w:dxaOrig="440" w:dyaOrig="340" w14:anchorId="52BC60C4">
          <v:shape id="_x0000_i1031" type="#_x0000_t75" style="width:21pt;height:17.15pt" o:ole="" fillcolor="window">
            <v:imagedata r:id="rId32" o:title=""/>
          </v:shape>
          <o:OLEObject Type="Embed" ProgID="Equation.3" ShapeID="_x0000_i1031" DrawAspect="Content" ObjectID="_1842501041" r:id="rId33"/>
        </w:object>
      </w:r>
      <w:r w:rsidRPr="000F4E0F">
        <w:rPr>
          <w:rFonts w:ascii="Times New Roman" w:hAnsi="Times New Roman"/>
          <w:sz w:val="24"/>
          <w:szCs w:val="24"/>
        </w:rPr>
        <w:t xml:space="preserve"> на расстоянии </w:t>
      </w:r>
      <w:r w:rsidRPr="000F4E0F">
        <w:rPr>
          <w:rFonts w:ascii="Times New Roman" w:hAnsi="Times New Roman"/>
          <w:sz w:val="24"/>
          <w:szCs w:val="24"/>
          <w:lang w:val="en-US"/>
        </w:rPr>
        <w:t>R</w:t>
      </w:r>
      <w:r w:rsidRPr="000F4E0F">
        <w:rPr>
          <w:rFonts w:ascii="Times New Roman" w:hAnsi="Times New Roman"/>
          <w:sz w:val="24"/>
          <w:szCs w:val="24"/>
        </w:rPr>
        <w:t xml:space="preserve"> (м) от центра облака ТВС определяется по формуле:</w:t>
      </w:r>
    </w:p>
    <w:p w14:paraId="7E10FE6E" w14:textId="77777777" w:rsidR="00826256" w:rsidRPr="000F4E0F" w:rsidRDefault="00826256" w:rsidP="000F4E0F">
      <w:pPr>
        <w:pStyle w:val="ArNar"/>
        <w:tabs>
          <w:tab w:val="left" w:pos="1134"/>
          <w:tab w:val="left" w:pos="7088"/>
        </w:tabs>
        <w:ind w:firstLine="709"/>
        <w:jc w:val="center"/>
        <w:rPr>
          <w:rFonts w:ascii="Times New Roman" w:hAnsi="Times New Roman"/>
          <w:sz w:val="24"/>
          <w:szCs w:val="24"/>
        </w:rPr>
      </w:pPr>
      <w:r w:rsidRPr="000F4E0F">
        <w:rPr>
          <w:rFonts w:ascii="Times New Roman" w:hAnsi="Times New Roman"/>
          <w:position w:val="-12"/>
          <w:sz w:val="24"/>
          <w:szCs w:val="24"/>
        </w:rPr>
        <w:object w:dxaOrig="1240" w:dyaOrig="360" w14:anchorId="1FD932AB">
          <v:shape id="_x0000_i1032" type="#_x0000_t75" style="width:59.15pt;height:17.15pt" o:ole="" fillcolor="window">
            <v:imagedata r:id="rId34" o:title=""/>
          </v:shape>
          <o:OLEObject Type="Embed" ProgID="Equation.3" ShapeID="_x0000_i1032" DrawAspect="Content" ObjectID="_1842501042" r:id="rId35"/>
        </w:object>
      </w:r>
      <w:r w:rsidRPr="000F4E0F">
        <w:rPr>
          <w:rFonts w:ascii="Times New Roman" w:hAnsi="Times New Roman"/>
          <w:sz w:val="24"/>
          <w:szCs w:val="24"/>
        </w:rPr>
        <w:t>, кПа</w:t>
      </w:r>
    </w:p>
    <w:p w14:paraId="6CFDBA98"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где</w:t>
      </w:r>
      <w:r w:rsidRPr="000F4E0F">
        <w:rPr>
          <w:rFonts w:ascii="Times New Roman" w:hAnsi="Times New Roman"/>
          <w:sz w:val="24"/>
          <w:szCs w:val="24"/>
        </w:rPr>
        <w:tab/>
      </w:r>
      <w:proofErr w:type="spellStart"/>
      <w:r w:rsidRPr="000F4E0F">
        <w:rPr>
          <w:rFonts w:ascii="Times New Roman" w:hAnsi="Times New Roman"/>
          <w:sz w:val="24"/>
          <w:szCs w:val="24"/>
        </w:rPr>
        <w:t>Р</w:t>
      </w:r>
      <w:r w:rsidRPr="000F4E0F">
        <w:rPr>
          <w:rFonts w:ascii="Times New Roman" w:hAnsi="Times New Roman"/>
          <w:sz w:val="24"/>
          <w:szCs w:val="24"/>
          <w:vertAlign w:val="subscript"/>
        </w:rPr>
        <w:t>0</w:t>
      </w:r>
      <w:proofErr w:type="spellEnd"/>
      <w:r w:rsidRPr="000F4E0F">
        <w:rPr>
          <w:rFonts w:ascii="Times New Roman" w:hAnsi="Times New Roman"/>
          <w:sz w:val="24"/>
          <w:szCs w:val="24"/>
        </w:rPr>
        <w:t xml:space="preserve"> – атмосферное давление, равное 101,3 кПа;</w:t>
      </w:r>
    </w:p>
    <w:p w14:paraId="5CEC4424" w14:textId="77777777" w:rsidR="00826256" w:rsidRPr="000F4E0F" w:rsidRDefault="00826256" w:rsidP="000F4E0F">
      <w:pPr>
        <w:pStyle w:val="a0"/>
        <w:numPr>
          <w:ilvl w:val="0"/>
          <w:numId w:val="0"/>
        </w:numPr>
        <w:tabs>
          <w:tab w:val="left" w:pos="1134"/>
        </w:tabs>
        <w:spacing w:before="0" w:after="0"/>
        <w:ind w:left="709"/>
        <w:jc w:val="center"/>
        <w:rPr>
          <w:rFonts w:ascii="Times New Roman" w:hAnsi="Times New Roman"/>
          <w:color w:val="auto"/>
          <w:sz w:val="24"/>
          <w:szCs w:val="24"/>
        </w:rPr>
      </w:pPr>
      <w:r w:rsidRPr="000F4E0F">
        <w:rPr>
          <w:rFonts w:ascii="Times New Roman" w:hAnsi="Times New Roman"/>
          <w:color w:val="auto"/>
          <w:position w:val="-10"/>
          <w:sz w:val="24"/>
          <w:szCs w:val="24"/>
        </w:rPr>
        <w:object w:dxaOrig="4620" w:dyaOrig="380" w14:anchorId="6A79A070">
          <v:shape id="_x0000_i1033" type="#_x0000_t75" style="width:232.6pt;height:17.15pt" o:ole="" fillcolor="window">
            <v:imagedata r:id="rId36" o:title=""/>
          </v:shape>
          <o:OLEObject Type="Embed" ProgID="Equation.3" ShapeID="_x0000_i1033" DrawAspect="Content" ObjectID="_1842501043" r:id="rId37"/>
        </w:object>
      </w:r>
      <w:r w:rsidRPr="000F4E0F">
        <w:rPr>
          <w:rFonts w:ascii="Times New Roman" w:hAnsi="Times New Roman"/>
          <w:color w:val="auto"/>
          <w:sz w:val="24"/>
          <w:szCs w:val="24"/>
        </w:rPr>
        <w:t>;</w:t>
      </w:r>
    </w:p>
    <w:p w14:paraId="6EFEFAB5" w14:textId="7E6744F7" w:rsidR="00826256" w:rsidRPr="000F4E0F" w:rsidRDefault="00562C14" w:rsidP="00562C14">
      <w:pPr>
        <w:pStyle w:val="a0"/>
        <w:numPr>
          <w:ilvl w:val="0"/>
          <w:numId w:val="0"/>
        </w:numPr>
        <w:tabs>
          <w:tab w:val="left" w:pos="1134"/>
        </w:tabs>
        <w:spacing w:before="0" w:after="0"/>
        <w:ind w:left="709"/>
        <w:rPr>
          <w:rFonts w:ascii="Times New Roman" w:hAnsi="Times New Roman"/>
          <w:color w:val="auto"/>
          <w:sz w:val="24"/>
          <w:szCs w:val="24"/>
        </w:rPr>
      </w:pPr>
      <w:r>
        <w:rPr>
          <w:rFonts w:ascii="Times New Roman" w:hAnsi="Times New Roman"/>
          <w:color w:val="auto"/>
          <w:sz w:val="24"/>
          <w:szCs w:val="24"/>
        </w:rPr>
        <w:t xml:space="preserve">- </w:t>
      </w:r>
      <w:proofErr w:type="spellStart"/>
      <w:r w:rsidR="00826256" w:rsidRPr="000F4E0F">
        <w:rPr>
          <w:rFonts w:ascii="Times New Roman" w:hAnsi="Times New Roman"/>
          <w:color w:val="auto"/>
          <w:sz w:val="24"/>
          <w:szCs w:val="24"/>
        </w:rPr>
        <w:t>V</w:t>
      </w:r>
      <w:r w:rsidR="00826256" w:rsidRPr="000F4E0F">
        <w:rPr>
          <w:rFonts w:ascii="Times New Roman" w:hAnsi="Times New Roman"/>
          <w:color w:val="auto"/>
          <w:sz w:val="24"/>
          <w:szCs w:val="24"/>
          <w:vertAlign w:val="subscript"/>
        </w:rPr>
        <w:t>Г</w:t>
      </w:r>
      <w:proofErr w:type="spellEnd"/>
      <w:r w:rsidR="00826256" w:rsidRPr="000F4E0F">
        <w:rPr>
          <w:rFonts w:ascii="Times New Roman" w:hAnsi="Times New Roman"/>
          <w:color w:val="auto"/>
          <w:sz w:val="24"/>
          <w:szCs w:val="24"/>
        </w:rPr>
        <w:t xml:space="preserve"> – скорость распространения сгорания, м/с;</w:t>
      </w:r>
    </w:p>
    <w:p w14:paraId="46E4E598" w14:textId="0FBA3EBF" w:rsidR="00826256" w:rsidRPr="000F4E0F" w:rsidRDefault="00562C14" w:rsidP="00562C14">
      <w:pPr>
        <w:pStyle w:val="a0"/>
        <w:numPr>
          <w:ilvl w:val="0"/>
          <w:numId w:val="0"/>
        </w:numPr>
        <w:tabs>
          <w:tab w:val="left" w:pos="1134"/>
        </w:tabs>
        <w:spacing w:before="0" w:after="0"/>
        <w:ind w:left="709"/>
        <w:rPr>
          <w:rFonts w:ascii="Times New Roman" w:hAnsi="Times New Roman"/>
          <w:color w:val="auto"/>
          <w:sz w:val="24"/>
          <w:szCs w:val="24"/>
        </w:rPr>
      </w:pPr>
      <w:r>
        <w:rPr>
          <w:rFonts w:ascii="Times New Roman" w:hAnsi="Times New Roman"/>
          <w:color w:val="auto"/>
          <w:sz w:val="24"/>
          <w:szCs w:val="24"/>
        </w:rPr>
        <w:t xml:space="preserve">- </w:t>
      </w:r>
      <w:r w:rsidR="00826256" w:rsidRPr="000F4E0F">
        <w:rPr>
          <w:rFonts w:ascii="Times New Roman" w:hAnsi="Times New Roman"/>
          <w:color w:val="auto"/>
          <w:sz w:val="24"/>
          <w:szCs w:val="24"/>
        </w:rPr>
        <w:t>С</w:t>
      </w:r>
      <w:r w:rsidR="00826256" w:rsidRPr="000F4E0F">
        <w:rPr>
          <w:rFonts w:ascii="Times New Roman" w:hAnsi="Times New Roman"/>
          <w:color w:val="auto"/>
          <w:sz w:val="24"/>
          <w:szCs w:val="24"/>
          <w:vertAlign w:val="subscript"/>
        </w:rPr>
        <w:t>В</w:t>
      </w:r>
      <w:r w:rsidR="00826256" w:rsidRPr="000F4E0F">
        <w:rPr>
          <w:rFonts w:ascii="Times New Roman" w:hAnsi="Times New Roman"/>
          <w:color w:val="auto"/>
          <w:sz w:val="24"/>
          <w:szCs w:val="24"/>
        </w:rPr>
        <w:t xml:space="preserve"> – скорость звука в воздухе, равная 340 м/с;</w:t>
      </w:r>
    </w:p>
    <w:p w14:paraId="5648CB2A" w14:textId="06EBE43D" w:rsidR="00826256" w:rsidRPr="000F4E0F" w:rsidRDefault="00562C14" w:rsidP="00562C14">
      <w:pPr>
        <w:pStyle w:val="a0"/>
        <w:numPr>
          <w:ilvl w:val="0"/>
          <w:numId w:val="0"/>
        </w:numPr>
        <w:tabs>
          <w:tab w:val="left" w:pos="1134"/>
        </w:tabs>
        <w:spacing w:before="0" w:after="0"/>
        <w:ind w:left="709"/>
        <w:rPr>
          <w:rFonts w:ascii="Times New Roman" w:hAnsi="Times New Roman"/>
          <w:color w:val="auto"/>
          <w:sz w:val="24"/>
          <w:szCs w:val="24"/>
        </w:rPr>
      </w:pPr>
      <w:r>
        <w:rPr>
          <w:rFonts w:ascii="Times New Roman" w:hAnsi="Times New Roman"/>
          <w:color w:val="auto"/>
          <w:sz w:val="24"/>
          <w:szCs w:val="24"/>
        </w:rPr>
        <w:t xml:space="preserve">- </w:t>
      </w:r>
      <w:r w:rsidR="00826256" w:rsidRPr="000F4E0F">
        <w:rPr>
          <w:rFonts w:ascii="Times New Roman" w:hAnsi="Times New Roman"/>
          <w:color w:val="auto"/>
          <w:sz w:val="24"/>
          <w:szCs w:val="24"/>
        </w:rPr>
        <w:t>σ – степень расширения продуктов сгорания (для газовых смесей равна 7).</w:t>
      </w:r>
    </w:p>
    <w:p w14:paraId="41A6E705"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 xml:space="preserve">Расстояние, на котором будет наблюдаться величина избыточного давления 3,6 кПа, составляет </w:t>
      </w:r>
      <w:smartTag w:uri="urn:schemas-microsoft-com:office:smarttags" w:element="metricconverter">
        <w:smartTagPr>
          <w:attr w:name="ProductID" w:val="155 м"/>
        </w:smartTagPr>
        <w:r w:rsidRPr="000F4E0F">
          <w:rPr>
            <w:rFonts w:ascii="Times New Roman" w:hAnsi="Times New Roman"/>
            <w:color w:val="auto"/>
            <w:sz w:val="24"/>
            <w:szCs w:val="24"/>
          </w:rPr>
          <w:t>155 м</w:t>
        </w:r>
      </w:smartTag>
      <w:r w:rsidRPr="000F4E0F">
        <w:rPr>
          <w:rFonts w:ascii="Times New Roman" w:hAnsi="Times New Roman"/>
          <w:color w:val="auto"/>
          <w:sz w:val="24"/>
          <w:szCs w:val="24"/>
        </w:rPr>
        <w:t>.</w:t>
      </w:r>
    </w:p>
    <w:p w14:paraId="3AF97FB6"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Проектируемая территория попадает в зону действия поражающих факторов при возникновении аварии на железнодорожном транспорте, связанной с воспламенением проливов бензина из железнодорожной цистерны с образованием избыточного давления.</w:t>
      </w:r>
    </w:p>
    <w:p w14:paraId="10A53B3E" w14:textId="77777777" w:rsidR="00826256" w:rsidRPr="000F4E0F" w:rsidRDefault="00826256" w:rsidP="002A3067">
      <w:pPr>
        <w:pStyle w:val="29"/>
        <w:numPr>
          <w:ilvl w:val="0"/>
          <w:numId w:val="22"/>
        </w:numPr>
        <w:spacing w:before="0"/>
        <w:ind w:left="0" w:firstLine="709"/>
        <w:rPr>
          <w:rFonts w:ascii="Times New Roman" w:hAnsi="Times New Roman"/>
          <w:snapToGrid w:val="0"/>
          <w:color w:val="auto"/>
          <w:sz w:val="24"/>
          <w:szCs w:val="24"/>
        </w:rPr>
      </w:pPr>
      <w:r w:rsidRPr="000F4E0F">
        <w:rPr>
          <w:rFonts w:ascii="Times New Roman" w:hAnsi="Times New Roman"/>
          <w:snapToGrid w:val="0"/>
          <w:color w:val="auto"/>
          <w:sz w:val="24"/>
          <w:szCs w:val="24"/>
        </w:rPr>
        <w:t>Сценарий развития аварии, связанной с воспламенением проливов пропана на железнодорожном транспорте.</w:t>
      </w:r>
    </w:p>
    <w:p w14:paraId="2DDE6FFF"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Возникновение аварии данного типа возможно при нарушении герметичности железнодорожной цистерны с пропаном (в результате ж/д катастрофы). Над поверхностью разлития образуется облако паров топлива. Воспламенение паров и дальнейшее горение пропана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14:paraId="497B6580" w14:textId="379C7BC4" w:rsidR="00826256" w:rsidRPr="000F4E0F" w:rsidRDefault="00826256" w:rsidP="000F4E0F">
      <w:pPr>
        <w:spacing w:after="0" w:line="240" w:lineRule="auto"/>
        <w:rPr>
          <w:rFonts w:ascii="Times New Roman" w:eastAsia="Times New Roman" w:hAnsi="Times New Roman" w:cs="Times New Roman"/>
          <w:sz w:val="24"/>
          <w:szCs w:val="24"/>
          <w:u w:val="single"/>
          <w:lang w:val="x-none" w:eastAsia="x-none"/>
        </w:rPr>
      </w:pPr>
    </w:p>
    <w:p w14:paraId="1DF1AD81"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Исходные данные:</w:t>
      </w:r>
    </w:p>
    <w:p w14:paraId="5B99E4B6" w14:textId="2F048A31" w:rsidR="00826256" w:rsidRPr="000F4E0F" w:rsidRDefault="00562C14" w:rsidP="00562C14">
      <w:pPr>
        <w:pStyle w:val="a0"/>
        <w:numPr>
          <w:ilvl w:val="0"/>
          <w:numId w:val="0"/>
        </w:numPr>
        <w:tabs>
          <w:tab w:val="left" w:pos="1620"/>
          <w:tab w:val="num" w:pos="6120"/>
        </w:tabs>
        <w:spacing w:before="0" w:after="0"/>
        <w:ind w:left="709"/>
        <w:rPr>
          <w:rFonts w:ascii="Times New Roman" w:hAnsi="Times New Roman"/>
          <w:color w:val="auto"/>
          <w:sz w:val="24"/>
          <w:szCs w:val="24"/>
        </w:rPr>
      </w:pPr>
      <w:r>
        <w:rPr>
          <w:rFonts w:ascii="Times New Roman" w:hAnsi="Times New Roman"/>
          <w:color w:val="auto"/>
          <w:sz w:val="24"/>
          <w:szCs w:val="24"/>
        </w:rPr>
        <w:t xml:space="preserve">- </w:t>
      </w:r>
      <w:r w:rsidR="00826256" w:rsidRPr="000F4E0F">
        <w:rPr>
          <w:rFonts w:ascii="Times New Roman" w:hAnsi="Times New Roman"/>
          <w:color w:val="auto"/>
          <w:sz w:val="24"/>
          <w:szCs w:val="24"/>
        </w:rPr>
        <w:t>количество разлившегося при аварии пропана</w:t>
      </w:r>
      <w:r>
        <w:rPr>
          <w:rFonts w:ascii="Times New Roman" w:hAnsi="Times New Roman"/>
          <w:color w:val="auto"/>
          <w:sz w:val="24"/>
          <w:szCs w:val="24"/>
        </w:rPr>
        <w:t xml:space="preserve"> </w:t>
      </w:r>
      <w:r w:rsidR="00826256" w:rsidRPr="000F4E0F">
        <w:rPr>
          <w:rFonts w:ascii="Times New Roman" w:hAnsi="Times New Roman"/>
          <w:color w:val="auto"/>
          <w:sz w:val="24"/>
          <w:szCs w:val="24"/>
        </w:rPr>
        <w:t xml:space="preserve">V = </w:t>
      </w:r>
      <w:smartTag w:uri="urn:schemas-microsoft-com:office:smarttags" w:element="metricconverter">
        <w:smartTagPr>
          <w:attr w:name="ProductID" w:val="70,3 м3"/>
        </w:smartTagPr>
        <w:r w:rsidR="00826256" w:rsidRPr="000F4E0F">
          <w:rPr>
            <w:rFonts w:ascii="Times New Roman" w:hAnsi="Times New Roman"/>
            <w:color w:val="auto"/>
            <w:sz w:val="24"/>
            <w:szCs w:val="24"/>
          </w:rPr>
          <w:t xml:space="preserve">70,3 </w:t>
        </w:r>
        <w:proofErr w:type="spellStart"/>
        <w:r w:rsidR="00826256" w:rsidRPr="000F4E0F">
          <w:rPr>
            <w:rFonts w:ascii="Times New Roman" w:hAnsi="Times New Roman"/>
            <w:color w:val="auto"/>
            <w:sz w:val="24"/>
            <w:szCs w:val="24"/>
          </w:rPr>
          <w:t>м</w:t>
        </w:r>
        <w:r w:rsidR="00826256" w:rsidRPr="000F4E0F">
          <w:rPr>
            <w:rFonts w:ascii="Times New Roman" w:hAnsi="Times New Roman"/>
            <w:color w:val="auto"/>
            <w:sz w:val="24"/>
            <w:szCs w:val="24"/>
            <w:vertAlign w:val="superscript"/>
          </w:rPr>
          <w:t>3</w:t>
        </w:r>
      </w:smartTag>
      <w:proofErr w:type="spellEnd"/>
      <w:r w:rsidR="00826256" w:rsidRPr="000F4E0F">
        <w:rPr>
          <w:rFonts w:ascii="Times New Roman" w:hAnsi="Times New Roman"/>
          <w:color w:val="auto"/>
          <w:sz w:val="24"/>
          <w:szCs w:val="24"/>
        </w:rPr>
        <w:t xml:space="preserve"> (95% от объема цистерны);</w:t>
      </w:r>
    </w:p>
    <w:p w14:paraId="39E7F275" w14:textId="1D35CD24" w:rsidR="00826256" w:rsidRPr="000F4E0F" w:rsidRDefault="00562C14" w:rsidP="00562C14">
      <w:pPr>
        <w:pStyle w:val="a0"/>
        <w:numPr>
          <w:ilvl w:val="0"/>
          <w:numId w:val="0"/>
        </w:numPr>
        <w:tabs>
          <w:tab w:val="left" w:pos="993"/>
          <w:tab w:val="left" w:pos="6120"/>
        </w:tabs>
        <w:spacing w:before="0" w:after="0"/>
        <w:ind w:left="709"/>
        <w:rPr>
          <w:rFonts w:ascii="Times New Roman" w:hAnsi="Times New Roman"/>
          <w:color w:val="auto"/>
          <w:sz w:val="24"/>
          <w:szCs w:val="24"/>
        </w:rPr>
      </w:pPr>
      <w:r>
        <w:rPr>
          <w:rFonts w:ascii="Times New Roman" w:hAnsi="Times New Roman"/>
          <w:color w:val="auto"/>
          <w:sz w:val="24"/>
          <w:szCs w:val="24"/>
        </w:rPr>
        <w:lastRenderedPageBreak/>
        <w:t xml:space="preserve">- </w:t>
      </w:r>
      <w:r w:rsidR="00826256" w:rsidRPr="000F4E0F">
        <w:rPr>
          <w:rFonts w:ascii="Times New Roman" w:hAnsi="Times New Roman"/>
          <w:color w:val="auto"/>
          <w:sz w:val="24"/>
          <w:szCs w:val="24"/>
        </w:rPr>
        <w:t>площадь пролива</w:t>
      </w:r>
      <w:r>
        <w:rPr>
          <w:rFonts w:ascii="Times New Roman" w:hAnsi="Times New Roman"/>
          <w:color w:val="auto"/>
          <w:sz w:val="24"/>
          <w:szCs w:val="24"/>
        </w:rPr>
        <w:t xml:space="preserve"> </w:t>
      </w:r>
      <w:r w:rsidR="00826256" w:rsidRPr="000F4E0F">
        <w:rPr>
          <w:rFonts w:ascii="Times New Roman" w:hAnsi="Times New Roman"/>
          <w:color w:val="auto"/>
          <w:sz w:val="24"/>
          <w:szCs w:val="24"/>
          <w:lang w:val="en-US"/>
        </w:rPr>
        <w:t>S</w:t>
      </w:r>
      <w:r w:rsidR="00826256" w:rsidRPr="000F4E0F">
        <w:rPr>
          <w:rFonts w:ascii="Times New Roman" w:hAnsi="Times New Roman"/>
          <w:color w:val="auto"/>
          <w:sz w:val="24"/>
          <w:szCs w:val="24"/>
        </w:rPr>
        <w:t xml:space="preserve"> = </w:t>
      </w:r>
      <w:smartTag w:uri="urn:schemas-microsoft-com:office:smarttags" w:element="metricconverter">
        <w:smartTagPr>
          <w:attr w:name="ProductID" w:val="1406,0 м2"/>
        </w:smartTagPr>
        <w:r w:rsidR="00826256" w:rsidRPr="000F4E0F">
          <w:rPr>
            <w:rFonts w:ascii="Times New Roman" w:hAnsi="Times New Roman"/>
            <w:color w:val="auto"/>
            <w:sz w:val="24"/>
            <w:szCs w:val="24"/>
          </w:rPr>
          <w:t xml:space="preserve">1406,0 </w:t>
        </w:r>
        <w:proofErr w:type="spellStart"/>
        <w:r w:rsidR="00826256" w:rsidRPr="000F4E0F">
          <w:rPr>
            <w:rFonts w:ascii="Times New Roman" w:hAnsi="Times New Roman"/>
            <w:color w:val="auto"/>
            <w:sz w:val="24"/>
            <w:szCs w:val="24"/>
          </w:rPr>
          <w:t>м</w:t>
        </w:r>
        <w:r w:rsidR="00826256" w:rsidRPr="000F4E0F">
          <w:rPr>
            <w:rFonts w:ascii="Times New Roman" w:hAnsi="Times New Roman"/>
            <w:color w:val="auto"/>
            <w:sz w:val="24"/>
            <w:szCs w:val="24"/>
            <w:vertAlign w:val="superscript"/>
          </w:rPr>
          <w:t>2</w:t>
        </w:r>
      </w:smartTag>
      <w:proofErr w:type="spellEnd"/>
      <w:r w:rsidR="00826256" w:rsidRPr="000F4E0F">
        <w:rPr>
          <w:rFonts w:ascii="Times New Roman" w:hAnsi="Times New Roman"/>
          <w:color w:val="auto"/>
          <w:sz w:val="24"/>
          <w:szCs w:val="24"/>
        </w:rPr>
        <w:t>.</w:t>
      </w:r>
    </w:p>
    <w:p w14:paraId="124D5244" w14:textId="77777777" w:rsidR="00826256" w:rsidRPr="000F4E0F" w:rsidRDefault="00826256" w:rsidP="000F4E0F">
      <w:pPr>
        <w:spacing w:after="0" w:line="240" w:lineRule="auto"/>
        <w:rPr>
          <w:rFonts w:ascii="Times New Roman" w:eastAsia="Times New Roman" w:hAnsi="Times New Roman" w:cs="Times New Roman"/>
          <w:sz w:val="24"/>
          <w:szCs w:val="24"/>
          <w:u w:val="single"/>
          <w:lang w:val="x-none" w:eastAsia="x-none"/>
        </w:rPr>
      </w:pPr>
    </w:p>
    <w:p w14:paraId="3B59B36D"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Порядок оценки последствий аварии</w:t>
      </w:r>
    </w:p>
    <w:p w14:paraId="7B452354"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 xml:space="preserve"> и более.</w:t>
      </w:r>
    </w:p>
    <w:p w14:paraId="26693957"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Интенсивность теплового излучения определяется аналогично расчетам, выполненным по сценарию 2.</w:t>
      </w:r>
    </w:p>
    <w:p w14:paraId="2DC980C5"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 xml:space="preserve">Расстояние, на котором будет наблюдаться величина избыточного давления 3,6 кПа, составляет </w:t>
      </w:r>
      <w:smartTag w:uri="urn:schemas-microsoft-com:office:smarttags" w:element="metricconverter">
        <w:smartTagPr>
          <w:attr w:name="ProductID" w:val="152 м"/>
        </w:smartTagPr>
        <w:r w:rsidRPr="000F4E0F">
          <w:rPr>
            <w:rFonts w:ascii="Times New Roman" w:hAnsi="Times New Roman"/>
            <w:color w:val="auto"/>
            <w:sz w:val="24"/>
            <w:szCs w:val="24"/>
          </w:rPr>
          <w:t>152 м</w:t>
        </w:r>
      </w:smartTag>
      <w:r w:rsidRPr="000F4E0F">
        <w:rPr>
          <w:rFonts w:ascii="Times New Roman" w:hAnsi="Times New Roman"/>
          <w:color w:val="auto"/>
          <w:sz w:val="24"/>
          <w:szCs w:val="24"/>
        </w:rPr>
        <w:t>.</w:t>
      </w:r>
    </w:p>
    <w:p w14:paraId="265DC7F4"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Проектируемая территория попадает в зону действия поражающих факторов при возникновении аварии на железнодорожном транспорте, связанной с воспламенением проливов пропана из железнодорожной цистерны.</w:t>
      </w:r>
    </w:p>
    <w:p w14:paraId="76CCB2EE" w14:textId="77777777" w:rsidR="00826256" w:rsidRPr="000F4E0F" w:rsidRDefault="00826256" w:rsidP="002A3067">
      <w:pPr>
        <w:pStyle w:val="29"/>
        <w:numPr>
          <w:ilvl w:val="0"/>
          <w:numId w:val="22"/>
        </w:numPr>
        <w:spacing w:before="0"/>
        <w:ind w:left="0" w:firstLine="709"/>
        <w:rPr>
          <w:rFonts w:ascii="Times New Roman" w:hAnsi="Times New Roman"/>
          <w:snapToGrid w:val="0"/>
          <w:color w:val="auto"/>
          <w:sz w:val="24"/>
          <w:szCs w:val="24"/>
        </w:rPr>
      </w:pPr>
      <w:r w:rsidRPr="000F4E0F">
        <w:rPr>
          <w:rFonts w:ascii="Times New Roman" w:hAnsi="Times New Roman"/>
          <w:snapToGrid w:val="0"/>
          <w:color w:val="auto"/>
          <w:sz w:val="24"/>
          <w:szCs w:val="24"/>
        </w:rPr>
        <w:t>Сценарий развития аварии, связанной с воспламенением топливно-воздушной смеси, образовавшейся при проливах пропана, с образованием избыточного давления на железнодорожном транспорте.</w:t>
      </w:r>
    </w:p>
    <w:p w14:paraId="25F945C1"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Возникновение аварии данного типа возможно при нарушении герметичности железнодорожной цистерны с пропаном (в результате ж/д катастрофы).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14:paraId="66F5C92A"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Исходные данные:</w:t>
      </w:r>
    </w:p>
    <w:p w14:paraId="7E33381B" w14:textId="3EAD1A4A" w:rsidR="00826256" w:rsidRPr="000F4E0F" w:rsidRDefault="00826256" w:rsidP="00562C14">
      <w:pPr>
        <w:pStyle w:val="a0"/>
        <w:numPr>
          <w:ilvl w:val="0"/>
          <w:numId w:val="0"/>
        </w:numPr>
        <w:spacing w:before="0" w:after="0"/>
        <w:ind w:left="1069" w:hanging="360"/>
        <w:rPr>
          <w:rFonts w:ascii="Times New Roman" w:hAnsi="Times New Roman"/>
          <w:color w:val="auto"/>
          <w:sz w:val="24"/>
          <w:szCs w:val="24"/>
        </w:rPr>
      </w:pPr>
      <w:r w:rsidRPr="000F4E0F">
        <w:rPr>
          <w:rFonts w:ascii="Times New Roman" w:hAnsi="Times New Roman"/>
          <w:color w:val="auto"/>
          <w:sz w:val="24"/>
          <w:szCs w:val="24"/>
        </w:rPr>
        <w:t>- количество разлившегося при аварии пропана</w:t>
      </w:r>
      <w:r w:rsidR="00562C14">
        <w:rPr>
          <w:rFonts w:ascii="Times New Roman" w:hAnsi="Times New Roman"/>
          <w:color w:val="auto"/>
          <w:sz w:val="24"/>
          <w:szCs w:val="24"/>
        </w:rPr>
        <w:t xml:space="preserve"> </w:t>
      </w:r>
      <w:r w:rsidRPr="000F4E0F">
        <w:rPr>
          <w:rFonts w:ascii="Times New Roman" w:hAnsi="Times New Roman"/>
          <w:color w:val="auto"/>
          <w:sz w:val="24"/>
          <w:szCs w:val="24"/>
        </w:rPr>
        <w:t xml:space="preserve">V = </w:t>
      </w:r>
      <w:smartTag w:uri="urn:schemas-microsoft-com:office:smarttags" w:element="metricconverter">
        <w:smartTagPr>
          <w:attr w:name="ProductID" w:val="70,3 м3"/>
        </w:smartTagPr>
        <w:r w:rsidRPr="000F4E0F">
          <w:rPr>
            <w:rFonts w:ascii="Times New Roman" w:hAnsi="Times New Roman"/>
            <w:color w:val="auto"/>
            <w:sz w:val="24"/>
            <w:szCs w:val="24"/>
          </w:rPr>
          <w:t xml:space="preserve">70,3 </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3</w:t>
        </w:r>
      </w:smartTag>
      <w:proofErr w:type="spellEnd"/>
      <w:r w:rsidRPr="000F4E0F">
        <w:rPr>
          <w:rFonts w:ascii="Times New Roman" w:hAnsi="Times New Roman"/>
          <w:color w:val="auto"/>
          <w:sz w:val="24"/>
          <w:szCs w:val="24"/>
        </w:rPr>
        <w:t xml:space="preserve"> (95% от объема цистерны);</w:t>
      </w:r>
    </w:p>
    <w:p w14:paraId="0DFC5A93" w14:textId="65828850" w:rsidR="00826256" w:rsidRPr="000F4E0F" w:rsidRDefault="00826256" w:rsidP="00562C14">
      <w:pPr>
        <w:pStyle w:val="a0"/>
        <w:numPr>
          <w:ilvl w:val="0"/>
          <w:numId w:val="0"/>
        </w:numPr>
        <w:tabs>
          <w:tab w:val="left" w:pos="993"/>
          <w:tab w:val="left" w:pos="6096"/>
        </w:tabs>
        <w:spacing w:before="0" w:after="0"/>
        <w:ind w:left="709"/>
        <w:rPr>
          <w:rFonts w:ascii="Times New Roman" w:hAnsi="Times New Roman"/>
          <w:color w:val="auto"/>
          <w:sz w:val="24"/>
          <w:szCs w:val="24"/>
        </w:rPr>
      </w:pPr>
      <w:r w:rsidRPr="000F4E0F">
        <w:rPr>
          <w:rFonts w:ascii="Times New Roman" w:hAnsi="Times New Roman"/>
          <w:color w:val="auto"/>
          <w:sz w:val="24"/>
          <w:szCs w:val="24"/>
        </w:rPr>
        <w:t xml:space="preserve">- молярная масса </w:t>
      </w:r>
      <w:proofErr w:type="spellStart"/>
      <w:r w:rsidRPr="000F4E0F">
        <w:rPr>
          <w:rFonts w:ascii="Times New Roman" w:hAnsi="Times New Roman"/>
          <w:color w:val="auto"/>
          <w:sz w:val="24"/>
          <w:szCs w:val="24"/>
        </w:rPr>
        <w:t>СУГ</w:t>
      </w:r>
      <w:proofErr w:type="spellEnd"/>
      <w:r w:rsidR="00562C14">
        <w:rPr>
          <w:rFonts w:ascii="Times New Roman" w:hAnsi="Times New Roman"/>
          <w:color w:val="auto"/>
          <w:sz w:val="24"/>
          <w:szCs w:val="24"/>
        </w:rPr>
        <w:t xml:space="preserve"> </w:t>
      </w:r>
      <w:r w:rsidRPr="000F4E0F">
        <w:rPr>
          <w:rFonts w:ascii="Times New Roman" w:hAnsi="Times New Roman"/>
          <w:color w:val="auto"/>
          <w:sz w:val="24"/>
          <w:szCs w:val="24"/>
        </w:rPr>
        <w:t>М = 44,0 кг/</w:t>
      </w:r>
      <w:proofErr w:type="spellStart"/>
      <w:r w:rsidRPr="000F4E0F">
        <w:rPr>
          <w:rFonts w:ascii="Times New Roman" w:hAnsi="Times New Roman"/>
          <w:color w:val="auto"/>
          <w:sz w:val="24"/>
          <w:szCs w:val="24"/>
        </w:rPr>
        <w:t>кмоль</w:t>
      </w:r>
      <w:proofErr w:type="spellEnd"/>
      <w:r w:rsidRPr="000F4E0F">
        <w:rPr>
          <w:rFonts w:ascii="Times New Roman" w:hAnsi="Times New Roman"/>
          <w:color w:val="auto"/>
          <w:sz w:val="24"/>
          <w:szCs w:val="24"/>
        </w:rPr>
        <w:t>;</w:t>
      </w:r>
    </w:p>
    <w:p w14:paraId="252B6922" w14:textId="2F4AD9A8" w:rsidR="00826256" w:rsidRPr="000F4E0F" w:rsidRDefault="00826256" w:rsidP="00562C14">
      <w:pPr>
        <w:pStyle w:val="a0"/>
        <w:numPr>
          <w:ilvl w:val="0"/>
          <w:numId w:val="0"/>
        </w:numPr>
        <w:tabs>
          <w:tab w:val="left" w:pos="993"/>
          <w:tab w:val="left" w:pos="6096"/>
        </w:tabs>
        <w:spacing w:before="0" w:after="0"/>
        <w:ind w:left="709"/>
        <w:rPr>
          <w:rFonts w:ascii="Times New Roman" w:hAnsi="Times New Roman"/>
          <w:color w:val="auto"/>
          <w:sz w:val="24"/>
          <w:szCs w:val="24"/>
          <w:u w:val="single"/>
          <w:lang w:val="x-none" w:eastAsia="x-none"/>
        </w:rPr>
      </w:pPr>
      <w:r w:rsidRPr="000F4E0F">
        <w:rPr>
          <w:rFonts w:ascii="Times New Roman" w:hAnsi="Times New Roman"/>
          <w:color w:val="auto"/>
          <w:sz w:val="24"/>
          <w:szCs w:val="24"/>
        </w:rPr>
        <w:t>- время испарения</w:t>
      </w:r>
      <w:r w:rsidR="00562C14">
        <w:rPr>
          <w:rFonts w:ascii="Times New Roman" w:hAnsi="Times New Roman"/>
          <w:color w:val="auto"/>
          <w:sz w:val="24"/>
          <w:szCs w:val="24"/>
        </w:rPr>
        <w:t xml:space="preserve"> </w:t>
      </w:r>
      <w:r w:rsidRPr="000F4E0F">
        <w:rPr>
          <w:rFonts w:ascii="Times New Roman" w:hAnsi="Times New Roman"/>
          <w:color w:val="auto"/>
          <w:sz w:val="24"/>
          <w:szCs w:val="24"/>
        </w:rPr>
        <w:t>Т = 60 мин.</w:t>
      </w:r>
    </w:p>
    <w:p w14:paraId="0D6D0BE1"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Порядок оценки последствий аварии</w:t>
      </w:r>
    </w:p>
    <w:p w14:paraId="2B6D7801"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14:paraId="21A179DC"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Величина избыточного давления определяется аналогично расчетам, выполненным по сценарию 3.</w:t>
      </w:r>
    </w:p>
    <w:p w14:paraId="4ACCA8F0"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 xml:space="preserve">Расстояние, на котором будет наблюдаться величина избыточного давления 3,6 кПа, составляет </w:t>
      </w:r>
      <w:smartTag w:uri="urn:schemas-microsoft-com:office:smarttags" w:element="metricconverter">
        <w:smartTagPr>
          <w:attr w:name="ProductID" w:val="354 м"/>
        </w:smartTagPr>
        <w:r w:rsidRPr="000F4E0F">
          <w:rPr>
            <w:rFonts w:ascii="Times New Roman" w:hAnsi="Times New Roman"/>
            <w:color w:val="auto"/>
            <w:sz w:val="24"/>
            <w:szCs w:val="24"/>
          </w:rPr>
          <w:t>354 м</w:t>
        </w:r>
      </w:smartTag>
      <w:r w:rsidRPr="000F4E0F">
        <w:rPr>
          <w:rFonts w:ascii="Times New Roman" w:hAnsi="Times New Roman"/>
          <w:color w:val="auto"/>
          <w:sz w:val="24"/>
          <w:szCs w:val="24"/>
        </w:rPr>
        <w:t>.</w:t>
      </w:r>
    </w:p>
    <w:p w14:paraId="2879EBFC"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Проектируемая территория попадает в зону действия поражающих факторов при возникновении аварии на железнодорожном транспорте, связанной с воспламенением проливов бензина из железнодорожной цистерны с образованием избыточного давления.</w:t>
      </w:r>
    </w:p>
    <w:p w14:paraId="685EF27E" w14:textId="77777777" w:rsidR="00826256" w:rsidRPr="000F4E0F" w:rsidRDefault="00826256" w:rsidP="002A3067">
      <w:pPr>
        <w:pStyle w:val="29"/>
        <w:numPr>
          <w:ilvl w:val="0"/>
          <w:numId w:val="22"/>
        </w:numPr>
        <w:spacing w:before="0"/>
        <w:ind w:left="0" w:firstLine="709"/>
        <w:rPr>
          <w:rFonts w:ascii="Times New Roman" w:hAnsi="Times New Roman"/>
          <w:snapToGrid w:val="0"/>
          <w:color w:val="auto"/>
          <w:sz w:val="24"/>
          <w:szCs w:val="24"/>
        </w:rPr>
      </w:pPr>
      <w:r w:rsidRPr="000F4E0F">
        <w:rPr>
          <w:rFonts w:ascii="Times New Roman" w:hAnsi="Times New Roman"/>
          <w:snapToGrid w:val="0"/>
          <w:color w:val="auto"/>
          <w:sz w:val="24"/>
          <w:szCs w:val="24"/>
        </w:rPr>
        <w:t>Сценарий развития аварии, связанной с образованием «огненного шара» при разрушении железнодорожной цистерны с пропаном.</w:t>
      </w:r>
    </w:p>
    <w:p w14:paraId="1D89C4B6"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 xml:space="preserve">Возникновение аварии данного типа возможно при нарушении герметичности цистерны. Над поверхностью разлития образуется облако топливно-воздушной смеси, которое не детонирует, а интенсивно горит, образуя «огненный шар». Большая вероятность такого процесса обусловлена также тем, что для большинства углеводородов концентрационные пределы воспламенения их </w:t>
      </w:r>
      <w:proofErr w:type="spellStart"/>
      <w:r w:rsidRPr="000F4E0F">
        <w:rPr>
          <w:rFonts w:ascii="Times New Roman" w:hAnsi="Times New Roman"/>
          <w:sz w:val="24"/>
          <w:szCs w:val="24"/>
        </w:rPr>
        <w:t>ПГФ</w:t>
      </w:r>
      <w:proofErr w:type="spellEnd"/>
      <w:r w:rsidRPr="000F4E0F">
        <w:rPr>
          <w:rFonts w:ascii="Times New Roman" w:hAnsi="Times New Roman"/>
          <w:sz w:val="24"/>
          <w:szCs w:val="24"/>
        </w:rPr>
        <w:t xml:space="preserve"> шире, чем детонации.</w:t>
      </w:r>
    </w:p>
    <w:p w14:paraId="494C3409"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Исходные данные:</w:t>
      </w:r>
    </w:p>
    <w:p w14:paraId="0B7526C6" w14:textId="669F99E8" w:rsidR="00826256" w:rsidRPr="000F4E0F" w:rsidRDefault="00826256" w:rsidP="00562C14">
      <w:pPr>
        <w:pStyle w:val="a0"/>
        <w:numPr>
          <w:ilvl w:val="0"/>
          <w:numId w:val="0"/>
        </w:numPr>
        <w:tabs>
          <w:tab w:val="left" w:pos="993"/>
          <w:tab w:val="num" w:pos="1418"/>
          <w:tab w:val="left" w:pos="6096"/>
        </w:tabs>
        <w:spacing w:before="0" w:after="0"/>
        <w:ind w:left="709"/>
        <w:rPr>
          <w:rFonts w:ascii="Times New Roman" w:hAnsi="Times New Roman"/>
          <w:color w:val="auto"/>
          <w:sz w:val="24"/>
          <w:szCs w:val="24"/>
        </w:rPr>
      </w:pPr>
      <w:r w:rsidRPr="000F4E0F">
        <w:rPr>
          <w:rFonts w:ascii="Times New Roman" w:hAnsi="Times New Roman"/>
          <w:color w:val="auto"/>
          <w:sz w:val="24"/>
          <w:szCs w:val="24"/>
        </w:rPr>
        <w:t xml:space="preserve">- масса </w:t>
      </w:r>
      <w:proofErr w:type="spellStart"/>
      <w:r w:rsidRPr="000F4E0F">
        <w:rPr>
          <w:rFonts w:ascii="Times New Roman" w:hAnsi="Times New Roman"/>
          <w:color w:val="auto"/>
          <w:sz w:val="24"/>
          <w:szCs w:val="24"/>
        </w:rPr>
        <w:t>СУГ</w:t>
      </w:r>
      <w:proofErr w:type="spellEnd"/>
      <w:r w:rsidRPr="000F4E0F">
        <w:rPr>
          <w:rFonts w:ascii="Times New Roman" w:hAnsi="Times New Roman"/>
          <w:color w:val="auto"/>
          <w:sz w:val="24"/>
          <w:szCs w:val="24"/>
        </w:rPr>
        <w:t>, участвующего в аварии</w:t>
      </w:r>
      <w:r w:rsidR="00562C14">
        <w:rPr>
          <w:rFonts w:ascii="Times New Roman" w:hAnsi="Times New Roman"/>
          <w:color w:val="auto"/>
          <w:sz w:val="24"/>
          <w:szCs w:val="24"/>
        </w:rPr>
        <w:t xml:space="preserve"> </w:t>
      </w:r>
      <w:r w:rsidRPr="000F4E0F">
        <w:rPr>
          <w:rFonts w:ascii="Times New Roman" w:hAnsi="Times New Roman"/>
          <w:color w:val="auto"/>
          <w:sz w:val="24"/>
          <w:szCs w:val="24"/>
        </w:rPr>
        <w:t xml:space="preserve">М = </w:t>
      </w:r>
      <w:smartTag w:uri="urn:schemas-microsoft-com:office:smarttags" w:element="metricconverter">
        <w:smartTagPr>
          <w:attr w:name="ProductID" w:val="37259,0 кг"/>
        </w:smartTagPr>
        <w:r w:rsidRPr="000F4E0F">
          <w:rPr>
            <w:rFonts w:ascii="Times New Roman" w:hAnsi="Times New Roman"/>
            <w:color w:val="auto"/>
            <w:sz w:val="24"/>
            <w:szCs w:val="24"/>
          </w:rPr>
          <w:t>37259,0 кг</w:t>
        </w:r>
      </w:smartTag>
      <w:r w:rsidRPr="000F4E0F">
        <w:rPr>
          <w:rFonts w:ascii="Times New Roman" w:hAnsi="Times New Roman"/>
          <w:color w:val="auto"/>
          <w:sz w:val="24"/>
          <w:szCs w:val="24"/>
        </w:rPr>
        <w:t>.</w:t>
      </w:r>
    </w:p>
    <w:p w14:paraId="285D23D1"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Порядок оценки последствий аварии</w:t>
      </w:r>
    </w:p>
    <w:p w14:paraId="1833D102" w14:textId="77777777" w:rsidR="00826256" w:rsidRPr="000F4E0F" w:rsidRDefault="00826256" w:rsidP="000F4E0F">
      <w:pPr>
        <w:pStyle w:val="afff2"/>
        <w:spacing w:before="0" w:after="0"/>
        <w:rPr>
          <w:rFonts w:ascii="Times New Roman" w:hAnsi="Times New Roman"/>
          <w:color w:val="auto"/>
          <w:sz w:val="24"/>
          <w:szCs w:val="24"/>
        </w:rPr>
      </w:pPr>
      <w:r w:rsidRPr="000F4E0F">
        <w:rPr>
          <w:rFonts w:ascii="Times New Roman" w:hAnsi="Times New Roman"/>
          <w:color w:val="auto"/>
          <w:sz w:val="24"/>
          <w:szCs w:val="24"/>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14:paraId="16E60987"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lastRenderedPageBreak/>
        <w:t>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120 кДж/</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w:t>
      </w:r>
    </w:p>
    <w:p w14:paraId="120844AE" w14:textId="77777777" w:rsidR="00826256" w:rsidRPr="000F4E0F" w:rsidRDefault="00826256" w:rsidP="000F4E0F">
      <w:pPr>
        <w:pStyle w:val="afff2"/>
        <w:spacing w:before="0" w:after="0"/>
        <w:rPr>
          <w:rFonts w:ascii="Times New Roman" w:hAnsi="Times New Roman"/>
          <w:color w:val="auto"/>
          <w:sz w:val="24"/>
          <w:szCs w:val="24"/>
        </w:rPr>
      </w:pPr>
      <w:r w:rsidRPr="000F4E0F">
        <w:rPr>
          <w:rFonts w:ascii="Times New Roman" w:hAnsi="Times New Roman"/>
          <w:color w:val="auto"/>
          <w:sz w:val="24"/>
          <w:szCs w:val="24"/>
        </w:rPr>
        <w:t xml:space="preserve">Расчет интенсивности теплового излучения «огненного шара» </w:t>
      </w:r>
      <w:r w:rsidRPr="000F4E0F">
        <w:rPr>
          <w:rFonts w:ascii="Times New Roman" w:hAnsi="Times New Roman"/>
          <w:color w:val="auto"/>
          <w:sz w:val="24"/>
          <w:szCs w:val="24"/>
          <w:lang w:val="en-US"/>
        </w:rPr>
        <w:t>q</w:t>
      </w:r>
      <w:r w:rsidRPr="000F4E0F">
        <w:rPr>
          <w:rFonts w:ascii="Times New Roman" w:hAnsi="Times New Roman"/>
          <w:i/>
          <w:iCs/>
          <w:color w:val="auto"/>
          <w:sz w:val="24"/>
          <w:szCs w:val="24"/>
        </w:rPr>
        <w:t>,</w:t>
      </w:r>
      <w:r w:rsidRPr="000F4E0F">
        <w:rPr>
          <w:rFonts w:ascii="Times New Roman" w:hAnsi="Times New Roman"/>
          <w:color w:val="auto"/>
          <w:sz w:val="24"/>
          <w:szCs w:val="24"/>
        </w:rPr>
        <w:t xml:space="preserve"> кВт/</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2</w:t>
      </w:r>
      <w:proofErr w:type="spellEnd"/>
      <w:r w:rsidRPr="000F4E0F">
        <w:rPr>
          <w:rFonts w:ascii="Times New Roman" w:hAnsi="Times New Roman"/>
          <w:color w:val="auto"/>
          <w:sz w:val="24"/>
          <w:szCs w:val="24"/>
        </w:rPr>
        <w:t>, проводят по формуле:</w:t>
      </w:r>
    </w:p>
    <w:p w14:paraId="623F895F" w14:textId="77777777" w:rsidR="00826256" w:rsidRPr="000F4E0F" w:rsidRDefault="00826256" w:rsidP="000F4E0F">
      <w:pPr>
        <w:pStyle w:val="ArNar"/>
        <w:ind w:firstLine="709"/>
        <w:jc w:val="center"/>
        <w:rPr>
          <w:rFonts w:ascii="Times New Roman" w:hAnsi="Times New Roman"/>
          <w:sz w:val="24"/>
          <w:szCs w:val="24"/>
        </w:rPr>
      </w:pPr>
      <w:r w:rsidRPr="000F4E0F">
        <w:rPr>
          <w:rFonts w:ascii="Times New Roman" w:hAnsi="Times New Roman"/>
          <w:sz w:val="24"/>
          <w:szCs w:val="24"/>
          <w:lang w:val="en-US"/>
        </w:rPr>
        <w:t>q</w:t>
      </w:r>
      <w:r w:rsidRPr="000F4E0F">
        <w:rPr>
          <w:rFonts w:ascii="Times New Roman" w:hAnsi="Times New Roman"/>
          <w:sz w:val="24"/>
          <w:szCs w:val="24"/>
        </w:rPr>
        <w:t xml:space="preserve"> = </w:t>
      </w:r>
      <w:proofErr w:type="spellStart"/>
      <w:r w:rsidRPr="000F4E0F">
        <w:rPr>
          <w:rFonts w:ascii="Times New Roman" w:hAnsi="Times New Roman"/>
          <w:sz w:val="24"/>
          <w:szCs w:val="24"/>
          <w:lang w:val="en-US"/>
        </w:rPr>
        <w:t>E</w:t>
      </w:r>
      <w:r w:rsidRPr="000F4E0F">
        <w:rPr>
          <w:rFonts w:ascii="Times New Roman" w:hAnsi="Times New Roman"/>
          <w:sz w:val="24"/>
          <w:szCs w:val="24"/>
          <w:vertAlign w:val="subscript"/>
          <w:lang w:val="en-US"/>
        </w:rPr>
        <w:t>f</w:t>
      </w:r>
      <w:proofErr w:type="spellEnd"/>
      <w:r w:rsidRPr="000F4E0F">
        <w:rPr>
          <w:rFonts w:ascii="Times New Roman" w:hAnsi="Times New Roman"/>
          <w:sz w:val="24"/>
          <w:szCs w:val="24"/>
        </w:rPr>
        <w:t xml:space="preserve"> ∙</w:t>
      </w:r>
      <w:proofErr w:type="spellStart"/>
      <w:r w:rsidRPr="000F4E0F">
        <w:rPr>
          <w:rFonts w:ascii="Times New Roman" w:hAnsi="Times New Roman"/>
          <w:sz w:val="24"/>
          <w:szCs w:val="24"/>
          <w:lang w:val="en-US"/>
        </w:rPr>
        <w:t>F</w:t>
      </w:r>
      <w:r w:rsidRPr="000F4E0F">
        <w:rPr>
          <w:rFonts w:ascii="Times New Roman" w:hAnsi="Times New Roman"/>
          <w:sz w:val="24"/>
          <w:szCs w:val="24"/>
          <w:vertAlign w:val="subscript"/>
          <w:lang w:val="en-US"/>
        </w:rPr>
        <w:t>q</w:t>
      </w:r>
      <w:proofErr w:type="spellEnd"/>
      <w:r w:rsidRPr="000F4E0F">
        <w:rPr>
          <w:rFonts w:ascii="Times New Roman" w:hAnsi="Times New Roman"/>
          <w:sz w:val="24"/>
          <w:szCs w:val="24"/>
        </w:rPr>
        <w:t>∙τ, кВт/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w:t>
      </w:r>
    </w:p>
    <w:p w14:paraId="3A85EA43" w14:textId="77777777" w:rsidR="00826256" w:rsidRPr="000F4E0F" w:rsidRDefault="00826256" w:rsidP="000F4E0F">
      <w:pPr>
        <w:spacing w:after="0" w:line="240" w:lineRule="auto"/>
        <w:ind w:firstLine="709"/>
        <w:rPr>
          <w:rFonts w:ascii="Times New Roman" w:hAnsi="Times New Roman" w:cs="Times New Roman"/>
          <w:sz w:val="24"/>
          <w:szCs w:val="24"/>
        </w:rPr>
      </w:pPr>
      <w:r w:rsidRPr="000F4E0F">
        <w:rPr>
          <w:rFonts w:ascii="Times New Roman" w:hAnsi="Times New Roman" w:cs="Times New Roman"/>
          <w:sz w:val="24"/>
          <w:szCs w:val="24"/>
        </w:rPr>
        <w:t xml:space="preserve">где </w:t>
      </w:r>
      <w:proofErr w:type="spellStart"/>
      <w:r w:rsidRPr="000F4E0F">
        <w:rPr>
          <w:rFonts w:ascii="Times New Roman" w:hAnsi="Times New Roman" w:cs="Times New Roman"/>
          <w:sz w:val="24"/>
          <w:szCs w:val="24"/>
          <w:lang w:val="en-US"/>
        </w:rPr>
        <w:t>E</w:t>
      </w:r>
      <w:r w:rsidRPr="000F4E0F">
        <w:rPr>
          <w:rFonts w:ascii="Times New Roman" w:hAnsi="Times New Roman" w:cs="Times New Roman"/>
          <w:sz w:val="24"/>
          <w:szCs w:val="24"/>
          <w:vertAlign w:val="subscript"/>
          <w:lang w:val="en-US"/>
        </w:rPr>
        <w:t>f</w:t>
      </w:r>
      <w:proofErr w:type="spellEnd"/>
      <w:r w:rsidRPr="000F4E0F">
        <w:rPr>
          <w:rFonts w:ascii="Times New Roman" w:hAnsi="Times New Roman" w:cs="Times New Roman"/>
          <w:sz w:val="24"/>
          <w:szCs w:val="24"/>
        </w:rPr>
        <w:t xml:space="preserve"> – </w:t>
      </w:r>
      <w:proofErr w:type="spellStart"/>
      <w:r w:rsidRPr="000F4E0F">
        <w:rPr>
          <w:rFonts w:ascii="Times New Roman" w:hAnsi="Times New Roman" w:cs="Times New Roman"/>
          <w:sz w:val="24"/>
          <w:szCs w:val="24"/>
        </w:rPr>
        <w:t>среднеповерхностная</w:t>
      </w:r>
      <w:proofErr w:type="spellEnd"/>
      <w:r w:rsidRPr="000F4E0F">
        <w:rPr>
          <w:rFonts w:ascii="Times New Roman" w:hAnsi="Times New Roman" w:cs="Times New Roman"/>
          <w:sz w:val="24"/>
          <w:szCs w:val="24"/>
        </w:rPr>
        <w:t xml:space="preserve"> плотность теплового излучения пламени, кВт/</w:t>
      </w:r>
      <w:proofErr w:type="spellStart"/>
      <w:r w:rsidRPr="000F4E0F">
        <w:rPr>
          <w:rFonts w:ascii="Times New Roman" w:hAnsi="Times New Roman" w:cs="Times New Roman"/>
          <w:sz w:val="24"/>
          <w:szCs w:val="24"/>
        </w:rPr>
        <w:t>м</w:t>
      </w:r>
      <w:r w:rsidRPr="000F4E0F">
        <w:rPr>
          <w:rFonts w:ascii="Times New Roman" w:hAnsi="Times New Roman" w:cs="Times New Roman"/>
          <w:sz w:val="24"/>
          <w:szCs w:val="24"/>
          <w:vertAlign w:val="superscript"/>
        </w:rPr>
        <w:t>2</w:t>
      </w:r>
      <w:proofErr w:type="spellEnd"/>
      <w:r w:rsidRPr="000F4E0F">
        <w:rPr>
          <w:rFonts w:ascii="Times New Roman" w:hAnsi="Times New Roman" w:cs="Times New Roman"/>
          <w:sz w:val="24"/>
          <w:szCs w:val="24"/>
        </w:rPr>
        <w:t>;</w:t>
      </w:r>
    </w:p>
    <w:p w14:paraId="3E78E3A2" w14:textId="77777777" w:rsidR="00826256" w:rsidRPr="000F4E0F" w:rsidRDefault="00826256" w:rsidP="000F4E0F">
      <w:pPr>
        <w:spacing w:after="0" w:line="240" w:lineRule="auto"/>
        <w:ind w:firstLine="709"/>
        <w:rPr>
          <w:rFonts w:ascii="Times New Roman" w:hAnsi="Times New Roman" w:cs="Times New Roman"/>
          <w:sz w:val="24"/>
          <w:szCs w:val="24"/>
        </w:rPr>
      </w:pPr>
      <w:proofErr w:type="spellStart"/>
      <w:r w:rsidRPr="000F4E0F">
        <w:rPr>
          <w:rFonts w:ascii="Times New Roman" w:hAnsi="Times New Roman" w:cs="Times New Roman"/>
          <w:sz w:val="24"/>
          <w:szCs w:val="24"/>
          <w:lang w:val="en-US"/>
        </w:rPr>
        <w:t>F</w:t>
      </w:r>
      <w:r w:rsidRPr="000F4E0F">
        <w:rPr>
          <w:rFonts w:ascii="Times New Roman" w:hAnsi="Times New Roman" w:cs="Times New Roman"/>
          <w:sz w:val="24"/>
          <w:szCs w:val="24"/>
          <w:vertAlign w:val="subscript"/>
          <w:lang w:val="en-US"/>
        </w:rPr>
        <w:t>q</w:t>
      </w:r>
      <w:proofErr w:type="spellEnd"/>
      <w:r w:rsidRPr="000F4E0F">
        <w:rPr>
          <w:rFonts w:ascii="Times New Roman" w:hAnsi="Times New Roman" w:cs="Times New Roman"/>
          <w:sz w:val="24"/>
          <w:szCs w:val="24"/>
        </w:rPr>
        <w:t>– угловой коэффициент облученности;</w:t>
      </w:r>
    </w:p>
    <w:p w14:paraId="3EC188C8" w14:textId="77777777" w:rsidR="00826256" w:rsidRPr="000F4E0F" w:rsidRDefault="00826256" w:rsidP="000F4E0F">
      <w:pPr>
        <w:spacing w:after="0" w:line="240" w:lineRule="auto"/>
        <w:ind w:firstLine="709"/>
        <w:rPr>
          <w:rFonts w:ascii="Times New Roman" w:hAnsi="Times New Roman" w:cs="Times New Roman"/>
          <w:sz w:val="24"/>
          <w:szCs w:val="24"/>
        </w:rPr>
      </w:pPr>
      <w:r w:rsidRPr="000F4E0F">
        <w:rPr>
          <w:rFonts w:ascii="Times New Roman" w:hAnsi="Times New Roman" w:cs="Times New Roman"/>
          <w:sz w:val="24"/>
          <w:szCs w:val="24"/>
        </w:rPr>
        <w:t>τ – коэффициент пропускания атмосферы.</w:t>
      </w:r>
    </w:p>
    <w:p w14:paraId="21A92CB6" w14:textId="77777777" w:rsidR="00826256" w:rsidRPr="000F4E0F" w:rsidRDefault="00826256" w:rsidP="000F4E0F">
      <w:pPr>
        <w:spacing w:after="0" w:line="240" w:lineRule="auto"/>
        <w:ind w:firstLine="709"/>
        <w:jc w:val="center"/>
        <w:rPr>
          <w:rFonts w:ascii="Times New Roman" w:hAnsi="Times New Roman" w:cs="Times New Roman"/>
          <w:sz w:val="24"/>
          <w:szCs w:val="24"/>
        </w:rPr>
      </w:pPr>
      <w:r w:rsidRPr="000F4E0F">
        <w:rPr>
          <w:rFonts w:ascii="Times New Roman" w:hAnsi="Times New Roman" w:cs="Times New Roman"/>
          <w:position w:val="-30"/>
          <w:sz w:val="24"/>
          <w:szCs w:val="24"/>
          <w:lang w:val="en-US"/>
        </w:rPr>
        <w:object w:dxaOrig="3340" w:dyaOrig="700" w14:anchorId="570CCC1E">
          <v:shape id="_x0000_i1034" type="#_x0000_t75" style="width:165pt;height:33.85pt" o:ole="">
            <v:imagedata r:id="rId38" o:title=""/>
          </v:shape>
          <o:OLEObject Type="Embed" ProgID="Equation.3" ShapeID="_x0000_i1034" DrawAspect="Content" ObjectID="_1842501044" r:id="rId39"/>
        </w:object>
      </w:r>
      <w:r w:rsidRPr="000F4E0F">
        <w:rPr>
          <w:rFonts w:ascii="Times New Roman" w:hAnsi="Times New Roman" w:cs="Times New Roman"/>
          <w:sz w:val="24"/>
          <w:szCs w:val="24"/>
        </w:rPr>
        <w:t>,</w:t>
      </w:r>
    </w:p>
    <w:p w14:paraId="7225039A"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где Н – высота центра «огненного шара», м;</w:t>
      </w:r>
    </w:p>
    <w:p w14:paraId="110821B6"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lang w:val="en-US"/>
        </w:rPr>
        <w:t>D</w:t>
      </w:r>
      <w:r w:rsidRPr="000F4E0F">
        <w:rPr>
          <w:rFonts w:ascii="Times New Roman" w:hAnsi="Times New Roman"/>
          <w:sz w:val="24"/>
          <w:szCs w:val="24"/>
          <w:vertAlign w:val="subscript"/>
          <w:lang w:val="en-US"/>
        </w:rPr>
        <w:t>s</w:t>
      </w:r>
      <w:r w:rsidRPr="000F4E0F">
        <w:rPr>
          <w:rFonts w:ascii="Times New Roman" w:hAnsi="Times New Roman"/>
          <w:i/>
          <w:iCs/>
          <w:sz w:val="24"/>
          <w:szCs w:val="24"/>
        </w:rPr>
        <w:t xml:space="preserve"> </w:t>
      </w:r>
      <w:r w:rsidRPr="000F4E0F">
        <w:rPr>
          <w:rFonts w:ascii="Times New Roman" w:hAnsi="Times New Roman"/>
          <w:sz w:val="24"/>
          <w:szCs w:val="24"/>
        </w:rPr>
        <w:t>– эффективный диаметр «огненного шара», м;</w:t>
      </w:r>
    </w:p>
    <w:p w14:paraId="0001F2DA"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lang w:val="en-US"/>
        </w:rPr>
        <w:t>r</w:t>
      </w:r>
      <w:r w:rsidRPr="000F4E0F">
        <w:rPr>
          <w:rFonts w:ascii="Times New Roman" w:hAnsi="Times New Roman"/>
          <w:i/>
          <w:iCs/>
          <w:sz w:val="24"/>
          <w:szCs w:val="24"/>
        </w:rPr>
        <w:t xml:space="preserve"> </w:t>
      </w:r>
      <w:r w:rsidRPr="000F4E0F">
        <w:rPr>
          <w:rFonts w:ascii="Times New Roman" w:hAnsi="Times New Roman"/>
          <w:sz w:val="24"/>
          <w:szCs w:val="24"/>
        </w:rPr>
        <w:t>– расстояние от облучаемого объекта до точки на поверхности земли непосредственно под центром «огненного шара», м.</w:t>
      </w:r>
    </w:p>
    <w:p w14:paraId="65CE3D5B"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 xml:space="preserve">Время существования «огненного шара» </w:t>
      </w:r>
      <w:proofErr w:type="spellStart"/>
      <w:r w:rsidRPr="000F4E0F">
        <w:rPr>
          <w:rFonts w:ascii="Times New Roman" w:hAnsi="Times New Roman"/>
          <w:color w:val="auto"/>
          <w:sz w:val="24"/>
          <w:szCs w:val="24"/>
          <w:lang w:val="en-US"/>
        </w:rPr>
        <w:t>t</w:t>
      </w:r>
      <w:r w:rsidRPr="000F4E0F">
        <w:rPr>
          <w:rFonts w:ascii="Times New Roman" w:hAnsi="Times New Roman"/>
          <w:color w:val="auto"/>
          <w:sz w:val="24"/>
          <w:szCs w:val="24"/>
          <w:vertAlign w:val="subscript"/>
          <w:lang w:val="en-US"/>
        </w:rPr>
        <w:t>s</w:t>
      </w:r>
      <w:proofErr w:type="spellEnd"/>
      <w:r w:rsidRPr="000F4E0F">
        <w:rPr>
          <w:rFonts w:ascii="Times New Roman" w:hAnsi="Times New Roman"/>
          <w:color w:val="auto"/>
          <w:sz w:val="24"/>
          <w:szCs w:val="24"/>
        </w:rPr>
        <w:t>, с, рассчитывают по формуле:</w:t>
      </w:r>
    </w:p>
    <w:p w14:paraId="3414B3B0" w14:textId="77777777" w:rsidR="00826256" w:rsidRPr="000F4E0F" w:rsidRDefault="00826256" w:rsidP="000F4E0F">
      <w:pPr>
        <w:pStyle w:val="ArNar"/>
        <w:ind w:firstLine="709"/>
        <w:jc w:val="center"/>
        <w:rPr>
          <w:rFonts w:ascii="Times New Roman" w:hAnsi="Times New Roman"/>
          <w:sz w:val="24"/>
          <w:szCs w:val="24"/>
        </w:rPr>
      </w:pPr>
      <w:proofErr w:type="spellStart"/>
      <w:r w:rsidRPr="000F4E0F">
        <w:rPr>
          <w:rFonts w:ascii="Times New Roman" w:hAnsi="Times New Roman"/>
          <w:sz w:val="24"/>
          <w:szCs w:val="24"/>
          <w:lang w:val="en-US"/>
        </w:rPr>
        <w:t>t</w:t>
      </w:r>
      <w:r w:rsidRPr="000F4E0F">
        <w:rPr>
          <w:rFonts w:ascii="Times New Roman" w:hAnsi="Times New Roman"/>
          <w:sz w:val="24"/>
          <w:szCs w:val="24"/>
          <w:vertAlign w:val="subscript"/>
          <w:lang w:val="en-US"/>
        </w:rPr>
        <w:t>s</w:t>
      </w:r>
      <w:proofErr w:type="spellEnd"/>
      <w:r w:rsidRPr="000F4E0F">
        <w:rPr>
          <w:rFonts w:ascii="Times New Roman" w:hAnsi="Times New Roman"/>
          <w:sz w:val="24"/>
          <w:szCs w:val="24"/>
        </w:rPr>
        <w:t xml:space="preserve"> = 0,92∙</w:t>
      </w:r>
      <w:r w:rsidRPr="000F4E0F">
        <w:rPr>
          <w:rFonts w:ascii="Times New Roman" w:hAnsi="Times New Roman"/>
          <w:sz w:val="24"/>
          <w:szCs w:val="24"/>
          <w:lang w:val="en-US"/>
        </w:rPr>
        <w:t>M</w:t>
      </w:r>
      <w:r w:rsidRPr="000F4E0F">
        <w:rPr>
          <w:rFonts w:ascii="Times New Roman" w:hAnsi="Times New Roman"/>
          <w:sz w:val="24"/>
          <w:szCs w:val="24"/>
          <w:vertAlign w:val="superscript"/>
        </w:rPr>
        <w:t>0,303</w:t>
      </w:r>
      <w:r w:rsidRPr="000F4E0F">
        <w:rPr>
          <w:rFonts w:ascii="Times New Roman" w:hAnsi="Times New Roman"/>
          <w:sz w:val="24"/>
          <w:szCs w:val="24"/>
        </w:rPr>
        <w:t>,</w:t>
      </w:r>
    </w:p>
    <w:p w14:paraId="193E304C" w14:textId="77777777" w:rsidR="00826256" w:rsidRPr="000F4E0F" w:rsidRDefault="00826256" w:rsidP="000F4E0F">
      <w:pPr>
        <w:pStyle w:val="ArNar"/>
        <w:tabs>
          <w:tab w:val="left" w:pos="1134"/>
        </w:tabs>
        <w:ind w:firstLine="709"/>
        <w:rPr>
          <w:rFonts w:ascii="Times New Roman" w:hAnsi="Times New Roman"/>
          <w:sz w:val="24"/>
          <w:szCs w:val="24"/>
        </w:rPr>
      </w:pPr>
      <w:r w:rsidRPr="000F4E0F">
        <w:rPr>
          <w:rFonts w:ascii="Times New Roman" w:hAnsi="Times New Roman"/>
          <w:sz w:val="24"/>
          <w:szCs w:val="24"/>
        </w:rPr>
        <w:t xml:space="preserve">где </w:t>
      </w:r>
      <w:r w:rsidRPr="000F4E0F">
        <w:rPr>
          <w:rFonts w:ascii="Times New Roman" w:hAnsi="Times New Roman"/>
          <w:sz w:val="24"/>
          <w:szCs w:val="24"/>
          <w:lang w:val="en-US"/>
        </w:rPr>
        <w:t>M</w:t>
      </w:r>
      <w:r w:rsidRPr="000F4E0F">
        <w:rPr>
          <w:rFonts w:ascii="Times New Roman" w:hAnsi="Times New Roman"/>
          <w:sz w:val="24"/>
          <w:szCs w:val="24"/>
        </w:rPr>
        <w:t xml:space="preserve"> – масса горючего вещества, кг.</w:t>
      </w:r>
    </w:p>
    <w:p w14:paraId="01CF806C"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Коэффициент пропускания атмосферы τ рассчитывают по формуле:</w:t>
      </w:r>
    </w:p>
    <w:p w14:paraId="107E542D" w14:textId="77777777" w:rsidR="00826256" w:rsidRPr="000F4E0F" w:rsidRDefault="00826256" w:rsidP="000F4E0F">
      <w:pPr>
        <w:pStyle w:val="ArNar"/>
        <w:ind w:firstLine="709"/>
        <w:jc w:val="center"/>
        <w:rPr>
          <w:rFonts w:ascii="Times New Roman" w:hAnsi="Times New Roman"/>
          <w:sz w:val="24"/>
          <w:szCs w:val="24"/>
        </w:rPr>
      </w:pPr>
      <w:r w:rsidRPr="000F4E0F">
        <w:rPr>
          <w:rFonts w:ascii="Times New Roman" w:hAnsi="Times New Roman"/>
          <w:sz w:val="24"/>
          <w:szCs w:val="24"/>
        </w:rPr>
        <w:t xml:space="preserve">τ = </w:t>
      </w:r>
      <w:proofErr w:type="gramStart"/>
      <w:r w:rsidRPr="000F4E0F">
        <w:rPr>
          <w:rFonts w:ascii="Times New Roman" w:hAnsi="Times New Roman"/>
          <w:sz w:val="24"/>
          <w:szCs w:val="24"/>
          <w:lang w:val="en-US"/>
        </w:rPr>
        <w:t>exp</w:t>
      </w:r>
      <w:r w:rsidRPr="000F4E0F">
        <w:rPr>
          <w:rFonts w:ascii="Times New Roman" w:hAnsi="Times New Roman"/>
          <w:sz w:val="24"/>
          <w:szCs w:val="24"/>
        </w:rPr>
        <w:t>[</w:t>
      </w:r>
      <w:proofErr w:type="gramEnd"/>
      <w:r w:rsidRPr="000F4E0F">
        <w:rPr>
          <w:rFonts w:ascii="Times New Roman" w:hAnsi="Times New Roman"/>
          <w:sz w:val="24"/>
          <w:szCs w:val="24"/>
        </w:rPr>
        <w:t>-7,0∙ 10</w:t>
      </w:r>
      <w:r w:rsidRPr="000F4E0F">
        <w:rPr>
          <w:rFonts w:ascii="Times New Roman" w:hAnsi="Times New Roman"/>
          <w:sz w:val="24"/>
          <w:szCs w:val="24"/>
          <w:vertAlign w:val="superscript"/>
        </w:rPr>
        <w:t>-4</w:t>
      </w:r>
      <w:r w:rsidRPr="000F4E0F">
        <w:rPr>
          <w:rFonts w:ascii="Times New Roman" w:hAnsi="Times New Roman"/>
          <w:sz w:val="24"/>
          <w:szCs w:val="24"/>
        </w:rPr>
        <w:t>(</w:t>
      </w:r>
      <w:r w:rsidRPr="000F4E0F">
        <w:rPr>
          <w:rFonts w:ascii="Times New Roman" w:hAnsi="Times New Roman"/>
          <w:position w:val="-6"/>
          <w:sz w:val="24"/>
          <w:szCs w:val="24"/>
          <w:lang w:val="en-US"/>
        </w:rPr>
        <w:object w:dxaOrig="900" w:dyaOrig="380" w14:anchorId="20FF762A">
          <v:shape id="_x0000_i1035" type="#_x0000_t75" style="width:42.45pt;height:17.15pt" o:ole="">
            <v:imagedata r:id="rId40" o:title=""/>
          </v:shape>
          <o:OLEObject Type="Embed" ProgID="Equation.3" ShapeID="_x0000_i1035" DrawAspect="Content" ObjectID="_1842501045" r:id="rId41"/>
        </w:object>
      </w:r>
      <w:r w:rsidRPr="000F4E0F">
        <w:rPr>
          <w:rFonts w:ascii="Times New Roman" w:hAnsi="Times New Roman"/>
          <w:sz w:val="24"/>
          <w:szCs w:val="24"/>
        </w:rPr>
        <w:t xml:space="preserve">- </w:t>
      </w:r>
      <w:r w:rsidRPr="000F4E0F">
        <w:rPr>
          <w:rFonts w:ascii="Times New Roman" w:hAnsi="Times New Roman"/>
          <w:sz w:val="24"/>
          <w:szCs w:val="24"/>
          <w:lang w:val="en-US"/>
        </w:rPr>
        <w:t>D</w:t>
      </w:r>
      <w:r w:rsidRPr="000F4E0F">
        <w:rPr>
          <w:rFonts w:ascii="Times New Roman" w:hAnsi="Times New Roman"/>
          <w:sz w:val="24"/>
          <w:szCs w:val="24"/>
          <w:vertAlign w:val="subscript"/>
          <w:lang w:val="en-US"/>
        </w:rPr>
        <w:t>s</w:t>
      </w:r>
      <w:r w:rsidRPr="000F4E0F">
        <w:rPr>
          <w:rFonts w:ascii="Times New Roman" w:hAnsi="Times New Roman"/>
          <w:sz w:val="24"/>
          <w:szCs w:val="24"/>
        </w:rPr>
        <w:t>/2)].</w:t>
      </w:r>
    </w:p>
    <w:p w14:paraId="59700AE1" w14:textId="77777777" w:rsidR="00826256" w:rsidRPr="000F4E0F" w:rsidRDefault="00826256" w:rsidP="000F4E0F">
      <w:pPr>
        <w:pStyle w:val="ArNar"/>
        <w:ind w:firstLine="709"/>
        <w:rPr>
          <w:rFonts w:ascii="Times New Roman" w:hAnsi="Times New Roman"/>
          <w:sz w:val="24"/>
          <w:szCs w:val="24"/>
        </w:rPr>
      </w:pPr>
      <w:r w:rsidRPr="000F4E0F">
        <w:rPr>
          <w:rFonts w:ascii="Times New Roman" w:hAnsi="Times New Roman"/>
          <w:sz w:val="24"/>
          <w:szCs w:val="24"/>
        </w:rPr>
        <w:t xml:space="preserve">Импульс теплового потока </w:t>
      </w:r>
      <w:r w:rsidRPr="000F4E0F">
        <w:rPr>
          <w:rFonts w:ascii="Times New Roman" w:hAnsi="Times New Roman"/>
          <w:sz w:val="24"/>
          <w:szCs w:val="24"/>
          <w:lang w:val="en-US"/>
        </w:rPr>
        <w:t>Q</w:t>
      </w:r>
      <w:r w:rsidRPr="000F4E0F">
        <w:rPr>
          <w:rFonts w:ascii="Times New Roman" w:hAnsi="Times New Roman"/>
          <w:sz w:val="24"/>
          <w:szCs w:val="24"/>
        </w:rPr>
        <w:t>, кДж/</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 определяется по формуле:</w:t>
      </w:r>
    </w:p>
    <w:p w14:paraId="3A5E43FD" w14:textId="77777777" w:rsidR="00826256" w:rsidRPr="000F4E0F" w:rsidRDefault="00826256" w:rsidP="000F4E0F">
      <w:pPr>
        <w:pStyle w:val="ArNar"/>
        <w:ind w:firstLine="709"/>
        <w:jc w:val="center"/>
        <w:rPr>
          <w:rFonts w:ascii="Times New Roman" w:hAnsi="Times New Roman"/>
          <w:sz w:val="24"/>
          <w:szCs w:val="24"/>
        </w:rPr>
      </w:pPr>
      <w:r w:rsidRPr="000F4E0F">
        <w:rPr>
          <w:rFonts w:ascii="Times New Roman" w:hAnsi="Times New Roman"/>
          <w:sz w:val="24"/>
          <w:szCs w:val="24"/>
          <w:lang w:val="en-US"/>
        </w:rPr>
        <w:t>Q</w:t>
      </w:r>
      <w:r w:rsidRPr="000F4E0F">
        <w:rPr>
          <w:rFonts w:ascii="Times New Roman" w:hAnsi="Times New Roman"/>
          <w:sz w:val="24"/>
          <w:szCs w:val="24"/>
        </w:rPr>
        <w:t xml:space="preserve"> = </w:t>
      </w:r>
      <w:r w:rsidRPr="000F4E0F">
        <w:rPr>
          <w:rFonts w:ascii="Times New Roman" w:hAnsi="Times New Roman"/>
          <w:sz w:val="24"/>
          <w:szCs w:val="24"/>
          <w:lang w:val="en-US"/>
        </w:rPr>
        <w:t>q</w:t>
      </w:r>
      <w:r w:rsidRPr="000F4E0F">
        <w:rPr>
          <w:rFonts w:ascii="Times New Roman" w:hAnsi="Times New Roman"/>
          <w:sz w:val="24"/>
          <w:szCs w:val="24"/>
          <w:vertAlign w:val="superscript"/>
        </w:rPr>
        <w:t>.</w:t>
      </w:r>
      <w:proofErr w:type="spellStart"/>
      <w:r w:rsidRPr="000F4E0F">
        <w:rPr>
          <w:rFonts w:ascii="Times New Roman" w:hAnsi="Times New Roman"/>
          <w:sz w:val="24"/>
          <w:szCs w:val="24"/>
          <w:lang w:val="en-US"/>
        </w:rPr>
        <w:t>t</w:t>
      </w:r>
      <w:r w:rsidRPr="000F4E0F">
        <w:rPr>
          <w:rFonts w:ascii="Times New Roman" w:hAnsi="Times New Roman"/>
          <w:sz w:val="24"/>
          <w:szCs w:val="24"/>
          <w:vertAlign w:val="subscript"/>
          <w:lang w:val="en-US"/>
        </w:rPr>
        <w:t>s</w:t>
      </w:r>
      <w:proofErr w:type="spellEnd"/>
      <w:r w:rsidRPr="000F4E0F">
        <w:rPr>
          <w:rFonts w:ascii="Times New Roman" w:hAnsi="Times New Roman"/>
          <w:sz w:val="24"/>
          <w:szCs w:val="24"/>
        </w:rPr>
        <w:t>.</w:t>
      </w:r>
    </w:p>
    <w:p w14:paraId="4D630A1D"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Расстояние, на котором будет наблюдаться импульс теплового потока равный 120 кДж/</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2</w:t>
      </w:r>
      <w:proofErr w:type="spellEnd"/>
      <w:r w:rsidRPr="000F4E0F">
        <w:rPr>
          <w:rFonts w:ascii="Times New Roman" w:hAnsi="Times New Roman"/>
          <w:color w:val="auto"/>
          <w:sz w:val="24"/>
          <w:szCs w:val="24"/>
        </w:rPr>
        <w:t xml:space="preserve">, составляет </w:t>
      </w:r>
      <w:smartTag w:uri="urn:schemas-microsoft-com:office:smarttags" w:element="metricconverter">
        <w:smartTagPr>
          <w:attr w:name="ProductID" w:val="392 м"/>
        </w:smartTagPr>
        <w:r w:rsidRPr="000F4E0F">
          <w:rPr>
            <w:rFonts w:ascii="Times New Roman" w:hAnsi="Times New Roman"/>
            <w:color w:val="auto"/>
            <w:sz w:val="24"/>
            <w:szCs w:val="24"/>
          </w:rPr>
          <w:t>392 м</w:t>
        </w:r>
      </w:smartTag>
      <w:r w:rsidRPr="000F4E0F">
        <w:rPr>
          <w:rFonts w:ascii="Times New Roman" w:hAnsi="Times New Roman"/>
          <w:color w:val="auto"/>
          <w:sz w:val="24"/>
          <w:szCs w:val="24"/>
        </w:rPr>
        <w:t>.</w:t>
      </w:r>
    </w:p>
    <w:p w14:paraId="6B87E621"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Проектируемая территория попадает в зону действия поражающих факторов при возникновении аварии на железной дороге, связанной с воспламенением проливов пропана из железнодорожной цистерны с образованием «огненного шара».</w:t>
      </w:r>
    </w:p>
    <w:p w14:paraId="579479E5" w14:textId="77777777" w:rsidR="00826256" w:rsidRPr="000F4E0F" w:rsidRDefault="00826256" w:rsidP="000F4E0F">
      <w:pPr>
        <w:tabs>
          <w:tab w:val="left" w:pos="1620"/>
        </w:tabs>
        <w:spacing w:after="0" w:line="240" w:lineRule="auto"/>
        <w:ind w:left="1077"/>
        <w:jc w:val="both"/>
        <w:rPr>
          <w:rFonts w:ascii="Times New Roman" w:hAnsi="Times New Roman" w:cs="Times New Roman"/>
          <w:sz w:val="24"/>
          <w:szCs w:val="24"/>
          <w:lang w:eastAsia="ru-RU"/>
        </w:rPr>
      </w:pPr>
    </w:p>
    <w:p w14:paraId="76153468" w14:textId="77777777" w:rsidR="00826256" w:rsidRPr="00CA33F4" w:rsidRDefault="00826256" w:rsidP="000F4E0F">
      <w:pPr>
        <w:tabs>
          <w:tab w:val="left" w:pos="0"/>
        </w:tabs>
        <w:spacing w:after="0" w:line="240" w:lineRule="auto"/>
        <w:ind w:firstLine="720"/>
        <w:jc w:val="both"/>
        <w:rPr>
          <w:rFonts w:ascii="Times New Roman" w:hAnsi="Times New Roman" w:cs="Times New Roman"/>
          <w:bCs/>
          <w:i/>
          <w:iCs/>
          <w:sz w:val="24"/>
          <w:szCs w:val="24"/>
          <w:u w:val="single"/>
          <w:lang w:eastAsia="ru-RU"/>
        </w:rPr>
      </w:pPr>
      <w:r w:rsidRPr="00CA33F4">
        <w:rPr>
          <w:rFonts w:ascii="Times New Roman" w:hAnsi="Times New Roman" w:cs="Times New Roman"/>
          <w:bCs/>
          <w:i/>
          <w:iCs/>
          <w:sz w:val="24"/>
          <w:szCs w:val="24"/>
          <w:u w:val="single"/>
          <w:lang w:eastAsia="ru-RU"/>
        </w:rPr>
        <w:t>Чрезвычайные ситуации на объектах транспорта</w:t>
      </w:r>
    </w:p>
    <w:p w14:paraId="26888167" w14:textId="77777777" w:rsidR="00826256" w:rsidRPr="000F4E0F" w:rsidRDefault="00826256" w:rsidP="000F4E0F">
      <w:pPr>
        <w:tabs>
          <w:tab w:val="left" w:pos="1620"/>
        </w:tabs>
        <w:spacing w:after="0" w:line="240" w:lineRule="auto"/>
        <w:ind w:left="1077" w:hanging="357"/>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Автомобильный транспорт</w:t>
      </w:r>
    </w:p>
    <w:p w14:paraId="5DD91D90" w14:textId="15A40F71"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 xml:space="preserve">Чрезвычайные ситуации на автомобильном транспорте могут возникнуть при перевозках опасных грузов. Согласно классификации, представленной в ГОСТ 19433–88 «Грузы опасные. Классификация и маркировка» и </w:t>
      </w:r>
      <w:proofErr w:type="spellStart"/>
      <w:r w:rsidRPr="000F4E0F">
        <w:rPr>
          <w:rFonts w:ascii="Times New Roman" w:hAnsi="Times New Roman" w:cs="Times New Roman"/>
          <w:sz w:val="24"/>
          <w:szCs w:val="24"/>
          <w:lang w:eastAsia="ru-RU"/>
        </w:rPr>
        <w:t>ДОПОГ</w:t>
      </w:r>
      <w:proofErr w:type="spellEnd"/>
      <w:r w:rsidRPr="000F4E0F">
        <w:rPr>
          <w:rFonts w:ascii="Times New Roman" w:hAnsi="Times New Roman" w:cs="Times New Roman"/>
          <w:sz w:val="24"/>
          <w:szCs w:val="24"/>
          <w:lang w:eastAsia="ru-RU"/>
        </w:rPr>
        <w:t xml:space="preserve"> (Европейское соглашение о международной дорожной перевозке опасных грузов) по территории сельсовета транспортируются грузы 3 класса опасности (легковоспламеняющиеся жидкости) и 2 класса опасности (</w:t>
      </w:r>
      <w:proofErr w:type="spellStart"/>
      <w:r w:rsidRPr="000F4E0F">
        <w:rPr>
          <w:rFonts w:ascii="Times New Roman" w:hAnsi="Times New Roman" w:cs="Times New Roman"/>
          <w:sz w:val="24"/>
          <w:szCs w:val="24"/>
          <w:lang w:eastAsia="ru-RU"/>
        </w:rPr>
        <w:t>газы</w:t>
      </w:r>
      <w:proofErr w:type="spellEnd"/>
      <w:r w:rsidRPr="000F4E0F">
        <w:rPr>
          <w:rFonts w:ascii="Times New Roman" w:hAnsi="Times New Roman" w:cs="Times New Roman"/>
          <w:sz w:val="24"/>
          <w:szCs w:val="24"/>
          <w:lang w:eastAsia="ru-RU"/>
        </w:rPr>
        <w:t xml:space="preserve">, сжатые, сжиженные и растворенные под давлением) подкласса 2.3 (легковоспламеняющиеся </w:t>
      </w:r>
      <w:proofErr w:type="spellStart"/>
      <w:r w:rsidRPr="000F4E0F">
        <w:rPr>
          <w:rFonts w:ascii="Times New Roman" w:hAnsi="Times New Roman" w:cs="Times New Roman"/>
          <w:sz w:val="24"/>
          <w:szCs w:val="24"/>
          <w:lang w:eastAsia="ru-RU"/>
        </w:rPr>
        <w:t>газы</w:t>
      </w:r>
      <w:proofErr w:type="spellEnd"/>
      <w:r w:rsidRPr="000F4E0F">
        <w:rPr>
          <w:rFonts w:ascii="Times New Roman" w:hAnsi="Times New Roman" w:cs="Times New Roman"/>
          <w:sz w:val="24"/>
          <w:szCs w:val="24"/>
          <w:lang w:eastAsia="ru-RU"/>
        </w:rPr>
        <w:t>). А именно – пропан (</w:t>
      </w:r>
      <w:proofErr w:type="spellStart"/>
      <w:r w:rsidRPr="000F4E0F">
        <w:rPr>
          <w:rFonts w:ascii="Times New Roman" w:hAnsi="Times New Roman" w:cs="Times New Roman"/>
          <w:sz w:val="24"/>
          <w:szCs w:val="24"/>
          <w:lang w:eastAsia="ru-RU"/>
        </w:rPr>
        <w:t>СУГ</w:t>
      </w:r>
      <w:proofErr w:type="spellEnd"/>
      <w:r w:rsidRPr="000F4E0F">
        <w:rPr>
          <w:rFonts w:ascii="Times New Roman" w:hAnsi="Times New Roman" w:cs="Times New Roman"/>
          <w:sz w:val="24"/>
          <w:szCs w:val="24"/>
          <w:lang w:eastAsia="ru-RU"/>
        </w:rPr>
        <w:t>).</w:t>
      </w:r>
    </w:p>
    <w:p w14:paraId="6D5012A6"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При разработке маршрута транспортировки автотранспортная организация должна руководствоваться следующими основными требованиями: вблизи маршрута транспортировки не должны находиться важные крупные промышленные объекты; маршрут не должен проходить через зоны отдыха, архитектурные, природные заповедники и другие особо охраняемые территории; должны быть предусмотрены места стоянок транспортных средств и заправок топливом. Маршрут транспортировки не должен проходить через крупные населенные пункты. В случае необходимости перевозки опасных грузов внутри крупных населенных пунктов маршруты движения не должны проходить вблизи зрелищных, культурно – просветительных, учебных, дошкольных и лечебных учреждений.</w:t>
      </w:r>
    </w:p>
    <w:p w14:paraId="33E85561"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Ограничение скорости движения автотранспортных средств при перевозке опасных грузов устанавливается ГАИ МВД России с учетом конкретных дорожных условий при согласовании маршрута перевозки. Если согласование маршрута с органами ГАИ МВД России не требуется, то скорость движения устанавливается согласно Правилам дорожного движения и должна обеспечивать безопасность движения и сохранность груза.</w:t>
      </w:r>
    </w:p>
    <w:p w14:paraId="73203371"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lastRenderedPageBreak/>
        <w:t>Организации – грузоотправители (грузополучатели) разрабатывают планы действий в аварийной ситуации с вручением его водителю (сопровождающему) на каждую перевозку, выделяют для практической работы по ликвидации последствий аварий или инцидентов аварийные бригады и организуют с ними соответствующую подготовку. В плане действий в аварийной ситуации по ликвидации последствий аварий или инцидентов устанавливается порядок оповещения, прибытия, действия аварийной бригады и другого обслуживающего персонала, перечень необходимого имущества и инструмента и технология их использования в процессе ликвидации последствий аварий и инцидентов.</w:t>
      </w:r>
    </w:p>
    <w:p w14:paraId="356261A6"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Опасные грузы должны перевозиться только специальными и (или) специально приспособленными для этих целей транспортными средствами, которые должны быть изготовлены в соответствии с действующими нормативными документами (тех. заданием, тех. условиями на изготовление, испытания и приемку) для полнокомплектных специальных транспортных средств и технической документацией на переоборудование (дооборудование) транспортных средств, используемых в народном хозяйстве.</w:t>
      </w:r>
    </w:p>
    <w:p w14:paraId="1A48F0DA" w14:textId="1FB648A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Перевозка сжатых, сжиженных и растворенных под давлением газов производится согласно требованиям «Правил перевозок опасных грузов автомобильным транспортом», утвержденных Минтрансом России 08.08.1995 г. № 73, «Правил устройства и безопасной эксплуатации сосудов, работающих под давлением», утвержденных Госгортехнадзором СССР 27.11.87, «Временных правил перевозки сжиженного природного газа автомобильным транспортом», «Правил безопасности в газовом хозяйстве», утвержденных Госгортехнадзором СССР 26.06.1979 г., а также «Технических условий на газ горючий природный сжиженный. Топливо для двигателей внутреннего сгорания» (ТУ–51—03–03,85).</w:t>
      </w:r>
    </w:p>
    <w:p w14:paraId="7D9F58FE" w14:textId="77777777" w:rsidR="00753C2C" w:rsidRPr="00753C2C" w:rsidRDefault="00753C2C" w:rsidP="00753C2C">
      <w:pPr>
        <w:tabs>
          <w:tab w:val="left" w:pos="1620"/>
        </w:tabs>
        <w:spacing w:after="0" w:line="240" w:lineRule="auto"/>
        <w:ind w:firstLine="720"/>
        <w:jc w:val="both"/>
        <w:rPr>
          <w:rFonts w:ascii="Times New Roman" w:hAnsi="Times New Roman"/>
          <w:sz w:val="24"/>
          <w:szCs w:val="24"/>
          <w:lang w:eastAsia="ru-RU"/>
        </w:rPr>
      </w:pPr>
      <w:r w:rsidRPr="00753C2C">
        <w:rPr>
          <w:rFonts w:ascii="Times New Roman" w:hAnsi="Times New Roman"/>
          <w:sz w:val="24"/>
          <w:szCs w:val="24"/>
          <w:lang w:eastAsia="ru-RU"/>
        </w:rPr>
        <w:t xml:space="preserve">Перевозка опасных грузов по территории </w:t>
      </w:r>
      <w:proofErr w:type="spellStart"/>
      <w:r w:rsidRPr="00753C2C">
        <w:rPr>
          <w:rFonts w:ascii="Times New Roman" w:hAnsi="Times New Roman"/>
          <w:sz w:val="24"/>
          <w:szCs w:val="24"/>
          <w:lang w:eastAsia="ru-RU"/>
        </w:rPr>
        <w:t>Сапоговского</w:t>
      </w:r>
      <w:proofErr w:type="spellEnd"/>
      <w:r w:rsidRPr="00753C2C">
        <w:rPr>
          <w:rFonts w:ascii="Times New Roman" w:hAnsi="Times New Roman"/>
          <w:sz w:val="24"/>
          <w:szCs w:val="24"/>
          <w:lang w:eastAsia="ru-RU"/>
        </w:rPr>
        <w:t xml:space="preserve"> сельсовета осуществляется по автомобильным дорогам общего пользования регионального или межмуниципального значения.</w:t>
      </w:r>
    </w:p>
    <w:p w14:paraId="46152B1C"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 xml:space="preserve">Чрезвычайные ситуации на автомобильном транспорте могут также возникнуть в результате аварий – возможен затор на дорогах, перекрытие дорог. </w:t>
      </w:r>
    </w:p>
    <w:p w14:paraId="3523A65E"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 xml:space="preserve">Рассмотрим следующие сценарии аварийных ситуаций на транспорте (при перевозке </w:t>
      </w:r>
      <w:proofErr w:type="spellStart"/>
      <w:r w:rsidRPr="000F4E0F">
        <w:rPr>
          <w:rFonts w:ascii="Times New Roman" w:hAnsi="Times New Roman"/>
          <w:color w:val="auto"/>
          <w:sz w:val="24"/>
          <w:szCs w:val="24"/>
        </w:rPr>
        <w:t>СУГ</w:t>
      </w:r>
      <w:proofErr w:type="spellEnd"/>
      <w:r w:rsidRPr="000F4E0F">
        <w:rPr>
          <w:rFonts w:ascii="Times New Roman" w:hAnsi="Times New Roman"/>
          <w:color w:val="auto"/>
          <w:sz w:val="24"/>
          <w:szCs w:val="24"/>
        </w:rPr>
        <w:t>, горючих жидкостей автотранспортом):</w:t>
      </w:r>
    </w:p>
    <w:p w14:paraId="33B22BC8" w14:textId="77777777" w:rsidR="00826256" w:rsidRPr="000F4E0F" w:rsidRDefault="00826256" w:rsidP="000F4E0F">
      <w:pPr>
        <w:pStyle w:val="a0"/>
        <w:numPr>
          <w:ilvl w:val="0"/>
          <w:numId w:val="0"/>
        </w:numPr>
        <w:tabs>
          <w:tab w:val="left" w:pos="993"/>
        </w:tabs>
        <w:spacing w:before="0" w:after="0"/>
        <w:ind w:firstLine="709"/>
        <w:rPr>
          <w:rFonts w:ascii="Times New Roman" w:hAnsi="Times New Roman"/>
          <w:color w:val="auto"/>
          <w:sz w:val="24"/>
          <w:szCs w:val="24"/>
        </w:rPr>
      </w:pPr>
      <w:r w:rsidRPr="000F4E0F">
        <w:rPr>
          <w:rFonts w:ascii="Times New Roman" w:hAnsi="Times New Roman"/>
          <w:color w:val="auto"/>
          <w:sz w:val="24"/>
          <w:szCs w:val="24"/>
        </w:rPr>
        <w:t xml:space="preserve">- аварийный разлив цистерны с </w:t>
      </w:r>
      <w:proofErr w:type="spellStart"/>
      <w:r w:rsidRPr="000F4E0F">
        <w:rPr>
          <w:rFonts w:ascii="Times New Roman" w:hAnsi="Times New Roman"/>
          <w:color w:val="auto"/>
          <w:sz w:val="24"/>
          <w:szCs w:val="24"/>
        </w:rPr>
        <w:t>ЛВЖ</w:t>
      </w:r>
      <w:proofErr w:type="spellEnd"/>
      <w:r w:rsidRPr="000F4E0F">
        <w:rPr>
          <w:rFonts w:ascii="Times New Roman" w:hAnsi="Times New Roman"/>
          <w:color w:val="auto"/>
          <w:sz w:val="24"/>
          <w:szCs w:val="24"/>
        </w:rPr>
        <w:t xml:space="preserve"> (бензин);</w:t>
      </w:r>
    </w:p>
    <w:p w14:paraId="55466402" w14:textId="77777777" w:rsidR="00826256" w:rsidRPr="000F4E0F" w:rsidRDefault="00826256" w:rsidP="000F4E0F">
      <w:pPr>
        <w:pStyle w:val="a0"/>
        <w:numPr>
          <w:ilvl w:val="0"/>
          <w:numId w:val="0"/>
        </w:numPr>
        <w:tabs>
          <w:tab w:val="left" w:pos="993"/>
        </w:tabs>
        <w:spacing w:before="0" w:after="0"/>
        <w:ind w:firstLine="709"/>
        <w:rPr>
          <w:rFonts w:ascii="Times New Roman" w:hAnsi="Times New Roman"/>
          <w:color w:val="auto"/>
          <w:sz w:val="24"/>
          <w:szCs w:val="24"/>
        </w:rPr>
      </w:pPr>
      <w:r w:rsidRPr="000F4E0F">
        <w:rPr>
          <w:rFonts w:ascii="Times New Roman" w:hAnsi="Times New Roman"/>
          <w:color w:val="auto"/>
          <w:sz w:val="24"/>
          <w:szCs w:val="24"/>
        </w:rPr>
        <w:t xml:space="preserve">- аварийный разлив цистерны с </w:t>
      </w:r>
      <w:proofErr w:type="spellStart"/>
      <w:r w:rsidRPr="000F4E0F">
        <w:rPr>
          <w:rFonts w:ascii="Times New Roman" w:hAnsi="Times New Roman"/>
          <w:color w:val="auto"/>
          <w:sz w:val="24"/>
          <w:szCs w:val="24"/>
        </w:rPr>
        <w:t>СУГ</w:t>
      </w:r>
      <w:proofErr w:type="spellEnd"/>
      <w:r w:rsidRPr="000F4E0F">
        <w:rPr>
          <w:rFonts w:ascii="Times New Roman" w:hAnsi="Times New Roman"/>
          <w:color w:val="auto"/>
          <w:sz w:val="24"/>
          <w:szCs w:val="24"/>
        </w:rPr>
        <w:t xml:space="preserve"> (пропан).</w:t>
      </w:r>
    </w:p>
    <w:p w14:paraId="08777E17" w14:textId="77777777" w:rsidR="00826256" w:rsidRPr="000F4E0F" w:rsidRDefault="00826256" w:rsidP="000F4E0F">
      <w:pPr>
        <w:pStyle w:val="afff2"/>
        <w:spacing w:before="0" w:after="0"/>
        <w:rPr>
          <w:rFonts w:ascii="Times New Roman" w:hAnsi="Times New Roman"/>
          <w:color w:val="auto"/>
          <w:sz w:val="24"/>
          <w:szCs w:val="24"/>
        </w:rPr>
      </w:pPr>
      <w:r w:rsidRPr="000F4E0F">
        <w:rPr>
          <w:rFonts w:ascii="Times New Roman" w:hAnsi="Times New Roman"/>
          <w:color w:val="auto"/>
          <w:sz w:val="24"/>
          <w:szCs w:val="24"/>
        </w:rPr>
        <w:t>Основные поражающие факторы при аварии на транспорте:</w:t>
      </w:r>
    </w:p>
    <w:p w14:paraId="6B2CF844" w14:textId="77777777" w:rsidR="00826256" w:rsidRPr="000F4E0F" w:rsidRDefault="00826256" w:rsidP="000F4E0F">
      <w:pPr>
        <w:pStyle w:val="a0"/>
        <w:numPr>
          <w:ilvl w:val="0"/>
          <w:numId w:val="0"/>
        </w:numPr>
        <w:tabs>
          <w:tab w:val="left" w:pos="993"/>
        </w:tabs>
        <w:spacing w:before="0" w:after="0"/>
        <w:ind w:firstLine="709"/>
        <w:rPr>
          <w:rFonts w:ascii="Times New Roman" w:hAnsi="Times New Roman"/>
          <w:color w:val="auto"/>
          <w:sz w:val="24"/>
          <w:szCs w:val="24"/>
        </w:rPr>
      </w:pPr>
      <w:r w:rsidRPr="000F4E0F">
        <w:rPr>
          <w:rFonts w:ascii="Times New Roman" w:hAnsi="Times New Roman"/>
          <w:color w:val="auto"/>
          <w:sz w:val="24"/>
          <w:szCs w:val="24"/>
        </w:rPr>
        <w:t>- тепловое излучение при воспламенении разлитого топлива;</w:t>
      </w:r>
    </w:p>
    <w:p w14:paraId="373D4695" w14:textId="77777777" w:rsidR="00826256" w:rsidRPr="000F4E0F" w:rsidRDefault="00826256" w:rsidP="000F4E0F">
      <w:pPr>
        <w:tabs>
          <w:tab w:val="left" w:pos="1620"/>
        </w:tabs>
        <w:spacing w:after="0" w:line="240" w:lineRule="auto"/>
        <w:ind w:firstLine="709"/>
        <w:jc w:val="both"/>
        <w:rPr>
          <w:rFonts w:ascii="Times New Roman" w:hAnsi="Times New Roman" w:cs="Times New Roman"/>
          <w:sz w:val="24"/>
          <w:szCs w:val="24"/>
          <w:lang w:eastAsia="ru-RU"/>
        </w:rPr>
      </w:pPr>
      <w:r w:rsidRPr="000F4E0F">
        <w:rPr>
          <w:rFonts w:ascii="Times New Roman" w:hAnsi="Times New Roman" w:cs="Times New Roman"/>
          <w:sz w:val="24"/>
          <w:szCs w:val="24"/>
        </w:rPr>
        <w:t>- воздушная ударная волна при взрыве топливно-воздушной смеси, образовавшейся при разливе топлива.</w:t>
      </w:r>
    </w:p>
    <w:p w14:paraId="44C9A1F6" w14:textId="77777777" w:rsidR="00826256" w:rsidRPr="000F4E0F" w:rsidRDefault="00826256" w:rsidP="000F4E0F">
      <w:pPr>
        <w:tabs>
          <w:tab w:val="left" w:pos="1620"/>
        </w:tabs>
        <w:spacing w:after="0" w:line="240" w:lineRule="auto"/>
        <w:ind w:firstLine="709"/>
        <w:jc w:val="both"/>
        <w:rPr>
          <w:rFonts w:ascii="Times New Roman" w:hAnsi="Times New Roman" w:cs="Times New Roman"/>
          <w:sz w:val="24"/>
          <w:szCs w:val="24"/>
          <w:lang w:eastAsia="ru-RU"/>
        </w:rPr>
      </w:pPr>
      <w:r w:rsidRPr="000F4E0F">
        <w:rPr>
          <w:rFonts w:ascii="Times New Roman" w:hAnsi="Times New Roman" w:cs="Times New Roman"/>
          <w:sz w:val="24"/>
          <w:szCs w:val="24"/>
        </w:rPr>
        <w:t>Все расчеты проведены для возможных сценариев аварий с участием максимального количества опасного вещества в единичной емкости.</w:t>
      </w:r>
    </w:p>
    <w:p w14:paraId="0657406C" w14:textId="77777777" w:rsidR="00826256" w:rsidRPr="000F4E0F" w:rsidRDefault="00826256" w:rsidP="000F4E0F">
      <w:pPr>
        <w:tabs>
          <w:tab w:val="left" w:pos="1620"/>
        </w:tabs>
        <w:spacing w:after="0" w:line="240" w:lineRule="auto"/>
        <w:ind w:firstLine="720"/>
        <w:jc w:val="both"/>
        <w:rPr>
          <w:rFonts w:ascii="Times New Roman" w:hAnsi="Times New Roman" w:cs="Times New Roman"/>
          <w:snapToGrid w:val="0"/>
          <w:sz w:val="24"/>
          <w:szCs w:val="24"/>
        </w:rPr>
      </w:pPr>
    </w:p>
    <w:p w14:paraId="5C4F31D8" w14:textId="77777777" w:rsidR="00826256" w:rsidRPr="00CA33F4" w:rsidRDefault="00826256" w:rsidP="000F4E0F">
      <w:pPr>
        <w:tabs>
          <w:tab w:val="left" w:pos="1620"/>
        </w:tabs>
        <w:spacing w:after="0" w:line="240" w:lineRule="auto"/>
        <w:ind w:firstLine="720"/>
        <w:jc w:val="both"/>
        <w:rPr>
          <w:rFonts w:ascii="Times New Roman" w:hAnsi="Times New Roman" w:cs="Times New Roman"/>
          <w:bCs/>
          <w:i/>
          <w:sz w:val="24"/>
          <w:szCs w:val="24"/>
          <w:u w:val="single"/>
          <w:lang w:eastAsia="ru-RU"/>
        </w:rPr>
      </w:pPr>
      <w:r w:rsidRPr="00CA33F4">
        <w:rPr>
          <w:rFonts w:ascii="Times New Roman" w:hAnsi="Times New Roman" w:cs="Times New Roman"/>
          <w:bCs/>
          <w:i/>
          <w:snapToGrid w:val="0"/>
          <w:sz w:val="24"/>
          <w:szCs w:val="24"/>
          <w:u w:val="single"/>
        </w:rPr>
        <w:t>Сценарий развития аварии, связанной с воспламенением проливов пропана на автомобильном транспорте</w:t>
      </w:r>
    </w:p>
    <w:p w14:paraId="653817AA"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пропана.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33F0B9B0"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Исходные данные:</w:t>
      </w:r>
    </w:p>
    <w:p w14:paraId="3510621D" w14:textId="77777777" w:rsidR="00826256" w:rsidRPr="000F4E0F" w:rsidRDefault="00826256" w:rsidP="000F4E0F">
      <w:pPr>
        <w:pStyle w:val="a0"/>
        <w:numPr>
          <w:ilvl w:val="0"/>
          <w:numId w:val="0"/>
        </w:numPr>
        <w:tabs>
          <w:tab w:val="left" w:pos="1440"/>
          <w:tab w:val="num" w:pos="1800"/>
          <w:tab w:val="left" w:pos="6096"/>
        </w:tabs>
        <w:spacing w:before="0" w:after="0"/>
        <w:ind w:left="6120" w:hanging="5127"/>
        <w:rPr>
          <w:rFonts w:ascii="Times New Roman" w:hAnsi="Times New Roman"/>
          <w:color w:val="auto"/>
          <w:sz w:val="24"/>
          <w:szCs w:val="24"/>
        </w:rPr>
      </w:pPr>
      <w:r w:rsidRPr="000F4E0F">
        <w:rPr>
          <w:rFonts w:ascii="Times New Roman" w:hAnsi="Times New Roman"/>
          <w:color w:val="auto"/>
          <w:sz w:val="24"/>
          <w:szCs w:val="24"/>
        </w:rPr>
        <w:t xml:space="preserve">- количество </w:t>
      </w:r>
      <w:proofErr w:type="spellStart"/>
      <w:r w:rsidRPr="000F4E0F">
        <w:rPr>
          <w:rFonts w:ascii="Times New Roman" w:hAnsi="Times New Roman"/>
          <w:color w:val="auto"/>
          <w:sz w:val="24"/>
          <w:szCs w:val="24"/>
        </w:rPr>
        <w:t>розлившегося</w:t>
      </w:r>
      <w:proofErr w:type="spellEnd"/>
      <w:r w:rsidRPr="000F4E0F">
        <w:rPr>
          <w:rFonts w:ascii="Times New Roman" w:hAnsi="Times New Roman"/>
          <w:color w:val="auto"/>
          <w:sz w:val="24"/>
          <w:szCs w:val="24"/>
        </w:rPr>
        <w:t xml:space="preserve"> при аварии пропана </w:t>
      </w:r>
    </w:p>
    <w:p w14:paraId="5090CFD2" w14:textId="77777777" w:rsidR="00826256" w:rsidRPr="000F4E0F" w:rsidRDefault="00826256" w:rsidP="000F4E0F">
      <w:pPr>
        <w:pStyle w:val="a0"/>
        <w:numPr>
          <w:ilvl w:val="0"/>
          <w:numId w:val="0"/>
        </w:numPr>
        <w:tabs>
          <w:tab w:val="left" w:pos="1440"/>
          <w:tab w:val="num" w:pos="1800"/>
          <w:tab w:val="left" w:pos="6096"/>
        </w:tabs>
        <w:spacing w:before="0" w:after="0"/>
        <w:ind w:left="6120" w:hanging="4844"/>
        <w:rPr>
          <w:rFonts w:ascii="Times New Roman" w:hAnsi="Times New Roman"/>
          <w:color w:val="auto"/>
          <w:sz w:val="24"/>
          <w:szCs w:val="24"/>
        </w:rPr>
      </w:pPr>
      <w:r w:rsidRPr="000F4E0F">
        <w:rPr>
          <w:rFonts w:ascii="Times New Roman" w:hAnsi="Times New Roman"/>
          <w:color w:val="auto"/>
          <w:sz w:val="24"/>
          <w:szCs w:val="24"/>
          <w:lang w:val="en-US"/>
        </w:rPr>
        <w:t>V</w:t>
      </w:r>
      <w:r w:rsidRPr="000F4E0F">
        <w:rPr>
          <w:rFonts w:ascii="Times New Roman" w:hAnsi="Times New Roman"/>
          <w:color w:val="auto"/>
          <w:sz w:val="24"/>
          <w:szCs w:val="24"/>
        </w:rPr>
        <w:t xml:space="preserve"> = </w:t>
      </w:r>
      <w:smartTag w:uri="urn:schemas-microsoft-com:office:smarttags" w:element="metricconverter">
        <w:smartTagPr>
          <w:attr w:name="ProductID" w:val="8,55 м3"/>
        </w:smartTagPr>
        <w:r w:rsidRPr="000F4E0F">
          <w:rPr>
            <w:rFonts w:ascii="Times New Roman" w:hAnsi="Times New Roman"/>
            <w:color w:val="auto"/>
            <w:sz w:val="24"/>
            <w:szCs w:val="24"/>
          </w:rPr>
          <w:t xml:space="preserve">8,55 </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3</w:t>
        </w:r>
      </w:smartTag>
      <w:proofErr w:type="spellEnd"/>
      <w:r w:rsidRPr="000F4E0F">
        <w:rPr>
          <w:rFonts w:ascii="Times New Roman" w:hAnsi="Times New Roman"/>
          <w:color w:val="auto"/>
          <w:sz w:val="24"/>
          <w:szCs w:val="24"/>
        </w:rPr>
        <w:t xml:space="preserve"> (95% от объема цистерны);</w:t>
      </w:r>
    </w:p>
    <w:p w14:paraId="5E818A99" w14:textId="77777777" w:rsidR="00826256" w:rsidRPr="000F4E0F" w:rsidRDefault="00826256" w:rsidP="000F4E0F">
      <w:pPr>
        <w:pStyle w:val="a0"/>
        <w:numPr>
          <w:ilvl w:val="0"/>
          <w:numId w:val="0"/>
        </w:numPr>
        <w:tabs>
          <w:tab w:val="left" w:pos="993"/>
          <w:tab w:val="left" w:pos="6096"/>
        </w:tabs>
        <w:spacing w:before="0" w:after="0"/>
        <w:ind w:left="1069"/>
        <w:rPr>
          <w:rFonts w:ascii="Times New Roman" w:hAnsi="Times New Roman"/>
          <w:color w:val="auto"/>
          <w:sz w:val="24"/>
          <w:szCs w:val="24"/>
        </w:rPr>
      </w:pPr>
      <w:r w:rsidRPr="000F4E0F">
        <w:rPr>
          <w:rFonts w:ascii="Times New Roman" w:hAnsi="Times New Roman"/>
          <w:color w:val="auto"/>
          <w:sz w:val="24"/>
          <w:szCs w:val="24"/>
        </w:rPr>
        <w:t xml:space="preserve">- площадь пролива </w:t>
      </w:r>
      <w:r w:rsidRPr="000F4E0F">
        <w:rPr>
          <w:rFonts w:ascii="Times New Roman" w:hAnsi="Times New Roman"/>
          <w:color w:val="auto"/>
          <w:sz w:val="24"/>
          <w:szCs w:val="24"/>
          <w:lang w:val="en-US"/>
        </w:rPr>
        <w:t>S</w:t>
      </w:r>
      <w:r w:rsidRPr="000F4E0F">
        <w:rPr>
          <w:rFonts w:ascii="Times New Roman" w:hAnsi="Times New Roman"/>
          <w:color w:val="auto"/>
          <w:sz w:val="24"/>
          <w:szCs w:val="24"/>
        </w:rPr>
        <w:t xml:space="preserve"> = </w:t>
      </w:r>
      <w:smartTag w:uri="urn:schemas-microsoft-com:office:smarttags" w:element="metricconverter">
        <w:smartTagPr>
          <w:attr w:name="ProductID" w:val="171,0 м2"/>
        </w:smartTagPr>
        <w:r w:rsidRPr="000F4E0F">
          <w:rPr>
            <w:rFonts w:ascii="Times New Roman" w:hAnsi="Times New Roman"/>
            <w:color w:val="auto"/>
            <w:sz w:val="24"/>
            <w:szCs w:val="24"/>
          </w:rPr>
          <w:t xml:space="preserve">171,0 </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2</w:t>
        </w:r>
      </w:smartTag>
      <w:proofErr w:type="spellEnd"/>
      <w:r w:rsidRPr="000F4E0F">
        <w:rPr>
          <w:rFonts w:ascii="Times New Roman" w:hAnsi="Times New Roman"/>
          <w:color w:val="auto"/>
          <w:sz w:val="24"/>
          <w:szCs w:val="24"/>
        </w:rPr>
        <w:t>.</w:t>
      </w:r>
    </w:p>
    <w:p w14:paraId="2AAEEB39" w14:textId="77777777" w:rsidR="00826256" w:rsidRPr="000F4E0F" w:rsidRDefault="00826256" w:rsidP="000F4E0F">
      <w:pPr>
        <w:pStyle w:val="ArNar"/>
        <w:tabs>
          <w:tab w:val="left" w:pos="1134"/>
        </w:tabs>
        <w:ind w:left="1134" w:hanging="425"/>
        <w:rPr>
          <w:rFonts w:ascii="Times New Roman" w:hAnsi="Times New Roman"/>
          <w:sz w:val="24"/>
          <w:szCs w:val="24"/>
          <w:u w:val="single"/>
        </w:rPr>
      </w:pPr>
      <w:r w:rsidRPr="000F4E0F">
        <w:rPr>
          <w:rFonts w:ascii="Times New Roman" w:hAnsi="Times New Roman"/>
          <w:sz w:val="24"/>
          <w:szCs w:val="24"/>
          <w:u w:val="single"/>
        </w:rPr>
        <w:t>Порядок оценки последствий аварии</w:t>
      </w:r>
    </w:p>
    <w:p w14:paraId="1382A2CE" w14:textId="2F0DFE2B" w:rsidR="00826256" w:rsidRPr="000F4E0F" w:rsidRDefault="00826256" w:rsidP="000F4E0F">
      <w:pPr>
        <w:pStyle w:val="ArNar"/>
        <w:tabs>
          <w:tab w:val="left" w:pos="0"/>
        </w:tabs>
        <w:rPr>
          <w:rFonts w:ascii="Times New Roman" w:hAnsi="Times New Roman"/>
          <w:sz w:val="24"/>
          <w:szCs w:val="24"/>
        </w:rPr>
      </w:pPr>
      <w:r w:rsidRPr="000F4E0F">
        <w:rPr>
          <w:rFonts w:ascii="Times New Roman" w:hAnsi="Times New Roman"/>
          <w:sz w:val="24"/>
          <w:szCs w:val="24"/>
        </w:rPr>
        <w:lastRenderedPageBreak/>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 xml:space="preserve"> и более.</w:t>
      </w:r>
    </w:p>
    <w:p w14:paraId="15AC7C0D"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Интенсивность теплового излучения определяется по формуле:</w:t>
      </w:r>
    </w:p>
    <w:p w14:paraId="151FAF94" w14:textId="77777777" w:rsidR="00826256" w:rsidRPr="000F4E0F" w:rsidRDefault="00826256" w:rsidP="000F4E0F">
      <w:pPr>
        <w:pStyle w:val="afff2"/>
        <w:spacing w:before="0" w:after="0"/>
        <w:jc w:val="center"/>
        <w:rPr>
          <w:rFonts w:ascii="Times New Roman" w:hAnsi="Times New Roman"/>
          <w:color w:val="auto"/>
          <w:sz w:val="24"/>
          <w:szCs w:val="24"/>
        </w:rPr>
      </w:pPr>
      <w:r w:rsidRPr="000F4E0F">
        <w:rPr>
          <w:rFonts w:ascii="Times New Roman" w:hAnsi="Times New Roman"/>
          <w:color w:val="auto"/>
          <w:position w:val="-14"/>
          <w:sz w:val="24"/>
          <w:szCs w:val="24"/>
        </w:rPr>
        <w:object w:dxaOrig="1340" w:dyaOrig="380" w14:anchorId="0364E5E1">
          <v:shape id="_x0000_i1036" type="#_x0000_t75" style="width:67.65pt;height:17.15pt" o:ole="" fillcolor="window">
            <v:imagedata r:id="rId24" o:title=""/>
          </v:shape>
          <o:OLEObject Type="Embed" ProgID="Equation.3" ShapeID="_x0000_i1036" DrawAspect="Content" ObjectID="_1842501046" r:id="rId42"/>
        </w:object>
      </w:r>
      <w:r w:rsidRPr="000F4E0F">
        <w:rPr>
          <w:rFonts w:ascii="Times New Roman" w:hAnsi="Times New Roman"/>
          <w:color w:val="auto"/>
          <w:sz w:val="24"/>
          <w:szCs w:val="24"/>
        </w:rPr>
        <w:t>, кВт/</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2</w:t>
      </w:r>
      <w:proofErr w:type="spellEnd"/>
      <w:r w:rsidRPr="000F4E0F">
        <w:rPr>
          <w:rFonts w:ascii="Times New Roman" w:hAnsi="Times New Roman"/>
          <w:color w:val="auto"/>
          <w:sz w:val="24"/>
          <w:szCs w:val="24"/>
        </w:rPr>
        <w:t>,</w:t>
      </w:r>
    </w:p>
    <w:p w14:paraId="7B9F84B9" w14:textId="77777777" w:rsidR="00826256" w:rsidRPr="000F4E0F" w:rsidRDefault="00826256" w:rsidP="000F4E0F">
      <w:pPr>
        <w:pStyle w:val="ArNar"/>
        <w:tabs>
          <w:tab w:val="left" w:pos="1134"/>
        </w:tabs>
        <w:ind w:left="1134" w:hanging="425"/>
        <w:rPr>
          <w:rFonts w:ascii="Times New Roman" w:hAnsi="Times New Roman"/>
          <w:sz w:val="24"/>
          <w:szCs w:val="24"/>
        </w:rPr>
      </w:pPr>
      <w:r w:rsidRPr="000F4E0F">
        <w:rPr>
          <w:rFonts w:ascii="Times New Roman" w:hAnsi="Times New Roman"/>
          <w:sz w:val="24"/>
          <w:szCs w:val="24"/>
        </w:rPr>
        <w:t>где</w:t>
      </w:r>
      <w:r w:rsidRPr="000F4E0F">
        <w:rPr>
          <w:rFonts w:ascii="Times New Roman" w:hAnsi="Times New Roman"/>
          <w:sz w:val="24"/>
          <w:szCs w:val="24"/>
        </w:rPr>
        <w:tab/>
      </w:r>
      <w:proofErr w:type="spellStart"/>
      <w:r w:rsidRPr="000F4E0F">
        <w:rPr>
          <w:rFonts w:ascii="Times New Roman" w:hAnsi="Times New Roman"/>
          <w:sz w:val="24"/>
          <w:szCs w:val="24"/>
        </w:rPr>
        <w:t>E</w:t>
      </w:r>
      <w:r w:rsidRPr="000F4E0F">
        <w:rPr>
          <w:rFonts w:ascii="Times New Roman" w:hAnsi="Times New Roman"/>
          <w:sz w:val="24"/>
          <w:szCs w:val="24"/>
          <w:vertAlign w:val="subscript"/>
        </w:rPr>
        <w:t>f</w:t>
      </w:r>
      <w:proofErr w:type="spellEnd"/>
      <w:r w:rsidRPr="000F4E0F">
        <w:rPr>
          <w:rFonts w:ascii="Times New Roman" w:hAnsi="Times New Roman"/>
          <w:sz w:val="24"/>
          <w:szCs w:val="24"/>
        </w:rPr>
        <w:t xml:space="preserve"> – </w:t>
      </w:r>
      <w:proofErr w:type="spellStart"/>
      <w:r w:rsidRPr="000F4E0F">
        <w:rPr>
          <w:rFonts w:ascii="Times New Roman" w:hAnsi="Times New Roman"/>
          <w:sz w:val="24"/>
          <w:szCs w:val="24"/>
        </w:rPr>
        <w:t>среднеповерхностная</w:t>
      </w:r>
      <w:proofErr w:type="spellEnd"/>
      <w:r w:rsidRPr="000F4E0F">
        <w:rPr>
          <w:rFonts w:ascii="Times New Roman" w:hAnsi="Times New Roman"/>
          <w:sz w:val="24"/>
          <w:szCs w:val="24"/>
        </w:rPr>
        <w:t xml:space="preserve"> плотность теплового излучения пламени, кВт/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w:t>
      </w:r>
    </w:p>
    <w:p w14:paraId="31B3A3BF" w14:textId="77777777" w:rsidR="00826256" w:rsidRPr="000F4E0F" w:rsidRDefault="00826256" w:rsidP="000F4E0F">
      <w:pPr>
        <w:pStyle w:val="ArNar"/>
        <w:tabs>
          <w:tab w:val="left" w:pos="1134"/>
        </w:tabs>
        <w:ind w:left="1134" w:hanging="425"/>
        <w:rPr>
          <w:rFonts w:ascii="Times New Roman" w:hAnsi="Times New Roman"/>
          <w:sz w:val="24"/>
          <w:szCs w:val="24"/>
        </w:rPr>
      </w:pPr>
      <w:r w:rsidRPr="000F4E0F">
        <w:rPr>
          <w:rFonts w:ascii="Times New Roman" w:hAnsi="Times New Roman"/>
          <w:sz w:val="24"/>
          <w:szCs w:val="24"/>
        </w:rPr>
        <w:tab/>
      </w:r>
      <w:proofErr w:type="spellStart"/>
      <w:r w:rsidRPr="000F4E0F">
        <w:rPr>
          <w:rFonts w:ascii="Times New Roman" w:hAnsi="Times New Roman"/>
          <w:sz w:val="24"/>
          <w:szCs w:val="24"/>
        </w:rPr>
        <w:t>F</w:t>
      </w:r>
      <w:r w:rsidRPr="000F4E0F">
        <w:rPr>
          <w:rFonts w:ascii="Times New Roman" w:hAnsi="Times New Roman"/>
          <w:sz w:val="24"/>
          <w:szCs w:val="24"/>
          <w:vertAlign w:val="subscript"/>
        </w:rPr>
        <w:t>q</w:t>
      </w:r>
      <w:proofErr w:type="spellEnd"/>
      <w:r w:rsidRPr="000F4E0F">
        <w:rPr>
          <w:rFonts w:ascii="Times New Roman" w:hAnsi="Times New Roman"/>
          <w:sz w:val="24"/>
          <w:szCs w:val="24"/>
        </w:rPr>
        <w:t xml:space="preserve"> – угловой коэффициент облученности;</w:t>
      </w:r>
    </w:p>
    <w:p w14:paraId="539D97A6" w14:textId="77777777" w:rsidR="00826256" w:rsidRPr="000F4E0F" w:rsidRDefault="00826256" w:rsidP="000F4E0F">
      <w:pPr>
        <w:pStyle w:val="ArNar"/>
        <w:tabs>
          <w:tab w:val="left" w:pos="1134"/>
        </w:tabs>
        <w:ind w:left="1134" w:hanging="425"/>
        <w:rPr>
          <w:rFonts w:ascii="Times New Roman" w:hAnsi="Times New Roman"/>
          <w:sz w:val="24"/>
          <w:szCs w:val="24"/>
        </w:rPr>
      </w:pPr>
      <w:r w:rsidRPr="000F4E0F">
        <w:rPr>
          <w:rFonts w:ascii="Times New Roman" w:hAnsi="Times New Roman"/>
          <w:sz w:val="24"/>
          <w:szCs w:val="24"/>
        </w:rPr>
        <w:tab/>
      </w:r>
      <w:r w:rsidRPr="000F4E0F">
        <w:rPr>
          <w:rFonts w:ascii="Times New Roman" w:hAnsi="Times New Roman"/>
          <w:position w:val="-6"/>
          <w:sz w:val="24"/>
          <w:szCs w:val="24"/>
        </w:rPr>
        <w:object w:dxaOrig="180" w:dyaOrig="220" w14:anchorId="50D39A31">
          <v:shape id="_x0000_i1037" type="#_x0000_t75" style="width:8.55pt;height:12.85pt" o:ole="" fillcolor="window">
            <v:imagedata r:id="rId26" o:title=""/>
          </v:shape>
          <o:OLEObject Type="Embed" ProgID="Equation.3" ShapeID="_x0000_i1037" DrawAspect="Content" ObjectID="_1842501047" r:id="rId43"/>
        </w:object>
      </w:r>
      <w:r w:rsidRPr="000F4E0F">
        <w:rPr>
          <w:rFonts w:ascii="Times New Roman" w:hAnsi="Times New Roman"/>
          <w:sz w:val="24"/>
          <w:szCs w:val="24"/>
        </w:rPr>
        <w:t xml:space="preserve"> – коэффициент пропускания атмосферы.</w:t>
      </w:r>
    </w:p>
    <w:p w14:paraId="5FCF9D29"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Эквивалентный диаметр пролива определяется из соотношения:</w:t>
      </w:r>
    </w:p>
    <w:p w14:paraId="3ACD1047" w14:textId="77777777" w:rsidR="00826256" w:rsidRPr="000F4E0F" w:rsidRDefault="00826256" w:rsidP="000F4E0F">
      <w:pPr>
        <w:pStyle w:val="afff2"/>
        <w:spacing w:before="0" w:after="0"/>
        <w:jc w:val="center"/>
        <w:rPr>
          <w:rFonts w:ascii="Times New Roman" w:hAnsi="Times New Roman"/>
          <w:color w:val="auto"/>
          <w:sz w:val="24"/>
          <w:szCs w:val="24"/>
        </w:rPr>
      </w:pPr>
      <w:r w:rsidRPr="000F4E0F">
        <w:rPr>
          <w:rFonts w:ascii="Times New Roman" w:hAnsi="Times New Roman"/>
          <w:color w:val="auto"/>
          <w:position w:val="-26"/>
          <w:sz w:val="24"/>
          <w:szCs w:val="24"/>
        </w:rPr>
        <w:object w:dxaOrig="940" w:dyaOrig="700" w14:anchorId="60CF1F24">
          <v:shape id="_x0000_i1038" type="#_x0000_t75" style="width:46.7pt;height:33.85pt" o:ole="" fillcolor="window">
            <v:imagedata r:id="rId28" o:title=""/>
          </v:shape>
          <o:OLEObject Type="Embed" ProgID="Equation.3" ShapeID="_x0000_i1038" DrawAspect="Content" ObjectID="_1842501048" r:id="rId44"/>
        </w:object>
      </w:r>
      <w:r w:rsidRPr="000F4E0F">
        <w:rPr>
          <w:rFonts w:ascii="Times New Roman" w:hAnsi="Times New Roman"/>
          <w:color w:val="auto"/>
          <w:sz w:val="24"/>
          <w:szCs w:val="24"/>
        </w:rPr>
        <w:t>,</w:t>
      </w:r>
    </w:p>
    <w:p w14:paraId="67F63A39" w14:textId="77777777" w:rsidR="00826256" w:rsidRPr="000F4E0F" w:rsidRDefault="00826256" w:rsidP="000F4E0F">
      <w:pPr>
        <w:pStyle w:val="ArNar"/>
        <w:tabs>
          <w:tab w:val="left" w:pos="1134"/>
        </w:tabs>
        <w:rPr>
          <w:rFonts w:ascii="Times New Roman" w:hAnsi="Times New Roman"/>
          <w:sz w:val="24"/>
          <w:szCs w:val="24"/>
        </w:rPr>
      </w:pPr>
      <w:r w:rsidRPr="000F4E0F">
        <w:rPr>
          <w:rFonts w:ascii="Times New Roman" w:hAnsi="Times New Roman"/>
          <w:sz w:val="24"/>
          <w:szCs w:val="24"/>
        </w:rPr>
        <w:t>где</w:t>
      </w:r>
      <w:r w:rsidRPr="000F4E0F">
        <w:rPr>
          <w:rFonts w:ascii="Times New Roman" w:hAnsi="Times New Roman"/>
          <w:sz w:val="24"/>
          <w:szCs w:val="24"/>
        </w:rPr>
        <w:tab/>
      </w:r>
      <w:r w:rsidRPr="000F4E0F">
        <w:rPr>
          <w:rFonts w:ascii="Times New Roman" w:hAnsi="Times New Roman"/>
          <w:position w:val="-6"/>
          <w:sz w:val="24"/>
          <w:szCs w:val="24"/>
          <w:lang w:val="en-US"/>
        </w:rPr>
        <w:object w:dxaOrig="220" w:dyaOrig="279" w14:anchorId="04EAA403">
          <v:shape id="_x0000_i1039" type="#_x0000_t75" style="width:12.85pt;height:12.85pt" o:ole="">
            <v:imagedata r:id="rId30" o:title=""/>
          </v:shape>
          <o:OLEObject Type="Embed" ProgID="Equation.3" ShapeID="_x0000_i1039" DrawAspect="Content" ObjectID="_1842501049" r:id="rId45"/>
        </w:object>
      </w:r>
      <w:r w:rsidRPr="000F4E0F">
        <w:rPr>
          <w:rFonts w:ascii="Times New Roman" w:hAnsi="Times New Roman"/>
          <w:sz w:val="24"/>
          <w:szCs w:val="24"/>
        </w:rPr>
        <w:t xml:space="preserve"> – площадь пролива, </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w:t>
      </w:r>
    </w:p>
    <w:p w14:paraId="6C249304"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Расстояние, на котором будет наблюдаться тепловой поток интенсивностью 1,4 кВт/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 xml:space="preserve">, составляет </w:t>
      </w:r>
      <w:smartTag w:uri="urn:schemas-microsoft-com:office:smarttags" w:element="metricconverter">
        <w:smartTagPr>
          <w:attr w:name="ProductID" w:val="81 м"/>
        </w:smartTagPr>
        <w:r w:rsidRPr="000F4E0F">
          <w:rPr>
            <w:rFonts w:ascii="Times New Roman" w:hAnsi="Times New Roman"/>
            <w:sz w:val="24"/>
            <w:szCs w:val="24"/>
          </w:rPr>
          <w:t>81 м</w:t>
        </w:r>
      </w:smartTag>
      <w:r w:rsidRPr="000F4E0F">
        <w:rPr>
          <w:rFonts w:ascii="Times New Roman" w:hAnsi="Times New Roman"/>
          <w:sz w:val="24"/>
          <w:szCs w:val="24"/>
        </w:rPr>
        <w:t>.</w:t>
      </w:r>
    </w:p>
    <w:p w14:paraId="5228F963"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rPr>
        <w:t>Проектируемая территория попадает в зону действия поражающих факторов при возникновении аварии на автотранспорте, связанной с воспламенением проливов пропана из автоцистерны.</w:t>
      </w:r>
    </w:p>
    <w:p w14:paraId="08F42B67" w14:textId="77777777" w:rsidR="00826256" w:rsidRPr="000F4E0F" w:rsidRDefault="00826256" w:rsidP="000F4E0F">
      <w:pPr>
        <w:tabs>
          <w:tab w:val="left" w:pos="1620"/>
        </w:tabs>
        <w:spacing w:after="0" w:line="240" w:lineRule="auto"/>
        <w:ind w:firstLine="720"/>
        <w:jc w:val="both"/>
        <w:rPr>
          <w:rFonts w:ascii="Times New Roman" w:hAnsi="Times New Roman" w:cs="Times New Roman"/>
          <w:b/>
          <w:i/>
          <w:snapToGrid w:val="0"/>
          <w:sz w:val="24"/>
          <w:szCs w:val="24"/>
          <w:u w:val="single"/>
        </w:rPr>
      </w:pPr>
    </w:p>
    <w:p w14:paraId="0097EF00" w14:textId="77777777" w:rsidR="00826256" w:rsidRPr="00CA33F4" w:rsidRDefault="00826256" w:rsidP="000F4E0F">
      <w:pPr>
        <w:tabs>
          <w:tab w:val="left" w:pos="1620"/>
        </w:tabs>
        <w:spacing w:after="0" w:line="240" w:lineRule="auto"/>
        <w:ind w:firstLine="720"/>
        <w:jc w:val="both"/>
        <w:rPr>
          <w:rFonts w:ascii="Times New Roman" w:hAnsi="Times New Roman" w:cs="Times New Roman"/>
          <w:bCs/>
          <w:i/>
          <w:sz w:val="24"/>
          <w:szCs w:val="24"/>
          <w:u w:val="single"/>
          <w:lang w:eastAsia="ru-RU"/>
        </w:rPr>
      </w:pPr>
      <w:r w:rsidRPr="00CA33F4">
        <w:rPr>
          <w:rFonts w:ascii="Times New Roman" w:hAnsi="Times New Roman" w:cs="Times New Roman"/>
          <w:bCs/>
          <w:i/>
          <w:snapToGrid w:val="0"/>
          <w:sz w:val="24"/>
          <w:szCs w:val="24"/>
          <w:u w:val="single"/>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14:paraId="5FB87577"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Возникновение аварии данного типа возможно при нарушении герметичности автомобильной цистерны с пропаном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14:paraId="427F455A"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Исходные данные:</w:t>
      </w:r>
    </w:p>
    <w:p w14:paraId="27945AF3" w14:textId="5575E7A0" w:rsidR="00826256" w:rsidRPr="000F4E0F" w:rsidRDefault="00826256" w:rsidP="000F4E0F">
      <w:pPr>
        <w:pStyle w:val="a0"/>
        <w:numPr>
          <w:ilvl w:val="0"/>
          <w:numId w:val="0"/>
        </w:numPr>
        <w:tabs>
          <w:tab w:val="left" w:pos="-6804"/>
          <w:tab w:val="num" w:pos="1440"/>
        </w:tabs>
        <w:spacing w:before="0" w:after="0"/>
        <w:ind w:left="709"/>
        <w:rPr>
          <w:rFonts w:ascii="Times New Roman" w:hAnsi="Times New Roman"/>
          <w:color w:val="auto"/>
          <w:sz w:val="24"/>
          <w:szCs w:val="24"/>
        </w:rPr>
      </w:pPr>
      <w:r w:rsidRPr="000F4E0F">
        <w:rPr>
          <w:rFonts w:ascii="Times New Roman" w:hAnsi="Times New Roman"/>
          <w:color w:val="auto"/>
          <w:sz w:val="24"/>
          <w:szCs w:val="24"/>
        </w:rPr>
        <w:t xml:space="preserve">- количество </w:t>
      </w:r>
      <w:proofErr w:type="spellStart"/>
      <w:r w:rsidRPr="000F4E0F">
        <w:rPr>
          <w:rFonts w:ascii="Times New Roman" w:hAnsi="Times New Roman"/>
          <w:color w:val="auto"/>
          <w:sz w:val="24"/>
          <w:szCs w:val="24"/>
        </w:rPr>
        <w:t>розлившегося</w:t>
      </w:r>
      <w:proofErr w:type="spellEnd"/>
      <w:r w:rsidRPr="000F4E0F">
        <w:rPr>
          <w:rFonts w:ascii="Times New Roman" w:hAnsi="Times New Roman"/>
          <w:color w:val="auto"/>
          <w:sz w:val="24"/>
          <w:szCs w:val="24"/>
        </w:rPr>
        <w:t xml:space="preserve"> при аварии пропана</w:t>
      </w:r>
      <w:r w:rsidR="00562C14">
        <w:rPr>
          <w:rFonts w:ascii="Times New Roman" w:hAnsi="Times New Roman"/>
          <w:color w:val="auto"/>
          <w:sz w:val="24"/>
          <w:szCs w:val="24"/>
        </w:rPr>
        <w:t xml:space="preserve"> </w:t>
      </w:r>
      <w:r w:rsidRPr="000F4E0F">
        <w:rPr>
          <w:rFonts w:ascii="Times New Roman" w:hAnsi="Times New Roman"/>
          <w:color w:val="auto"/>
          <w:sz w:val="24"/>
          <w:szCs w:val="24"/>
        </w:rPr>
        <w:t xml:space="preserve">V = </w:t>
      </w:r>
      <w:smartTag w:uri="urn:schemas-microsoft-com:office:smarttags" w:element="metricconverter">
        <w:smartTagPr>
          <w:attr w:name="ProductID" w:val="70,3 м3"/>
        </w:smartTagPr>
        <w:r w:rsidRPr="000F4E0F">
          <w:rPr>
            <w:rFonts w:ascii="Times New Roman" w:hAnsi="Times New Roman"/>
            <w:color w:val="auto"/>
            <w:sz w:val="24"/>
            <w:szCs w:val="24"/>
          </w:rPr>
          <w:t xml:space="preserve">70,3 </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3</w:t>
        </w:r>
      </w:smartTag>
      <w:proofErr w:type="spellEnd"/>
      <w:r w:rsidRPr="000F4E0F">
        <w:rPr>
          <w:rFonts w:ascii="Times New Roman" w:hAnsi="Times New Roman"/>
          <w:color w:val="auto"/>
          <w:sz w:val="24"/>
          <w:szCs w:val="24"/>
        </w:rPr>
        <w:t xml:space="preserve"> (95% от объема цистерны);</w:t>
      </w:r>
    </w:p>
    <w:p w14:paraId="0171DA2C" w14:textId="152A2009" w:rsidR="00826256" w:rsidRPr="000F4E0F" w:rsidRDefault="00826256" w:rsidP="000F4E0F">
      <w:pPr>
        <w:pStyle w:val="a0"/>
        <w:numPr>
          <w:ilvl w:val="0"/>
          <w:numId w:val="0"/>
        </w:numPr>
        <w:tabs>
          <w:tab w:val="left" w:pos="993"/>
          <w:tab w:val="left" w:pos="6096"/>
        </w:tabs>
        <w:spacing w:before="0" w:after="0"/>
        <w:ind w:left="1069"/>
        <w:rPr>
          <w:rFonts w:ascii="Times New Roman" w:hAnsi="Times New Roman"/>
          <w:color w:val="auto"/>
          <w:sz w:val="24"/>
          <w:szCs w:val="24"/>
        </w:rPr>
      </w:pPr>
      <w:r w:rsidRPr="000F4E0F">
        <w:rPr>
          <w:rFonts w:ascii="Times New Roman" w:hAnsi="Times New Roman"/>
          <w:color w:val="auto"/>
          <w:sz w:val="24"/>
          <w:szCs w:val="24"/>
        </w:rPr>
        <w:t xml:space="preserve">- молярная масса </w:t>
      </w:r>
      <w:proofErr w:type="spellStart"/>
      <w:r w:rsidRPr="000F4E0F">
        <w:rPr>
          <w:rFonts w:ascii="Times New Roman" w:hAnsi="Times New Roman"/>
          <w:color w:val="auto"/>
          <w:sz w:val="24"/>
          <w:szCs w:val="24"/>
        </w:rPr>
        <w:t>СУГ</w:t>
      </w:r>
      <w:proofErr w:type="spellEnd"/>
      <w:r w:rsidR="00562C14">
        <w:rPr>
          <w:rFonts w:ascii="Times New Roman" w:hAnsi="Times New Roman"/>
          <w:color w:val="auto"/>
          <w:sz w:val="24"/>
          <w:szCs w:val="24"/>
        </w:rPr>
        <w:t xml:space="preserve"> </w:t>
      </w:r>
      <w:r w:rsidRPr="000F4E0F">
        <w:rPr>
          <w:rFonts w:ascii="Times New Roman" w:hAnsi="Times New Roman"/>
          <w:color w:val="auto"/>
          <w:sz w:val="24"/>
          <w:szCs w:val="24"/>
        </w:rPr>
        <w:t>М = 44,0 кг/</w:t>
      </w:r>
      <w:proofErr w:type="spellStart"/>
      <w:r w:rsidRPr="000F4E0F">
        <w:rPr>
          <w:rFonts w:ascii="Times New Roman" w:hAnsi="Times New Roman"/>
          <w:color w:val="auto"/>
          <w:sz w:val="24"/>
          <w:szCs w:val="24"/>
        </w:rPr>
        <w:t>кмоль</w:t>
      </w:r>
      <w:proofErr w:type="spellEnd"/>
      <w:r w:rsidRPr="000F4E0F">
        <w:rPr>
          <w:rFonts w:ascii="Times New Roman" w:hAnsi="Times New Roman"/>
          <w:color w:val="auto"/>
          <w:sz w:val="24"/>
          <w:szCs w:val="24"/>
        </w:rPr>
        <w:t>;</w:t>
      </w:r>
    </w:p>
    <w:p w14:paraId="07CB7ED0" w14:textId="1EC175E9" w:rsidR="00826256" w:rsidRPr="000F4E0F" w:rsidRDefault="00826256" w:rsidP="000F4E0F">
      <w:pPr>
        <w:pStyle w:val="a0"/>
        <w:numPr>
          <w:ilvl w:val="0"/>
          <w:numId w:val="0"/>
        </w:numPr>
        <w:tabs>
          <w:tab w:val="left" w:pos="993"/>
          <w:tab w:val="left" w:pos="6096"/>
        </w:tabs>
        <w:spacing w:before="0" w:after="0"/>
        <w:ind w:left="1069"/>
        <w:rPr>
          <w:rFonts w:ascii="Times New Roman" w:hAnsi="Times New Roman"/>
          <w:color w:val="auto"/>
          <w:sz w:val="24"/>
          <w:szCs w:val="24"/>
        </w:rPr>
      </w:pPr>
      <w:r w:rsidRPr="000F4E0F">
        <w:rPr>
          <w:rFonts w:ascii="Times New Roman" w:hAnsi="Times New Roman"/>
          <w:color w:val="auto"/>
          <w:sz w:val="24"/>
          <w:szCs w:val="24"/>
        </w:rPr>
        <w:t>- время испарения</w:t>
      </w:r>
      <w:r w:rsidR="00562C14">
        <w:rPr>
          <w:rFonts w:ascii="Times New Roman" w:hAnsi="Times New Roman"/>
          <w:color w:val="auto"/>
          <w:sz w:val="24"/>
          <w:szCs w:val="24"/>
        </w:rPr>
        <w:t xml:space="preserve"> </w:t>
      </w:r>
      <w:r w:rsidRPr="000F4E0F">
        <w:rPr>
          <w:rFonts w:ascii="Times New Roman" w:hAnsi="Times New Roman"/>
          <w:color w:val="auto"/>
          <w:sz w:val="24"/>
          <w:szCs w:val="24"/>
        </w:rPr>
        <w:t>Т = 60 мин.</w:t>
      </w:r>
    </w:p>
    <w:p w14:paraId="24CCA737"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Порядок оценки последствий аварии</w:t>
      </w:r>
    </w:p>
    <w:p w14:paraId="5A37AA0E"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14:paraId="2483BEB5" w14:textId="77777777" w:rsidR="00826256" w:rsidRPr="000F4E0F" w:rsidRDefault="00826256" w:rsidP="000F4E0F">
      <w:pPr>
        <w:pStyle w:val="ArNar"/>
        <w:tabs>
          <w:tab w:val="left" w:pos="1134"/>
        </w:tabs>
        <w:rPr>
          <w:rFonts w:ascii="Times New Roman" w:hAnsi="Times New Roman"/>
          <w:sz w:val="24"/>
          <w:szCs w:val="24"/>
        </w:rPr>
      </w:pPr>
      <w:r w:rsidRPr="000F4E0F">
        <w:rPr>
          <w:rFonts w:ascii="Times New Roman" w:hAnsi="Times New Roman"/>
          <w:sz w:val="24"/>
          <w:szCs w:val="24"/>
        </w:rPr>
        <w:t xml:space="preserve">Избыточное давление </w:t>
      </w:r>
      <w:r w:rsidRPr="000F4E0F">
        <w:rPr>
          <w:rFonts w:ascii="Times New Roman" w:hAnsi="Times New Roman"/>
          <w:position w:val="-10"/>
          <w:sz w:val="24"/>
          <w:szCs w:val="24"/>
        </w:rPr>
        <w:object w:dxaOrig="440" w:dyaOrig="340" w14:anchorId="38A2CB33">
          <v:shape id="_x0000_i1040" type="#_x0000_t75" style="width:21pt;height:17.15pt" o:ole="" fillcolor="window">
            <v:imagedata r:id="rId32" o:title=""/>
          </v:shape>
          <o:OLEObject Type="Embed" ProgID="Equation.3" ShapeID="_x0000_i1040" DrawAspect="Content" ObjectID="_1842501050" r:id="rId46"/>
        </w:object>
      </w:r>
      <w:r w:rsidRPr="000F4E0F">
        <w:rPr>
          <w:rFonts w:ascii="Times New Roman" w:hAnsi="Times New Roman"/>
          <w:sz w:val="24"/>
          <w:szCs w:val="24"/>
        </w:rPr>
        <w:t xml:space="preserve"> на расстоянии </w:t>
      </w:r>
      <w:r w:rsidRPr="000F4E0F">
        <w:rPr>
          <w:rFonts w:ascii="Times New Roman" w:hAnsi="Times New Roman"/>
          <w:sz w:val="24"/>
          <w:szCs w:val="24"/>
          <w:lang w:val="en-US"/>
        </w:rPr>
        <w:t>R</w:t>
      </w:r>
      <w:r w:rsidRPr="000F4E0F">
        <w:rPr>
          <w:rFonts w:ascii="Times New Roman" w:hAnsi="Times New Roman"/>
          <w:sz w:val="24"/>
          <w:szCs w:val="24"/>
        </w:rPr>
        <w:t xml:space="preserve"> (м) от центра облака ТВС определяется по формуле:</w:t>
      </w:r>
    </w:p>
    <w:p w14:paraId="6D37D8DA" w14:textId="77777777" w:rsidR="00826256" w:rsidRPr="000F4E0F" w:rsidRDefault="00826256" w:rsidP="000F4E0F">
      <w:pPr>
        <w:pStyle w:val="ArNar"/>
        <w:tabs>
          <w:tab w:val="left" w:pos="1134"/>
          <w:tab w:val="left" w:pos="7088"/>
        </w:tabs>
        <w:jc w:val="center"/>
        <w:rPr>
          <w:rFonts w:ascii="Times New Roman" w:hAnsi="Times New Roman"/>
          <w:sz w:val="24"/>
          <w:szCs w:val="24"/>
        </w:rPr>
      </w:pPr>
      <w:r w:rsidRPr="000F4E0F">
        <w:rPr>
          <w:rFonts w:ascii="Times New Roman" w:hAnsi="Times New Roman"/>
          <w:position w:val="-12"/>
          <w:sz w:val="24"/>
          <w:szCs w:val="24"/>
        </w:rPr>
        <w:object w:dxaOrig="1240" w:dyaOrig="360" w14:anchorId="585A41A3">
          <v:shape id="_x0000_i1041" type="#_x0000_t75" style="width:59.15pt;height:21pt" o:ole="" fillcolor="window">
            <v:imagedata r:id="rId34" o:title=""/>
          </v:shape>
          <o:OLEObject Type="Embed" ProgID="Equation.3" ShapeID="_x0000_i1041" DrawAspect="Content" ObjectID="_1842501051" r:id="rId47"/>
        </w:object>
      </w:r>
      <w:r w:rsidRPr="000F4E0F">
        <w:rPr>
          <w:rFonts w:ascii="Times New Roman" w:hAnsi="Times New Roman"/>
          <w:sz w:val="24"/>
          <w:szCs w:val="24"/>
        </w:rPr>
        <w:t>, кПа</w:t>
      </w:r>
    </w:p>
    <w:p w14:paraId="12871EC1" w14:textId="77777777" w:rsidR="00826256" w:rsidRPr="000F4E0F" w:rsidRDefault="00826256" w:rsidP="000F4E0F">
      <w:pPr>
        <w:pStyle w:val="ArNar"/>
        <w:tabs>
          <w:tab w:val="left" w:pos="1134"/>
        </w:tabs>
        <w:ind w:left="1134" w:hanging="414"/>
        <w:rPr>
          <w:rFonts w:ascii="Times New Roman" w:hAnsi="Times New Roman"/>
          <w:sz w:val="24"/>
          <w:szCs w:val="24"/>
        </w:rPr>
      </w:pPr>
      <w:r w:rsidRPr="000F4E0F">
        <w:rPr>
          <w:rFonts w:ascii="Times New Roman" w:hAnsi="Times New Roman"/>
          <w:sz w:val="24"/>
          <w:szCs w:val="24"/>
        </w:rPr>
        <w:t>где</w:t>
      </w:r>
      <w:r w:rsidRPr="000F4E0F">
        <w:rPr>
          <w:rFonts w:ascii="Times New Roman" w:hAnsi="Times New Roman"/>
          <w:sz w:val="24"/>
          <w:szCs w:val="24"/>
        </w:rPr>
        <w:tab/>
      </w:r>
      <w:proofErr w:type="spellStart"/>
      <w:r w:rsidRPr="000F4E0F">
        <w:rPr>
          <w:rFonts w:ascii="Times New Roman" w:hAnsi="Times New Roman"/>
          <w:sz w:val="24"/>
          <w:szCs w:val="24"/>
        </w:rPr>
        <w:t>Р</w:t>
      </w:r>
      <w:r w:rsidRPr="000F4E0F">
        <w:rPr>
          <w:rFonts w:ascii="Times New Roman" w:hAnsi="Times New Roman"/>
          <w:sz w:val="24"/>
          <w:szCs w:val="24"/>
          <w:vertAlign w:val="subscript"/>
        </w:rPr>
        <w:t>0</w:t>
      </w:r>
      <w:proofErr w:type="spellEnd"/>
      <w:r w:rsidRPr="000F4E0F">
        <w:rPr>
          <w:rFonts w:ascii="Times New Roman" w:hAnsi="Times New Roman"/>
          <w:sz w:val="24"/>
          <w:szCs w:val="24"/>
        </w:rPr>
        <w:t xml:space="preserve"> – атмосферное давление, равное 101,3 кПа;</w:t>
      </w:r>
    </w:p>
    <w:p w14:paraId="64B399D1" w14:textId="77777777" w:rsidR="00826256" w:rsidRPr="000F4E0F" w:rsidRDefault="00826256" w:rsidP="000F4E0F">
      <w:pPr>
        <w:pStyle w:val="a0"/>
        <w:tabs>
          <w:tab w:val="left" w:pos="1134"/>
        </w:tabs>
        <w:spacing w:before="0" w:after="0"/>
        <w:ind w:left="1134" w:hanging="425"/>
        <w:jc w:val="center"/>
        <w:rPr>
          <w:rFonts w:ascii="Times New Roman" w:hAnsi="Times New Roman"/>
          <w:color w:val="auto"/>
          <w:sz w:val="24"/>
          <w:szCs w:val="24"/>
        </w:rPr>
      </w:pPr>
      <w:r w:rsidRPr="000F4E0F">
        <w:rPr>
          <w:rFonts w:ascii="Times New Roman" w:hAnsi="Times New Roman"/>
          <w:color w:val="auto"/>
          <w:position w:val="-10"/>
          <w:sz w:val="24"/>
          <w:szCs w:val="24"/>
        </w:rPr>
        <w:object w:dxaOrig="4620" w:dyaOrig="380" w14:anchorId="1994E974">
          <v:shape id="_x0000_i1042" type="#_x0000_t75" style="width:232.6pt;height:21pt" o:ole="" fillcolor="window">
            <v:imagedata r:id="rId36" o:title=""/>
          </v:shape>
          <o:OLEObject Type="Embed" ProgID="Equation.3" ShapeID="_x0000_i1042" DrawAspect="Content" ObjectID="_1842501052" r:id="rId48"/>
        </w:object>
      </w:r>
      <w:r w:rsidRPr="000F4E0F">
        <w:rPr>
          <w:rFonts w:ascii="Times New Roman" w:hAnsi="Times New Roman"/>
          <w:color w:val="auto"/>
          <w:sz w:val="24"/>
          <w:szCs w:val="24"/>
        </w:rPr>
        <w:t>;</w:t>
      </w:r>
    </w:p>
    <w:p w14:paraId="5920E09C" w14:textId="47E5DC70" w:rsidR="00826256" w:rsidRPr="000F4E0F" w:rsidRDefault="00562C14" w:rsidP="00562C14">
      <w:pPr>
        <w:pStyle w:val="a0"/>
        <w:numPr>
          <w:ilvl w:val="0"/>
          <w:numId w:val="0"/>
        </w:numPr>
        <w:tabs>
          <w:tab w:val="left" w:pos="1134"/>
        </w:tabs>
        <w:spacing w:before="0" w:after="0"/>
        <w:ind w:left="1134"/>
        <w:rPr>
          <w:rFonts w:ascii="Times New Roman" w:hAnsi="Times New Roman"/>
          <w:color w:val="auto"/>
          <w:sz w:val="24"/>
          <w:szCs w:val="24"/>
        </w:rPr>
      </w:pPr>
      <w:r>
        <w:rPr>
          <w:rFonts w:ascii="Times New Roman" w:hAnsi="Times New Roman"/>
          <w:color w:val="auto"/>
          <w:sz w:val="24"/>
          <w:szCs w:val="24"/>
        </w:rPr>
        <w:t xml:space="preserve">- </w:t>
      </w:r>
      <w:proofErr w:type="spellStart"/>
      <w:r w:rsidR="00826256" w:rsidRPr="000F4E0F">
        <w:rPr>
          <w:rFonts w:ascii="Times New Roman" w:hAnsi="Times New Roman"/>
          <w:color w:val="auto"/>
          <w:sz w:val="24"/>
          <w:szCs w:val="24"/>
        </w:rPr>
        <w:t>V</w:t>
      </w:r>
      <w:r w:rsidR="00826256" w:rsidRPr="000F4E0F">
        <w:rPr>
          <w:rFonts w:ascii="Times New Roman" w:hAnsi="Times New Roman"/>
          <w:color w:val="auto"/>
          <w:sz w:val="24"/>
          <w:szCs w:val="24"/>
          <w:vertAlign w:val="subscript"/>
        </w:rPr>
        <w:t>Г</w:t>
      </w:r>
      <w:proofErr w:type="spellEnd"/>
      <w:r w:rsidR="00826256" w:rsidRPr="000F4E0F">
        <w:rPr>
          <w:rFonts w:ascii="Times New Roman" w:hAnsi="Times New Roman"/>
          <w:color w:val="auto"/>
          <w:sz w:val="24"/>
          <w:szCs w:val="24"/>
        </w:rPr>
        <w:t xml:space="preserve"> – скорость распространения сгорания, м/с;</w:t>
      </w:r>
    </w:p>
    <w:p w14:paraId="5D5599E9" w14:textId="5204BBD5" w:rsidR="00826256" w:rsidRPr="000F4E0F" w:rsidRDefault="00562C14" w:rsidP="00562C14">
      <w:pPr>
        <w:pStyle w:val="a0"/>
        <w:numPr>
          <w:ilvl w:val="0"/>
          <w:numId w:val="0"/>
        </w:numPr>
        <w:tabs>
          <w:tab w:val="left" w:pos="1134"/>
        </w:tabs>
        <w:spacing w:before="0" w:after="0"/>
        <w:ind w:left="1134"/>
        <w:rPr>
          <w:rFonts w:ascii="Times New Roman" w:hAnsi="Times New Roman"/>
          <w:color w:val="auto"/>
          <w:sz w:val="24"/>
          <w:szCs w:val="24"/>
        </w:rPr>
      </w:pPr>
      <w:r>
        <w:rPr>
          <w:rFonts w:ascii="Times New Roman" w:hAnsi="Times New Roman"/>
          <w:color w:val="auto"/>
          <w:sz w:val="24"/>
          <w:szCs w:val="24"/>
        </w:rPr>
        <w:t xml:space="preserve">- </w:t>
      </w:r>
      <w:r w:rsidR="00826256" w:rsidRPr="000F4E0F">
        <w:rPr>
          <w:rFonts w:ascii="Times New Roman" w:hAnsi="Times New Roman"/>
          <w:color w:val="auto"/>
          <w:sz w:val="24"/>
          <w:szCs w:val="24"/>
        </w:rPr>
        <w:t>С</w:t>
      </w:r>
      <w:r w:rsidR="00826256" w:rsidRPr="000F4E0F">
        <w:rPr>
          <w:rFonts w:ascii="Times New Roman" w:hAnsi="Times New Roman"/>
          <w:color w:val="auto"/>
          <w:sz w:val="24"/>
          <w:szCs w:val="24"/>
          <w:vertAlign w:val="subscript"/>
        </w:rPr>
        <w:t>В</w:t>
      </w:r>
      <w:r w:rsidR="00826256" w:rsidRPr="000F4E0F">
        <w:rPr>
          <w:rFonts w:ascii="Times New Roman" w:hAnsi="Times New Roman"/>
          <w:color w:val="auto"/>
          <w:sz w:val="24"/>
          <w:szCs w:val="24"/>
        </w:rPr>
        <w:t xml:space="preserve"> – скорость звука в воздухе, равная 340 м/с;</w:t>
      </w:r>
    </w:p>
    <w:p w14:paraId="37FE664C" w14:textId="7144E8B4" w:rsidR="00826256" w:rsidRPr="000F4E0F" w:rsidRDefault="00562C14" w:rsidP="000F4E0F">
      <w:pPr>
        <w:pStyle w:val="ArNar"/>
        <w:tabs>
          <w:tab w:val="left" w:pos="900"/>
        </w:tabs>
        <w:rPr>
          <w:rFonts w:ascii="Times New Roman" w:hAnsi="Times New Roman"/>
          <w:sz w:val="24"/>
          <w:szCs w:val="24"/>
        </w:rPr>
      </w:pPr>
      <w:r>
        <w:rPr>
          <w:rFonts w:ascii="Times New Roman" w:hAnsi="Times New Roman"/>
          <w:sz w:val="24"/>
          <w:szCs w:val="24"/>
        </w:rPr>
        <w:t xml:space="preserve">- </w:t>
      </w:r>
      <w:r w:rsidR="00826256" w:rsidRPr="000F4E0F">
        <w:rPr>
          <w:rFonts w:ascii="Times New Roman" w:hAnsi="Times New Roman"/>
          <w:sz w:val="24"/>
          <w:szCs w:val="24"/>
        </w:rPr>
        <w:t>σ – степень расширения продуктов сгорания (для газовых смесей равна 7).</w:t>
      </w:r>
    </w:p>
    <w:p w14:paraId="35A7459B"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 xml:space="preserve">Расстояние, на котором будет наблюдаться величина избыточного давления 3,6 кПа, составляет </w:t>
      </w:r>
      <w:smartTag w:uri="urn:schemas-microsoft-com:office:smarttags" w:element="metricconverter">
        <w:smartTagPr>
          <w:attr w:name="ProductID" w:val="176 м"/>
        </w:smartTagPr>
        <w:r w:rsidRPr="000F4E0F">
          <w:rPr>
            <w:rFonts w:ascii="Times New Roman" w:hAnsi="Times New Roman"/>
            <w:sz w:val="24"/>
            <w:szCs w:val="24"/>
          </w:rPr>
          <w:t>176 м</w:t>
        </w:r>
      </w:smartTag>
      <w:r w:rsidRPr="000F4E0F">
        <w:rPr>
          <w:rFonts w:ascii="Times New Roman" w:hAnsi="Times New Roman"/>
          <w:sz w:val="24"/>
          <w:szCs w:val="24"/>
        </w:rPr>
        <w:t>.</w:t>
      </w:r>
    </w:p>
    <w:p w14:paraId="6D261689"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Проектируемая территория попадает в зону действия поражающих факторов при возникновении аварии на автомобильном транспорте, связанной с воспламенением проливов пропана из автоцистерны с образованием избыточного давления.</w:t>
      </w:r>
    </w:p>
    <w:p w14:paraId="693B6DB1" w14:textId="77777777" w:rsidR="00826256" w:rsidRPr="000F4E0F" w:rsidRDefault="00826256" w:rsidP="000F4E0F">
      <w:pPr>
        <w:spacing w:after="0" w:line="240" w:lineRule="auto"/>
        <w:rPr>
          <w:rFonts w:ascii="Times New Roman" w:hAnsi="Times New Roman" w:cs="Times New Roman"/>
          <w:b/>
          <w:i/>
          <w:snapToGrid w:val="0"/>
          <w:sz w:val="24"/>
          <w:szCs w:val="24"/>
          <w:u w:val="single"/>
        </w:rPr>
      </w:pPr>
    </w:p>
    <w:p w14:paraId="27EC1D1B" w14:textId="77777777" w:rsidR="00826256" w:rsidRPr="00CA33F4" w:rsidRDefault="00826256" w:rsidP="000F4E0F">
      <w:pPr>
        <w:tabs>
          <w:tab w:val="left" w:pos="1620"/>
        </w:tabs>
        <w:spacing w:after="0" w:line="240" w:lineRule="auto"/>
        <w:ind w:firstLine="720"/>
        <w:jc w:val="both"/>
        <w:rPr>
          <w:rFonts w:ascii="Times New Roman" w:hAnsi="Times New Roman" w:cs="Times New Roman"/>
          <w:bCs/>
          <w:i/>
          <w:sz w:val="24"/>
          <w:szCs w:val="24"/>
          <w:u w:val="single"/>
          <w:lang w:eastAsia="ru-RU"/>
        </w:rPr>
      </w:pPr>
      <w:r w:rsidRPr="00CA33F4">
        <w:rPr>
          <w:rFonts w:ascii="Times New Roman" w:hAnsi="Times New Roman" w:cs="Times New Roman"/>
          <w:bCs/>
          <w:i/>
          <w:snapToGrid w:val="0"/>
          <w:sz w:val="24"/>
          <w:szCs w:val="24"/>
          <w:u w:val="single"/>
        </w:rPr>
        <w:lastRenderedPageBreak/>
        <w:t>Сценарий развития аварии, связанной с образованием «огненного шара» при разрушении автоцистерны</w:t>
      </w:r>
    </w:p>
    <w:p w14:paraId="28256DAD"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Исходные данные:</w:t>
      </w:r>
    </w:p>
    <w:p w14:paraId="3EED49A8" w14:textId="4DE47742" w:rsidR="00826256" w:rsidRPr="000F4E0F" w:rsidRDefault="00826256" w:rsidP="000F4E0F">
      <w:pPr>
        <w:pStyle w:val="a0"/>
        <w:numPr>
          <w:ilvl w:val="0"/>
          <w:numId w:val="0"/>
        </w:numPr>
        <w:tabs>
          <w:tab w:val="left" w:pos="993"/>
          <w:tab w:val="num" w:pos="1418"/>
          <w:tab w:val="left" w:pos="6096"/>
        </w:tabs>
        <w:spacing w:before="0" w:after="0"/>
        <w:ind w:left="1069"/>
        <w:rPr>
          <w:rFonts w:ascii="Times New Roman" w:hAnsi="Times New Roman"/>
          <w:color w:val="auto"/>
          <w:sz w:val="24"/>
          <w:szCs w:val="24"/>
        </w:rPr>
      </w:pPr>
      <w:r w:rsidRPr="000F4E0F">
        <w:rPr>
          <w:rFonts w:ascii="Times New Roman" w:hAnsi="Times New Roman"/>
          <w:color w:val="auto"/>
          <w:sz w:val="24"/>
          <w:szCs w:val="24"/>
        </w:rPr>
        <w:t xml:space="preserve">- масса </w:t>
      </w:r>
      <w:proofErr w:type="spellStart"/>
      <w:r w:rsidRPr="000F4E0F">
        <w:rPr>
          <w:rFonts w:ascii="Times New Roman" w:hAnsi="Times New Roman"/>
          <w:color w:val="auto"/>
          <w:sz w:val="24"/>
          <w:szCs w:val="24"/>
        </w:rPr>
        <w:t>СУГ</w:t>
      </w:r>
      <w:proofErr w:type="spellEnd"/>
      <w:r w:rsidRPr="000F4E0F">
        <w:rPr>
          <w:rFonts w:ascii="Times New Roman" w:hAnsi="Times New Roman"/>
          <w:color w:val="auto"/>
          <w:sz w:val="24"/>
          <w:szCs w:val="24"/>
        </w:rPr>
        <w:t>, участвующего в аварии</w:t>
      </w:r>
      <w:r w:rsidR="00562C14">
        <w:rPr>
          <w:rFonts w:ascii="Times New Roman" w:hAnsi="Times New Roman"/>
          <w:color w:val="auto"/>
          <w:sz w:val="24"/>
          <w:szCs w:val="24"/>
        </w:rPr>
        <w:t xml:space="preserve"> </w:t>
      </w:r>
      <w:r w:rsidRPr="000F4E0F">
        <w:rPr>
          <w:rFonts w:ascii="Times New Roman" w:hAnsi="Times New Roman"/>
          <w:color w:val="auto"/>
          <w:sz w:val="24"/>
          <w:szCs w:val="24"/>
        </w:rPr>
        <w:t xml:space="preserve">М = </w:t>
      </w:r>
      <w:smartTag w:uri="urn:schemas-microsoft-com:office:smarttags" w:element="metricconverter">
        <w:smartTagPr>
          <w:attr w:name="ProductID" w:val="4531,5 кг"/>
        </w:smartTagPr>
        <w:r w:rsidRPr="000F4E0F">
          <w:rPr>
            <w:rFonts w:ascii="Times New Roman" w:hAnsi="Times New Roman"/>
            <w:color w:val="auto"/>
            <w:sz w:val="24"/>
            <w:szCs w:val="24"/>
          </w:rPr>
          <w:t>4531,5 кг</w:t>
        </w:r>
      </w:smartTag>
      <w:r w:rsidRPr="000F4E0F">
        <w:rPr>
          <w:rFonts w:ascii="Times New Roman" w:hAnsi="Times New Roman"/>
          <w:color w:val="auto"/>
          <w:sz w:val="24"/>
          <w:szCs w:val="24"/>
        </w:rPr>
        <w:t>.</w:t>
      </w:r>
    </w:p>
    <w:p w14:paraId="302F9AA2" w14:textId="77777777" w:rsidR="00826256" w:rsidRPr="000F4E0F" w:rsidRDefault="00826256" w:rsidP="000F4E0F">
      <w:pPr>
        <w:spacing w:after="0" w:line="240" w:lineRule="auto"/>
        <w:rPr>
          <w:rFonts w:ascii="Times New Roman" w:eastAsia="Times New Roman" w:hAnsi="Times New Roman" w:cs="Times New Roman"/>
          <w:sz w:val="24"/>
          <w:szCs w:val="24"/>
          <w:u w:val="single"/>
          <w:lang w:val="x-none" w:eastAsia="x-none"/>
        </w:rPr>
      </w:pPr>
    </w:p>
    <w:p w14:paraId="2D4C0235"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Порядок оценки последствий аварии</w:t>
      </w:r>
    </w:p>
    <w:p w14:paraId="57FD7E6C" w14:textId="77777777" w:rsidR="00826256" w:rsidRPr="000F4E0F" w:rsidRDefault="00826256" w:rsidP="000F4E0F">
      <w:pPr>
        <w:pStyle w:val="afff2"/>
        <w:spacing w:before="0" w:after="0"/>
        <w:rPr>
          <w:rFonts w:ascii="Times New Roman" w:hAnsi="Times New Roman"/>
          <w:color w:val="auto"/>
          <w:sz w:val="24"/>
          <w:szCs w:val="24"/>
        </w:rPr>
      </w:pPr>
      <w:r w:rsidRPr="000F4E0F">
        <w:rPr>
          <w:rFonts w:ascii="Times New Roman" w:hAnsi="Times New Roman"/>
          <w:color w:val="auto"/>
          <w:sz w:val="24"/>
          <w:szCs w:val="24"/>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14:paraId="32E7E6E7" w14:textId="77777777" w:rsidR="00826256" w:rsidRPr="000F4E0F" w:rsidRDefault="00826256" w:rsidP="000F4E0F">
      <w:pPr>
        <w:pStyle w:val="afff2"/>
        <w:spacing w:before="0" w:after="0"/>
        <w:rPr>
          <w:rFonts w:ascii="Times New Roman" w:hAnsi="Times New Roman"/>
          <w:color w:val="auto"/>
          <w:sz w:val="24"/>
          <w:szCs w:val="24"/>
        </w:rPr>
      </w:pPr>
      <w:r w:rsidRPr="000F4E0F">
        <w:rPr>
          <w:rFonts w:ascii="Times New Roman" w:hAnsi="Times New Roman"/>
          <w:color w:val="auto"/>
          <w:sz w:val="24"/>
          <w:szCs w:val="24"/>
        </w:rPr>
        <w:t>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120 кДж/</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2</w:t>
      </w:r>
      <w:proofErr w:type="spellEnd"/>
      <w:r w:rsidRPr="000F4E0F">
        <w:rPr>
          <w:rFonts w:ascii="Times New Roman" w:hAnsi="Times New Roman"/>
          <w:color w:val="auto"/>
          <w:sz w:val="24"/>
          <w:szCs w:val="24"/>
        </w:rPr>
        <w:t>.</w:t>
      </w:r>
    </w:p>
    <w:p w14:paraId="0591F474" w14:textId="77777777" w:rsidR="00826256" w:rsidRPr="000F4E0F" w:rsidRDefault="00826256" w:rsidP="000F4E0F">
      <w:pPr>
        <w:pStyle w:val="afff2"/>
        <w:spacing w:before="0" w:after="0"/>
        <w:rPr>
          <w:rFonts w:ascii="Times New Roman" w:hAnsi="Times New Roman"/>
          <w:color w:val="auto"/>
          <w:sz w:val="24"/>
          <w:szCs w:val="24"/>
        </w:rPr>
      </w:pPr>
      <w:r w:rsidRPr="000F4E0F">
        <w:rPr>
          <w:rFonts w:ascii="Times New Roman" w:hAnsi="Times New Roman"/>
          <w:color w:val="auto"/>
          <w:sz w:val="24"/>
          <w:szCs w:val="24"/>
        </w:rPr>
        <w:t xml:space="preserve">Расчет интенсивности теплового излучения «огненного шара» </w:t>
      </w:r>
      <w:r w:rsidRPr="000F4E0F">
        <w:rPr>
          <w:rFonts w:ascii="Times New Roman" w:hAnsi="Times New Roman"/>
          <w:color w:val="auto"/>
          <w:sz w:val="24"/>
          <w:szCs w:val="24"/>
          <w:lang w:val="en-US"/>
        </w:rPr>
        <w:t>q</w:t>
      </w:r>
      <w:r w:rsidRPr="000F4E0F">
        <w:rPr>
          <w:rFonts w:ascii="Times New Roman" w:hAnsi="Times New Roman"/>
          <w:i/>
          <w:iCs/>
          <w:color w:val="auto"/>
          <w:sz w:val="24"/>
          <w:szCs w:val="24"/>
        </w:rPr>
        <w:t>,</w:t>
      </w:r>
      <w:r w:rsidRPr="000F4E0F">
        <w:rPr>
          <w:rFonts w:ascii="Times New Roman" w:hAnsi="Times New Roman"/>
          <w:color w:val="auto"/>
          <w:sz w:val="24"/>
          <w:szCs w:val="24"/>
        </w:rPr>
        <w:t xml:space="preserve"> кВт/</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2</w:t>
      </w:r>
      <w:proofErr w:type="spellEnd"/>
      <w:r w:rsidRPr="000F4E0F">
        <w:rPr>
          <w:rFonts w:ascii="Times New Roman" w:hAnsi="Times New Roman"/>
          <w:color w:val="auto"/>
          <w:sz w:val="24"/>
          <w:szCs w:val="24"/>
        </w:rPr>
        <w:t>, проводят по формуле:</w:t>
      </w:r>
    </w:p>
    <w:p w14:paraId="4B5BB306" w14:textId="77777777" w:rsidR="00826256" w:rsidRPr="000F4E0F" w:rsidRDefault="00826256" w:rsidP="000F4E0F">
      <w:pPr>
        <w:pStyle w:val="ArNar"/>
        <w:jc w:val="center"/>
        <w:rPr>
          <w:rFonts w:ascii="Times New Roman" w:hAnsi="Times New Roman"/>
          <w:sz w:val="24"/>
          <w:szCs w:val="24"/>
        </w:rPr>
      </w:pPr>
      <w:r w:rsidRPr="000F4E0F">
        <w:rPr>
          <w:rFonts w:ascii="Times New Roman" w:hAnsi="Times New Roman"/>
          <w:sz w:val="24"/>
          <w:szCs w:val="24"/>
          <w:lang w:val="en-US"/>
        </w:rPr>
        <w:t>q</w:t>
      </w:r>
      <w:r w:rsidRPr="000F4E0F">
        <w:rPr>
          <w:rFonts w:ascii="Times New Roman" w:hAnsi="Times New Roman"/>
          <w:sz w:val="24"/>
          <w:szCs w:val="24"/>
        </w:rPr>
        <w:t xml:space="preserve"> = </w:t>
      </w:r>
      <w:proofErr w:type="spellStart"/>
      <w:r w:rsidRPr="000F4E0F">
        <w:rPr>
          <w:rFonts w:ascii="Times New Roman" w:hAnsi="Times New Roman"/>
          <w:sz w:val="24"/>
          <w:szCs w:val="24"/>
          <w:lang w:val="en-US"/>
        </w:rPr>
        <w:t>E</w:t>
      </w:r>
      <w:r w:rsidRPr="000F4E0F">
        <w:rPr>
          <w:rFonts w:ascii="Times New Roman" w:hAnsi="Times New Roman"/>
          <w:sz w:val="24"/>
          <w:szCs w:val="24"/>
          <w:vertAlign w:val="subscript"/>
          <w:lang w:val="en-US"/>
        </w:rPr>
        <w:t>f</w:t>
      </w:r>
      <w:proofErr w:type="spellEnd"/>
      <w:r w:rsidRPr="000F4E0F">
        <w:rPr>
          <w:rFonts w:ascii="Times New Roman" w:hAnsi="Times New Roman"/>
          <w:sz w:val="24"/>
          <w:szCs w:val="24"/>
        </w:rPr>
        <w:t xml:space="preserve"> ∙</w:t>
      </w:r>
      <w:proofErr w:type="spellStart"/>
      <w:r w:rsidRPr="000F4E0F">
        <w:rPr>
          <w:rFonts w:ascii="Times New Roman" w:hAnsi="Times New Roman"/>
          <w:sz w:val="24"/>
          <w:szCs w:val="24"/>
          <w:lang w:val="en-US"/>
        </w:rPr>
        <w:t>F</w:t>
      </w:r>
      <w:r w:rsidRPr="000F4E0F">
        <w:rPr>
          <w:rFonts w:ascii="Times New Roman" w:hAnsi="Times New Roman"/>
          <w:sz w:val="24"/>
          <w:szCs w:val="24"/>
          <w:vertAlign w:val="subscript"/>
          <w:lang w:val="en-US"/>
        </w:rPr>
        <w:t>q</w:t>
      </w:r>
      <w:proofErr w:type="spellEnd"/>
      <w:r w:rsidRPr="000F4E0F">
        <w:rPr>
          <w:rFonts w:ascii="Times New Roman" w:hAnsi="Times New Roman"/>
          <w:sz w:val="24"/>
          <w:szCs w:val="24"/>
        </w:rPr>
        <w:t>∙τ, кВт/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w:t>
      </w:r>
    </w:p>
    <w:p w14:paraId="17EFBF74" w14:textId="77777777" w:rsidR="00826256" w:rsidRPr="000F4E0F" w:rsidRDefault="00826256" w:rsidP="000F4E0F">
      <w:pPr>
        <w:spacing w:after="0" w:line="240" w:lineRule="auto"/>
        <w:ind w:firstLine="709"/>
        <w:rPr>
          <w:rFonts w:ascii="Times New Roman" w:hAnsi="Times New Roman" w:cs="Times New Roman"/>
          <w:sz w:val="24"/>
          <w:szCs w:val="24"/>
        </w:rPr>
      </w:pPr>
      <w:r w:rsidRPr="000F4E0F">
        <w:rPr>
          <w:rFonts w:ascii="Times New Roman" w:hAnsi="Times New Roman" w:cs="Times New Roman"/>
          <w:sz w:val="24"/>
          <w:szCs w:val="24"/>
        </w:rPr>
        <w:t xml:space="preserve">где </w:t>
      </w:r>
      <w:proofErr w:type="spellStart"/>
      <w:r w:rsidRPr="000F4E0F">
        <w:rPr>
          <w:rFonts w:ascii="Times New Roman" w:hAnsi="Times New Roman" w:cs="Times New Roman"/>
          <w:sz w:val="24"/>
          <w:szCs w:val="24"/>
          <w:lang w:val="en-US"/>
        </w:rPr>
        <w:t>E</w:t>
      </w:r>
      <w:r w:rsidRPr="000F4E0F">
        <w:rPr>
          <w:rFonts w:ascii="Times New Roman" w:hAnsi="Times New Roman" w:cs="Times New Roman"/>
          <w:sz w:val="24"/>
          <w:szCs w:val="24"/>
          <w:vertAlign w:val="subscript"/>
          <w:lang w:val="en-US"/>
        </w:rPr>
        <w:t>f</w:t>
      </w:r>
      <w:proofErr w:type="spellEnd"/>
      <w:r w:rsidRPr="000F4E0F">
        <w:rPr>
          <w:rFonts w:ascii="Times New Roman" w:hAnsi="Times New Roman" w:cs="Times New Roman"/>
          <w:sz w:val="24"/>
          <w:szCs w:val="24"/>
        </w:rPr>
        <w:t xml:space="preserve"> – </w:t>
      </w:r>
      <w:proofErr w:type="spellStart"/>
      <w:r w:rsidRPr="000F4E0F">
        <w:rPr>
          <w:rFonts w:ascii="Times New Roman" w:hAnsi="Times New Roman" w:cs="Times New Roman"/>
          <w:sz w:val="24"/>
          <w:szCs w:val="24"/>
        </w:rPr>
        <w:t>среднеповерхностная</w:t>
      </w:r>
      <w:proofErr w:type="spellEnd"/>
      <w:r w:rsidRPr="000F4E0F">
        <w:rPr>
          <w:rFonts w:ascii="Times New Roman" w:hAnsi="Times New Roman" w:cs="Times New Roman"/>
          <w:sz w:val="24"/>
          <w:szCs w:val="24"/>
        </w:rPr>
        <w:t xml:space="preserve"> плотность теплового излучения пламени, кВт/</w:t>
      </w:r>
      <w:proofErr w:type="spellStart"/>
      <w:r w:rsidRPr="000F4E0F">
        <w:rPr>
          <w:rFonts w:ascii="Times New Roman" w:hAnsi="Times New Roman" w:cs="Times New Roman"/>
          <w:sz w:val="24"/>
          <w:szCs w:val="24"/>
        </w:rPr>
        <w:t>м</w:t>
      </w:r>
      <w:r w:rsidRPr="000F4E0F">
        <w:rPr>
          <w:rFonts w:ascii="Times New Roman" w:hAnsi="Times New Roman" w:cs="Times New Roman"/>
          <w:sz w:val="24"/>
          <w:szCs w:val="24"/>
          <w:vertAlign w:val="superscript"/>
        </w:rPr>
        <w:t>2</w:t>
      </w:r>
      <w:proofErr w:type="spellEnd"/>
      <w:r w:rsidRPr="000F4E0F">
        <w:rPr>
          <w:rFonts w:ascii="Times New Roman" w:hAnsi="Times New Roman" w:cs="Times New Roman"/>
          <w:sz w:val="24"/>
          <w:szCs w:val="24"/>
        </w:rPr>
        <w:t>;</w:t>
      </w:r>
    </w:p>
    <w:p w14:paraId="6390898C" w14:textId="77777777" w:rsidR="00826256" w:rsidRPr="000F4E0F" w:rsidRDefault="00826256" w:rsidP="000F4E0F">
      <w:pPr>
        <w:spacing w:after="0" w:line="240" w:lineRule="auto"/>
        <w:ind w:firstLine="709"/>
        <w:rPr>
          <w:rFonts w:ascii="Times New Roman" w:hAnsi="Times New Roman" w:cs="Times New Roman"/>
          <w:sz w:val="24"/>
          <w:szCs w:val="24"/>
        </w:rPr>
      </w:pPr>
      <w:proofErr w:type="spellStart"/>
      <w:r w:rsidRPr="000F4E0F">
        <w:rPr>
          <w:rFonts w:ascii="Times New Roman" w:hAnsi="Times New Roman" w:cs="Times New Roman"/>
          <w:sz w:val="24"/>
          <w:szCs w:val="24"/>
          <w:lang w:val="en-US"/>
        </w:rPr>
        <w:t>F</w:t>
      </w:r>
      <w:r w:rsidRPr="000F4E0F">
        <w:rPr>
          <w:rFonts w:ascii="Times New Roman" w:hAnsi="Times New Roman" w:cs="Times New Roman"/>
          <w:sz w:val="24"/>
          <w:szCs w:val="24"/>
          <w:vertAlign w:val="subscript"/>
          <w:lang w:val="en-US"/>
        </w:rPr>
        <w:t>q</w:t>
      </w:r>
      <w:proofErr w:type="spellEnd"/>
      <w:r w:rsidRPr="000F4E0F">
        <w:rPr>
          <w:rFonts w:ascii="Times New Roman" w:hAnsi="Times New Roman" w:cs="Times New Roman"/>
          <w:sz w:val="24"/>
          <w:szCs w:val="24"/>
        </w:rPr>
        <w:t>– угловой коэффициент облученности;</w:t>
      </w:r>
    </w:p>
    <w:p w14:paraId="3AF9B9D8" w14:textId="77777777" w:rsidR="00826256" w:rsidRPr="000F4E0F" w:rsidRDefault="00826256" w:rsidP="000F4E0F">
      <w:pPr>
        <w:spacing w:after="0" w:line="240" w:lineRule="auto"/>
        <w:ind w:firstLine="709"/>
        <w:rPr>
          <w:rFonts w:ascii="Times New Roman" w:hAnsi="Times New Roman" w:cs="Times New Roman"/>
          <w:sz w:val="24"/>
          <w:szCs w:val="24"/>
        </w:rPr>
      </w:pPr>
      <w:r w:rsidRPr="000F4E0F">
        <w:rPr>
          <w:rFonts w:ascii="Times New Roman" w:hAnsi="Times New Roman" w:cs="Times New Roman"/>
          <w:sz w:val="24"/>
          <w:szCs w:val="24"/>
        </w:rPr>
        <w:t>τ – коэффициент пропускания атмосферы.</w:t>
      </w:r>
    </w:p>
    <w:p w14:paraId="195B6239" w14:textId="77777777" w:rsidR="00826256" w:rsidRPr="000F4E0F" w:rsidRDefault="00826256" w:rsidP="000F4E0F">
      <w:pPr>
        <w:spacing w:after="0" w:line="240" w:lineRule="auto"/>
        <w:ind w:firstLine="709"/>
        <w:jc w:val="center"/>
        <w:rPr>
          <w:rFonts w:ascii="Times New Roman" w:hAnsi="Times New Roman" w:cs="Times New Roman"/>
          <w:sz w:val="24"/>
          <w:szCs w:val="24"/>
        </w:rPr>
      </w:pPr>
      <w:r w:rsidRPr="000F4E0F">
        <w:rPr>
          <w:rFonts w:ascii="Times New Roman" w:hAnsi="Times New Roman" w:cs="Times New Roman"/>
          <w:position w:val="-30"/>
          <w:sz w:val="24"/>
          <w:szCs w:val="24"/>
          <w:lang w:val="en-US"/>
        </w:rPr>
        <w:object w:dxaOrig="3340" w:dyaOrig="700" w14:anchorId="00CCB573">
          <v:shape id="_x0000_i1043" type="#_x0000_t75" style="width:165pt;height:33.85pt" o:ole="">
            <v:imagedata r:id="rId49" o:title=""/>
          </v:shape>
          <o:OLEObject Type="Embed" ProgID="Equation.3" ShapeID="_x0000_i1043" DrawAspect="Content" ObjectID="_1842501053" r:id="rId50"/>
        </w:object>
      </w:r>
      <w:r w:rsidRPr="000F4E0F">
        <w:rPr>
          <w:rFonts w:ascii="Times New Roman" w:hAnsi="Times New Roman" w:cs="Times New Roman"/>
          <w:sz w:val="24"/>
          <w:szCs w:val="24"/>
        </w:rPr>
        <w:t>,</w:t>
      </w:r>
    </w:p>
    <w:p w14:paraId="61D3D482"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где Н – высота центра «огненного шара», м;</w:t>
      </w:r>
    </w:p>
    <w:p w14:paraId="168C7B16"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lang w:val="en-US"/>
        </w:rPr>
        <w:t>D</w:t>
      </w:r>
      <w:r w:rsidRPr="000F4E0F">
        <w:rPr>
          <w:rFonts w:ascii="Times New Roman" w:hAnsi="Times New Roman"/>
          <w:sz w:val="24"/>
          <w:szCs w:val="24"/>
          <w:vertAlign w:val="subscript"/>
          <w:lang w:val="en-US"/>
        </w:rPr>
        <w:t>s</w:t>
      </w:r>
      <w:r w:rsidRPr="000F4E0F">
        <w:rPr>
          <w:rFonts w:ascii="Times New Roman" w:hAnsi="Times New Roman"/>
          <w:i/>
          <w:iCs/>
          <w:sz w:val="24"/>
          <w:szCs w:val="24"/>
        </w:rPr>
        <w:t xml:space="preserve"> </w:t>
      </w:r>
      <w:r w:rsidRPr="000F4E0F">
        <w:rPr>
          <w:rFonts w:ascii="Times New Roman" w:hAnsi="Times New Roman"/>
          <w:sz w:val="24"/>
          <w:szCs w:val="24"/>
        </w:rPr>
        <w:t>– эффективный диаметр «огненного шара», м;</w:t>
      </w:r>
    </w:p>
    <w:p w14:paraId="265AB823"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lang w:val="en-US"/>
        </w:rPr>
        <w:t>r</w:t>
      </w:r>
      <w:r w:rsidRPr="000F4E0F">
        <w:rPr>
          <w:rFonts w:ascii="Times New Roman" w:hAnsi="Times New Roman"/>
          <w:i/>
          <w:iCs/>
          <w:sz w:val="24"/>
          <w:szCs w:val="24"/>
        </w:rPr>
        <w:t xml:space="preserve"> </w:t>
      </w:r>
      <w:r w:rsidRPr="000F4E0F">
        <w:rPr>
          <w:rFonts w:ascii="Times New Roman" w:hAnsi="Times New Roman"/>
          <w:sz w:val="24"/>
          <w:szCs w:val="24"/>
        </w:rPr>
        <w:t>–расстояние от облучаемого объекта до точки на поверхности земли непосредственно под центром «огненного шара», м.</w:t>
      </w:r>
    </w:p>
    <w:p w14:paraId="0156D296"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 xml:space="preserve">Время существования «огненного шара» </w:t>
      </w:r>
      <w:proofErr w:type="spellStart"/>
      <w:r w:rsidRPr="000F4E0F">
        <w:rPr>
          <w:rFonts w:ascii="Times New Roman" w:hAnsi="Times New Roman"/>
          <w:color w:val="auto"/>
          <w:sz w:val="24"/>
          <w:szCs w:val="24"/>
          <w:lang w:val="en-US"/>
        </w:rPr>
        <w:t>t</w:t>
      </w:r>
      <w:r w:rsidRPr="000F4E0F">
        <w:rPr>
          <w:rFonts w:ascii="Times New Roman" w:hAnsi="Times New Roman"/>
          <w:color w:val="auto"/>
          <w:sz w:val="24"/>
          <w:szCs w:val="24"/>
          <w:vertAlign w:val="subscript"/>
          <w:lang w:val="en-US"/>
        </w:rPr>
        <w:t>s</w:t>
      </w:r>
      <w:proofErr w:type="spellEnd"/>
      <w:r w:rsidRPr="000F4E0F">
        <w:rPr>
          <w:rFonts w:ascii="Times New Roman" w:hAnsi="Times New Roman"/>
          <w:color w:val="auto"/>
          <w:sz w:val="24"/>
          <w:szCs w:val="24"/>
        </w:rPr>
        <w:t>, с, рассчитывают по формуле:</w:t>
      </w:r>
    </w:p>
    <w:p w14:paraId="7AD97CFC" w14:textId="77777777" w:rsidR="00826256" w:rsidRPr="000F4E0F" w:rsidRDefault="00826256" w:rsidP="000F4E0F">
      <w:pPr>
        <w:pStyle w:val="ArNar"/>
        <w:jc w:val="center"/>
        <w:rPr>
          <w:rFonts w:ascii="Times New Roman" w:hAnsi="Times New Roman"/>
          <w:sz w:val="24"/>
          <w:szCs w:val="24"/>
        </w:rPr>
      </w:pPr>
      <w:proofErr w:type="spellStart"/>
      <w:r w:rsidRPr="000F4E0F">
        <w:rPr>
          <w:rFonts w:ascii="Times New Roman" w:hAnsi="Times New Roman"/>
          <w:sz w:val="24"/>
          <w:szCs w:val="24"/>
          <w:lang w:val="en-US"/>
        </w:rPr>
        <w:t>t</w:t>
      </w:r>
      <w:r w:rsidRPr="000F4E0F">
        <w:rPr>
          <w:rFonts w:ascii="Times New Roman" w:hAnsi="Times New Roman"/>
          <w:sz w:val="24"/>
          <w:szCs w:val="24"/>
          <w:vertAlign w:val="subscript"/>
          <w:lang w:val="en-US"/>
        </w:rPr>
        <w:t>s</w:t>
      </w:r>
      <w:proofErr w:type="spellEnd"/>
      <w:r w:rsidRPr="000F4E0F">
        <w:rPr>
          <w:rFonts w:ascii="Times New Roman" w:hAnsi="Times New Roman"/>
          <w:sz w:val="24"/>
          <w:szCs w:val="24"/>
        </w:rPr>
        <w:t xml:space="preserve"> = 0,92∙</w:t>
      </w:r>
      <w:r w:rsidRPr="000F4E0F">
        <w:rPr>
          <w:rFonts w:ascii="Times New Roman" w:hAnsi="Times New Roman"/>
          <w:sz w:val="24"/>
          <w:szCs w:val="24"/>
          <w:lang w:val="en-US"/>
        </w:rPr>
        <w:t>M</w:t>
      </w:r>
      <w:r w:rsidRPr="000F4E0F">
        <w:rPr>
          <w:rFonts w:ascii="Times New Roman" w:hAnsi="Times New Roman"/>
          <w:sz w:val="24"/>
          <w:szCs w:val="24"/>
          <w:vertAlign w:val="superscript"/>
        </w:rPr>
        <w:t>0,303</w:t>
      </w:r>
      <w:r w:rsidRPr="000F4E0F">
        <w:rPr>
          <w:rFonts w:ascii="Times New Roman" w:hAnsi="Times New Roman"/>
          <w:sz w:val="24"/>
          <w:szCs w:val="24"/>
        </w:rPr>
        <w:t>,</w:t>
      </w:r>
    </w:p>
    <w:p w14:paraId="049CCE1B" w14:textId="77777777" w:rsidR="00826256" w:rsidRPr="000F4E0F" w:rsidRDefault="00826256" w:rsidP="000F4E0F">
      <w:pPr>
        <w:pStyle w:val="ArNar"/>
        <w:tabs>
          <w:tab w:val="left" w:pos="1134"/>
        </w:tabs>
        <w:rPr>
          <w:rFonts w:ascii="Times New Roman" w:hAnsi="Times New Roman"/>
          <w:sz w:val="24"/>
          <w:szCs w:val="24"/>
        </w:rPr>
      </w:pPr>
      <w:r w:rsidRPr="000F4E0F">
        <w:rPr>
          <w:rFonts w:ascii="Times New Roman" w:hAnsi="Times New Roman"/>
          <w:sz w:val="24"/>
          <w:szCs w:val="24"/>
        </w:rPr>
        <w:t xml:space="preserve">где </w:t>
      </w:r>
      <w:r w:rsidRPr="000F4E0F">
        <w:rPr>
          <w:rFonts w:ascii="Times New Roman" w:hAnsi="Times New Roman"/>
          <w:sz w:val="24"/>
          <w:szCs w:val="24"/>
          <w:lang w:val="en-US"/>
        </w:rPr>
        <w:t>M</w:t>
      </w:r>
      <w:r w:rsidRPr="000F4E0F">
        <w:rPr>
          <w:rFonts w:ascii="Times New Roman" w:hAnsi="Times New Roman"/>
          <w:sz w:val="24"/>
          <w:szCs w:val="24"/>
        </w:rPr>
        <w:t xml:space="preserve"> – масса горючего вещества, кг.</w:t>
      </w:r>
    </w:p>
    <w:p w14:paraId="0E9B98E2" w14:textId="77777777" w:rsidR="00826256" w:rsidRPr="000F4E0F" w:rsidRDefault="00826256" w:rsidP="000F4E0F">
      <w:pPr>
        <w:pStyle w:val="29"/>
        <w:spacing w:before="0"/>
        <w:rPr>
          <w:rFonts w:ascii="Times New Roman" w:hAnsi="Times New Roman"/>
          <w:color w:val="auto"/>
          <w:sz w:val="24"/>
          <w:szCs w:val="24"/>
        </w:rPr>
      </w:pPr>
      <w:r w:rsidRPr="000F4E0F">
        <w:rPr>
          <w:rFonts w:ascii="Times New Roman" w:hAnsi="Times New Roman"/>
          <w:color w:val="auto"/>
          <w:sz w:val="24"/>
          <w:szCs w:val="24"/>
        </w:rPr>
        <w:t>Коэффициент пропускания атмосферы τ рассчитывают по формуле:</w:t>
      </w:r>
    </w:p>
    <w:p w14:paraId="0244DCFD" w14:textId="77777777" w:rsidR="00826256" w:rsidRPr="000F4E0F" w:rsidRDefault="00826256" w:rsidP="000F4E0F">
      <w:pPr>
        <w:pStyle w:val="ArNar"/>
        <w:jc w:val="center"/>
        <w:rPr>
          <w:rFonts w:ascii="Times New Roman" w:hAnsi="Times New Roman"/>
          <w:sz w:val="24"/>
          <w:szCs w:val="24"/>
        </w:rPr>
      </w:pPr>
      <w:r w:rsidRPr="000F4E0F">
        <w:rPr>
          <w:rFonts w:ascii="Times New Roman" w:hAnsi="Times New Roman"/>
          <w:sz w:val="24"/>
          <w:szCs w:val="24"/>
        </w:rPr>
        <w:t xml:space="preserve">τ = </w:t>
      </w:r>
      <w:proofErr w:type="gramStart"/>
      <w:r w:rsidRPr="000F4E0F">
        <w:rPr>
          <w:rFonts w:ascii="Times New Roman" w:hAnsi="Times New Roman"/>
          <w:sz w:val="24"/>
          <w:szCs w:val="24"/>
          <w:lang w:val="en-US"/>
        </w:rPr>
        <w:t>exp</w:t>
      </w:r>
      <w:r w:rsidRPr="000F4E0F">
        <w:rPr>
          <w:rFonts w:ascii="Times New Roman" w:hAnsi="Times New Roman"/>
          <w:sz w:val="24"/>
          <w:szCs w:val="24"/>
        </w:rPr>
        <w:t>[</w:t>
      </w:r>
      <w:proofErr w:type="gramEnd"/>
      <w:r w:rsidRPr="000F4E0F">
        <w:rPr>
          <w:rFonts w:ascii="Times New Roman" w:hAnsi="Times New Roman"/>
          <w:sz w:val="24"/>
          <w:szCs w:val="24"/>
        </w:rPr>
        <w:t>-7,0∙ 10</w:t>
      </w:r>
      <w:r w:rsidRPr="000F4E0F">
        <w:rPr>
          <w:rFonts w:ascii="Times New Roman" w:hAnsi="Times New Roman"/>
          <w:sz w:val="24"/>
          <w:szCs w:val="24"/>
          <w:vertAlign w:val="superscript"/>
        </w:rPr>
        <w:t>-4</w:t>
      </w:r>
      <w:r w:rsidRPr="000F4E0F">
        <w:rPr>
          <w:rFonts w:ascii="Times New Roman" w:hAnsi="Times New Roman"/>
          <w:sz w:val="24"/>
          <w:szCs w:val="24"/>
        </w:rPr>
        <w:t>(</w:t>
      </w:r>
      <w:r w:rsidRPr="000F4E0F">
        <w:rPr>
          <w:rFonts w:ascii="Times New Roman" w:hAnsi="Times New Roman"/>
          <w:position w:val="-6"/>
          <w:sz w:val="24"/>
          <w:szCs w:val="24"/>
          <w:lang w:val="en-US"/>
        </w:rPr>
        <w:object w:dxaOrig="900" w:dyaOrig="380" w14:anchorId="4859B9FE">
          <v:shape id="_x0000_i1044" type="#_x0000_t75" style="width:42.45pt;height:21pt" o:ole="">
            <v:imagedata r:id="rId40" o:title=""/>
          </v:shape>
          <o:OLEObject Type="Embed" ProgID="Equation.3" ShapeID="_x0000_i1044" DrawAspect="Content" ObjectID="_1842501054" r:id="rId51"/>
        </w:object>
      </w:r>
      <w:r w:rsidRPr="000F4E0F">
        <w:rPr>
          <w:rFonts w:ascii="Times New Roman" w:hAnsi="Times New Roman"/>
          <w:sz w:val="24"/>
          <w:szCs w:val="24"/>
        </w:rPr>
        <w:t xml:space="preserve">- </w:t>
      </w:r>
      <w:r w:rsidRPr="000F4E0F">
        <w:rPr>
          <w:rFonts w:ascii="Times New Roman" w:hAnsi="Times New Roman"/>
          <w:sz w:val="24"/>
          <w:szCs w:val="24"/>
          <w:lang w:val="en-US"/>
        </w:rPr>
        <w:t>D</w:t>
      </w:r>
      <w:r w:rsidRPr="000F4E0F">
        <w:rPr>
          <w:rFonts w:ascii="Times New Roman" w:hAnsi="Times New Roman"/>
          <w:sz w:val="24"/>
          <w:szCs w:val="24"/>
          <w:vertAlign w:val="subscript"/>
          <w:lang w:val="en-US"/>
        </w:rPr>
        <w:t>s</w:t>
      </w:r>
      <w:r w:rsidRPr="000F4E0F">
        <w:rPr>
          <w:rFonts w:ascii="Times New Roman" w:hAnsi="Times New Roman"/>
          <w:sz w:val="24"/>
          <w:szCs w:val="24"/>
        </w:rPr>
        <w:t>/2)].</w:t>
      </w:r>
    </w:p>
    <w:p w14:paraId="26DE82F2"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 xml:space="preserve">Импульс теплового потока </w:t>
      </w:r>
      <w:r w:rsidRPr="000F4E0F">
        <w:rPr>
          <w:rFonts w:ascii="Times New Roman" w:hAnsi="Times New Roman"/>
          <w:sz w:val="24"/>
          <w:szCs w:val="24"/>
          <w:lang w:val="en-US"/>
        </w:rPr>
        <w:t>Q</w:t>
      </w:r>
      <w:r w:rsidRPr="000F4E0F">
        <w:rPr>
          <w:rFonts w:ascii="Times New Roman" w:hAnsi="Times New Roman"/>
          <w:sz w:val="24"/>
          <w:szCs w:val="24"/>
        </w:rPr>
        <w:t>, кДж/</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 определяется по формуле:</w:t>
      </w:r>
    </w:p>
    <w:p w14:paraId="415237C3" w14:textId="77777777" w:rsidR="00826256" w:rsidRPr="000F4E0F" w:rsidRDefault="00826256" w:rsidP="000F4E0F">
      <w:pPr>
        <w:pStyle w:val="ArNar"/>
        <w:tabs>
          <w:tab w:val="left" w:pos="1134"/>
        </w:tabs>
        <w:jc w:val="center"/>
        <w:rPr>
          <w:rFonts w:ascii="Times New Roman" w:hAnsi="Times New Roman"/>
          <w:sz w:val="24"/>
          <w:szCs w:val="24"/>
        </w:rPr>
      </w:pPr>
      <w:r w:rsidRPr="000F4E0F">
        <w:rPr>
          <w:rFonts w:ascii="Times New Roman" w:hAnsi="Times New Roman"/>
          <w:sz w:val="24"/>
          <w:szCs w:val="24"/>
          <w:lang w:val="en-US"/>
        </w:rPr>
        <w:t>Q</w:t>
      </w:r>
      <w:r w:rsidRPr="000F4E0F">
        <w:rPr>
          <w:rFonts w:ascii="Times New Roman" w:hAnsi="Times New Roman"/>
          <w:sz w:val="24"/>
          <w:szCs w:val="24"/>
        </w:rPr>
        <w:t xml:space="preserve"> = </w:t>
      </w:r>
      <w:r w:rsidRPr="000F4E0F">
        <w:rPr>
          <w:rFonts w:ascii="Times New Roman" w:hAnsi="Times New Roman"/>
          <w:sz w:val="24"/>
          <w:szCs w:val="24"/>
          <w:lang w:val="en-US"/>
        </w:rPr>
        <w:t>q</w:t>
      </w:r>
      <w:r w:rsidRPr="000F4E0F">
        <w:rPr>
          <w:rFonts w:ascii="Times New Roman" w:hAnsi="Times New Roman"/>
          <w:sz w:val="24"/>
          <w:szCs w:val="24"/>
          <w:vertAlign w:val="superscript"/>
        </w:rPr>
        <w:t>.</w:t>
      </w:r>
      <w:proofErr w:type="spellStart"/>
      <w:r w:rsidRPr="000F4E0F">
        <w:rPr>
          <w:rFonts w:ascii="Times New Roman" w:hAnsi="Times New Roman"/>
          <w:sz w:val="24"/>
          <w:szCs w:val="24"/>
          <w:lang w:val="en-US"/>
        </w:rPr>
        <w:t>t</w:t>
      </w:r>
      <w:r w:rsidRPr="000F4E0F">
        <w:rPr>
          <w:rFonts w:ascii="Times New Roman" w:hAnsi="Times New Roman"/>
          <w:sz w:val="24"/>
          <w:szCs w:val="24"/>
          <w:vertAlign w:val="subscript"/>
          <w:lang w:val="en-US"/>
        </w:rPr>
        <w:t>s</w:t>
      </w:r>
      <w:proofErr w:type="spellEnd"/>
      <w:r w:rsidRPr="000F4E0F">
        <w:rPr>
          <w:rFonts w:ascii="Times New Roman" w:hAnsi="Times New Roman"/>
          <w:sz w:val="24"/>
          <w:szCs w:val="24"/>
        </w:rPr>
        <w:t>.</w:t>
      </w:r>
    </w:p>
    <w:p w14:paraId="0A320704"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Расстояние, на котором будет наблюдаться импульс теплового потока равный 120 кДж/</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 xml:space="preserve">, составляет </w:t>
      </w:r>
      <w:smartTag w:uri="urn:schemas-microsoft-com:office:smarttags" w:element="metricconverter">
        <w:smartTagPr>
          <w:attr w:name="ProductID" w:val="161 м"/>
        </w:smartTagPr>
        <w:r w:rsidRPr="000F4E0F">
          <w:rPr>
            <w:rFonts w:ascii="Times New Roman" w:hAnsi="Times New Roman"/>
            <w:sz w:val="24"/>
            <w:szCs w:val="24"/>
          </w:rPr>
          <w:t>161 м</w:t>
        </w:r>
      </w:smartTag>
      <w:r w:rsidRPr="000F4E0F">
        <w:rPr>
          <w:rFonts w:ascii="Times New Roman" w:hAnsi="Times New Roman"/>
          <w:sz w:val="24"/>
          <w:szCs w:val="24"/>
        </w:rPr>
        <w:t>.</w:t>
      </w:r>
    </w:p>
    <w:p w14:paraId="3C43C965"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rPr>
        <w:t>Проектируемая территория попадает в зону действия поражающих факторов при возникновении аварии на автомобильной дороге, связанной с воспламенением проливов пропана из автоцистерны с образованием «огненного шара».</w:t>
      </w:r>
    </w:p>
    <w:p w14:paraId="0F91F03A" w14:textId="77777777" w:rsidR="00826256" w:rsidRPr="000F4E0F" w:rsidRDefault="00826256" w:rsidP="000F4E0F">
      <w:pPr>
        <w:tabs>
          <w:tab w:val="left" w:pos="1620"/>
        </w:tabs>
        <w:spacing w:after="0" w:line="240" w:lineRule="auto"/>
        <w:ind w:firstLine="720"/>
        <w:jc w:val="both"/>
        <w:rPr>
          <w:rFonts w:ascii="Times New Roman" w:hAnsi="Times New Roman" w:cs="Times New Roman"/>
          <w:b/>
          <w:i/>
          <w:snapToGrid w:val="0"/>
          <w:sz w:val="24"/>
          <w:szCs w:val="24"/>
          <w:u w:val="single"/>
        </w:rPr>
      </w:pPr>
    </w:p>
    <w:p w14:paraId="6CB98DF3" w14:textId="77777777" w:rsidR="00826256" w:rsidRPr="00CA33F4" w:rsidRDefault="00826256" w:rsidP="000F4E0F">
      <w:pPr>
        <w:tabs>
          <w:tab w:val="left" w:pos="1620"/>
        </w:tabs>
        <w:spacing w:after="0" w:line="240" w:lineRule="auto"/>
        <w:ind w:firstLine="720"/>
        <w:jc w:val="both"/>
        <w:rPr>
          <w:rFonts w:ascii="Times New Roman" w:hAnsi="Times New Roman" w:cs="Times New Roman"/>
          <w:bCs/>
          <w:i/>
          <w:sz w:val="24"/>
          <w:szCs w:val="24"/>
          <w:u w:val="single"/>
          <w:lang w:eastAsia="ru-RU"/>
        </w:rPr>
      </w:pPr>
      <w:r w:rsidRPr="00CA33F4">
        <w:rPr>
          <w:rFonts w:ascii="Times New Roman" w:hAnsi="Times New Roman" w:cs="Times New Roman"/>
          <w:bCs/>
          <w:i/>
          <w:snapToGrid w:val="0"/>
          <w:sz w:val="24"/>
          <w:szCs w:val="24"/>
          <w:u w:val="single"/>
        </w:rPr>
        <w:t>Сценарий развития аварии, связанной с воспламенением проливов бензина на автомобильном транспорте</w:t>
      </w:r>
    </w:p>
    <w:p w14:paraId="25879BEA"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5E752491"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Исходные данные:</w:t>
      </w:r>
    </w:p>
    <w:p w14:paraId="4F08B03B" w14:textId="77777777" w:rsidR="00826256" w:rsidRPr="000F4E0F" w:rsidRDefault="00826256" w:rsidP="00562C14">
      <w:pPr>
        <w:pStyle w:val="a0"/>
        <w:numPr>
          <w:ilvl w:val="0"/>
          <w:numId w:val="0"/>
        </w:numPr>
        <w:tabs>
          <w:tab w:val="left" w:pos="1276"/>
        </w:tabs>
        <w:spacing w:before="0" w:after="0"/>
        <w:ind w:left="1069" w:hanging="360"/>
        <w:rPr>
          <w:rFonts w:ascii="Times New Roman" w:hAnsi="Times New Roman"/>
          <w:color w:val="auto"/>
          <w:sz w:val="24"/>
          <w:szCs w:val="24"/>
        </w:rPr>
      </w:pPr>
      <w:r w:rsidRPr="000F4E0F">
        <w:rPr>
          <w:rFonts w:ascii="Times New Roman" w:hAnsi="Times New Roman"/>
          <w:color w:val="auto"/>
          <w:sz w:val="24"/>
          <w:szCs w:val="24"/>
        </w:rPr>
        <w:t xml:space="preserve">- количество </w:t>
      </w:r>
      <w:proofErr w:type="spellStart"/>
      <w:r w:rsidRPr="000F4E0F">
        <w:rPr>
          <w:rFonts w:ascii="Times New Roman" w:hAnsi="Times New Roman"/>
          <w:color w:val="auto"/>
          <w:sz w:val="24"/>
          <w:szCs w:val="24"/>
        </w:rPr>
        <w:t>розлившегося</w:t>
      </w:r>
      <w:proofErr w:type="spellEnd"/>
      <w:r w:rsidRPr="000F4E0F">
        <w:rPr>
          <w:rFonts w:ascii="Times New Roman" w:hAnsi="Times New Roman"/>
          <w:color w:val="auto"/>
          <w:sz w:val="24"/>
          <w:szCs w:val="24"/>
        </w:rPr>
        <w:t xml:space="preserve"> при аварии бензина</w:t>
      </w:r>
      <w:r w:rsidRPr="000F4E0F">
        <w:rPr>
          <w:rFonts w:ascii="Times New Roman" w:hAnsi="Times New Roman"/>
          <w:color w:val="auto"/>
          <w:sz w:val="24"/>
          <w:szCs w:val="24"/>
        </w:rPr>
        <w:tab/>
      </w:r>
      <w:r w:rsidRPr="000F4E0F">
        <w:rPr>
          <w:rFonts w:ascii="Times New Roman" w:hAnsi="Times New Roman"/>
          <w:color w:val="auto"/>
          <w:sz w:val="24"/>
          <w:szCs w:val="24"/>
          <w:lang w:val="en-US"/>
        </w:rPr>
        <w:t>V</w:t>
      </w:r>
      <w:r w:rsidRPr="000F4E0F">
        <w:rPr>
          <w:rFonts w:ascii="Times New Roman" w:hAnsi="Times New Roman"/>
          <w:color w:val="auto"/>
          <w:sz w:val="24"/>
          <w:szCs w:val="24"/>
        </w:rPr>
        <w:t xml:space="preserve"> = </w:t>
      </w:r>
      <w:smartTag w:uri="urn:schemas-microsoft-com:office:smarttags" w:element="metricconverter">
        <w:smartTagPr>
          <w:attr w:name="ProductID" w:val="8,55 м3"/>
        </w:smartTagPr>
        <w:r w:rsidRPr="000F4E0F">
          <w:rPr>
            <w:rFonts w:ascii="Times New Roman" w:hAnsi="Times New Roman"/>
            <w:color w:val="auto"/>
            <w:sz w:val="24"/>
            <w:szCs w:val="24"/>
          </w:rPr>
          <w:t xml:space="preserve">8,55 </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3</w:t>
        </w:r>
      </w:smartTag>
      <w:proofErr w:type="spellEnd"/>
      <w:r w:rsidRPr="000F4E0F">
        <w:rPr>
          <w:rFonts w:ascii="Times New Roman" w:hAnsi="Times New Roman"/>
          <w:color w:val="auto"/>
          <w:sz w:val="24"/>
          <w:szCs w:val="24"/>
        </w:rPr>
        <w:t xml:space="preserve"> (95% от объема цистерны);</w:t>
      </w:r>
    </w:p>
    <w:p w14:paraId="1B5DB44F" w14:textId="3FDA7DD8" w:rsidR="00826256" w:rsidRPr="000F4E0F" w:rsidRDefault="00826256" w:rsidP="00562C14">
      <w:pPr>
        <w:pStyle w:val="a0"/>
        <w:numPr>
          <w:ilvl w:val="0"/>
          <w:numId w:val="0"/>
        </w:numPr>
        <w:tabs>
          <w:tab w:val="left" w:pos="993"/>
          <w:tab w:val="left" w:pos="6096"/>
        </w:tabs>
        <w:spacing w:before="0" w:after="0"/>
        <w:ind w:left="1069" w:hanging="360"/>
        <w:rPr>
          <w:rFonts w:ascii="Times New Roman" w:hAnsi="Times New Roman"/>
          <w:color w:val="auto"/>
          <w:sz w:val="24"/>
          <w:szCs w:val="24"/>
        </w:rPr>
      </w:pPr>
      <w:r w:rsidRPr="000F4E0F">
        <w:rPr>
          <w:rFonts w:ascii="Times New Roman" w:hAnsi="Times New Roman"/>
          <w:color w:val="auto"/>
          <w:sz w:val="24"/>
          <w:szCs w:val="24"/>
        </w:rPr>
        <w:t>- площадь пролива</w:t>
      </w:r>
      <w:r w:rsidR="000F4E0F">
        <w:rPr>
          <w:rFonts w:ascii="Times New Roman" w:hAnsi="Times New Roman"/>
          <w:color w:val="auto"/>
          <w:sz w:val="24"/>
          <w:szCs w:val="24"/>
        </w:rPr>
        <w:t xml:space="preserve"> </w:t>
      </w:r>
      <w:r w:rsidRPr="000F4E0F">
        <w:rPr>
          <w:rFonts w:ascii="Times New Roman" w:hAnsi="Times New Roman"/>
          <w:color w:val="auto"/>
          <w:sz w:val="24"/>
          <w:szCs w:val="24"/>
          <w:lang w:val="en-US"/>
        </w:rPr>
        <w:t>S</w:t>
      </w:r>
      <w:r w:rsidRPr="000F4E0F">
        <w:rPr>
          <w:rFonts w:ascii="Times New Roman" w:hAnsi="Times New Roman"/>
          <w:color w:val="auto"/>
          <w:sz w:val="24"/>
          <w:szCs w:val="24"/>
        </w:rPr>
        <w:t xml:space="preserve"> = </w:t>
      </w:r>
      <w:smartTag w:uri="urn:schemas-microsoft-com:office:smarttags" w:element="metricconverter">
        <w:smartTagPr>
          <w:attr w:name="ProductID" w:val="171,0 м2"/>
        </w:smartTagPr>
        <w:r w:rsidRPr="000F4E0F">
          <w:rPr>
            <w:rFonts w:ascii="Times New Roman" w:hAnsi="Times New Roman"/>
            <w:color w:val="auto"/>
            <w:sz w:val="24"/>
            <w:szCs w:val="24"/>
          </w:rPr>
          <w:t xml:space="preserve">171,0 </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2</w:t>
        </w:r>
      </w:smartTag>
      <w:proofErr w:type="spellEnd"/>
      <w:r w:rsidRPr="000F4E0F">
        <w:rPr>
          <w:rFonts w:ascii="Times New Roman" w:hAnsi="Times New Roman"/>
          <w:color w:val="auto"/>
          <w:sz w:val="24"/>
          <w:szCs w:val="24"/>
        </w:rPr>
        <w:t>.</w:t>
      </w:r>
    </w:p>
    <w:p w14:paraId="74DAEB40"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Порядок оценки последствий аварии</w:t>
      </w:r>
    </w:p>
    <w:p w14:paraId="0D7FEB11" w14:textId="77777777" w:rsidR="00826256" w:rsidRPr="000F4E0F" w:rsidRDefault="00826256" w:rsidP="000F4E0F">
      <w:pPr>
        <w:pStyle w:val="ArNar"/>
        <w:tabs>
          <w:tab w:val="left" w:pos="1134"/>
        </w:tabs>
        <w:rPr>
          <w:rFonts w:ascii="Times New Roman" w:hAnsi="Times New Roman"/>
          <w:sz w:val="24"/>
          <w:szCs w:val="24"/>
        </w:rPr>
      </w:pPr>
      <w:r w:rsidRPr="000F4E0F">
        <w:rPr>
          <w:rFonts w:ascii="Times New Roman" w:hAnsi="Times New Roman"/>
          <w:sz w:val="24"/>
          <w:szCs w:val="24"/>
        </w:rPr>
        <w:lastRenderedPageBreak/>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 xml:space="preserve"> и более.</w:t>
      </w:r>
    </w:p>
    <w:p w14:paraId="7F69A58B" w14:textId="77777777" w:rsidR="00826256" w:rsidRPr="000F4E0F" w:rsidRDefault="00826256" w:rsidP="000F4E0F">
      <w:pPr>
        <w:pStyle w:val="ArNar"/>
        <w:tabs>
          <w:tab w:val="left" w:pos="1134"/>
        </w:tabs>
        <w:rPr>
          <w:rFonts w:ascii="Times New Roman" w:hAnsi="Times New Roman"/>
          <w:sz w:val="24"/>
          <w:szCs w:val="24"/>
        </w:rPr>
      </w:pPr>
      <w:r w:rsidRPr="000F4E0F">
        <w:rPr>
          <w:rFonts w:ascii="Times New Roman" w:hAnsi="Times New Roman"/>
          <w:sz w:val="24"/>
          <w:szCs w:val="24"/>
        </w:rPr>
        <w:t>Расчеты выполняются аналогично расчетам по сценарию 1.</w:t>
      </w:r>
    </w:p>
    <w:p w14:paraId="1300B272" w14:textId="77777777" w:rsidR="00826256" w:rsidRPr="000F4E0F" w:rsidRDefault="00826256" w:rsidP="000F4E0F">
      <w:pPr>
        <w:pStyle w:val="ArNar"/>
        <w:tabs>
          <w:tab w:val="left" w:pos="1134"/>
        </w:tabs>
        <w:rPr>
          <w:rFonts w:ascii="Times New Roman" w:hAnsi="Times New Roman"/>
          <w:sz w:val="24"/>
          <w:szCs w:val="24"/>
        </w:rPr>
      </w:pPr>
      <w:r w:rsidRPr="000F4E0F">
        <w:rPr>
          <w:rFonts w:ascii="Times New Roman" w:hAnsi="Times New Roman"/>
          <w:sz w:val="24"/>
          <w:szCs w:val="24"/>
        </w:rPr>
        <w:t>Расстояние, на котором будет наблюдаться тепловой поток интенсивностью 1,4 кВт/</w:t>
      </w:r>
      <w:proofErr w:type="spellStart"/>
      <w:r w:rsidRPr="000F4E0F">
        <w:rPr>
          <w:rFonts w:ascii="Times New Roman" w:hAnsi="Times New Roman"/>
          <w:sz w:val="24"/>
          <w:szCs w:val="24"/>
        </w:rPr>
        <w:t>м</w:t>
      </w:r>
      <w:r w:rsidRPr="000F4E0F">
        <w:rPr>
          <w:rFonts w:ascii="Times New Roman" w:hAnsi="Times New Roman"/>
          <w:sz w:val="24"/>
          <w:szCs w:val="24"/>
          <w:vertAlign w:val="superscript"/>
        </w:rPr>
        <w:t>2</w:t>
      </w:r>
      <w:proofErr w:type="spellEnd"/>
      <w:r w:rsidRPr="000F4E0F">
        <w:rPr>
          <w:rFonts w:ascii="Times New Roman" w:hAnsi="Times New Roman"/>
          <w:sz w:val="24"/>
          <w:szCs w:val="24"/>
        </w:rPr>
        <w:t xml:space="preserve">, составляет </w:t>
      </w:r>
      <w:smartTag w:uri="urn:schemas-microsoft-com:office:smarttags" w:element="metricconverter">
        <w:smartTagPr>
          <w:attr w:name="ProductID" w:val="62 м"/>
        </w:smartTagPr>
        <w:r w:rsidRPr="000F4E0F">
          <w:rPr>
            <w:rFonts w:ascii="Times New Roman" w:hAnsi="Times New Roman"/>
            <w:sz w:val="24"/>
            <w:szCs w:val="24"/>
          </w:rPr>
          <w:t>62 м</w:t>
        </w:r>
      </w:smartTag>
      <w:r w:rsidRPr="000F4E0F">
        <w:rPr>
          <w:rFonts w:ascii="Times New Roman" w:hAnsi="Times New Roman"/>
          <w:sz w:val="24"/>
          <w:szCs w:val="24"/>
        </w:rPr>
        <w:t>.</w:t>
      </w:r>
    </w:p>
    <w:p w14:paraId="1CCA7717"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rPr>
        <w:t>Проектируемая территория попадает в зону действия поражающих факторов при возникновении аварии на автотранспорте, связанной с воспламенением проливов бензина из автоцистерны.</w:t>
      </w:r>
    </w:p>
    <w:p w14:paraId="1E475F43" w14:textId="77777777" w:rsidR="00826256" w:rsidRPr="00CA33F4" w:rsidRDefault="00826256" w:rsidP="000F4E0F">
      <w:pPr>
        <w:tabs>
          <w:tab w:val="left" w:pos="1620"/>
        </w:tabs>
        <w:spacing w:after="0" w:line="240" w:lineRule="auto"/>
        <w:ind w:firstLine="720"/>
        <w:jc w:val="both"/>
        <w:rPr>
          <w:rFonts w:ascii="Times New Roman" w:hAnsi="Times New Roman" w:cs="Times New Roman"/>
          <w:bCs/>
          <w:i/>
          <w:sz w:val="24"/>
          <w:szCs w:val="24"/>
          <w:u w:val="single"/>
          <w:lang w:eastAsia="ru-RU"/>
        </w:rPr>
      </w:pPr>
      <w:r w:rsidRPr="00CA33F4">
        <w:rPr>
          <w:rFonts w:ascii="Times New Roman" w:hAnsi="Times New Roman" w:cs="Times New Roman"/>
          <w:bCs/>
          <w:i/>
          <w:snapToGrid w:val="0"/>
          <w:sz w:val="24"/>
          <w:szCs w:val="24"/>
          <w:u w:val="single"/>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14:paraId="331E3FC5"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Возникновение аварии данного типа возможно при нарушении герметичности автомобильной цистерны с бензином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2A812569"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Исходные данные:</w:t>
      </w:r>
    </w:p>
    <w:p w14:paraId="3784F381" w14:textId="71236B4D" w:rsidR="00826256" w:rsidRPr="000F4E0F" w:rsidRDefault="00826256" w:rsidP="00562C14">
      <w:pPr>
        <w:pStyle w:val="a0"/>
        <w:numPr>
          <w:ilvl w:val="0"/>
          <w:numId w:val="0"/>
        </w:numPr>
        <w:tabs>
          <w:tab w:val="num" w:pos="1620"/>
          <w:tab w:val="left" w:pos="1800"/>
        </w:tabs>
        <w:spacing w:before="0" w:after="0"/>
        <w:ind w:left="709"/>
        <w:rPr>
          <w:rFonts w:ascii="Times New Roman" w:hAnsi="Times New Roman"/>
          <w:color w:val="auto"/>
          <w:sz w:val="24"/>
          <w:szCs w:val="24"/>
        </w:rPr>
      </w:pPr>
      <w:r w:rsidRPr="000F4E0F">
        <w:rPr>
          <w:rFonts w:ascii="Times New Roman" w:hAnsi="Times New Roman"/>
          <w:color w:val="auto"/>
          <w:sz w:val="24"/>
          <w:szCs w:val="24"/>
        </w:rPr>
        <w:t xml:space="preserve">- количество </w:t>
      </w:r>
      <w:proofErr w:type="spellStart"/>
      <w:r w:rsidRPr="000F4E0F">
        <w:rPr>
          <w:rFonts w:ascii="Times New Roman" w:hAnsi="Times New Roman"/>
          <w:color w:val="auto"/>
          <w:sz w:val="24"/>
          <w:szCs w:val="24"/>
        </w:rPr>
        <w:t>розлившегося</w:t>
      </w:r>
      <w:proofErr w:type="spellEnd"/>
      <w:r w:rsidRPr="000F4E0F">
        <w:rPr>
          <w:rFonts w:ascii="Times New Roman" w:hAnsi="Times New Roman"/>
          <w:color w:val="auto"/>
          <w:sz w:val="24"/>
          <w:szCs w:val="24"/>
        </w:rPr>
        <w:t xml:space="preserve"> при аварии бензина</w:t>
      </w:r>
      <w:r w:rsidR="00562C14">
        <w:rPr>
          <w:rFonts w:ascii="Times New Roman" w:hAnsi="Times New Roman"/>
          <w:color w:val="auto"/>
          <w:sz w:val="24"/>
          <w:szCs w:val="24"/>
        </w:rPr>
        <w:t xml:space="preserve"> </w:t>
      </w:r>
      <w:r w:rsidRPr="000F4E0F">
        <w:rPr>
          <w:rFonts w:ascii="Times New Roman" w:hAnsi="Times New Roman"/>
          <w:color w:val="auto"/>
          <w:sz w:val="24"/>
          <w:szCs w:val="24"/>
          <w:lang w:val="en-US"/>
        </w:rPr>
        <w:t>V</w:t>
      </w:r>
      <w:r w:rsidRPr="000F4E0F">
        <w:rPr>
          <w:rFonts w:ascii="Times New Roman" w:hAnsi="Times New Roman"/>
          <w:color w:val="auto"/>
          <w:sz w:val="24"/>
          <w:szCs w:val="24"/>
        </w:rPr>
        <w:t xml:space="preserve"> = </w:t>
      </w:r>
      <w:smartTag w:uri="urn:schemas-microsoft-com:office:smarttags" w:element="metricconverter">
        <w:smartTagPr>
          <w:attr w:name="ProductID" w:val="8,55 м3"/>
        </w:smartTagPr>
        <w:r w:rsidRPr="000F4E0F">
          <w:rPr>
            <w:rFonts w:ascii="Times New Roman" w:hAnsi="Times New Roman"/>
            <w:color w:val="auto"/>
            <w:sz w:val="24"/>
            <w:szCs w:val="24"/>
          </w:rPr>
          <w:t xml:space="preserve">8,55 </w:t>
        </w:r>
        <w:proofErr w:type="spellStart"/>
        <w:r w:rsidRPr="000F4E0F">
          <w:rPr>
            <w:rFonts w:ascii="Times New Roman" w:hAnsi="Times New Roman"/>
            <w:color w:val="auto"/>
            <w:sz w:val="24"/>
            <w:szCs w:val="24"/>
          </w:rPr>
          <w:t>м</w:t>
        </w:r>
        <w:r w:rsidRPr="000F4E0F">
          <w:rPr>
            <w:rFonts w:ascii="Times New Roman" w:hAnsi="Times New Roman"/>
            <w:color w:val="auto"/>
            <w:sz w:val="24"/>
            <w:szCs w:val="24"/>
            <w:vertAlign w:val="superscript"/>
          </w:rPr>
          <w:t>3</w:t>
        </w:r>
      </w:smartTag>
      <w:proofErr w:type="spellEnd"/>
      <w:r w:rsidRPr="000F4E0F">
        <w:rPr>
          <w:rFonts w:ascii="Times New Roman" w:hAnsi="Times New Roman"/>
          <w:color w:val="auto"/>
          <w:sz w:val="24"/>
          <w:szCs w:val="24"/>
        </w:rPr>
        <w:t xml:space="preserve"> (95% от объема цистерны);</w:t>
      </w:r>
    </w:p>
    <w:p w14:paraId="027E64D9" w14:textId="6422D94E" w:rsidR="00826256" w:rsidRPr="000F4E0F" w:rsidRDefault="00826256" w:rsidP="00562C14">
      <w:pPr>
        <w:pStyle w:val="a0"/>
        <w:numPr>
          <w:ilvl w:val="0"/>
          <w:numId w:val="0"/>
        </w:numPr>
        <w:tabs>
          <w:tab w:val="left" w:pos="993"/>
          <w:tab w:val="left" w:pos="6096"/>
        </w:tabs>
        <w:spacing w:before="0" w:after="0"/>
        <w:ind w:left="1069" w:hanging="360"/>
        <w:rPr>
          <w:rFonts w:ascii="Times New Roman" w:hAnsi="Times New Roman"/>
          <w:color w:val="auto"/>
          <w:sz w:val="24"/>
          <w:szCs w:val="24"/>
        </w:rPr>
      </w:pPr>
      <w:r w:rsidRPr="000F4E0F">
        <w:rPr>
          <w:rFonts w:ascii="Times New Roman" w:hAnsi="Times New Roman"/>
          <w:color w:val="auto"/>
          <w:sz w:val="24"/>
          <w:szCs w:val="24"/>
        </w:rPr>
        <w:t>- молярная масса бензина</w:t>
      </w:r>
      <w:r w:rsidR="00562C14">
        <w:rPr>
          <w:rFonts w:ascii="Times New Roman" w:hAnsi="Times New Roman"/>
          <w:color w:val="auto"/>
          <w:sz w:val="24"/>
          <w:szCs w:val="24"/>
        </w:rPr>
        <w:t xml:space="preserve"> </w:t>
      </w:r>
      <w:r w:rsidRPr="000F4E0F">
        <w:rPr>
          <w:rFonts w:ascii="Times New Roman" w:hAnsi="Times New Roman"/>
          <w:color w:val="auto"/>
          <w:sz w:val="24"/>
          <w:szCs w:val="24"/>
        </w:rPr>
        <w:t>М = 94,0 кг/</w:t>
      </w:r>
      <w:proofErr w:type="spellStart"/>
      <w:r w:rsidRPr="000F4E0F">
        <w:rPr>
          <w:rFonts w:ascii="Times New Roman" w:hAnsi="Times New Roman"/>
          <w:color w:val="auto"/>
          <w:sz w:val="24"/>
          <w:szCs w:val="24"/>
        </w:rPr>
        <w:t>кмоль</w:t>
      </w:r>
      <w:proofErr w:type="spellEnd"/>
      <w:r w:rsidRPr="000F4E0F">
        <w:rPr>
          <w:rFonts w:ascii="Times New Roman" w:hAnsi="Times New Roman"/>
          <w:color w:val="auto"/>
          <w:sz w:val="24"/>
          <w:szCs w:val="24"/>
        </w:rPr>
        <w:t>;</w:t>
      </w:r>
    </w:p>
    <w:p w14:paraId="45EF8929" w14:textId="597B0277" w:rsidR="00826256" w:rsidRPr="000F4E0F" w:rsidRDefault="00826256" w:rsidP="00562C14">
      <w:pPr>
        <w:pStyle w:val="a0"/>
        <w:numPr>
          <w:ilvl w:val="0"/>
          <w:numId w:val="0"/>
        </w:numPr>
        <w:tabs>
          <w:tab w:val="left" w:pos="993"/>
          <w:tab w:val="left" w:pos="6096"/>
        </w:tabs>
        <w:spacing w:before="0" w:after="0"/>
        <w:ind w:left="1069" w:hanging="360"/>
        <w:rPr>
          <w:rFonts w:ascii="Times New Roman" w:hAnsi="Times New Roman"/>
          <w:color w:val="auto"/>
          <w:sz w:val="24"/>
          <w:szCs w:val="24"/>
        </w:rPr>
      </w:pPr>
      <w:r w:rsidRPr="000F4E0F">
        <w:rPr>
          <w:rFonts w:ascii="Times New Roman" w:hAnsi="Times New Roman"/>
          <w:color w:val="auto"/>
          <w:sz w:val="24"/>
          <w:szCs w:val="24"/>
        </w:rPr>
        <w:t>- время испарения</w:t>
      </w:r>
      <w:r w:rsidR="00562C14">
        <w:rPr>
          <w:rFonts w:ascii="Times New Roman" w:hAnsi="Times New Roman"/>
          <w:color w:val="auto"/>
          <w:sz w:val="24"/>
          <w:szCs w:val="24"/>
        </w:rPr>
        <w:t xml:space="preserve"> </w:t>
      </w:r>
      <w:r w:rsidRPr="000F4E0F">
        <w:rPr>
          <w:rFonts w:ascii="Times New Roman" w:hAnsi="Times New Roman"/>
          <w:color w:val="auto"/>
          <w:sz w:val="24"/>
          <w:szCs w:val="24"/>
        </w:rPr>
        <w:t>Т = 60 мин.</w:t>
      </w:r>
    </w:p>
    <w:p w14:paraId="116DC9CF" w14:textId="77777777" w:rsidR="00826256" w:rsidRPr="000F4E0F" w:rsidRDefault="00826256" w:rsidP="000F4E0F">
      <w:pPr>
        <w:pStyle w:val="afff3"/>
        <w:spacing w:before="0" w:after="0"/>
        <w:rPr>
          <w:rFonts w:ascii="Times New Roman" w:hAnsi="Times New Roman"/>
          <w:color w:val="auto"/>
          <w:sz w:val="24"/>
          <w:szCs w:val="24"/>
        </w:rPr>
      </w:pPr>
      <w:r w:rsidRPr="000F4E0F">
        <w:rPr>
          <w:rFonts w:ascii="Times New Roman" w:hAnsi="Times New Roman"/>
          <w:color w:val="auto"/>
          <w:sz w:val="24"/>
          <w:szCs w:val="24"/>
        </w:rPr>
        <w:t>Порядок оценки последствий аварии</w:t>
      </w:r>
    </w:p>
    <w:p w14:paraId="3BE3C17F" w14:textId="77777777" w:rsidR="00826256" w:rsidRPr="000F4E0F" w:rsidRDefault="00826256" w:rsidP="000F4E0F">
      <w:pPr>
        <w:pStyle w:val="ArNar"/>
        <w:tabs>
          <w:tab w:val="left" w:pos="1134"/>
        </w:tabs>
        <w:rPr>
          <w:rFonts w:ascii="Times New Roman" w:hAnsi="Times New Roman"/>
          <w:sz w:val="24"/>
          <w:szCs w:val="24"/>
        </w:rPr>
      </w:pPr>
      <w:r w:rsidRPr="000F4E0F">
        <w:rPr>
          <w:rFonts w:ascii="Times New Roman" w:hAnsi="Times New Roman"/>
          <w:sz w:val="24"/>
          <w:szCs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14:paraId="2B8300ED" w14:textId="77777777" w:rsidR="00826256" w:rsidRPr="000F4E0F" w:rsidRDefault="00826256" w:rsidP="000F4E0F">
      <w:pPr>
        <w:pStyle w:val="ArNar"/>
        <w:tabs>
          <w:tab w:val="left" w:pos="1134"/>
        </w:tabs>
        <w:rPr>
          <w:rFonts w:ascii="Times New Roman" w:hAnsi="Times New Roman"/>
          <w:sz w:val="24"/>
          <w:szCs w:val="24"/>
        </w:rPr>
      </w:pPr>
      <w:r w:rsidRPr="000F4E0F">
        <w:rPr>
          <w:rFonts w:ascii="Times New Roman" w:hAnsi="Times New Roman"/>
          <w:sz w:val="24"/>
          <w:szCs w:val="24"/>
        </w:rPr>
        <w:t>Расчеты выполняются аналогично расчетам по сценарию 2.</w:t>
      </w:r>
    </w:p>
    <w:p w14:paraId="5BC74B21" w14:textId="77777777" w:rsidR="00826256" w:rsidRPr="000F4E0F" w:rsidRDefault="00826256" w:rsidP="000F4E0F">
      <w:pPr>
        <w:pStyle w:val="ArNar"/>
        <w:tabs>
          <w:tab w:val="left" w:pos="1134"/>
        </w:tabs>
        <w:rPr>
          <w:rFonts w:ascii="Times New Roman" w:hAnsi="Times New Roman"/>
          <w:sz w:val="24"/>
          <w:szCs w:val="24"/>
        </w:rPr>
      </w:pPr>
      <w:r w:rsidRPr="000F4E0F">
        <w:rPr>
          <w:rFonts w:ascii="Times New Roman" w:hAnsi="Times New Roman"/>
          <w:sz w:val="24"/>
          <w:szCs w:val="24"/>
        </w:rPr>
        <w:t xml:space="preserve">Расстояние, на котором будет наблюдаться величина избыточного давления 3,6 кПа, составляет </w:t>
      </w:r>
      <w:smartTag w:uri="urn:schemas-microsoft-com:office:smarttags" w:element="metricconverter">
        <w:smartTagPr>
          <w:attr w:name="ProductID" w:val="77 м"/>
        </w:smartTagPr>
        <w:r w:rsidRPr="000F4E0F">
          <w:rPr>
            <w:rFonts w:ascii="Times New Roman" w:hAnsi="Times New Roman"/>
            <w:sz w:val="24"/>
            <w:szCs w:val="24"/>
          </w:rPr>
          <w:t>77 м</w:t>
        </w:r>
      </w:smartTag>
      <w:r w:rsidRPr="000F4E0F">
        <w:rPr>
          <w:rFonts w:ascii="Times New Roman" w:hAnsi="Times New Roman"/>
          <w:sz w:val="24"/>
          <w:szCs w:val="24"/>
        </w:rPr>
        <w:t>.</w:t>
      </w:r>
    </w:p>
    <w:p w14:paraId="079A1253"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rPr>
        <w:t>Проектируемая территория попадает в зону поражающих факторов при возникновении аварии на автомобильной дороге, связанной с воспламенением проливов бензина из автоцистерны с образованием избыточного давления.</w:t>
      </w:r>
    </w:p>
    <w:p w14:paraId="3CBDABC1"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p>
    <w:p w14:paraId="5372EE64" w14:textId="77777777" w:rsidR="00826256" w:rsidRPr="000F4E0F" w:rsidRDefault="00826256" w:rsidP="000F4E0F">
      <w:pPr>
        <w:tabs>
          <w:tab w:val="left" w:pos="0"/>
        </w:tabs>
        <w:spacing w:after="0" w:line="240" w:lineRule="auto"/>
        <w:ind w:firstLine="720"/>
        <w:jc w:val="both"/>
        <w:rPr>
          <w:rFonts w:ascii="Times New Roman" w:hAnsi="Times New Roman" w:cs="Times New Roman"/>
          <w:bCs/>
          <w:sz w:val="24"/>
          <w:szCs w:val="24"/>
          <w:u w:val="single"/>
          <w:lang w:eastAsia="ru-RU"/>
        </w:rPr>
      </w:pPr>
      <w:r w:rsidRPr="000F4E0F">
        <w:rPr>
          <w:rFonts w:ascii="Times New Roman" w:hAnsi="Times New Roman" w:cs="Times New Roman"/>
          <w:bCs/>
          <w:sz w:val="24"/>
          <w:szCs w:val="24"/>
          <w:u w:val="single"/>
          <w:lang w:eastAsia="ru-RU"/>
        </w:rPr>
        <w:t>Чрезвычайные ситуации на химически, взрывопожароопасных объектах</w:t>
      </w:r>
    </w:p>
    <w:p w14:paraId="7B306604"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 xml:space="preserve">На проектируемой территории предприятий, использующих в своем технологическом цикле АХОВ, нет. </w:t>
      </w:r>
    </w:p>
    <w:p w14:paraId="0AC692AE" w14:textId="5FEFBC9A"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 xml:space="preserve">На территории </w:t>
      </w:r>
      <w:r w:rsidR="00753C2C">
        <w:rPr>
          <w:rFonts w:ascii="Times New Roman" w:eastAsia="Times New Roman" w:hAnsi="Times New Roman" w:cs="Times New Roman"/>
          <w:sz w:val="24"/>
          <w:szCs w:val="24"/>
          <w:lang w:eastAsia="ru-RU"/>
        </w:rPr>
        <w:t xml:space="preserve"> </w:t>
      </w:r>
      <w:proofErr w:type="spellStart"/>
      <w:r w:rsidR="00753C2C">
        <w:rPr>
          <w:rFonts w:ascii="Times New Roman" w:eastAsia="Times New Roman" w:hAnsi="Times New Roman" w:cs="Times New Roman"/>
          <w:sz w:val="24"/>
          <w:szCs w:val="24"/>
          <w:lang w:eastAsia="ru-RU"/>
        </w:rPr>
        <w:t>Сапоговского</w:t>
      </w:r>
      <w:proofErr w:type="spellEnd"/>
      <w:r w:rsidRPr="000F4E0F">
        <w:rPr>
          <w:rFonts w:ascii="Times New Roman" w:eastAsia="Times New Roman" w:hAnsi="Times New Roman" w:cs="Times New Roman"/>
          <w:sz w:val="24"/>
          <w:szCs w:val="24"/>
          <w:lang w:eastAsia="ru-RU"/>
        </w:rPr>
        <w:t xml:space="preserve"> сельсовета</w:t>
      </w:r>
      <w:r w:rsidRPr="000F4E0F">
        <w:rPr>
          <w:rFonts w:ascii="Times New Roman" w:hAnsi="Times New Roman" w:cs="Times New Roman"/>
          <w:sz w:val="24"/>
          <w:szCs w:val="24"/>
          <w:lang w:eastAsia="ru-RU"/>
        </w:rPr>
        <w:t xml:space="preserve"> из взрывоопасных и пожароопасных объектов расположены: предприятия деревообрабатывающей промышленности, АЗС</w:t>
      </w:r>
      <w:r w:rsidRPr="000F4E0F">
        <w:rPr>
          <w:rFonts w:ascii="Times New Roman" w:hAnsi="Times New Roman" w:cs="Times New Roman"/>
          <w:sz w:val="24"/>
          <w:szCs w:val="24"/>
        </w:rPr>
        <w:t>.</w:t>
      </w:r>
    </w:p>
    <w:p w14:paraId="7EF5CDFC" w14:textId="77777777" w:rsidR="00826256" w:rsidRPr="000F4E0F" w:rsidRDefault="00826256" w:rsidP="000F4E0F">
      <w:pPr>
        <w:tabs>
          <w:tab w:val="left" w:pos="0"/>
        </w:tabs>
        <w:spacing w:after="0" w:line="240" w:lineRule="auto"/>
        <w:ind w:firstLine="720"/>
        <w:jc w:val="both"/>
        <w:rPr>
          <w:rFonts w:ascii="Times New Roman" w:hAnsi="Times New Roman" w:cs="Times New Roman"/>
          <w:sz w:val="24"/>
          <w:szCs w:val="24"/>
        </w:rPr>
      </w:pPr>
      <w:r w:rsidRPr="000F4E0F">
        <w:rPr>
          <w:rFonts w:ascii="Times New Roman" w:hAnsi="Times New Roman" w:cs="Times New Roman"/>
          <w:sz w:val="24"/>
          <w:szCs w:val="24"/>
        </w:rPr>
        <w:t xml:space="preserve">Учитывая незначительные производственные мощности предприятий деревообрабатывающей промышленности, основным поражающим фактором на таких объектах является физическое воздействие от пожара на объекте. </w:t>
      </w:r>
    </w:p>
    <w:p w14:paraId="36EC4644"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Специфической особенностью АЗС является размещение технологического оборудования на открытых площадках. При подобном размещении выделяются горючие и токсичные пары рассеиваются естественными воздушными потоками. Взрывы и пожары на наружных установках АЗС возможны только при аварийных ситуациях, связанных с образованием взрывоопасных концентраций паров нефтепродуктов в воздушной среде.</w:t>
      </w:r>
    </w:p>
    <w:p w14:paraId="21507326"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 xml:space="preserve">Наличие дизельного топлива и бензина в емкостном оборудовании АЗС создает опасность возникновения пожара в случае утечки топлива и наличия источника воспламенения. В случае утечки топлива в технологические колоды создается опасность образования взрывоопасных концентраций топливно-воздушной смеси, что при наличии источника </w:t>
      </w:r>
      <w:r w:rsidRPr="000F4E0F">
        <w:rPr>
          <w:rFonts w:ascii="Times New Roman" w:hAnsi="Times New Roman" w:cs="Times New Roman"/>
          <w:sz w:val="24"/>
          <w:szCs w:val="24"/>
        </w:rPr>
        <w:lastRenderedPageBreak/>
        <w:t>инициирования взрыва может обусловить взрыв этой смеси в технологических колодцах и создать условия для дальнейшего развития аварии в подземных хранилищах.</w:t>
      </w:r>
    </w:p>
    <w:p w14:paraId="265E477B"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Анализ событий, способных привести к возникновению аварии (нарушение герметичности технологической системы), позволяет разделить их на две основные группы: события 1-й группы и события 2-й группы.</w:t>
      </w:r>
    </w:p>
    <w:p w14:paraId="09E908E3"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События 1-й группы – события, которые могут привести к нарушению нормального технологического режима АЗС, например: износ материалов и т.п.</w:t>
      </w:r>
    </w:p>
    <w:p w14:paraId="4C069FB7"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События 2-й группы – аварийные ситуации нарушения нормального технологического режима АЗС или состояния оборудования, приводящие к нарушению герметичности технологической системы.</w:t>
      </w:r>
    </w:p>
    <w:p w14:paraId="352A129D"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В зависимости от характера разгерметизации, погодных условий аварии могут развиваться в виде проливов. Пожаров проливов, взрывов, огненных шаров:</w:t>
      </w:r>
    </w:p>
    <w:p w14:paraId="2A18D06D"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 пожар пролива – горение проливов жидких продуктов – диффузное горение паров легковоспламеняющихся жидкостей (</w:t>
      </w:r>
      <w:proofErr w:type="spellStart"/>
      <w:r w:rsidRPr="000F4E0F">
        <w:rPr>
          <w:rFonts w:ascii="Times New Roman" w:hAnsi="Times New Roman" w:cs="Times New Roman"/>
          <w:sz w:val="24"/>
          <w:szCs w:val="24"/>
        </w:rPr>
        <w:t>ЛВЖ</w:t>
      </w:r>
      <w:proofErr w:type="spellEnd"/>
      <w:r w:rsidRPr="000F4E0F">
        <w:rPr>
          <w:rFonts w:ascii="Times New Roman" w:hAnsi="Times New Roman" w:cs="Times New Roman"/>
          <w:sz w:val="24"/>
          <w:szCs w:val="24"/>
        </w:rPr>
        <w:t>) и горючих жидкостей (</w:t>
      </w:r>
      <w:proofErr w:type="spellStart"/>
      <w:r w:rsidRPr="000F4E0F">
        <w:rPr>
          <w:rFonts w:ascii="Times New Roman" w:hAnsi="Times New Roman" w:cs="Times New Roman"/>
          <w:sz w:val="24"/>
          <w:szCs w:val="24"/>
        </w:rPr>
        <w:t>ГЖ</w:t>
      </w:r>
      <w:proofErr w:type="spellEnd"/>
      <w:r w:rsidRPr="000F4E0F">
        <w:rPr>
          <w:rFonts w:ascii="Times New Roman" w:hAnsi="Times New Roman" w:cs="Times New Roman"/>
          <w:sz w:val="24"/>
          <w:szCs w:val="24"/>
        </w:rPr>
        <w:t>) в воздухе над поверхностью жидкости;</w:t>
      </w:r>
    </w:p>
    <w:p w14:paraId="1500B2B4"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 огненный шар – диффузное горение плотных, слабо смешанных с воздухом парогазовых облаков в открытом пространстве;</w:t>
      </w:r>
    </w:p>
    <w:p w14:paraId="56D45358"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 взрыв – детонационное горение – сгорание предварительно перемешанных газо- или паровоздушных облаков со сверхзвуковыми скоростями в открытом пространстве или в замкнутом объеме;</w:t>
      </w:r>
    </w:p>
    <w:p w14:paraId="2A8E3A66"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 хлопок – вспышка, волна пламени, сгорание предварительно перемешанных газо- или паровоздушных облаков с дозвуковыми скоростями в открытом или замкнутом пространстве.</w:t>
      </w:r>
    </w:p>
    <w:p w14:paraId="2D633652"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Каждая из рассматриваемых аварийных ситуаций может иметь несколько стадий развития, при сочетании определенных условий может быть приостановлена, перейти в следующую стадию или перейти на более высокий уровень:</w:t>
      </w:r>
    </w:p>
    <w:p w14:paraId="5227A468"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 уровень «А» - авария, развитие которой не выходит за пределы рассматриваемого технологического блока;</w:t>
      </w:r>
    </w:p>
    <w:p w14:paraId="55DB0199"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 уровень «Б» - авария, развитие которой выходит за пределы рассматриваемого технологического блока, но ограничена территорией АЗС;</w:t>
      </w:r>
    </w:p>
    <w:p w14:paraId="4DD91FED"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 уровень «В» - авария, развитие которой выходит за пределы, ограниченные территорией АЗС.</w:t>
      </w:r>
    </w:p>
    <w:p w14:paraId="1DAA9CAB"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 xml:space="preserve">Локализация ряда аварий возможна лишь на первых стадиях развития. При невозможности локализации аварии происходит цепное развитие – разгерметизация соседнего оборудования и выброс из него других продуктов и т.д., что приводит к эффекту «домино» [прим.: использованы материалы </w:t>
      </w:r>
      <w:proofErr w:type="spellStart"/>
      <w:r w:rsidRPr="000F4E0F">
        <w:rPr>
          <w:rFonts w:ascii="Times New Roman" w:hAnsi="Times New Roman" w:cs="Times New Roman"/>
          <w:sz w:val="24"/>
          <w:szCs w:val="24"/>
        </w:rPr>
        <w:t>Ю.С</w:t>
      </w:r>
      <w:proofErr w:type="spellEnd"/>
      <w:r w:rsidRPr="000F4E0F">
        <w:rPr>
          <w:rFonts w:ascii="Times New Roman" w:hAnsi="Times New Roman" w:cs="Times New Roman"/>
          <w:sz w:val="24"/>
          <w:szCs w:val="24"/>
        </w:rPr>
        <w:t>. Радченко «Оценка последствий аварий на автозаправочных станциях»].</w:t>
      </w:r>
    </w:p>
    <w:p w14:paraId="3549103B"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На АЗС возможны следующие причины чрезвычайных ситуаций техногенного характера:</w:t>
      </w:r>
    </w:p>
    <w:p w14:paraId="4F00858B" w14:textId="77777777" w:rsidR="00826256" w:rsidRPr="000F4E0F" w:rsidRDefault="00826256" w:rsidP="002A3067">
      <w:pPr>
        <w:numPr>
          <w:ilvl w:val="0"/>
          <w:numId w:val="21"/>
        </w:numPr>
        <w:spacing w:after="0" w:line="240" w:lineRule="auto"/>
        <w:ind w:left="0" w:firstLine="709"/>
        <w:jc w:val="both"/>
        <w:rPr>
          <w:rFonts w:ascii="Times New Roman" w:hAnsi="Times New Roman" w:cs="Times New Roman"/>
          <w:sz w:val="24"/>
          <w:szCs w:val="24"/>
        </w:rPr>
      </w:pPr>
      <w:r w:rsidRPr="000F4E0F">
        <w:rPr>
          <w:rFonts w:ascii="Times New Roman" w:hAnsi="Times New Roman" w:cs="Times New Roman"/>
          <w:sz w:val="24"/>
          <w:szCs w:val="24"/>
        </w:rPr>
        <w:t xml:space="preserve">Розлив </w:t>
      </w:r>
      <w:proofErr w:type="spellStart"/>
      <w:r w:rsidRPr="000F4E0F">
        <w:rPr>
          <w:rFonts w:ascii="Times New Roman" w:hAnsi="Times New Roman" w:cs="Times New Roman"/>
          <w:sz w:val="24"/>
          <w:szCs w:val="24"/>
        </w:rPr>
        <w:t>ЛВЖ</w:t>
      </w:r>
      <w:proofErr w:type="spellEnd"/>
      <w:r w:rsidRPr="000F4E0F">
        <w:rPr>
          <w:rFonts w:ascii="Times New Roman" w:hAnsi="Times New Roman" w:cs="Times New Roman"/>
          <w:sz w:val="24"/>
          <w:szCs w:val="24"/>
        </w:rPr>
        <w:t xml:space="preserve"> без последующего возгорания;</w:t>
      </w:r>
    </w:p>
    <w:p w14:paraId="621004BA" w14:textId="77777777" w:rsidR="00826256" w:rsidRPr="000F4E0F" w:rsidRDefault="00826256" w:rsidP="002A3067">
      <w:pPr>
        <w:numPr>
          <w:ilvl w:val="0"/>
          <w:numId w:val="21"/>
        </w:numPr>
        <w:spacing w:after="0" w:line="240" w:lineRule="auto"/>
        <w:ind w:left="0" w:firstLine="709"/>
        <w:jc w:val="both"/>
        <w:rPr>
          <w:rFonts w:ascii="Times New Roman" w:hAnsi="Times New Roman" w:cs="Times New Roman"/>
          <w:sz w:val="24"/>
          <w:szCs w:val="24"/>
        </w:rPr>
      </w:pPr>
      <w:r w:rsidRPr="000F4E0F">
        <w:rPr>
          <w:rFonts w:ascii="Times New Roman" w:hAnsi="Times New Roman" w:cs="Times New Roman"/>
          <w:sz w:val="24"/>
          <w:szCs w:val="24"/>
        </w:rPr>
        <w:t xml:space="preserve">Розлив </w:t>
      </w:r>
      <w:proofErr w:type="spellStart"/>
      <w:r w:rsidRPr="000F4E0F">
        <w:rPr>
          <w:rFonts w:ascii="Times New Roman" w:hAnsi="Times New Roman" w:cs="Times New Roman"/>
          <w:sz w:val="24"/>
          <w:szCs w:val="24"/>
        </w:rPr>
        <w:t>ЛВЖ</w:t>
      </w:r>
      <w:proofErr w:type="spellEnd"/>
      <w:r w:rsidRPr="000F4E0F">
        <w:rPr>
          <w:rFonts w:ascii="Times New Roman" w:hAnsi="Times New Roman" w:cs="Times New Roman"/>
          <w:sz w:val="24"/>
          <w:szCs w:val="24"/>
        </w:rPr>
        <w:t xml:space="preserve"> с последующим их возгоранием;</w:t>
      </w:r>
    </w:p>
    <w:p w14:paraId="1B924E9B" w14:textId="77777777" w:rsidR="00826256" w:rsidRPr="000F4E0F" w:rsidRDefault="00826256" w:rsidP="002A3067">
      <w:pPr>
        <w:numPr>
          <w:ilvl w:val="0"/>
          <w:numId w:val="21"/>
        </w:numPr>
        <w:spacing w:after="0" w:line="240" w:lineRule="auto"/>
        <w:ind w:left="0" w:firstLine="709"/>
        <w:jc w:val="both"/>
        <w:rPr>
          <w:rFonts w:ascii="Times New Roman" w:hAnsi="Times New Roman" w:cs="Times New Roman"/>
          <w:sz w:val="24"/>
          <w:szCs w:val="24"/>
        </w:rPr>
      </w:pPr>
      <w:r w:rsidRPr="000F4E0F">
        <w:rPr>
          <w:rFonts w:ascii="Times New Roman" w:hAnsi="Times New Roman" w:cs="Times New Roman"/>
          <w:sz w:val="24"/>
          <w:szCs w:val="24"/>
        </w:rPr>
        <w:t xml:space="preserve">Розлив </w:t>
      </w:r>
      <w:proofErr w:type="spellStart"/>
      <w:r w:rsidRPr="000F4E0F">
        <w:rPr>
          <w:rFonts w:ascii="Times New Roman" w:hAnsi="Times New Roman" w:cs="Times New Roman"/>
          <w:sz w:val="24"/>
          <w:szCs w:val="24"/>
        </w:rPr>
        <w:t>ЛВЖ</w:t>
      </w:r>
      <w:proofErr w:type="spellEnd"/>
      <w:r w:rsidRPr="000F4E0F">
        <w:rPr>
          <w:rFonts w:ascii="Times New Roman" w:hAnsi="Times New Roman" w:cs="Times New Roman"/>
          <w:sz w:val="24"/>
          <w:szCs w:val="24"/>
        </w:rPr>
        <w:t xml:space="preserve"> с последующим взрывом паров.</w:t>
      </w:r>
    </w:p>
    <w:p w14:paraId="56DE4D86" w14:textId="77777777" w:rsidR="00826256" w:rsidRPr="000F4E0F" w:rsidRDefault="00826256" w:rsidP="000F4E0F">
      <w:pPr>
        <w:spacing w:after="0" w:line="240" w:lineRule="auto"/>
        <w:ind w:firstLine="709"/>
        <w:jc w:val="both"/>
        <w:rPr>
          <w:rFonts w:ascii="Times New Roman" w:hAnsi="Times New Roman" w:cs="Times New Roman"/>
          <w:sz w:val="24"/>
          <w:szCs w:val="24"/>
        </w:rPr>
      </w:pPr>
      <w:r w:rsidRPr="000F4E0F">
        <w:rPr>
          <w:rFonts w:ascii="Times New Roman" w:hAnsi="Times New Roman" w:cs="Times New Roman"/>
          <w:sz w:val="24"/>
          <w:szCs w:val="24"/>
        </w:rPr>
        <w:t>К основным поражающим факторам рассматриваемых чрезвычайных ситуаций относится тепловое излучение горящих разлитий и воздушная ударная волна при взрывах топливовоздушных смесей (ТВС).</w:t>
      </w:r>
    </w:p>
    <w:p w14:paraId="66466DD2" w14:textId="77777777" w:rsidR="00753C2C" w:rsidRPr="00753C2C" w:rsidRDefault="00753C2C" w:rsidP="00753C2C">
      <w:pPr>
        <w:spacing w:after="0" w:line="240" w:lineRule="auto"/>
        <w:ind w:firstLine="720"/>
        <w:jc w:val="both"/>
        <w:rPr>
          <w:rFonts w:ascii="Times New Roman" w:hAnsi="Times New Roman"/>
          <w:bCs/>
          <w:sz w:val="24"/>
          <w:szCs w:val="24"/>
        </w:rPr>
      </w:pPr>
      <w:r w:rsidRPr="00753C2C">
        <w:rPr>
          <w:rFonts w:ascii="Times New Roman" w:hAnsi="Times New Roman"/>
          <w:bCs/>
          <w:sz w:val="24"/>
          <w:szCs w:val="24"/>
        </w:rPr>
        <w:t xml:space="preserve">В </w:t>
      </w:r>
      <w:proofErr w:type="spellStart"/>
      <w:r w:rsidRPr="00753C2C">
        <w:rPr>
          <w:rFonts w:ascii="Times New Roman" w:hAnsi="Times New Roman"/>
          <w:bCs/>
          <w:sz w:val="24"/>
          <w:szCs w:val="24"/>
        </w:rPr>
        <w:t>Сапоговском</w:t>
      </w:r>
      <w:proofErr w:type="spellEnd"/>
      <w:r w:rsidRPr="00753C2C">
        <w:rPr>
          <w:rFonts w:ascii="Times New Roman" w:hAnsi="Times New Roman"/>
          <w:bCs/>
          <w:sz w:val="24"/>
          <w:szCs w:val="24"/>
        </w:rPr>
        <w:t xml:space="preserve"> сельсовете АЗС расположены за границами населенных пунктов, что обеспечивает безопасность населения сельсовета. </w:t>
      </w:r>
    </w:p>
    <w:p w14:paraId="632973F3" w14:textId="77777777" w:rsidR="00753C2C" w:rsidRDefault="00753C2C" w:rsidP="000F4E0F">
      <w:pPr>
        <w:tabs>
          <w:tab w:val="left" w:pos="0"/>
        </w:tabs>
        <w:spacing w:after="0" w:line="240" w:lineRule="auto"/>
        <w:ind w:firstLine="720"/>
        <w:jc w:val="both"/>
        <w:rPr>
          <w:rFonts w:ascii="Times New Roman" w:hAnsi="Times New Roman" w:cs="Times New Roman"/>
          <w:bCs/>
          <w:sz w:val="24"/>
          <w:szCs w:val="24"/>
          <w:u w:val="single"/>
          <w:lang w:eastAsia="ru-RU"/>
        </w:rPr>
      </w:pPr>
    </w:p>
    <w:p w14:paraId="4ED24292" w14:textId="633E2BF6" w:rsidR="00826256" w:rsidRPr="000F4E0F" w:rsidRDefault="00826256" w:rsidP="000F4E0F">
      <w:pPr>
        <w:tabs>
          <w:tab w:val="left" w:pos="0"/>
        </w:tabs>
        <w:spacing w:after="0" w:line="240" w:lineRule="auto"/>
        <w:ind w:firstLine="720"/>
        <w:jc w:val="both"/>
        <w:rPr>
          <w:rFonts w:ascii="Times New Roman" w:hAnsi="Times New Roman" w:cs="Times New Roman"/>
          <w:bCs/>
          <w:sz w:val="24"/>
          <w:szCs w:val="24"/>
          <w:u w:val="single"/>
          <w:lang w:eastAsia="ru-RU"/>
        </w:rPr>
      </w:pPr>
      <w:r w:rsidRPr="000F4E0F">
        <w:rPr>
          <w:rFonts w:ascii="Times New Roman" w:hAnsi="Times New Roman" w:cs="Times New Roman"/>
          <w:bCs/>
          <w:sz w:val="24"/>
          <w:szCs w:val="24"/>
          <w:u w:val="single"/>
          <w:lang w:eastAsia="ru-RU"/>
        </w:rPr>
        <w:t>Чрезвычайные ситуации на объектах энергетики</w:t>
      </w:r>
    </w:p>
    <w:p w14:paraId="7350C3F0"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 xml:space="preserve">Неблагоприятные погодные условия могут привести к нарушению работы объектов энергетики. Аварии могут произойти по причине воздействия снегопадов, сильных ветров, </w:t>
      </w:r>
      <w:r w:rsidRPr="000F4E0F">
        <w:rPr>
          <w:rFonts w:ascii="Times New Roman" w:hAnsi="Times New Roman" w:cs="Times New Roman"/>
          <w:sz w:val="24"/>
          <w:szCs w:val="24"/>
          <w:lang w:eastAsia="ru-RU"/>
        </w:rPr>
        <w:lastRenderedPageBreak/>
        <w:t>ливневых дождей, обледенения, паводковых вод и несанкционированных действий организаций и физических лиц и привести к прекращению электроснабжения до 6 часов.</w:t>
      </w:r>
    </w:p>
    <w:p w14:paraId="7C79B36A" w14:textId="77777777" w:rsidR="00826256" w:rsidRPr="000F4E0F" w:rsidRDefault="00826256" w:rsidP="000F4E0F">
      <w:pPr>
        <w:spacing w:after="0" w:line="240" w:lineRule="auto"/>
        <w:ind w:firstLine="709"/>
        <w:contextualSpacing/>
        <w:jc w:val="both"/>
        <w:rPr>
          <w:rFonts w:ascii="Times New Roman" w:eastAsia="Times New Roman" w:hAnsi="Times New Roman" w:cs="Times New Roman"/>
          <w:sz w:val="24"/>
          <w:szCs w:val="24"/>
          <w:lang w:eastAsia="ru-RU"/>
        </w:rPr>
      </w:pPr>
      <w:r w:rsidRPr="000F4E0F">
        <w:rPr>
          <w:rFonts w:ascii="Times New Roman" w:eastAsia="Times New Roman" w:hAnsi="Times New Roman" w:cs="Times New Roman"/>
          <w:sz w:val="24"/>
          <w:szCs w:val="24"/>
          <w:lang w:eastAsia="ru-RU"/>
        </w:rPr>
        <w:t xml:space="preserve">По территории сельсовета проходят линии электропередач 500 ,220, 35, 10 </w:t>
      </w:r>
      <w:proofErr w:type="spellStart"/>
      <w:r w:rsidRPr="000F4E0F">
        <w:rPr>
          <w:rFonts w:ascii="Times New Roman" w:eastAsia="Times New Roman" w:hAnsi="Times New Roman" w:cs="Times New Roman"/>
          <w:sz w:val="24"/>
          <w:szCs w:val="24"/>
          <w:lang w:eastAsia="ru-RU"/>
        </w:rPr>
        <w:t>кВ</w:t>
      </w:r>
      <w:proofErr w:type="spellEnd"/>
      <w:r w:rsidRPr="000F4E0F">
        <w:rPr>
          <w:rFonts w:ascii="Times New Roman" w:eastAsia="Times New Roman" w:hAnsi="Times New Roman" w:cs="Times New Roman"/>
          <w:sz w:val="24"/>
          <w:szCs w:val="24"/>
          <w:lang w:eastAsia="ru-RU"/>
        </w:rPr>
        <w:t xml:space="preserve">, имеется электрическая подстанция 35 </w:t>
      </w:r>
      <w:proofErr w:type="spellStart"/>
      <w:r w:rsidRPr="000F4E0F">
        <w:rPr>
          <w:rFonts w:ascii="Times New Roman" w:eastAsia="Times New Roman" w:hAnsi="Times New Roman" w:cs="Times New Roman"/>
          <w:sz w:val="24"/>
          <w:szCs w:val="24"/>
          <w:lang w:eastAsia="ru-RU"/>
        </w:rPr>
        <w:t>кВ</w:t>
      </w:r>
      <w:proofErr w:type="spellEnd"/>
      <w:r w:rsidRPr="000F4E0F">
        <w:rPr>
          <w:rFonts w:ascii="Times New Roman" w:eastAsia="Times New Roman" w:hAnsi="Times New Roman" w:cs="Times New Roman"/>
          <w:sz w:val="24"/>
          <w:szCs w:val="24"/>
          <w:lang w:eastAsia="ru-RU"/>
        </w:rPr>
        <w:t xml:space="preserve"> и трансформаторные подстанции.</w:t>
      </w:r>
    </w:p>
    <w:p w14:paraId="63E4D2A1"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На электрических сетях возможны такие аварийные ситуации как: обрыв проводов, повреждение опор, железобетонных приставок, выход из строя основного трансформатора, неисправность разъединителей, пробой изоляторов.</w:t>
      </w:r>
    </w:p>
    <w:p w14:paraId="5C7164B2"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При авариях на объектах энергетики пострадавшего населения не предвидится, предприятия (учреждения) будут обесточены на период устранения неисправностей.</w:t>
      </w:r>
    </w:p>
    <w:p w14:paraId="0530E453" w14:textId="77777777" w:rsidR="00826256" w:rsidRPr="000F4E0F" w:rsidRDefault="00826256" w:rsidP="000F4E0F">
      <w:pPr>
        <w:keepNext/>
        <w:tabs>
          <w:tab w:val="left" w:pos="1440"/>
        </w:tabs>
        <w:spacing w:after="0" w:line="240" w:lineRule="auto"/>
        <w:ind w:firstLine="720"/>
        <w:jc w:val="both"/>
        <w:rPr>
          <w:rFonts w:ascii="Times New Roman" w:hAnsi="Times New Roman" w:cs="Times New Roman"/>
          <w:b/>
          <w:sz w:val="24"/>
          <w:szCs w:val="24"/>
        </w:rPr>
      </w:pPr>
      <w:r w:rsidRPr="000F4E0F">
        <w:rPr>
          <w:rFonts w:ascii="Times New Roman" w:hAnsi="Times New Roman" w:cs="Times New Roman"/>
          <w:b/>
          <w:sz w:val="24"/>
          <w:szCs w:val="24"/>
        </w:rPr>
        <w:t>Мероприятия при авариях на объектах энергетики:</w:t>
      </w:r>
    </w:p>
    <w:p w14:paraId="3FB3E798" w14:textId="5F28FE77" w:rsidR="00826256" w:rsidRPr="000F4E0F" w:rsidRDefault="00826256" w:rsidP="000F4E0F">
      <w:pPr>
        <w:tabs>
          <w:tab w:val="left" w:pos="1440"/>
        </w:tabs>
        <w:spacing w:after="0" w:line="240" w:lineRule="auto"/>
        <w:ind w:firstLine="720"/>
        <w:jc w:val="both"/>
        <w:rPr>
          <w:rFonts w:ascii="Times New Roman" w:hAnsi="Times New Roman" w:cs="Times New Roman"/>
          <w:sz w:val="24"/>
          <w:szCs w:val="24"/>
        </w:rPr>
      </w:pPr>
      <w:r w:rsidRPr="000F4E0F">
        <w:rPr>
          <w:rFonts w:ascii="Times New Roman" w:hAnsi="Times New Roman" w:cs="Times New Roman"/>
          <w:b/>
          <w:sz w:val="24"/>
          <w:szCs w:val="24"/>
        </w:rPr>
        <w:t>–</w:t>
      </w:r>
      <w:r w:rsidR="000F4E0F">
        <w:rPr>
          <w:rFonts w:ascii="Times New Roman" w:hAnsi="Times New Roman" w:cs="Times New Roman"/>
          <w:b/>
          <w:sz w:val="24"/>
          <w:szCs w:val="24"/>
        </w:rPr>
        <w:t xml:space="preserve"> </w:t>
      </w:r>
      <w:r w:rsidRPr="000F4E0F">
        <w:rPr>
          <w:rFonts w:ascii="Times New Roman" w:hAnsi="Times New Roman" w:cs="Times New Roman"/>
          <w:sz w:val="24"/>
          <w:szCs w:val="24"/>
        </w:rPr>
        <w:t>оповещение населения и руководителей предприятий (учреждений) об отключении электроэнергии на указанный период;</w:t>
      </w:r>
    </w:p>
    <w:p w14:paraId="73C888D5" w14:textId="288DB36C" w:rsidR="00826256" w:rsidRPr="000F4E0F" w:rsidRDefault="00826256" w:rsidP="000F4E0F">
      <w:pPr>
        <w:tabs>
          <w:tab w:val="left" w:pos="1440"/>
        </w:tabs>
        <w:spacing w:after="0" w:line="240" w:lineRule="auto"/>
        <w:ind w:firstLine="720"/>
        <w:jc w:val="both"/>
        <w:rPr>
          <w:rFonts w:ascii="Times New Roman" w:hAnsi="Times New Roman" w:cs="Times New Roman"/>
          <w:b/>
          <w:sz w:val="24"/>
          <w:szCs w:val="24"/>
        </w:rPr>
      </w:pPr>
      <w:r w:rsidRPr="000F4E0F">
        <w:rPr>
          <w:rFonts w:ascii="Times New Roman" w:hAnsi="Times New Roman" w:cs="Times New Roman"/>
          <w:sz w:val="24"/>
          <w:szCs w:val="24"/>
        </w:rPr>
        <w:t>–</w:t>
      </w:r>
      <w:r w:rsidR="000F4E0F">
        <w:rPr>
          <w:rFonts w:ascii="Times New Roman" w:hAnsi="Times New Roman" w:cs="Times New Roman"/>
          <w:sz w:val="24"/>
          <w:szCs w:val="24"/>
        </w:rPr>
        <w:t xml:space="preserve"> </w:t>
      </w:r>
      <w:r w:rsidRPr="000F4E0F">
        <w:rPr>
          <w:rFonts w:ascii="Times New Roman" w:hAnsi="Times New Roman" w:cs="Times New Roman"/>
          <w:sz w:val="24"/>
          <w:szCs w:val="24"/>
        </w:rPr>
        <w:t>подключение потребителей электроэнергии при необходимости от запасных схем электроснабжения.</w:t>
      </w:r>
    </w:p>
    <w:p w14:paraId="6F3652AE" w14:textId="77777777" w:rsidR="00826256" w:rsidRPr="000F4E0F" w:rsidRDefault="00826256" w:rsidP="000F4E0F">
      <w:pPr>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В целях предотвращения развития аварий на системах жизнеобеспечения, на потенциально–опасных объектах, угрозы жизни в лечебных учреждениях и на объектах социальной сферы при аварийном отключении энергоснабжения они обеспечиваются резервными (аварийными) источниками электроснабжения.</w:t>
      </w:r>
    </w:p>
    <w:p w14:paraId="120ECE6E" w14:textId="77777777" w:rsidR="00826256" w:rsidRPr="000F4E0F" w:rsidRDefault="00826256" w:rsidP="000F4E0F">
      <w:pPr>
        <w:tabs>
          <w:tab w:val="left" w:pos="1620"/>
        </w:tabs>
        <w:spacing w:after="0" w:line="240" w:lineRule="auto"/>
        <w:ind w:firstLine="720"/>
        <w:jc w:val="both"/>
        <w:rPr>
          <w:rFonts w:ascii="Times New Roman" w:hAnsi="Times New Roman" w:cs="Times New Roman"/>
          <w:sz w:val="24"/>
          <w:szCs w:val="24"/>
          <w:lang w:eastAsia="ru-RU"/>
        </w:rPr>
      </w:pPr>
    </w:p>
    <w:p w14:paraId="5D12171E" w14:textId="77777777" w:rsidR="00826256" w:rsidRPr="000F4E0F" w:rsidRDefault="00826256" w:rsidP="000F4E0F">
      <w:pPr>
        <w:tabs>
          <w:tab w:val="left" w:pos="0"/>
        </w:tabs>
        <w:spacing w:after="0" w:line="240" w:lineRule="auto"/>
        <w:ind w:firstLine="720"/>
        <w:jc w:val="both"/>
        <w:rPr>
          <w:rFonts w:ascii="Times New Roman" w:hAnsi="Times New Roman" w:cs="Times New Roman"/>
          <w:bCs/>
          <w:sz w:val="24"/>
          <w:szCs w:val="24"/>
          <w:u w:val="single"/>
          <w:lang w:eastAsia="ru-RU"/>
        </w:rPr>
      </w:pPr>
      <w:r w:rsidRPr="000F4E0F">
        <w:rPr>
          <w:rFonts w:ascii="Times New Roman" w:hAnsi="Times New Roman" w:cs="Times New Roman"/>
          <w:bCs/>
          <w:sz w:val="24"/>
          <w:szCs w:val="24"/>
          <w:u w:val="single"/>
          <w:lang w:eastAsia="ru-RU"/>
        </w:rPr>
        <w:t xml:space="preserve">Чрезвычайные ситуации на объектах </w:t>
      </w:r>
      <w:proofErr w:type="spellStart"/>
      <w:r w:rsidRPr="000F4E0F">
        <w:rPr>
          <w:rFonts w:ascii="Times New Roman" w:hAnsi="Times New Roman" w:cs="Times New Roman"/>
          <w:bCs/>
          <w:sz w:val="24"/>
          <w:szCs w:val="24"/>
          <w:u w:val="single"/>
          <w:lang w:eastAsia="ru-RU"/>
        </w:rPr>
        <w:t>жилищно</w:t>
      </w:r>
      <w:proofErr w:type="spellEnd"/>
      <w:r w:rsidRPr="000F4E0F">
        <w:rPr>
          <w:rFonts w:ascii="Times New Roman" w:hAnsi="Times New Roman" w:cs="Times New Roman"/>
          <w:bCs/>
          <w:sz w:val="24"/>
          <w:szCs w:val="24"/>
          <w:u w:val="single"/>
          <w:lang w:eastAsia="ru-RU"/>
        </w:rPr>
        <w:t>–коммунального хозяйства</w:t>
      </w:r>
    </w:p>
    <w:p w14:paraId="1A0DCCD7" w14:textId="77777777" w:rsidR="00826256" w:rsidRPr="000F4E0F" w:rsidRDefault="00826256" w:rsidP="000F4E0F">
      <w:pPr>
        <w:tabs>
          <w:tab w:val="left" w:pos="0"/>
        </w:tabs>
        <w:spacing w:after="0" w:line="240" w:lineRule="auto"/>
        <w:ind w:firstLine="709"/>
        <w:jc w:val="both"/>
        <w:rPr>
          <w:rFonts w:ascii="Times New Roman" w:hAnsi="Times New Roman" w:cs="Times New Roman"/>
          <w:bCs/>
          <w:sz w:val="24"/>
          <w:szCs w:val="24"/>
          <w:lang w:eastAsia="ru-RU"/>
        </w:rPr>
      </w:pPr>
      <w:r w:rsidRPr="000F4E0F">
        <w:rPr>
          <w:rFonts w:ascii="Times New Roman" w:hAnsi="Times New Roman" w:cs="Times New Roman"/>
          <w:bCs/>
          <w:sz w:val="24"/>
          <w:szCs w:val="24"/>
          <w:lang w:eastAsia="ru-RU"/>
        </w:rPr>
        <w:t>В структуру жилищно-коммунального хозяйства входят котельные и водопроводные сети.</w:t>
      </w:r>
    </w:p>
    <w:p w14:paraId="1E782003" w14:textId="77777777" w:rsidR="00826256" w:rsidRPr="000F4E0F" w:rsidRDefault="00826256" w:rsidP="000F4E0F">
      <w:pPr>
        <w:tabs>
          <w:tab w:val="left" w:pos="0"/>
        </w:tabs>
        <w:spacing w:after="0" w:line="240" w:lineRule="auto"/>
        <w:ind w:firstLine="709"/>
        <w:jc w:val="both"/>
        <w:rPr>
          <w:rFonts w:ascii="Times New Roman" w:hAnsi="Times New Roman" w:cs="Times New Roman"/>
          <w:bCs/>
          <w:sz w:val="24"/>
          <w:szCs w:val="24"/>
          <w:lang w:eastAsia="ru-RU"/>
        </w:rPr>
      </w:pPr>
      <w:r w:rsidRPr="000F4E0F">
        <w:rPr>
          <w:rFonts w:ascii="Times New Roman" w:hAnsi="Times New Roman" w:cs="Times New Roman"/>
          <w:bCs/>
          <w:sz w:val="24"/>
          <w:szCs w:val="24"/>
          <w:lang w:eastAsia="ru-RU"/>
        </w:rPr>
        <w:t>Аварии на коммунальных системах жизнеобеспечения возможны в случае:</w:t>
      </w:r>
    </w:p>
    <w:p w14:paraId="0170C6A5" w14:textId="77777777" w:rsidR="00826256" w:rsidRPr="000F4E0F" w:rsidRDefault="00826256" w:rsidP="000F4E0F">
      <w:pPr>
        <w:tabs>
          <w:tab w:val="left" w:pos="0"/>
        </w:tabs>
        <w:spacing w:after="0" w:line="240" w:lineRule="auto"/>
        <w:ind w:firstLine="720"/>
        <w:jc w:val="both"/>
        <w:rPr>
          <w:rFonts w:ascii="Times New Roman" w:hAnsi="Times New Roman" w:cs="Times New Roman"/>
          <w:bCs/>
          <w:sz w:val="24"/>
          <w:szCs w:val="24"/>
          <w:lang w:eastAsia="ru-RU"/>
        </w:rPr>
      </w:pPr>
      <w:r w:rsidRPr="000F4E0F">
        <w:rPr>
          <w:rFonts w:ascii="Times New Roman" w:hAnsi="Times New Roman" w:cs="Times New Roman"/>
          <w:bCs/>
          <w:sz w:val="24"/>
          <w:szCs w:val="24"/>
          <w:lang w:eastAsia="ru-RU"/>
        </w:rPr>
        <w:t>– износа основного и вспомогательного оборудования теплоисточников;</w:t>
      </w:r>
    </w:p>
    <w:p w14:paraId="5E815A37" w14:textId="77777777" w:rsidR="00826256" w:rsidRPr="000F4E0F" w:rsidRDefault="00826256" w:rsidP="000F4E0F">
      <w:pPr>
        <w:tabs>
          <w:tab w:val="left" w:pos="0"/>
        </w:tabs>
        <w:spacing w:after="0" w:line="240" w:lineRule="auto"/>
        <w:ind w:firstLine="720"/>
        <w:jc w:val="both"/>
        <w:rPr>
          <w:rFonts w:ascii="Times New Roman" w:hAnsi="Times New Roman" w:cs="Times New Roman"/>
          <w:bCs/>
          <w:sz w:val="24"/>
          <w:szCs w:val="24"/>
          <w:lang w:eastAsia="ru-RU"/>
        </w:rPr>
      </w:pPr>
      <w:r w:rsidRPr="000F4E0F">
        <w:rPr>
          <w:rFonts w:ascii="Times New Roman" w:hAnsi="Times New Roman" w:cs="Times New Roman"/>
          <w:bCs/>
          <w:sz w:val="24"/>
          <w:szCs w:val="24"/>
          <w:lang w:eastAsia="ru-RU"/>
        </w:rPr>
        <w:t>– ветхости тепловых и водопроводных сетей;</w:t>
      </w:r>
    </w:p>
    <w:p w14:paraId="236EEB9E" w14:textId="77777777" w:rsidR="00826256" w:rsidRPr="000F4E0F" w:rsidRDefault="00826256" w:rsidP="000F4E0F">
      <w:pPr>
        <w:tabs>
          <w:tab w:val="left" w:pos="0"/>
        </w:tabs>
        <w:spacing w:after="0" w:line="240" w:lineRule="auto"/>
        <w:ind w:firstLine="720"/>
        <w:jc w:val="both"/>
        <w:rPr>
          <w:rFonts w:ascii="Times New Roman" w:hAnsi="Times New Roman" w:cs="Times New Roman"/>
          <w:bCs/>
          <w:sz w:val="24"/>
          <w:szCs w:val="24"/>
          <w:lang w:eastAsia="ru-RU"/>
        </w:rPr>
      </w:pPr>
      <w:r w:rsidRPr="000F4E0F">
        <w:rPr>
          <w:rFonts w:ascii="Times New Roman" w:hAnsi="Times New Roman" w:cs="Times New Roman"/>
          <w:bCs/>
          <w:sz w:val="24"/>
          <w:szCs w:val="24"/>
          <w:lang w:eastAsia="ru-RU"/>
        </w:rPr>
        <w:t>– халатности персонала, обслуживающего теплоисточники и теплоносители;</w:t>
      </w:r>
    </w:p>
    <w:p w14:paraId="7151C019"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Выход из строя коммунальных систем может привести к следующим последствиям:</w:t>
      </w:r>
    </w:p>
    <w:p w14:paraId="684365A8"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 прекращению подачи тепла потребителям и размораживание тепловых сетей;</w:t>
      </w:r>
    </w:p>
    <w:p w14:paraId="7C9FD17E"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 прекращению подачи холодной воды;</w:t>
      </w:r>
    </w:p>
    <w:p w14:paraId="1A34CB75"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 порывам тепловых сетей;</w:t>
      </w:r>
    </w:p>
    <w:p w14:paraId="766E0491"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 выходу из строя основного оборудования теплоисточников;</w:t>
      </w:r>
    </w:p>
    <w:p w14:paraId="75B2304C" w14:textId="77777777" w:rsidR="00826256" w:rsidRPr="000F4E0F" w:rsidRDefault="00826256" w:rsidP="000F4E0F">
      <w:pPr>
        <w:pStyle w:val="ArNar"/>
        <w:rPr>
          <w:rFonts w:ascii="Times New Roman" w:hAnsi="Times New Roman"/>
          <w:sz w:val="24"/>
          <w:szCs w:val="24"/>
        </w:rPr>
      </w:pPr>
      <w:r w:rsidRPr="000F4E0F">
        <w:rPr>
          <w:rFonts w:ascii="Times New Roman" w:hAnsi="Times New Roman"/>
          <w:sz w:val="24"/>
          <w:szCs w:val="24"/>
        </w:rPr>
        <w:t>- отключению от тепло- и водоснабжения жилых домов, объектов соцкультбыта.</w:t>
      </w:r>
    </w:p>
    <w:p w14:paraId="15AE66BF" w14:textId="77777777" w:rsidR="00753C2C" w:rsidRPr="00753C2C" w:rsidRDefault="00753C2C" w:rsidP="00753C2C">
      <w:pPr>
        <w:autoSpaceDE w:val="0"/>
        <w:autoSpaceDN w:val="0"/>
        <w:adjustRightInd w:val="0"/>
        <w:spacing w:after="0" w:line="240" w:lineRule="auto"/>
        <w:ind w:firstLine="709"/>
        <w:jc w:val="both"/>
        <w:rPr>
          <w:rFonts w:ascii="Times New Roman" w:hAnsi="Times New Roman"/>
          <w:sz w:val="24"/>
          <w:szCs w:val="24"/>
        </w:rPr>
      </w:pPr>
      <w:r w:rsidRPr="00753C2C">
        <w:rPr>
          <w:rFonts w:ascii="Times New Roman" w:hAnsi="Times New Roman"/>
          <w:sz w:val="24"/>
          <w:szCs w:val="24"/>
        </w:rPr>
        <w:t xml:space="preserve">Теплоснабжение муниципального образования </w:t>
      </w:r>
      <w:proofErr w:type="spellStart"/>
      <w:r w:rsidRPr="00753C2C">
        <w:rPr>
          <w:rFonts w:ascii="Times New Roman" w:hAnsi="Times New Roman"/>
          <w:sz w:val="24"/>
          <w:szCs w:val="24"/>
        </w:rPr>
        <w:t>Сапоговский</w:t>
      </w:r>
      <w:proofErr w:type="spellEnd"/>
      <w:r w:rsidRPr="00753C2C">
        <w:rPr>
          <w:rFonts w:ascii="Times New Roman" w:hAnsi="Times New Roman"/>
          <w:sz w:val="24"/>
          <w:szCs w:val="24"/>
        </w:rPr>
        <w:t xml:space="preserve"> сельсовет осуществляется: в бюджетных учреждениях за счёт собственных малых котельных (твердое топливо уголь). Население имеет собственное печное отопление.</w:t>
      </w:r>
    </w:p>
    <w:p w14:paraId="59761446" w14:textId="77777777" w:rsidR="00826256" w:rsidRPr="00753C2C" w:rsidRDefault="00826256" w:rsidP="00753C2C">
      <w:pPr>
        <w:tabs>
          <w:tab w:val="left" w:pos="0"/>
        </w:tabs>
        <w:spacing w:after="0" w:line="240" w:lineRule="auto"/>
        <w:ind w:firstLine="709"/>
        <w:contextualSpacing/>
        <w:jc w:val="both"/>
        <w:rPr>
          <w:rFonts w:ascii="Times New Roman" w:hAnsi="Times New Roman" w:cs="Times New Roman"/>
          <w:bCs/>
          <w:sz w:val="24"/>
          <w:szCs w:val="24"/>
          <w:lang w:eastAsia="ru-RU"/>
        </w:rPr>
      </w:pPr>
      <w:r w:rsidRPr="00753C2C">
        <w:rPr>
          <w:rFonts w:ascii="Times New Roman" w:eastAsia="BatangChe" w:hAnsi="Times New Roman" w:cs="Times New Roman"/>
          <w:sz w:val="24"/>
          <w:szCs w:val="24"/>
        </w:rPr>
        <w:t xml:space="preserve">Аварии на котельных опасности для окружающей территории не представляют. Возможны ограничения в подаче тепла в соответствии с разработанными графиками. </w:t>
      </w:r>
    </w:p>
    <w:p w14:paraId="21F49580" w14:textId="77777777" w:rsidR="00826256" w:rsidRPr="00753C2C" w:rsidRDefault="00826256" w:rsidP="00753C2C">
      <w:pPr>
        <w:pStyle w:val="ArNar"/>
        <w:ind w:firstLine="709"/>
        <w:contextualSpacing/>
        <w:rPr>
          <w:rFonts w:ascii="Times New Roman" w:hAnsi="Times New Roman"/>
          <w:sz w:val="24"/>
          <w:szCs w:val="24"/>
        </w:rPr>
      </w:pPr>
      <w:r w:rsidRPr="00753C2C">
        <w:rPr>
          <w:rFonts w:ascii="Times New Roman" w:hAnsi="Times New Roman"/>
          <w:sz w:val="24"/>
          <w:szCs w:val="24"/>
        </w:rPr>
        <w:t>Выход из строя коммунальных систем может привести к следующим последствиям:</w:t>
      </w:r>
    </w:p>
    <w:p w14:paraId="3F1821B2" w14:textId="77777777" w:rsidR="00826256" w:rsidRPr="000F4E0F" w:rsidRDefault="00826256" w:rsidP="000F4E0F">
      <w:pPr>
        <w:pStyle w:val="ArNar"/>
        <w:ind w:firstLine="709"/>
        <w:contextualSpacing/>
        <w:rPr>
          <w:rFonts w:ascii="Times New Roman" w:hAnsi="Times New Roman"/>
          <w:sz w:val="24"/>
          <w:szCs w:val="24"/>
        </w:rPr>
      </w:pPr>
      <w:r w:rsidRPr="000F4E0F">
        <w:rPr>
          <w:rFonts w:ascii="Times New Roman" w:hAnsi="Times New Roman"/>
          <w:sz w:val="24"/>
          <w:szCs w:val="24"/>
        </w:rPr>
        <w:t>- прекращению подачи тепла потребителям (объектам соцкультбыта) и размораживание тепловых сетей;</w:t>
      </w:r>
    </w:p>
    <w:p w14:paraId="1BD18D79" w14:textId="77777777" w:rsidR="00826256" w:rsidRPr="000F4E0F" w:rsidRDefault="00826256" w:rsidP="000F4E0F">
      <w:pPr>
        <w:pStyle w:val="ArNar"/>
        <w:ind w:firstLine="709"/>
        <w:contextualSpacing/>
        <w:rPr>
          <w:rFonts w:ascii="Times New Roman" w:hAnsi="Times New Roman"/>
          <w:sz w:val="24"/>
          <w:szCs w:val="24"/>
        </w:rPr>
      </w:pPr>
      <w:r w:rsidRPr="000F4E0F">
        <w:rPr>
          <w:rFonts w:ascii="Times New Roman" w:hAnsi="Times New Roman"/>
          <w:sz w:val="24"/>
          <w:szCs w:val="24"/>
        </w:rPr>
        <w:t>- прекращению подачи холодной воды;</w:t>
      </w:r>
    </w:p>
    <w:p w14:paraId="512D0C56" w14:textId="77777777" w:rsidR="00826256" w:rsidRPr="000F4E0F" w:rsidRDefault="00826256" w:rsidP="000F4E0F">
      <w:pPr>
        <w:pStyle w:val="ArNar"/>
        <w:ind w:firstLine="709"/>
        <w:contextualSpacing/>
        <w:rPr>
          <w:rFonts w:ascii="Times New Roman" w:hAnsi="Times New Roman"/>
          <w:sz w:val="24"/>
          <w:szCs w:val="24"/>
        </w:rPr>
      </w:pPr>
      <w:r w:rsidRPr="000F4E0F">
        <w:rPr>
          <w:rFonts w:ascii="Times New Roman" w:hAnsi="Times New Roman"/>
          <w:sz w:val="24"/>
          <w:szCs w:val="24"/>
        </w:rPr>
        <w:t>- порывам тепловых сетей;</w:t>
      </w:r>
    </w:p>
    <w:p w14:paraId="483F0D9E" w14:textId="77777777" w:rsidR="00826256" w:rsidRPr="000F4E0F" w:rsidRDefault="00826256" w:rsidP="000F4E0F">
      <w:pPr>
        <w:pStyle w:val="ArNar"/>
        <w:ind w:firstLine="709"/>
        <w:contextualSpacing/>
        <w:rPr>
          <w:rFonts w:ascii="Times New Roman" w:hAnsi="Times New Roman"/>
          <w:sz w:val="24"/>
          <w:szCs w:val="24"/>
        </w:rPr>
      </w:pPr>
      <w:r w:rsidRPr="000F4E0F">
        <w:rPr>
          <w:rFonts w:ascii="Times New Roman" w:hAnsi="Times New Roman"/>
          <w:sz w:val="24"/>
          <w:szCs w:val="24"/>
        </w:rPr>
        <w:t>- выходу из строя основного оборудования теплоисточников.</w:t>
      </w:r>
    </w:p>
    <w:p w14:paraId="35FA4017" w14:textId="77777777" w:rsidR="00826256" w:rsidRPr="000F4E0F" w:rsidRDefault="00826256" w:rsidP="000F4E0F">
      <w:pPr>
        <w:spacing w:after="0" w:line="240" w:lineRule="auto"/>
        <w:ind w:firstLine="709"/>
        <w:contextualSpacing/>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 xml:space="preserve">Основным следствием указанных выше аварий (технических инцидентов) по признаку отнесения к ЧС является нарушение условий жизнедеятельности населения, материальный ущерб, ущерб здоровью граждан, нанесение ущерба природной среде. </w:t>
      </w:r>
    </w:p>
    <w:p w14:paraId="5C797617" w14:textId="77777777" w:rsidR="00826256" w:rsidRPr="000F4E0F" w:rsidRDefault="00826256" w:rsidP="000F4E0F">
      <w:pPr>
        <w:spacing w:after="0" w:line="240" w:lineRule="auto"/>
        <w:ind w:firstLine="709"/>
        <w:contextualSpacing/>
        <w:jc w:val="both"/>
        <w:rPr>
          <w:rFonts w:ascii="Times New Roman" w:hAnsi="Times New Roman" w:cs="Times New Roman"/>
          <w:sz w:val="24"/>
          <w:szCs w:val="24"/>
        </w:rPr>
      </w:pPr>
      <w:r w:rsidRPr="000F4E0F">
        <w:rPr>
          <w:rFonts w:ascii="Times New Roman" w:hAnsi="Times New Roman" w:cs="Times New Roman"/>
          <w:sz w:val="24"/>
          <w:szCs w:val="24"/>
        </w:rPr>
        <w:t>В результате аварий на коммунальных системах жизнеобеспечения могут быть нарушены условия жизнедеятельности населения на 3 и более суток, может потребоваться проведение мероприятий по отселению населения, привлечению сил и средств, а также резервов финансовых и материальных ресурсов.</w:t>
      </w:r>
    </w:p>
    <w:p w14:paraId="434DC100" w14:textId="77777777" w:rsidR="00753C2C" w:rsidRDefault="00753C2C" w:rsidP="000F4E0F">
      <w:pPr>
        <w:tabs>
          <w:tab w:val="left" w:pos="0"/>
        </w:tabs>
        <w:spacing w:after="0" w:line="240" w:lineRule="auto"/>
        <w:ind w:firstLine="720"/>
        <w:jc w:val="both"/>
        <w:rPr>
          <w:rFonts w:ascii="Times New Roman" w:hAnsi="Times New Roman" w:cs="Times New Roman"/>
          <w:bCs/>
          <w:sz w:val="24"/>
          <w:szCs w:val="24"/>
          <w:u w:val="single"/>
          <w:lang w:eastAsia="ru-RU"/>
        </w:rPr>
      </w:pPr>
    </w:p>
    <w:p w14:paraId="3AB431FD" w14:textId="15DFBC76" w:rsidR="00826256" w:rsidRPr="000F4E0F" w:rsidRDefault="00826256" w:rsidP="000F4E0F">
      <w:pPr>
        <w:tabs>
          <w:tab w:val="left" w:pos="0"/>
        </w:tabs>
        <w:spacing w:after="0" w:line="240" w:lineRule="auto"/>
        <w:ind w:firstLine="720"/>
        <w:jc w:val="both"/>
        <w:rPr>
          <w:rFonts w:ascii="Times New Roman" w:hAnsi="Times New Roman" w:cs="Times New Roman"/>
          <w:bCs/>
          <w:sz w:val="24"/>
          <w:szCs w:val="24"/>
          <w:u w:val="single"/>
          <w:lang w:eastAsia="ru-RU"/>
        </w:rPr>
      </w:pPr>
      <w:r w:rsidRPr="000F4E0F">
        <w:rPr>
          <w:rFonts w:ascii="Times New Roman" w:hAnsi="Times New Roman" w:cs="Times New Roman"/>
          <w:bCs/>
          <w:sz w:val="24"/>
          <w:szCs w:val="24"/>
          <w:u w:val="single"/>
          <w:lang w:eastAsia="ru-RU"/>
        </w:rPr>
        <w:lastRenderedPageBreak/>
        <w:t>Чрезвычайные ситуации в случае возникновения террористического акта</w:t>
      </w:r>
    </w:p>
    <w:p w14:paraId="2DEE8463" w14:textId="77777777" w:rsidR="00826256" w:rsidRPr="000F4E0F" w:rsidRDefault="00826256" w:rsidP="000F4E0F">
      <w:pPr>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 xml:space="preserve">Причинами чрезвычайных ситуаций социального характера в настоящее время могут явиться террористические акты. Наиболее тяжелые последствия могут вызвать террористические акты на объектах с массовым пребыванием людей, а также на объектах жизнеобеспечения, </w:t>
      </w:r>
      <w:proofErr w:type="spellStart"/>
      <w:r w:rsidRPr="000F4E0F">
        <w:rPr>
          <w:rFonts w:ascii="Times New Roman" w:hAnsi="Times New Roman" w:cs="Times New Roman"/>
          <w:sz w:val="24"/>
          <w:szCs w:val="24"/>
          <w:lang w:eastAsia="ru-RU"/>
        </w:rPr>
        <w:t>топливно</w:t>
      </w:r>
      <w:proofErr w:type="spellEnd"/>
      <w:r w:rsidRPr="000F4E0F">
        <w:rPr>
          <w:rFonts w:ascii="Times New Roman" w:hAnsi="Times New Roman" w:cs="Times New Roman"/>
          <w:sz w:val="24"/>
          <w:szCs w:val="24"/>
          <w:lang w:eastAsia="ru-RU"/>
        </w:rPr>
        <w:t>–энергетического комплекса.</w:t>
      </w:r>
    </w:p>
    <w:p w14:paraId="32599CC3" w14:textId="2CFA3569" w:rsidR="00826256" w:rsidRPr="000F4E0F" w:rsidRDefault="00826256" w:rsidP="000F4E0F">
      <w:pPr>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 xml:space="preserve">На территории </w:t>
      </w:r>
      <w:proofErr w:type="spellStart"/>
      <w:r w:rsidR="00753C2C">
        <w:rPr>
          <w:rFonts w:ascii="Times New Roman" w:hAnsi="Times New Roman" w:cs="Times New Roman"/>
          <w:sz w:val="24"/>
          <w:szCs w:val="24"/>
          <w:lang w:eastAsia="ru-RU"/>
        </w:rPr>
        <w:t>Сапоговского</w:t>
      </w:r>
      <w:proofErr w:type="spellEnd"/>
      <w:r w:rsidRPr="000F4E0F">
        <w:rPr>
          <w:rFonts w:ascii="Times New Roman" w:hAnsi="Times New Roman" w:cs="Times New Roman"/>
          <w:sz w:val="24"/>
          <w:szCs w:val="24"/>
          <w:lang w:eastAsia="ru-RU"/>
        </w:rPr>
        <w:t xml:space="preserve"> сельсовета расположены объекты с массовым скоплением людей: школа, клуб и др. </w:t>
      </w:r>
    </w:p>
    <w:p w14:paraId="32DFB3AA" w14:textId="77777777" w:rsidR="00826256" w:rsidRPr="000F4E0F" w:rsidRDefault="00826256" w:rsidP="000F4E0F">
      <w:pPr>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Реальная угроза террористических актов требует принятия экстренных мер защитного характера и привлечение к их реализации всех групп населения.</w:t>
      </w:r>
    </w:p>
    <w:p w14:paraId="4AFC5DE5" w14:textId="77777777" w:rsidR="00826256" w:rsidRPr="000F4E0F" w:rsidRDefault="00826256" w:rsidP="000F4E0F">
      <w:pPr>
        <w:spacing w:after="0" w:line="240" w:lineRule="auto"/>
        <w:ind w:left="720" w:hanging="11"/>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Взрывное устройство может быть установлено:</w:t>
      </w:r>
    </w:p>
    <w:p w14:paraId="4EAAEB90" w14:textId="3F509133" w:rsidR="00826256" w:rsidRPr="000F4E0F" w:rsidRDefault="000F4E0F" w:rsidP="000F4E0F">
      <w:pPr>
        <w:spacing w:after="0" w:line="240" w:lineRule="auto"/>
        <w:ind w:left="709" w:firstLine="142"/>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0F4E0F">
        <w:rPr>
          <w:rFonts w:ascii="Times New Roman" w:hAnsi="Times New Roman" w:cs="Times New Roman"/>
          <w:sz w:val="24"/>
          <w:szCs w:val="24"/>
          <w:lang w:eastAsia="ru-RU"/>
        </w:rPr>
        <w:t>в жилых домах и административных зданиях, подъездах, подвалах, чердаках, под лестницами;</w:t>
      </w:r>
    </w:p>
    <w:p w14:paraId="0E1BD732" w14:textId="1B95C109" w:rsidR="00826256" w:rsidRPr="000F4E0F" w:rsidRDefault="000F4E0F" w:rsidP="000F4E0F">
      <w:pPr>
        <w:spacing w:after="0" w:line="240" w:lineRule="auto"/>
        <w:ind w:left="709" w:firstLine="142"/>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0F4E0F">
        <w:rPr>
          <w:rFonts w:ascii="Times New Roman" w:hAnsi="Times New Roman" w:cs="Times New Roman"/>
          <w:sz w:val="24"/>
          <w:szCs w:val="24"/>
          <w:lang w:eastAsia="ru-RU"/>
        </w:rPr>
        <w:t>в местах скопления людей: площади, оживленные улицы, школа, клуб;</w:t>
      </w:r>
    </w:p>
    <w:p w14:paraId="5D1B5182" w14:textId="6391AA1F" w:rsidR="00826256" w:rsidRPr="000F4E0F" w:rsidRDefault="000F4E0F" w:rsidP="000F4E0F">
      <w:pPr>
        <w:spacing w:after="0" w:line="240" w:lineRule="auto"/>
        <w:ind w:left="709" w:firstLine="142"/>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0F4E0F">
        <w:rPr>
          <w:rFonts w:ascii="Times New Roman" w:hAnsi="Times New Roman" w:cs="Times New Roman"/>
          <w:sz w:val="24"/>
          <w:szCs w:val="24"/>
          <w:lang w:eastAsia="ru-RU"/>
        </w:rPr>
        <w:t xml:space="preserve">на объектах жизнеобеспечения, узлах </w:t>
      </w:r>
      <w:proofErr w:type="spellStart"/>
      <w:r w:rsidR="00826256" w:rsidRPr="000F4E0F">
        <w:rPr>
          <w:rFonts w:ascii="Times New Roman" w:hAnsi="Times New Roman" w:cs="Times New Roman"/>
          <w:sz w:val="24"/>
          <w:szCs w:val="24"/>
          <w:lang w:eastAsia="ru-RU"/>
        </w:rPr>
        <w:t>электро</w:t>
      </w:r>
      <w:proofErr w:type="spellEnd"/>
      <w:r w:rsidR="00826256" w:rsidRPr="000F4E0F">
        <w:rPr>
          <w:rFonts w:ascii="Times New Roman" w:hAnsi="Times New Roman" w:cs="Times New Roman"/>
          <w:sz w:val="24"/>
          <w:szCs w:val="24"/>
          <w:lang w:eastAsia="ru-RU"/>
        </w:rPr>
        <w:t>–, теплоснабжения;</w:t>
      </w:r>
    </w:p>
    <w:p w14:paraId="7C12D8D7" w14:textId="2CA0D2CD" w:rsidR="00826256" w:rsidRPr="000F4E0F" w:rsidRDefault="000F4E0F" w:rsidP="000F4E0F">
      <w:pPr>
        <w:spacing w:after="0" w:line="240" w:lineRule="auto"/>
        <w:ind w:left="709" w:firstLine="142"/>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0F4E0F">
        <w:rPr>
          <w:rFonts w:ascii="Times New Roman" w:hAnsi="Times New Roman" w:cs="Times New Roman"/>
          <w:sz w:val="24"/>
          <w:szCs w:val="24"/>
          <w:lang w:eastAsia="ru-RU"/>
        </w:rPr>
        <w:t>в общественном транспорте.</w:t>
      </w:r>
    </w:p>
    <w:p w14:paraId="7A15B088" w14:textId="77777777" w:rsidR="00826256" w:rsidRPr="000F4E0F" w:rsidRDefault="00826256" w:rsidP="000F4E0F">
      <w:pPr>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Основной задачей гражданской обороны является предупреждение или снижение возможных потерь и разрушений в результате аварий, катастроф, стихийных бедствий, обеспечение жизнедеятельности района и населенного пункта, а также создание оптимальных условий для восстановления нарушения производства.</w:t>
      </w:r>
    </w:p>
    <w:p w14:paraId="2D223822" w14:textId="77777777" w:rsidR="00826256" w:rsidRPr="000F4E0F" w:rsidRDefault="00826256" w:rsidP="000F4E0F">
      <w:pPr>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 xml:space="preserve">Это достигается благодаря следующим мероприятиям территориального звена </w:t>
      </w:r>
      <w:proofErr w:type="spellStart"/>
      <w:r w:rsidRPr="000F4E0F">
        <w:rPr>
          <w:rFonts w:ascii="Times New Roman" w:hAnsi="Times New Roman" w:cs="Times New Roman"/>
          <w:sz w:val="24"/>
          <w:szCs w:val="24"/>
          <w:lang w:eastAsia="ru-RU"/>
        </w:rPr>
        <w:t>РСЧС</w:t>
      </w:r>
      <w:proofErr w:type="spellEnd"/>
      <w:r w:rsidRPr="000F4E0F">
        <w:rPr>
          <w:rFonts w:ascii="Times New Roman" w:hAnsi="Times New Roman" w:cs="Times New Roman"/>
          <w:sz w:val="24"/>
          <w:szCs w:val="24"/>
          <w:lang w:eastAsia="ru-RU"/>
        </w:rPr>
        <w:t>:</w:t>
      </w:r>
    </w:p>
    <w:p w14:paraId="14D04B64" w14:textId="6FDAD2FF" w:rsidR="00826256" w:rsidRPr="000F4E0F" w:rsidRDefault="000F4E0F" w:rsidP="000F4E0F">
      <w:pPr>
        <w:tabs>
          <w:tab w:val="left" w:pos="8460"/>
        </w:tabs>
        <w:spacing w:after="0" w:line="240" w:lineRule="auto"/>
        <w:ind w:left="709" w:firstLine="425"/>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00826256" w:rsidRPr="000F4E0F">
        <w:rPr>
          <w:rFonts w:ascii="Times New Roman" w:hAnsi="Times New Roman" w:cs="Times New Roman"/>
          <w:sz w:val="24"/>
          <w:szCs w:val="24"/>
          <w:lang w:eastAsia="ru-RU"/>
        </w:rPr>
        <w:t>осуществление совместно с государственными надзорными органами контроля и проверки соблюдения технологических норм, состояния технической безопасности на потенциально опасных объектах;</w:t>
      </w:r>
    </w:p>
    <w:p w14:paraId="15E90968" w14:textId="38DD6AF6" w:rsidR="00826256" w:rsidRPr="000F4E0F" w:rsidRDefault="000F4E0F" w:rsidP="000F4E0F">
      <w:pPr>
        <w:tabs>
          <w:tab w:val="left" w:pos="8460"/>
        </w:tabs>
        <w:spacing w:after="0" w:line="240" w:lineRule="auto"/>
        <w:ind w:left="709" w:firstLine="425"/>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00826256" w:rsidRPr="000F4E0F">
        <w:rPr>
          <w:rFonts w:ascii="Times New Roman" w:hAnsi="Times New Roman" w:cs="Times New Roman"/>
          <w:sz w:val="24"/>
          <w:szCs w:val="24"/>
          <w:lang w:eastAsia="ru-RU"/>
        </w:rPr>
        <w:t>подготовка населения к действиям при угрозе и возникновении чрезвычайных ситуаций. Поддержание личного состава органов управления и сил, предназначенных для ликвидации чрезвычайных ситуаций в постоянной готовности к выполнению задач;</w:t>
      </w:r>
    </w:p>
    <w:p w14:paraId="281A9899" w14:textId="215D2F9E" w:rsidR="00826256" w:rsidRPr="000F4E0F" w:rsidRDefault="000F4E0F" w:rsidP="000F4E0F">
      <w:pPr>
        <w:tabs>
          <w:tab w:val="left" w:pos="8460"/>
        </w:tabs>
        <w:spacing w:after="0" w:line="240" w:lineRule="auto"/>
        <w:ind w:left="709" w:firstLine="425"/>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00826256" w:rsidRPr="000F4E0F">
        <w:rPr>
          <w:rFonts w:ascii="Times New Roman" w:hAnsi="Times New Roman" w:cs="Times New Roman"/>
          <w:sz w:val="24"/>
          <w:szCs w:val="24"/>
          <w:lang w:eastAsia="ru-RU"/>
        </w:rPr>
        <w:t>заблаговременное планирование мероприятий по защите населения;</w:t>
      </w:r>
    </w:p>
    <w:p w14:paraId="1F5CF9CE" w14:textId="5A91630C" w:rsidR="00826256" w:rsidRPr="000F4E0F" w:rsidRDefault="000F4E0F" w:rsidP="000F4E0F">
      <w:pPr>
        <w:tabs>
          <w:tab w:val="left" w:pos="8460"/>
        </w:tabs>
        <w:spacing w:after="0" w:line="240" w:lineRule="auto"/>
        <w:ind w:left="709" w:firstLine="425"/>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00826256" w:rsidRPr="000F4E0F">
        <w:rPr>
          <w:rFonts w:ascii="Times New Roman" w:hAnsi="Times New Roman" w:cs="Times New Roman"/>
          <w:sz w:val="24"/>
          <w:szCs w:val="24"/>
          <w:lang w:eastAsia="ru-RU"/>
        </w:rPr>
        <w:t>своевременное оповещение населения об угрозе возникновения ЧС и информирование его об обстановке;</w:t>
      </w:r>
    </w:p>
    <w:p w14:paraId="4CE80D9B" w14:textId="16919AA7" w:rsidR="00826256" w:rsidRPr="000F4E0F" w:rsidRDefault="000F4E0F" w:rsidP="000F4E0F">
      <w:pPr>
        <w:tabs>
          <w:tab w:val="left" w:pos="8460"/>
        </w:tabs>
        <w:spacing w:after="0" w:line="240" w:lineRule="auto"/>
        <w:ind w:left="709" w:firstLine="425"/>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00826256" w:rsidRPr="000F4E0F">
        <w:rPr>
          <w:rFonts w:ascii="Times New Roman" w:hAnsi="Times New Roman" w:cs="Times New Roman"/>
          <w:sz w:val="24"/>
          <w:szCs w:val="24"/>
          <w:lang w:eastAsia="ru-RU"/>
        </w:rPr>
        <w:t>непрерывный сбор и изучение данных об обстановке, прогнозирование возможных ЧС и их последствий;</w:t>
      </w:r>
    </w:p>
    <w:p w14:paraId="7D5ECEDE" w14:textId="6AE6C398" w:rsidR="00826256" w:rsidRPr="000F4E0F" w:rsidRDefault="000F4E0F" w:rsidP="000F4E0F">
      <w:pPr>
        <w:tabs>
          <w:tab w:val="left" w:pos="8460"/>
        </w:tabs>
        <w:spacing w:after="0" w:line="240" w:lineRule="auto"/>
        <w:ind w:left="709" w:firstLine="425"/>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00826256" w:rsidRPr="000F4E0F">
        <w:rPr>
          <w:rFonts w:ascii="Times New Roman" w:hAnsi="Times New Roman" w:cs="Times New Roman"/>
          <w:sz w:val="24"/>
          <w:szCs w:val="24"/>
          <w:lang w:eastAsia="ru-RU"/>
        </w:rPr>
        <w:t>своевременное принятие решения и доведение задач до подчиненных;</w:t>
      </w:r>
    </w:p>
    <w:p w14:paraId="39331981" w14:textId="31EA90A3" w:rsidR="00826256" w:rsidRPr="000F4E0F" w:rsidRDefault="000F4E0F" w:rsidP="000F4E0F">
      <w:pPr>
        <w:tabs>
          <w:tab w:val="left" w:pos="8460"/>
        </w:tabs>
        <w:spacing w:after="0" w:line="240" w:lineRule="auto"/>
        <w:ind w:left="709" w:firstLine="425"/>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00826256" w:rsidRPr="000F4E0F">
        <w:rPr>
          <w:rFonts w:ascii="Times New Roman" w:hAnsi="Times New Roman" w:cs="Times New Roman"/>
          <w:sz w:val="24"/>
          <w:szCs w:val="24"/>
          <w:lang w:eastAsia="ru-RU"/>
        </w:rPr>
        <w:t xml:space="preserve">подготовка сил и средств к проведению </w:t>
      </w:r>
      <w:proofErr w:type="spellStart"/>
      <w:r w:rsidR="00826256" w:rsidRPr="000F4E0F">
        <w:rPr>
          <w:rFonts w:ascii="Times New Roman" w:hAnsi="Times New Roman" w:cs="Times New Roman"/>
          <w:sz w:val="24"/>
          <w:szCs w:val="24"/>
          <w:lang w:eastAsia="ru-RU"/>
        </w:rPr>
        <w:t>аварийно</w:t>
      </w:r>
      <w:proofErr w:type="spellEnd"/>
      <w:r w:rsidR="00826256" w:rsidRPr="000F4E0F">
        <w:rPr>
          <w:rFonts w:ascii="Times New Roman" w:hAnsi="Times New Roman" w:cs="Times New Roman"/>
          <w:sz w:val="24"/>
          <w:szCs w:val="24"/>
          <w:lang w:eastAsia="ru-RU"/>
        </w:rPr>
        <w:t>–спасательных и других неотложных работ;</w:t>
      </w:r>
    </w:p>
    <w:p w14:paraId="78663144" w14:textId="0EBB7EC8" w:rsidR="00826256" w:rsidRPr="000F4E0F" w:rsidRDefault="000F4E0F" w:rsidP="000F4E0F">
      <w:pPr>
        <w:tabs>
          <w:tab w:val="left" w:pos="8460"/>
        </w:tabs>
        <w:spacing w:after="0" w:line="240" w:lineRule="auto"/>
        <w:ind w:left="709" w:firstLine="425"/>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00826256" w:rsidRPr="000F4E0F">
        <w:rPr>
          <w:rFonts w:ascii="Times New Roman" w:hAnsi="Times New Roman" w:cs="Times New Roman"/>
          <w:sz w:val="24"/>
          <w:szCs w:val="24"/>
          <w:lang w:eastAsia="ru-RU"/>
        </w:rPr>
        <w:t>создание запасов материально–технических средств;</w:t>
      </w:r>
    </w:p>
    <w:p w14:paraId="037D01E1" w14:textId="49FB6FA9" w:rsidR="00826256" w:rsidRPr="000F4E0F" w:rsidRDefault="000F4E0F" w:rsidP="000F4E0F">
      <w:pPr>
        <w:tabs>
          <w:tab w:val="left" w:pos="8460"/>
        </w:tabs>
        <w:spacing w:after="0" w:line="240" w:lineRule="auto"/>
        <w:ind w:left="709" w:firstLine="425"/>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00826256" w:rsidRPr="000F4E0F">
        <w:rPr>
          <w:rFonts w:ascii="Times New Roman" w:hAnsi="Times New Roman" w:cs="Times New Roman"/>
          <w:sz w:val="24"/>
          <w:szCs w:val="24"/>
          <w:lang w:eastAsia="ru-RU"/>
        </w:rPr>
        <w:t>организованный сбор и отселение населения, и эвакуация сельскохозяйственных животных в безопасные зоны.</w:t>
      </w:r>
    </w:p>
    <w:p w14:paraId="6DBDD819" w14:textId="07B7811A" w:rsidR="00826256" w:rsidRDefault="00826256" w:rsidP="000F4E0F">
      <w:pPr>
        <w:spacing w:after="0" w:line="240" w:lineRule="auto"/>
        <w:ind w:firstLine="720"/>
        <w:jc w:val="both"/>
        <w:rPr>
          <w:rFonts w:ascii="Times New Roman" w:hAnsi="Times New Roman" w:cs="Times New Roman"/>
          <w:sz w:val="24"/>
          <w:szCs w:val="24"/>
          <w:lang w:eastAsia="ru-RU"/>
        </w:rPr>
      </w:pPr>
      <w:r w:rsidRPr="000F4E0F">
        <w:rPr>
          <w:rFonts w:ascii="Times New Roman" w:hAnsi="Times New Roman" w:cs="Times New Roman"/>
          <w:sz w:val="24"/>
          <w:szCs w:val="24"/>
          <w:lang w:eastAsia="ru-RU"/>
        </w:rPr>
        <w:t>Ликвидация последствий при возникновении стихийных бедствий и аварий осуществляется силами и средствами организаций, органов местного самоуправления, на территории которых сложилась чрезвычайная ситуация, под непосредственным руководством комиссии по чрезвычайным ситуациям и обеспечению пожарной безопасности.</w:t>
      </w:r>
    </w:p>
    <w:p w14:paraId="25E088F4" w14:textId="77777777" w:rsidR="000F4E0F" w:rsidRPr="000F4E0F" w:rsidRDefault="000F4E0F" w:rsidP="000F4E0F">
      <w:pPr>
        <w:spacing w:after="0" w:line="240" w:lineRule="auto"/>
        <w:ind w:firstLine="720"/>
        <w:jc w:val="both"/>
        <w:rPr>
          <w:rFonts w:ascii="Times New Roman" w:hAnsi="Times New Roman" w:cs="Times New Roman"/>
          <w:sz w:val="24"/>
          <w:szCs w:val="24"/>
          <w:lang w:eastAsia="ru-RU"/>
        </w:rPr>
      </w:pPr>
    </w:p>
    <w:p w14:paraId="27181C3D" w14:textId="253CFF13" w:rsidR="00826256" w:rsidRPr="000F4E0F" w:rsidRDefault="00763862" w:rsidP="000F4E0F">
      <w:pPr>
        <w:pStyle w:val="2"/>
        <w:numPr>
          <w:ilvl w:val="0"/>
          <w:numId w:val="0"/>
        </w:numPr>
        <w:ind w:firstLine="709"/>
        <w:jc w:val="both"/>
        <w:rPr>
          <w:rFonts w:ascii="Times New Roman" w:hAnsi="Times New Roman" w:cs="Times New Roman"/>
          <w:b/>
          <w:bCs/>
          <w:color w:val="auto"/>
          <w:sz w:val="24"/>
          <w:szCs w:val="24"/>
        </w:rPr>
      </w:pPr>
      <w:bookmarkStart w:id="65" w:name="_Toc41320561"/>
      <w:bookmarkStart w:id="66" w:name="_Toc180084763"/>
      <w:r>
        <w:rPr>
          <w:rFonts w:ascii="Times New Roman" w:hAnsi="Times New Roman" w:cs="Times New Roman"/>
          <w:b/>
          <w:bCs/>
          <w:color w:val="auto"/>
          <w:sz w:val="24"/>
          <w:szCs w:val="24"/>
        </w:rPr>
        <w:t>6</w:t>
      </w:r>
      <w:r w:rsidR="00826256" w:rsidRPr="000F4E0F">
        <w:rPr>
          <w:rFonts w:ascii="Times New Roman" w:hAnsi="Times New Roman" w:cs="Times New Roman"/>
          <w:b/>
          <w:bCs/>
          <w:color w:val="auto"/>
          <w:sz w:val="24"/>
          <w:szCs w:val="24"/>
        </w:rPr>
        <w:t>.</w:t>
      </w:r>
      <w:r>
        <w:rPr>
          <w:rFonts w:ascii="Times New Roman" w:hAnsi="Times New Roman" w:cs="Times New Roman"/>
          <w:b/>
          <w:bCs/>
          <w:color w:val="auto"/>
          <w:sz w:val="24"/>
          <w:szCs w:val="24"/>
        </w:rPr>
        <w:t>2</w:t>
      </w:r>
      <w:r w:rsidR="00826256" w:rsidRPr="000F4E0F">
        <w:rPr>
          <w:rFonts w:ascii="Times New Roman" w:hAnsi="Times New Roman" w:cs="Times New Roman"/>
          <w:b/>
          <w:bCs/>
          <w:color w:val="auto"/>
          <w:sz w:val="24"/>
          <w:szCs w:val="24"/>
        </w:rPr>
        <w:t xml:space="preserve"> Перечень возможных источников чрезвычайных ситуаций биолого-социального характера</w:t>
      </w:r>
      <w:bookmarkEnd w:id="63"/>
      <w:bookmarkEnd w:id="64"/>
      <w:bookmarkEnd w:id="65"/>
      <w:bookmarkEnd w:id="66"/>
    </w:p>
    <w:p w14:paraId="63000C07" w14:textId="2B02A2E1" w:rsidR="00826256" w:rsidRPr="001C6AFC" w:rsidRDefault="00826256" w:rsidP="001C6AFC">
      <w:pPr>
        <w:tabs>
          <w:tab w:val="left" w:pos="0"/>
        </w:tabs>
        <w:spacing w:after="0" w:line="240" w:lineRule="auto"/>
        <w:ind w:firstLine="720"/>
        <w:jc w:val="both"/>
        <w:rPr>
          <w:rFonts w:ascii="Times New Roman" w:hAnsi="Times New Roman"/>
          <w:bCs/>
          <w:sz w:val="24"/>
          <w:szCs w:val="24"/>
          <w:lang w:eastAsia="ru-RU"/>
        </w:rPr>
      </w:pPr>
      <w:bookmarkStart w:id="67" w:name="_Toc524354572"/>
      <w:bookmarkStart w:id="68" w:name="_Toc530733137"/>
      <w:r w:rsidRPr="001C6AFC">
        <w:rPr>
          <w:rFonts w:ascii="Times New Roman" w:hAnsi="Times New Roman"/>
          <w:sz w:val="24"/>
          <w:szCs w:val="24"/>
          <w:lang w:eastAsia="ru-RU"/>
        </w:rPr>
        <w:t xml:space="preserve">На территории </w:t>
      </w:r>
      <w:proofErr w:type="spellStart"/>
      <w:r w:rsidR="00CD5190">
        <w:rPr>
          <w:rFonts w:ascii="Times New Roman" w:hAnsi="Times New Roman"/>
          <w:sz w:val="24"/>
          <w:szCs w:val="24"/>
          <w:lang w:eastAsia="ru-RU"/>
        </w:rPr>
        <w:t>Сапоговского</w:t>
      </w:r>
      <w:proofErr w:type="spellEnd"/>
      <w:r w:rsidRPr="001C6AFC">
        <w:rPr>
          <w:rFonts w:ascii="Times New Roman" w:hAnsi="Times New Roman"/>
          <w:sz w:val="24"/>
          <w:szCs w:val="24"/>
          <w:lang w:eastAsia="ru-RU"/>
        </w:rPr>
        <w:t xml:space="preserve"> сельсовета возможно </w:t>
      </w:r>
      <w:r w:rsidRPr="001C6AFC">
        <w:rPr>
          <w:rFonts w:ascii="Times New Roman" w:hAnsi="Times New Roman"/>
          <w:bCs/>
          <w:sz w:val="24"/>
          <w:szCs w:val="24"/>
          <w:lang w:eastAsia="ru-RU"/>
        </w:rPr>
        <w:t xml:space="preserve">возникновение следующих чрезвычайных ситуаций биолого-социального характера: эпидемиологические заболевания. </w:t>
      </w:r>
    </w:p>
    <w:p w14:paraId="13DA4768" w14:textId="77777777" w:rsidR="00826256" w:rsidRPr="000F4E0F" w:rsidRDefault="00826256" w:rsidP="001C6AFC">
      <w:pPr>
        <w:tabs>
          <w:tab w:val="left" w:pos="0"/>
        </w:tabs>
        <w:spacing w:after="0" w:line="240" w:lineRule="auto"/>
        <w:ind w:firstLine="709"/>
        <w:jc w:val="both"/>
        <w:rPr>
          <w:rFonts w:ascii="Times New Roman" w:hAnsi="Times New Roman"/>
          <w:b/>
          <w:sz w:val="24"/>
          <w:szCs w:val="24"/>
          <w:lang w:eastAsia="ru-RU"/>
        </w:rPr>
      </w:pPr>
      <w:r w:rsidRPr="000F4E0F">
        <w:rPr>
          <w:rFonts w:ascii="Times New Roman" w:hAnsi="Times New Roman"/>
          <w:b/>
          <w:sz w:val="24"/>
          <w:szCs w:val="24"/>
          <w:lang w:eastAsia="ru-RU"/>
        </w:rPr>
        <w:t>Эпидемиологические заболевания</w:t>
      </w:r>
    </w:p>
    <w:p w14:paraId="76BAFB67" w14:textId="77777777" w:rsidR="00CD5190" w:rsidRPr="00CD5190" w:rsidRDefault="00CD5190" w:rsidP="00CD5190">
      <w:pPr>
        <w:tabs>
          <w:tab w:val="left" w:pos="0"/>
        </w:tabs>
        <w:spacing w:after="0" w:line="240" w:lineRule="auto"/>
        <w:ind w:firstLine="709"/>
        <w:jc w:val="both"/>
        <w:rPr>
          <w:rFonts w:ascii="Times New Roman" w:hAnsi="Times New Roman"/>
          <w:bCs/>
          <w:sz w:val="24"/>
          <w:szCs w:val="24"/>
          <w:lang w:eastAsia="ru-RU"/>
        </w:rPr>
      </w:pPr>
      <w:r w:rsidRPr="00CD5190">
        <w:rPr>
          <w:rFonts w:ascii="Times New Roman" w:hAnsi="Times New Roman"/>
          <w:bCs/>
          <w:sz w:val="24"/>
          <w:szCs w:val="24"/>
          <w:lang w:eastAsia="ru-RU"/>
        </w:rPr>
        <w:t xml:space="preserve">По данным Федеральной службы по надзору в сфере защиты прав потребителей и благополучия человека за 2018 год в Усть-Абаканском районе зарегистрировано 6705 случаев инфекционных и паразитарных заболеваний. Показатель заболеваемости на 100 тыс. населения </w:t>
      </w:r>
      <w:r w:rsidRPr="00CD5190">
        <w:rPr>
          <w:rFonts w:ascii="Times New Roman" w:hAnsi="Times New Roman"/>
          <w:bCs/>
          <w:sz w:val="24"/>
          <w:szCs w:val="24"/>
          <w:lang w:eastAsia="ru-RU"/>
        </w:rPr>
        <w:lastRenderedPageBreak/>
        <w:t>составил 1607,1 по сравнению с 2017 годом отмечается снижение уровня заболеваемости на 24,2%.</w:t>
      </w:r>
    </w:p>
    <w:p w14:paraId="449D344D" w14:textId="77777777" w:rsidR="00CD5190" w:rsidRPr="00CD5190" w:rsidRDefault="00CD5190" w:rsidP="00CD5190">
      <w:pPr>
        <w:tabs>
          <w:tab w:val="left" w:pos="0"/>
        </w:tabs>
        <w:spacing w:after="0" w:line="240" w:lineRule="auto"/>
        <w:ind w:firstLine="709"/>
        <w:jc w:val="both"/>
        <w:rPr>
          <w:rFonts w:ascii="Times New Roman" w:hAnsi="Times New Roman"/>
          <w:bCs/>
          <w:sz w:val="24"/>
          <w:szCs w:val="24"/>
          <w:lang w:eastAsia="ru-RU"/>
        </w:rPr>
      </w:pPr>
      <w:r w:rsidRPr="00CD5190">
        <w:rPr>
          <w:rFonts w:ascii="Times New Roman" w:hAnsi="Times New Roman"/>
          <w:bCs/>
          <w:sz w:val="24"/>
          <w:szCs w:val="24"/>
          <w:lang w:eastAsia="ru-RU"/>
        </w:rPr>
        <w:t xml:space="preserve">Снижения уровня заболеваемости отмечается по 9 нозологическим формам, в том числе </w:t>
      </w:r>
      <w:proofErr w:type="spellStart"/>
      <w:r w:rsidRPr="00CD5190">
        <w:rPr>
          <w:rFonts w:ascii="Times New Roman" w:hAnsi="Times New Roman"/>
          <w:bCs/>
          <w:sz w:val="24"/>
          <w:szCs w:val="24"/>
          <w:lang w:eastAsia="ru-RU"/>
        </w:rPr>
        <w:t>сальмонеллезными</w:t>
      </w:r>
      <w:proofErr w:type="spellEnd"/>
      <w:r w:rsidRPr="00CD5190">
        <w:rPr>
          <w:rFonts w:ascii="Times New Roman" w:hAnsi="Times New Roman"/>
          <w:bCs/>
          <w:sz w:val="24"/>
          <w:szCs w:val="24"/>
          <w:lang w:eastAsia="ru-RU"/>
        </w:rPr>
        <w:t xml:space="preserve"> инфекциями (59,9%), острым кишечным инфекциям неустановленной этиологии (на 18,7%), ротавирусной инфекции (на 13,3%), ОРВИ (на 30,4%), гриппу (на 70,7%), сифилису (на 57,1%), гонококковой инфекции (на 33,3%), лямблиозу (на 51,1%), микроспории (на 27,2%).</w:t>
      </w:r>
    </w:p>
    <w:p w14:paraId="5DEC59CB" w14:textId="77777777" w:rsidR="00CD5190" w:rsidRPr="00CD5190" w:rsidRDefault="00CD5190" w:rsidP="00CD5190">
      <w:pPr>
        <w:tabs>
          <w:tab w:val="left" w:pos="0"/>
        </w:tabs>
        <w:spacing w:after="0" w:line="240" w:lineRule="auto"/>
        <w:ind w:firstLine="709"/>
        <w:jc w:val="both"/>
        <w:rPr>
          <w:rFonts w:ascii="Times New Roman" w:hAnsi="Times New Roman"/>
          <w:bCs/>
          <w:sz w:val="24"/>
          <w:szCs w:val="24"/>
          <w:lang w:eastAsia="ru-RU"/>
        </w:rPr>
      </w:pPr>
      <w:r w:rsidRPr="00CD5190">
        <w:rPr>
          <w:rFonts w:ascii="Times New Roman" w:hAnsi="Times New Roman"/>
          <w:bCs/>
          <w:sz w:val="24"/>
          <w:szCs w:val="24"/>
          <w:lang w:eastAsia="ru-RU"/>
        </w:rPr>
        <w:t xml:space="preserve">Рост заболеваемости зарегистрирован по 11 нозологиям, в т.ч. ОКИ бактериальной этиологии (на 33,3%), </w:t>
      </w:r>
      <w:proofErr w:type="spellStart"/>
      <w:r w:rsidRPr="00CD5190">
        <w:rPr>
          <w:rFonts w:ascii="Times New Roman" w:hAnsi="Times New Roman"/>
          <w:bCs/>
          <w:sz w:val="24"/>
          <w:szCs w:val="24"/>
          <w:lang w:eastAsia="ru-RU"/>
        </w:rPr>
        <w:t>норовирусной</w:t>
      </w:r>
      <w:proofErr w:type="spellEnd"/>
      <w:r w:rsidRPr="00CD5190">
        <w:rPr>
          <w:rFonts w:ascii="Times New Roman" w:hAnsi="Times New Roman"/>
          <w:bCs/>
          <w:sz w:val="24"/>
          <w:szCs w:val="24"/>
          <w:lang w:eastAsia="ru-RU"/>
        </w:rPr>
        <w:t xml:space="preserve"> инфекции (на 19,7%), острым вирусным гепатитам (в 3 раза), ВИЧ-инфекции (на 7,9%), скарлатине (в 2,5 раза), ветряной оспе (на 26,8%), педикулезу (на 42,4%), туберкулезу (на 73%), внебольничным пневмониям (в 2 раза), энтеробиозу (в 2,8 раза), дифиллоботриозу (на 63,3%).</w:t>
      </w:r>
    </w:p>
    <w:p w14:paraId="4F3DA932" w14:textId="77777777" w:rsidR="00CD5190" w:rsidRPr="00CD5190" w:rsidRDefault="00CD5190" w:rsidP="00CD5190">
      <w:pPr>
        <w:tabs>
          <w:tab w:val="left" w:pos="0"/>
        </w:tabs>
        <w:spacing w:after="0" w:line="240" w:lineRule="auto"/>
        <w:ind w:firstLine="709"/>
        <w:jc w:val="both"/>
        <w:rPr>
          <w:rFonts w:ascii="Times New Roman" w:hAnsi="Times New Roman"/>
          <w:bCs/>
          <w:sz w:val="24"/>
          <w:szCs w:val="24"/>
          <w:lang w:eastAsia="ru-RU"/>
        </w:rPr>
      </w:pPr>
      <w:r w:rsidRPr="00CD5190">
        <w:rPr>
          <w:rFonts w:ascii="Times New Roman" w:hAnsi="Times New Roman"/>
          <w:bCs/>
          <w:sz w:val="24"/>
          <w:szCs w:val="24"/>
          <w:lang w:eastAsia="ru-RU"/>
        </w:rPr>
        <w:t>Случаев заболеваний полиомиелитом, дифтерией, корью, острым вирусным гепатитом В, краснухой, столбняком, эпидемическим паротитом не зарегистрировано.</w:t>
      </w:r>
    </w:p>
    <w:p w14:paraId="0B90C4F3" w14:textId="77777777" w:rsidR="00CD5190" w:rsidRPr="00CD5190" w:rsidRDefault="00CD5190" w:rsidP="00CD5190">
      <w:pPr>
        <w:tabs>
          <w:tab w:val="left" w:pos="0"/>
        </w:tabs>
        <w:spacing w:after="0" w:line="240" w:lineRule="auto"/>
        <w:ind w:firstLine="709"/>
        <w:jc w:val="both"/>
        <w:rPr>
          <w:rFonts w:ascii="Times New Roman" w:hAnsi="Times New Roman"/>
          <w:bCs/>
          <w:sz w:val="24"/>
          <w:szCs w:val="24"/>
          <w:lang w:eastAsia="ru-RU"/>
        </w:rPr>
      </w:pPr>
      <w:r w:rsidRPr="00CD5190">
        <w:rPr>
          <w:rFonts w:ascii="Times New Roman" w:hAnsi="Times New Roman"/>
          <w:bCs/>
          <w:sz w:val="24"/>
          <w:szCs w:val="24"/>
          <w:lang w:eastAsia="ru-RU"/>
        </w:rPr>
        <w:t xml:space="preserve">По итогам </w:t>
      </w:r>
      <w:proofErr w:type="spellStart"/>
      <w:r w:rsidRPr="00CD5190">
        <w:rPr>
          <w:rFonts w:ascii="Times New Roman" w:hAnsi="Times New Roman"/>
          <w:bCs/>
          <w:sz w:val="24"/>
          <w:szCs w:val="24"/>
          <w:lang w:eastAsia="ru-RU"/>
        </w:rPr>
        <w:t>эпидсезона</w:t>
      </w:r>
      <w:proofErr w:type="spellEnd"/>
      <w:r w:rsidRPr="00CD5190">
        <w:rPr>
          <w:rFonts w:ascii="Times New Roman" w:hAnsi="Times New Roman"/>
          <w:bCs/>
          <w:sz w:val="24"/>
          <w:szCs w:val="24"/>
          <w:lang w:eastAsia="ru-RU"/>
        </w:rPr>
        <w:t xml:space="preserve"> «клещевых» инфекций в 2018 г. в Усть-Абаканском районе на 3,6% увеличилось число обратившихся в медицинские организации района по поводу присасывания клещей, зарегистрировано 124 пострадавших. Показатель обращаемости составил 297,2 на 100 тыс. населения (в 2017 г. – 334,9), при среднереспубликанском 671,2. Показатель обращаемости детского населения составил 492 на 100 тыс. населения (в 2017 г. – 398,5).</w:t>
      </w:r>
    </w:p>
    <w:p w14:paraId="3D6B6E2A" w14:textId="77777777" w:rsidR="00826256" w:rsidRPr="001C6AFC" w:rsidRDefault="00826256" w:rsidP="001C6AFC">
      <w:pPr>
        <w:tabs>
          <w:tab w:val="num" w:pos="1440"/>
        </w:tabs>
        <w:spacing w:after="0" w:line="240" w:lineRule="auto"/>
        <w:ind w:firstLine="720"/>
        <w:jc w:val="both"/>
        <w:rPr>
          <w:rFonts w:ascii="Times New Roman" w:hAnsi="Times New Roman"/>
          <w:b/>
          <w:sz w:val="24"/>
          <w:szCs w:val="24"/>
          <w:lang w:eastAsia="ru-RU"/>
        </w:rPr>
      </w:pPr>
      <w:r w:rsidRPr="001C6AFC">
        <w:rPr>
          <w:rFonts w:ascii="Times New Roman" w:hAnsi="Times New Roman"/>
          <w:b/>
          <w:sz w:val="24"/>
          <w:szCs w:val="24"/>
          <w:lang w:eastAsia="ru-RU"/>
        </w:rPr>
        <w:t xml:space="preserve">Мероприятия при эпидемиях: </w:t>
      </w:r>
    </w:p>
    <w:p w14:paraId="5D6E1F4B" w14:textId="19003430" w:rsidR="00826256" w:rsidRPr="001C6AFC" w:rsidRDefault="001C6AFC" w:rsidP="001C6AFC">
      <w:pPr>
        <w:tabs>
          <w:tab w:val="left" w:pos="8460"/>
        </w:tabs>
        <w:spacing w:after="0" w:line="240" w:lineRule="auto"/>
        <w:ind w:left="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предупредительно–надзорная работа за загрязнением окружающей среды и возможными последствиями введения свободной торговли продуктами питания;</w:t>
      </w:r>
    </w:p>
    <w:p w14:paraId="64B35882" w14:textId="14757849" w:rsidR="00826256" w:rsidRPr="001C6AFC" w:rsidRDefault="001C6AFC" w:rsidP="001C6AFC">
      <w:pPr>
        <w:tabs>
          <w:tab w:val="left" w:pos="8460"/>
        </w:tabs>
        <w:spacing w:after="0" w:line="240" w:lineRule="auto"/>
        <w:ind w:left="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 xml:space="preserve">внедрение комплексных программ по обеспечению </w:t>
      </w:r>
      <w:proofErr w:type="spellStart"/>
      <w:r w:rsidR="00826256" w:rsidRPr="001C6AFC">
        <w:rPr>
          <w:rFonts w:ascii="Times New Roman" w:hAnsi="Times New Roman"/>
          <w:sz w:val="24"/>
          <w:szCs w:val="24"/>
          <w:lang w:eastAsia="ru-RU"/>
        </w:rPr>
        <w:t>санитарно</w:t>
      </w:r>
      <w:proofErr w:type="spellEnd"/>
      <w:r w:rsidR="00826256" w:rsidRPr="001C6AFC">
        <w:rPr>
          <w:rFonts w:ascii="Times New Roman" w:hAnsi="Times New Roman"/>
          <w:sz w:val="24"/>
          <w:szCs w:val="24"/>
          <w:lang w:eastAsia="ru-RU"/>
        </w:rPr>
        <w:t>–эпидемиологического благополучия населения;</w:t>
      </w:r>
    </w:p>
    <w:p w14:paraId="4F577261" w14:textId="489782BF" w:rsidR="00826256" w:rsidRPr="001C6AFC" w:rsidRDefault="001C6AFC" w:rsidP="001C6AFC">
      <w:pPr>
        <w:tabs>
          <w:tab w:val="left" w:pos="8460"/>
        </w:tabs>
        <w:spacing w:after="0" w:line="240" w:lineRule="auto"/>
        <w:ind w:left="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бактериологическое обследование персонала, обслуживающего объекты торговли и животноводческие фермы;</w:t>
      </w:r>
    </w:p>
    <w:p w14:paraId="68CBD671" w14:textId="78874FB0" w:rsidR="00826256" w:rsidRPr="001C6AFC" w:rsidRDefault="001C6AFC" w:rsidP="001C6AFC">
      <w:pPr>
        <w:tabs>
          <w:tab w:val="left" w:pos="8460"/>
        </w:tabs>
        <w:spacing w:after="0" w:line="240" w:lineRule="auto"/>
        <w:ind w:left="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выявление источников заболевания, их локализация и обезвреживание;</w:t>
      </w:r>
    </w:p>
    <w:p w14:paraId="6EEE99C5" w14:textId="48C8A27B" w:rsidR="00826256" w:rsidRPr="001C6AFC" w:rsidRDefault="001C6AFC" w:rsidP="001C6AFC">
      <w:pPr>
        <w:tabs>
          <w:tab w:val="left" w:pos="8460"/>
        </w:tabs>
        <w:spacing w:after="0" w:line="240" w:lineRule="auto"/>
        <w:ind w:left="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экстренная специфическая профилактика;</w:t>
      </w:r>
    </w:p>
    <w:p w14:paraId="528E09E9" w14:textId="3D88BDC4" w:rsidR="00826256" w:rsidRPr="001C6AFC" w:rsidRDefault="001C6AFC" w:rsidP="001C6AFC">
      <w:pPr>
        <w:tabs>
          <w:tab w:val="left" w:pos="8460"/>
        </w:tabs>
        <w:spacing w:after="0" w:line="240" w:lineRule="auto"/>
        <w:ind w:left="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при необходимости установление карантина.</w:t>
      </w:r>
    </w:p>
    <w:p w14:paraId="2E1F067D" w14:textId="77777777" w:rsidR="00826256" w:rsidRPr="001C6AFC" w:rsidRDefault="00826256" w:rsidP="001C6AFC">
      <w:pPr>
        <w:spacing w:after="0" w:line="240" w:lineRule="auto"/>
        <w:ind w:firstLine="720"/>
        <w:jc w:val="both"/>
        <w:rPr>
          <w:rFonts w:ascii="Times New Roman" w:hAnsi="Times New Roman"/>
          <w:b/>
          <w:bCs/>
          <w:sz w:val="24"/>
          <w:szCs w:val="24"/>
          <w:lang w:eastAsia="ru-RU"/>
        </w:rPr>
      </w:pPr>
    </w:p>
    <w:p w14:paraId="7748B0E4" w14:textId="77777777" w:rsidR="00826256" w:rsidRPr="001C6AFC" w:rsidRDefault="00826256" w:rsidP="001C6AFC">
      <w:pPr>
        <w:spacing w:after="0" w:line="240" w:lineRule="auto"/>
        <w:ind w:firstLine="720"/>
        <w:jc w:val="both"/>
        <w:rPr>
          <w:rFonts w:ascii="Times New Roman" w:hAnsi="Times New Roman"/>
          <w:bCs/>
          <w:sz w:val="24"/>
          <w:szCs w:val="24"/>
          <w:lang w:eastAsia="ru-RU"/>
        </w:rPr>
      </w:pPr>
      <w:r w:rsidRPr="001C6AFC">
        <w:rPr>
          <w:rFonts w:ascii="Times New Roman" w:hAnsi="Times New Roman"/>
          <w:b/>
          <w:bCs/>
          <w:sz w:val="24"/>
          <w:szCs w:val="24"/>
          <w:lang w:eastAsia="ru-RU"/>
        </w:rPr>
        <w:t>Эпизоотия</w:t>
      </w:r>
    </w:p>
    <w:p w14:paraId="3AB6FF9B" w14:textId="27E87AE5" w:rsidR="00826256" w:rsidRPr="001C6AFC" w:rsidRDefault="00826256" w:rsidP="001C6AFC">
      <w:pPr>
        <w:pStyle w:val="aff6"/>
        <w:spacing w:after="0" w:line="240" w:lineRule="auto"/>
        <w:ind w:firstLine="720"/>
        <w:jc w:val="both"/>
        <w:rPr>
          <w:rFonts w:ascii="Times New Roman" w:hAnsi="Times New Roman"/>
          <w:bCs/>
          <w:sz w:val="24"/>
          <w:szCs w:val="24"/>
        </w:rPr>
      </w:pPr>
      <w:r w:rsidRPr="001C6AFC">
        <w:rPr>
          <w:rFonts w:ascii="Times New Roman" w:hAnsi="Times New Roman"/>
          <w:bCs/>
          <w:sz w:val="24"/>
          <w:szCs w:val="24"/>
        </w:rPr>
        <w:t xml:space="preserve">В соответствии с данными, предоставленными Министерством сельского хозяйства и продовольствия Республики Хакасия, на территории </w:t>
      </w:r>
      <w:proofErr w:type="spellStart"/>
      <w:r w:rsidR="001B4E38">
        <w:rPr>
          <w:rFonts w:ascii="Times New Roman" w:hAnsi="Times New Roman"/>
          <w:bCs/>
          <w:sz w:val="24"/>
          <w:szCs w:val="24"/>
        </w:rPr>
        <w:t>Сапоговского</w:t>
      </w:r>
      <w:proofErr w:type="spellEnd"/>
      <w:r w:rsidRPr="001C6AFC">
        <w:rPr>
          <w:rFonts w:ascii="Times New Roman" w:hAnsi="Times New Roman"/>
          <w:bCs/>
          <w:sz w:val="24"/>
          <w:szCs w:val="24"/>
        </w:rPr>
        <w:t xml:space="preserve"> сельского совета Усть-Абаканского района Республики Хакасия скотомогильников и сибиреязвенных захоронений не зарегистрировано.</w:t>
      </w:r>
    </w:p>
    <w:p w14:paraId="1978C2FD" w14:textId="77777777" w:rsidR="00826256" w:rsidRPr="001C6AFC" w:rsidRDefault="00826256" w:rsidP="001C6AFC">
      <w:pPr>
        <w:spacing w:after="0" w:line="240" w:lineRule="auto"/>
        <w:ind w:firstLine="720"/>
        <w:jc w:val="both"/>
        <w:rPr>
          <w:rFonts w:ascii="Times New Roman" w:hAnsi="Times New Roman"/>
          <w:sz w:val="24"/>
          <w:szCs w:val="24"/>
          <w:lang w:eastAsia="ru-RU"/>
        </w:rPr>
      </w:pPr>
      <w:r w:rsidRPr="001C6AFC">
        <w:rPr>
          <w:rFonts w:ascii="Times New Roman" w:hAnsi="Times New Roman"/>
          <w:sz w:val="24"/>
          <w:szCs w:val="24"/>
          <w:lang w:eastAsia="ru-RU"/>
        </w:rPr>
        <w:t>В зависимости от природы возникновения чрезвычайной ситуации предусматриваются следующие виды мероприятий:</w:t>
      </w:r>
    </w:p>
    <w:p w14:paraId="48DD2A0B" w14:textId="77777777" w:rsidR="00826256" w:rsidRPr="001C6AFC" w:rsidRDefault="00826256" w:rsidP="001C6AFC">
      <w:pPr>
        <w:tabs>
          <w:tab w:val="num" w:pos="1440"/>
        </w:tabs>
        <w:spacing w:after="0" w:line="240" w:lineRule="auto"/>
        <w:ind w:firstLine="720"/>
        <w:jc w:val="both"/>
        <w:rPr>
          <w:rFonts w:ascii="Times New Roman" w:hAnsi="Times New Roman"/>
          <w:b/>
          <w:sz w:val="24"/>
          <w:szCs w:val="24"/>
          <w:lang w:eastAsia="ru-RU"/>
        </w:rPr>
      </w:pPr>
      <w:r w:rsidRPr="001C6AFC">
        <w:rPr>
          <w:rFonts w:ascii="Times New Roman" w:hAnsi="Times New Roman"/>
          <w:b/>
          <w:sz w:val="24"/>
          <w:szCs w:val="24"/>
          <w:lang w:eastAsia="ru-RU"/>
        </w:rPr>
        <w:t>Мероприятия при эпизоотиях:</w:t>
      </w:r>
    </w:p>
    <w:p w14:paraId="67A2C26F" w14:textId="74C0E91A" w:rsidR="00826256" w:rsidRPr="001C6AFC" w:rsidRDefault="001C6AFC" w:rsidP="001C6AFC">
      <w:pPr>
        <w:tabs>
          <w:tab w:val="left" w:pos="8460"/>
        </w:tabs>
        <w:spacing w:after="0" w:line="240" w:lineRule="auto"/>
        <w:ind w:left="851"/>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организация ветеринарного осмотра сельскохозяйственных животных;</w:t>
      </w:r>
    </w:p>
    <w:p w14:paraId="6A09FF61" w14:textId="609A95DC" w:rsidR="00826256" w:rsidRPr="001C6AFC" w:rsidRDefault="001C6AFC" w:rsidP="001C6AFC">
      <w:pPr>
        <w:tabs>
          <w:tab w:val="left" w:pos="8460"/>
        </w:tabs>
        <w:spacing w:after="0" w:line="240" w:lineRule="auto"/>
        <w:ind w:left="851"/>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создание необходимых запасов медикаментов, биопрепаратов, дезинфицирующих средств;</w:t>
      </w:r>
    </w:p>
    <w:p w14:paraId="1C970B06" w14:textId="53AA6783" w:rsidR="00826256" w:rsidRPr="001C6AFC" w:rsidRDefault="001C6AFC" w:rsidP="001C6AFC">
      <w:pPr>
        <w:tabs>
          <w:tab w:val="left" w:pos="8460"/>
        </w:tabs>
        <w:spacing w:after="0" w:line="240" w:lineRule="auto"/>
        <w:ind w:left="851"/>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профилактическая вакцинация восприимчивого к заболеваниям поголовья сельскохозяйственных животных;</w:t>
      </w:r>
    </w:p>
    <w:p w14:paraId="698EB666" w14:textId="21E1E60A" w:rsidR="00826256" w:rsidRPr="001C6AFC" w:rsidRDefault="001C6AFC" w:rsidP="001C6AFC">
      <w:pPr>
        <w:tabs>
          <w:tab w:val="left" w:pos="8460"/>
        </w:tabs>
        <w:spacing w:after="0" w:line="240" w:lineRule="auto"/>
        <w:ind w:left="851"/>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проведение дезинфекции, дезинсекции, дератизации;</w:t>
      </w:r>
    </w:p>
    <w:p w14:paraId="22F8635D" w14:textId="063EFD9D" w:rsidR="00826256" w:rsidRPr="001C6AFC" w:rsidRDefault="001C6AFC" w:rsidP="001C6AFC">
      <w:pPr>
        <w:tabs>
          <w:tab w:val="left" w:pos="8460"/>
        </w:tabs>
        <w:spacing w:after="0" w:line="240" w:lineRule="auto"/>
        <w:ind w:left="851"/>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при необходимости установление карантина.</w:t>
      </w:r>
    </w:p>
    <w:p w14:paraId="2E08A760" w14:textId="77777777" w:rsidR="00826256" w:rsidRPr="001C6AFC" w:rsidRDefault="00826256" w:rsidP="001C6AFC">
      <w:pPr>
        <w:spacing w:after="0" w:line="240" w:lineRule="auto"/>
        <w:ind w:firstLine="720"/>
        <w:jc w:val="both"/>
        <w:rPr>
          <w:rFonts w:ascii="Times New Roman" w:hAnsi="Times New Roman"/>
          <w:sz w:val="24"/>
          <w:szCs w:val="24"/>
          <w:u w:val="single"/>
          <w:lang w:eastAsia="ru-RU"/>
        </w:rPr>
      </w:pPr>
    </w:p>
    <w:p w14:paraId="1D09D762" w14:textId="77777777" w:rsidR="00826256" w:rsidRPr="001C6AFC" w:rsidRDefault="00826256" w:rsidP="001C6AFC">
      <w:pPr>
        <w:spacing w:after="0" w:line="240" w:lineRule="auto"/>
        <w:ind w:firstLine="720"/>
        <w:jc w:val="both"/>
        <w:rPr>
          <w:rFonts w:ascii="Times New Roman" w:hAnsi="Times New Roman"/>
          <w:sz w:val="24"/>
          <w:szCs w:val="24"/>
          <w:u w:val="single"/>
          <w:lang w:eastAsia="ru-RU"/>
        </w:rPr>
      </w:pPr>
      <w:r w:rsidRPr="001C6AFC">
        <w:rPr>
          <w:rFonts w:ascii="Times New Roman" w:hAnsi="Times New Roman"/>
          <w:sz w:val="24"/>
          <w:szCs w:val="24"/>
          <w:u w:val="single"/>
          <w:lang w:eastAsia="ru-RU"/>
        </w:rPr>
        <w:t>Система оповещения</w:t>
      </w:r>
    </w:p>
    <w:p w14:paraId="1D988559" w14:textId="77777777" w:rsidR="00826256" w:rsidRPr="001C6AFC" w:rsidRDefault="00826256" w:rsidP="001C6AFC">
      <w:pPr>
        <w:spacing w:after="0" w:line="240" w:lineRule="auto"/>
        <w:ind w:firstLine="720"/>
        <w:jc w:val="both"/>
        <w:rPr>
          <w:rFonts w:ascii="Times New Roman" w:hAnsi="Times New Roman"/>
          <w:sz w:val="24"/>
          <w:szCs w:val="24"/>
          <w:lang w:eastAsia="ru-RU"/>
        </w:rPr>
      </w:pPr>
      <w:r w:rsidRPr="001C6AFC">
        <w:rPr>
          <w:rFonts w:ascii="Times New Roman" w:hAnsi="Times New Roman"/>
          <w:sz w:val="24"/>
          <w:szCs w:val="24"/>
          <w:lang w:eastAsia="ru-RU"/>
        </w:rPr>
        <w:t xml:space="preserve">Основным требованием системы оповещения является обеспечение своевременного доведения сигналов (распоряжений) и информации от органа, осуществляющего управление </w:t>
      </w:r>
      <w:r w:rsidRPr="001C6AFC">
        <w:rPr>
          <w:rFonts w:ascii="Times New Roman" w:hAnsi="Times New Roman"/>
          <w:sz w:val="24"/>
          <w:szCs w:val="24"/>
          <w:lang w:eastAsia="ru-RU"/>
        </w:rPr>
        <w:lastRenderedPageBreak/>
        <w:t>ГО, потенциально–опасным и другим объектам экономики, а также населению при введении военных действий или вследствие этих действий.</w:t>
      </w:r>
    </w:p>
    <w:p w14:paraId="7F406A64" w14:textId="77777777" w:rsidR="00826256" w:rsidRPr="001C6AFC" w:rsidRDefault="00826256" w:rsidP="001C6AFC">
      <w:pPr>
        <w:spacing w:after="0" w:line="240" w:lineRule="auto"/>
        <w:ind w:firstLine="720"/>
        <w:jc w:val="both"/>
        <w:rPr>
          <w:rFonts w:ascii="Times New Roman" w:hAnsi="Times New Roman"/>
          <w:sz w:val="24"/>
          <w:szCs w:val="24"/>
          <w:lang w:eastAsia="ru-RU"/>
        </w:rPr>
      </w:pPr>
      <w:r w:rsidRPr="001C6AFC">
        <w:rPr>
          <w:rFonts w:ascii="Times New Roman" w:hAnsi="Times New Roman"/>
          <w:sz w:val="24"/>
          <w:szCs w:val="24"/>
          <w:lang w:eastAsia="ru-RU"/>
        </w:rPr>
        <w:t>В мирное время система оповещения ГО используется в целях реализации задач защиты населения и территорий от чрезвычайных ситуаций природного и техногенного характера.</w:t>
      </w:r>
    </w:p>
    <w:p w14:paraId="76E7C7B3" w14:textId="77777777" w:rsidR="001B4E38" w:rsidRPr="001B4E38" w:rsidRDefault="001B4E38" w:rsidP="001B4E38">
      <w:pPr>
        <w:spacing w:after="0" w:line="240" w:lineRule="auto"/>
        <w:ind w:firstLine="709"/>
        <w:jc w:val="both"/>
        <w:rPr>
          <w:rFonts w:ascii="Times New Roman" w:hAnsi="Times New Roman"/>
          <w:sz w:val="24"/>
          <w:szCs w:val="24"/>
          <w:lang w:eastAsia="ru-RU"/>
        </w:rPr>
      </w:pPr>
      <w:r w:rsidRPr="001B4E38">
        <w:rPr>
          <w:rFonts w:ascii="Times New Roman" w:hAnsi="Times New Roman"/>
          <w:sz w:val="24"/>
          <w:szCs w:val="24"/>
          <w:lang w:eastAsia="ru-RU"/>
        </w:rPr>
        <w:t>При получении сообщения об угрозе возникновения чрезвычайной ситуации информация поступает Главе Муниципального образования Усть-Абаканский район или главному специалисту отдела ГО и ЧС. С получением сигнала оповещения об угрозе возникновения ЧС должностное лицо через Усть-Абаканский филиал ООО «Сибирьтелеком» доводит сигнал оповещения до должностных лиц района и проводит сбор руководящего состава для постановки задач по предупреждению ЧС.</w:t>
      </w:r>
    </w:p>
    <w:p w14:paraId="653E6DF8" w14:textId="77777777" w:rsidR="00826256" w:rsidRPr="001B4E38" w:rsidRDefault="00826256" w:rsidP="001B4E38">
      <w:pPr>
        <w:spacing w:after="0" w:line="240" w:lineRule="auto"/>
        <w:ind w:firstLine="709"/>
        <w:jc w:val="both"/>
        <w:rPr>
          <w:rFonts w:ascii="Times New Roman" w:hAnsi="Times New Roman"/>
          <w:sz w:val="24"/>
          <w:szCs w:val="24"/>
          <w:u w:val="single"/>
          <w:lang w:eastAsia="ru-RU"/>
        </w:rPr>
      </w:pPr>
    </w:p>
    <w:p w14:paraId="270DB5D0" w14:textId="77777777" w:rsidR="00826256" w:rsidRPr="001B4E38" w:rsidRDefault="00826256" w:rsidP="001B4E38">
      <w:pPr>
        <w:spacing w:after="0" w:line="240" w:lineRule="auto"/>
        <w:ind w:firstLine="709"/>
        <w:jc w:val="both"/>
        <w:rPr>
          <w:rFonts w:ascii="Times New Roman" w:hAnsi="Times New Roman"/>
          <w:sz w:val="24"/>
          <w:szCs w:val="24"/>
          <w:u w:val="single"/>
          <w:lang w:eastAsia="ru-RU"/>
        </w:rPr>
      </w:pPr>
      <w:r w:rsidRPr="001B4E38">
        <w:rPr>
          <w:rFonts w:ascii="Times New Roman" w:hAnsi="Times New Roman"/>
          <w:sz w:val="24"/>
          <w:szCs w:val="24"/>
          <w:u w:val="single"/>
          <w:lang w:eastAsia="ru-RU"/>
        </w:rPr>
        <w:t>Эвакуация и защита населения</w:t>
      </w:r>
    </w:p>
    <w:p w14:paraId="5404A38F" w14:textId="77777777" w:rsidR="00826256" w:rsidRPr="001C6AFC" w:rsidRDefault="00826256" w:rsidP="001B4E38">
      <w:pPr>
        <w:spacing w:after="0" w:line="240" w:lineRule="auto"/>
        <w:ind w:firstLine="709"/>
        <w:jc w:val="both"/>
        <w:rPr>
          <w:rFonts w:ascii="Times New Roman" w:hAnsi="Times New Roman"/>
          <w:sz w:val="24"/>
          <w:szCs w:val="24"/>
          <w:lang w:eastAsia="ru-RU"/>
        </w:rPr>
      </w:pPr>
      <w:r w:rsidRPr="001C6AFC">
        <w:rPr>
          <w:rFonts w:ascii="Times New Roman" w:hAnsi="Times New Roman"/>
          <w:sz w:val="24"/>
          <w:szCs w:val="24"/>
          <w:lang w:eastAsia="ru-RU"/>
        </w:rPr>
        <w:t>При необходимости эвакуации населения будут осуществляться мероприятия по:</w:t>
      </w:r>
    </w:p>
    <w:p w14:paraId="51038B3A" w14:textId="14046ACD" w:rsidR="00826256" w:rsidRPr="001C6AFC" w:rsidRDefault="002C1D90" w:rsidP="001B4E38">
      <w:pPr>
        <w:tabs>
          <w:tab w:val="left" w:pos="8460"/>
        </w:tabs>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 xml:space="preserve">проверке готовности </w:t>
      </w:r>
      <w:proofErr w:type="spellStart"/>
      <w:r w:rsidR="00826256" w:rsidRPr="001C6AFC">
        <w:rPr>
          <w:rFonts w:ascii="Times New Roman" w:hAnsi="Times New Roman"/>
          <w:sz w:val="24"/>
          <w:szCs w:val="24"/>
          <w:lang w:eastAsia="ru-RU"/>
        </w:rPr>
        <w:t>приемо</w:t>
      </w:r>
      <w:proofErr w:type="spellEnd"/>
      <w:r w:rsidR="00826256" w:rsidRPr="001C6AFC">
        <w:rPr>
          <w:rFonts w:ascii="Times New Roman" w:hAnsi="Times New Roman"/>
          <w:sz w:val="24"/>
          <w:szCs w:val="24"/>
          <w:lang w:eastAsia="ru-RU"/>
        </w:rPr>
        <w:t xml:space="preserve"> – эвакуационных пунктов;</w:t>
      </w:r>
    </w:p>
    <w:p w14:paraId="10010797" w14:textId="7CAC0846" w:rsidR="00826256" w:rsidRPr="001C6AFC" w:rsidRDefault="002C1D90" w:rsidP="001B4E38">
      <w:pPr>
        <w:tabs>
          <w:tab w:val="left" w:pos="8460"/>
        </w:tabs>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 xml:space="preserve">подготовке </w:t>
      </w:r>
      <w:proofErr w:type="spellStart"/>
      <w:r w:rsidR="00826256" w:rsidRPr="001C6AFC">
        <w:rPr>
          <w:rFonts w:ascii="Times New Roman" w:hAnsi="Times New Roman"/>
          <w:sz w:val="24"/>
          <w:szCs w:val="24"/>
          <w:lang w:eastAsia="ru-RU"/>
        </w:rPr>
        <w:t>эвакоприемной</w:t>
      </w:r>
      <w:proofErr w:type="spellEnd"/>
      <w:r w:rsidR="00826256" w:rsidRPr="001C6AFC">
        <w:rPr>
          <w:rFonts w:ascii="Times New Roman" w:hAnsi="Times New Roman"/>
          <w:sz w:val="24"/>
          <w:szCs w:val="24"/>
          <w:lang w:eastAsia="ru-RU"/>
        </w:rPr>
        <w:t xml:space="preserve"> комиссии и сельских администраций к приему и размещению </w:t>
      </w:r>
      <w:proofErr w:type="spellStart"/>
      <w:r w:rsidR="00826256" w:rsidRPr="001C6AFC">
        <w:rPr>
          <w:rFonts w:ascii="Times New Roman" w:hAnsi="Times New Roman"/>
          <w:sz w:val="24"/>
          <w:szCs w:val="24"/>
          <w:lang w:eastAsia="ru-RU"/>
        </w:rPr>
        <w:t>эваконаселения</w:t>
      </w:r>
      <w:proofErr w:type="spellEnd"/>
      <w:r w:rsidR="00826256" w:rsidRPr="001C6AFC">
        <w:rPr>
          <w:rFonts w:ascii="Times New Roman" w:hAnsi="Times New Roman"/>
          <w:sz w:val="24"/>
          <w:szCs w:val="24"/>
          <w:lang w:eastAsia="ru-RU"/>
        </w:rPr>
        <w:t>, его трудоустройству, медицинскому обеспечению и обеспечению продовольствием и предметами первой необходимости;</w:t>
      </w:r>
    </w:p>
    <w:p w14:paraId="128CE554" w14:textId="491C6D4B" w:rsidR="00826256" w:rsidRPr="001C6AFC" w:rsidRDefault="002C1D90" w:rsidP="001B4E38">
      <w:pPr>
        <w:tabs>
          <w:tab w:val="left" w:pos="8460"/>
        </w:tabs>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организации упорядоченного процесса посадки и высадки людей;</w:t>
      </w:r>
    </w:p>
    <w:p w14:paraId="42468734" w14:textId="4EB3B93B" w:rsidR="00826256" w:rsidRPr="001C6AFC" w:rsidRDefault="002C1D90" w:rsidP="001B4E38">
      <w:pPr>
        <w:tabs>
          <w:tab w:val="left" w:pos="8460"/>
        </w:tabs>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 xml:space="preserve">укрытию </w:t>
      </w:r>
      <w:proofErr w:type="spellStart"/>
      <w:r w:rsidR="00826256" w:rsidRPr="001C6AFC">
        <w:rPr>
          <w:rFonts w:ascii="Times New Roman" w:hAnsi="Times New Roman"/>
          <w:sz w:val="24"/>
          <w:szCs w:val="24"/>
          <w:lang w:eastAsia="ru-RU"/>
        </w:rPr>
        <w:t>эваконаселения</w:t>
      </w:r>
      <w:proofErr w:type="spellEnd"/>
      <w:r w:rsidR="00826256" w:rsidRPr="001C6AFC">
        <w:rPr>
          <w:rFonts w:ascii="Times New Roman" w:hAnsi="Times New Roman"/>
          <w:sz w:val="24"/>
          <w:szCs w:val="24"/>
          <w:lang w:eastAsia="ru-RU"/>
        </w:rPr>
        <w:t xml:space="preserve"> в защитных сооружениях: в частном секторе, для этих целей используются погреба, подполья, в школах герметизация первого этажа и подвальных помещений, подвальные помещения на </w:t>
      </w:r>
      <w:proofErr w:type="spellStart"/>
      <w:r w:rsidR="00826256" w:rsidRPr="001C6AFC">
        <w:rPr>
          <w:rFonts w:ascii="Times New Roman" w:hAnsi="Times New Roman"/>
          <w:sz w:val="24"/>
          <w:szCs w:val="24"/>
          <w:lang w:eastAsia="ru-RU"/>
        </w:rPr>
        <w:t>ОЭ</w:t>
      </w:r>
      <w:proofErr w:type="spellEnd"/>
      <w:r w:rsidR="00826256" w:rsidRPr="001C6AFC">
        <w:rPr>
          <w:rFonts w:ascii="Times New Roman" w:hAnsi="Times New Roman"/>
          <w:sz w:val="24"/>
          <w:szCs w:val="24"/>
          <w:lang w:eastAsia="ru-RU"/>
        </w:rPr>
        <w:t xml:space="preserve"> и населенном пункте, заглубленные помещения.</w:t>
      </w:r>
    </w:p>
    <w:p w14:paraId="26BDBEDE" w14:textId="77777777" w:rsidR="00826256" w:rsidRPr="001C6AFC" w:rsidRDefault="00826256" w:rsidP="001B4E38">
      <w:pPr>
        <w:spacing w:after="0" w:line="240" w:lineRule="auto"/>
        <w:ind w:firstLine="709"/>
        <w:jc w:val="both"/>
        <w:rPr>
          <w:rFonts w:ascii="Times New Roman" w:hAnsi="Times New Roman"/>
          <w:sz w:val="24"/>
          <w:szCs w:val="24"/>
          <w:lang w:eastAsia="ru-RU"/>
        </w:rPr>
      </w:pPr>
      <w:r w:rsidRPr="001C6AFC">
        <w:rPr>
          <w:rFonts w:ascii="Times New Roman" w:hAnsi="Times New Roman"/>
          <w:sz w:val="24"/>
          <w:szCs w:val="24"/>
          <w:lang w:eastAsia="ru-RU"/>
        </w:rPr>
        <w:t>При угрозе возникновения чрезвычайной ситуации проводятся мероприятия по медицинской защите населения, а именно:</w:t>
      </w:r>
    </w:p>
    <w:p w14:paraId="5850107B" w14:textId="2EB01D6B" w:rsidR="00826256" w:rsidRPr="001C6AFC" w:rsidRDefault="002C1D90" w:rsidP="001B4E38">
      <w:pPr>
        <w:tabs>
          <w:tab w:val="left" w:pos="8460"/>
        </w:tabs>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 xml:space="preserve">служба медицины катастроф, штаб </w:t>
      </w:r>
      <w:proofErr w:type="spellStart"/>
      <w:r w:rsidR="00826256" w:rsidRPr="001C6AFC">
        <w:rPr>
          <w:rFonts w:ascii="Times New Roman" w:hAnsi="Times New Roman"/>
          <w:sz w:val="24"/>
          <w:szCs w:val="24"/>
          <w:lang w:eastAsia="ru-RU"/>
        </w:rPr>
        <w:t>СМК</w:t>
      </w:r>
      <w:proofErr w:type="spellEnd"/>
      <w:r w:rsidR="00826256" w:rsidRPr="001C6AFC">
        <w:rPr>
          <w:rFonts w:ascii="Times New Roman" w:hAnsi="Times New Roman"/>
          <w:sz w:val="24"/>
          <w:szCs w:val="24"/>
          <w:lang w:eastAsia="ru-RU"/>
        </w:rPr>
        <w:t xml:space="preserve"> организует круглосуточное дежурство ответственных лиц;</w:t>
      </w:r>
    </w:p>
    <w:p w14:paraId="1295239D" w14:textId="0CFC2CA6" w:rsidR="00826256" w:rsidRPr="001C6AFC" w:rsidRDefault="002C1D90" w:rsidP="001B4E38">
      <w:pPr>
        <w:tabs>
          <w:tab w:val="left" w:pos="8460"/>
        </w:tabs>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усиливается дежурно–диспетчерская служба МК, станций скорой медицинской помощи;</w:t>
      </w:r>
    </w:p>
    <w:p w14:paraId="7E840B35" w14:textId="3EEF93E3" w:rsidR="00826256" w:rsidRPr="001C6AFC" w:rsidRDefault="002C1D90" w:rsidP="001B4E38">
      <w:pPr>
        <w:tabs>
          <w:tab w:val="left" w:pos="8460"/>
        </w:tabs>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 xml:space="preserve">приводятся в готовность </w:t>
      </w:r>
      <w:proofErr w:type="spellStart"/>
      <w:r w:rsidR="00826256" w:rsidRPr="001C6AFC">
        <w:rPr>
          <w:rFonts w:ascii="Times New Roman" w:hAnsi="Times New Roman"/>
          <w:sz w:val="24"/>
          <w:szCs w:val="24"/>
          <w:lang w:eastAsia="ru-RU"/>
        </w:rPr>
        <w:t>врачебно</w:t>
      </w:r>
      <w:proofErr w:type="spellEnd"/>
      <w:r w:rsidR="00826256" w:rsidRPr="001C6AFC">
        <w:rPr>
          <w:rFonts w:ascii="Times New Roman" w:hAnsi="Times New Roman"/>
          <w:sz w:val="24"/>
          <w:szCs w:val="24"/>
          <w:lang w:eastAsia="ru-RU"/>
        </w:rPr>
        <w:t>–сестринские бригады согласно расчету;</w:t>
      </w:r>
    </w:p>
    <w:p w14:paraId="2AAEF3E8" w14:textId="678C294E" w:rsidR="00826256" w:rsidRPr="001C6AFC" w:rsidRDefault="002C1D90" w:rsidP="001B4E38">
      <w:pPr>
        <w:tabs>
          <w:tab w:val="left" w:pos="8460"/>
        </w:tabs>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 xml:space="preserve">доукомплектовываются и пополняются укладки </w:t>
      </w:r>
      <w:proofErr w:type="spellStart"/>
      <w:r w:rsidR="00826256" w:rsidRPr="001C6AFC">
        <w:rPr>
          <w:rFonts w:ascii="Times New Roman" w:hAnsi="Times New Roman"/>
          <w:sz w:val="24"/>
          <w:szCs w:val="24"/>
          <w:lang w:eastAsia="ru-RU"/>
        </w:rPr>
        <w:t>врачебно</w:t>
      </w:r>
      <w:proofErr w:type="spellEnd"/>
      <w:r w:rsidR="00826256" w:rsidRPr="001C6AFC">
        <w:rPr>
          <w:rFonts w:ascii="Times New Roman" w:hAnsi="Times New Roman"/>
          <w:sz w:val="24"/>
          <w:szCs w:val="24"/>
          <w:lang w:eastAsia="ru-RU"/>
        </w:rPr>
        <w:t>–сестринских бригад согласно описи;</w:t>
      </w:r>
    </w:p>
    <w:p w14:paraId="14CFC44E" w14:textId="7B260554" w:rsidR="00826256" w:rsidRPr="001C6AFC" w:rsidRDefault="002C1D90" w:rsidP="001B4E38">
      <w:pPr>
        <w:tabs>
          <w:tab w:val="left" w:pos="8460"/>
        </w:tabs>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 </w:t>
      </w:r>
      <w:r w:rsidR="00826256" w:rsidRPr="001C6AFC">
        <w:rPr>
          <w:rFonts w:ascii="Times New Roman" w:hAnsi="Times New Roman"/>
          <w:sz w:val="24"/>
          <w:szCs w:val="24"/>
          <w:lang w:eastAsia="ru-RU"/>
        </w:rPr>
        <w:t xml:space="preserve">готовятся к выдаче запасы медикаментов и медицинского имущества в аптеках, аптеках </w:t>
      </w:r>
      <w:proofErr w:type="spellStart"/>
      <w:r w:rsidR="00826256" w:rsidRPr="001C6AFC">
        <w:rPr>
          <w:rFonts w:ascii="Times New Roman" w:hAnsi="Times New Roman"/>
          <w:sz w:val="24"/>
          <w:szCs w:val="24"/>
          <w:lang w:eastAsia="ru-RU"/>
        </w:rPr>
        <w:t>лечебно</w:t>
      </w:r>
      <w:proofErr w:type="spellEnd"/>
      <w:r w:rsidR="00826256" w:rsidRPr="001C6AFC">
        <w:rPr>
          <w:rFonts w:ascii="Times New Roman" w:hAnsi="Times New Roman"/>
          <w:sz w:val="24"/>
          <w:szCs w:val="24"/>
          <w:lang w:eastAsia="ru-RU"/>
        </w:rPr>
        <w:t>–профилактических учреждений;</w:t>
      </w:r>
    </w:p>
    <w:p w14:paraId="01AAA095" w14:textId="3BD00059" w:rsidR="00826256" w:rsidRDefault="002C1D90" w:rsidP="001B4E38">
      <w:pPr>
        <w:tabs>
          <w:tab w:val="left" w:pos="8460"/>
        </w:tabs>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 </w:t>
      </w:r>
      <w:proofErr w:type="spellStart"/>
      <w:r w:rsidR="00826256" w:rsidRPr="001C6AFC">
        <w:rPr>
          <w:rFonts w:ascii="Times New Roman" w:hAnsi="Times New Roman"/>
          <w:sz w:val="24"/>
          <w:szCs w:val="24"/>
          <w:lang w:eastAsia="ru-RU"/>
        </w:rPr>
        <w:t>лечебно</w:t>
      </w:r>
      <w:proofErr w:type="spellEnd"/>
      <w:r w:rsidR="00826256" w:rsidRPr="001C6AFC">
        <w:rPr>
          <w:rFonts w:ascii="Times New Roman" w:hAnsi="Times New Roman"/>
          <w:sz w:val="24"/>
          <w:szCs w:val="24"/>
          <w:lang w:eastAsia="ru-RU"/>
        </w:rPr>
        <w:t>–профилактические учреждения готовят к выписке на амбулаторное лечение до 50% больных, подготавливают приемные отделения к работе в условиях массового поступления пострадавших.</w:t>
      </w:r>
    </w:p>
    <w:p w14:paraId="1392C3FA" w14:textId="77777777" w:rsidR="001C6AFC" w:rsidRPr="001C6AFC" w:rsidRDefault="001C6AFC" w:rsidP="001C6AFC">
      <w:pPr>
        <w:tabs>
          <w:tab w:val="left" w:pos="8460"/>
        </w:tabs>
        <w:spacing w:after="0" w:line="240" w:lineRule="auto"/>
        <w:ind w:left="1559"/>
        <w:jc w:val="both"/>
        <w:rPr>
          <w:rFonts w:ascii="Times New Roman" w:hAnsi="Times New Roman"/>
          <w:sz w:val="24"/>
          <w:szCs w:val="24"/>
          <w:lang w:eastAsia="ru-RU"/>
        </w:rPr>
      </w:pPr>
    </w:p>
    <w:p w14:paraId="09DF291B" w14:textId="40743A49" w:rsidR="00826256" w:rsidRPr="00826256" w:rsidRDefault="00763862" w:rsidP="00826256">
      <w:pPr>
        <w:pStyle w:val="2"/>
        <w:numPr>
          <w:ilvl w:val="0"/>
          <w:numId w:val="0"/>
        </w:numPr>
        <w:spacing w:before="0" w:line="240" w:lineRule="auto"/>
        <w:ind w:firstLine="709"/>
        <w:rPr>
          <w:rFonts w:ascii="Times New Roman" w:hAnsi="Times New Roman" w:cs="Times New Roman"/>
          <w:b/>
          <w:bCs/>
          <w:color w:val="auto"/>
          <w:sz w:val="24"/>
          <w:szCs w:val="24"/>
        </w:rPr>
      </w:pPr>
      <w:bookmarkStart w:id="69" w:name="_Toc41320562"/>
      <w:bookmarkStart w:id="70" w:name="_Toc180084764"/>
      <w:r>
        <w:rPr>
          <w:rFonts w:ascii="Times New Roman" w:hAnsi="Times New Roman" w:cs="Times New Roman"/>
          <w:b/>
          <w:bCs/>
          <w:color w:val="auto"/>
          <w:sz w:val="24"/>
          <w:szCs w:val="24"/>
        </w:rPr>
        <w:t>6</w:t>
      </w:r>
      <w:r w:rsidR="00826256" w:rsidRPr="00826256">
        <w:rPr>
          <w:rFonts w:ascii="Times New Roman" w:hAnsi="Times New Roman" w:cs="Times New Roman"/>
          <w:b/>
          <w:bCs/>
          <w:color w:val="auto"/>
          <w:sz w:val="24"/>
          <w:szCs w:val="24"/>
        </w:rPr>
        <w:t>.</w:t>
      </w:r>
      <w:r>
        <w:rPr>
          <w:rFonts w:ascii="Times New Roman" w:hAnsi="Times New Roman" w:cs="Times New Roman"/>
          <w:b/>
          <w:bCs/>
          <w:color w:val="auto"/>
          <w:sz w:val="24"/>
          <w:szCs w:val="24"/>
        </w:rPr>
        <w:t>3</w:t>
      </w:r>
      <w:r w:rsidR="00826256" w:rsidRPr="00826256">
        <w:rPr>
          <w:rFonts w:ascii="Times New Roman" w:hAnsi="Times New Roman" w:cs="Times New Roman"/>
          <w:b/>
          <w:bCs/>
          <w:color w:val="auto"/>
          <w:sz w:val="24"/>
          <w:szCs w:val="24"/>
        </w:rPr>
        <w:t xml:space="preserve"> Перечень мероприятий по обеспечению пожарной безопасности</w:t>
      </w:r>
      <w:bookmarkEnd w:id="67"/>
      <w:bookmarkEnd w:id="68"/>
      <w:bookmarkEnd w:id="69"/>
      <w:bookmarkEnd w:id="70"/>
    </w:p>
    <w:p w14:paraId="3B6F1B19" w14:textId="77777777" w:rsidR="001B4E38" w:rsidRPr="001B4E38" w:rsidRDefault="001B4E38" w:rsidP="001B4E38">
      <w:pPr>
        <w:spacing w:after="0" w:line="240" w:lineRule="auto"/>
        <w:ind w:firstLine="709"/>
        <w:contextualSpacing/>
        <w:jc w:val="both"/>
        <w:rPr>
          <w:rFonts w:ascii="Times New Roman" w:hAnsi="Times New Roman"/>
          <w:sz w:val="24"/>
          <w:szCs w:val="24"/>
          <w:lang w:eastAsia="ru-RU"/>
        </w:rPr>
      </w:pPr>
      <w:r w:rsidRPr="001B4E38">
        <w:rPr>
          <w:rFonts w:ascii="Times New Roman" w:hAnsi="Times New Roman"/>
          <w:sz w:val="24"/>
          <w:szCs w:val="24"/>
          <w:lang w:eastAsia="ru-RU"/>
        </w:rPr>
        <w:t>Настоящий раздел выполнен в соответствии с требованиями статьи 65 Федерального закона «Технический регламент о требованиях пожарной безопасности» от 22.07.2008 г № 123–ФЗ, приложениями 1 и 7 НПБ 101–95.</w:t>
      </w:r>
    </w:p>
    <w:p w14:paraId="306F5ABC" w14:textId="77777777" w:rsidR="001B4E38" w:rsidRPr="001B4E38" w:rsidRDefault="001B4E38" w:rsidP="001B4E38">
      <w:pPr>
        <w:spacing w:after="0" w:line="240" w:lineRule="auto"/>
        <w:ind w:firstLine="709"/>
        <w:contextualSpacing/>
        <w:jc w:val="both"/>
        <w:rPr>
          <w:rFonts w:ascii="Times New Roman" w:hAnsi="Times New Roman"/>
          <w:sz w:val="24"/>
          <w:szCs w:val="24"/>
          <w:lang w:eastAsia="ru-RU"/>
        </w:rPr>
      </w:pPr>
      <w:r w:rsidRPr="001B4E38">
        <w:rPr>
          <w:rFonts w:ascii="Times New Roman" w:hAnsi="Times New Roman"/>
          <w:sz w:val="24"/>
          <w:szCs w:val="24"/>
          <w:lang w:eastAsia="ru-RU"/>
        </w:rPr>
        <w:t xml:space="preserve">Система тушения в </w:t>
      </w:r>
      <w:proofErr w:type="spellStart"/>
      <w:r w:rsidRPr="001B4E38">
        <w:rPr>
          <w:rFonts w:ascii="Times New Roman" w:hAnsi="Times New Roman"/>
          <w:sz w:val="24"/>
          <w:szCs w:val="24"/>
          <w:lang w:eastAsia="ru-RU"/>
        </w:rPr>
        <w:t>аал</w:t>
      </w:r>
      <w:proofErr w:type="spellEnd"/>
      <w:r w:rsidRPr="001B4E38">
        <w:rPr>
          <w:rFonts w:ascii="Times New Roman" w:hAnsi="Times New Roman"/>
          <w:sz w:val="24"/>
          <w:szCs w:val="24"/>
          <w:lang w:eastAsia="ru-RU"/>
        </w:rPr>
        <w:t xml:space="preserve"> Сапогов:</w:t>
      </w:r>
    </w:p>
    <w:p w14:paraId="3AF8B12B" w14:textId="77777777" w:rsidR="001B4E38" w:rsidRPr="001B4E38" w:rsidRDefault="001B4E38" w:rsidP="001B4E38">
      <w:pPr>
        <w:pStyle w:val="a7"/>
        <w:spacing w:after="0" w:line="240" w:lineRule="auto"/>
        <w:ind w:left="1276" w:hanging="567"/>
        <w:rPr>
          <w:rFonts w:ascii="Times New Roman" w:hAnsi="Times New Roman"/>
          <w:sz w:val="24"/>
          <w:szCs w:val="24"/>
        </w:rPr>
      </w:pPr>
      <w:r w:rsidRPr="001B4E38">
        <w:rPr>
          <w:rFonts w:ascii="Times New Roman" w:hAnsi="Times New Roman"/>
          <w:sz w:val="24"/>
          <w:szCs w:val="24"/>
        </w:rPr>
        <w:t>-</w:t>
      </w:r>
      <w:r w:rsidRPr="001B4E38">
        <w:rPr>
          <w:rFonts w:ascii="Times New Roman" w:hAnsi="Times New Roman"/>
          <w:sz w:val="24"/>
          <w:szCs w:val="24"/>
        </w:rPr>
        <w:tab/>
        <w:t xml:space="preserve">по 1 рангу выезжают 2 автоцистерны от 2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(2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ФГКУ «1 отряд </w:t>
      </w:r>
      <w:proofErr w:type="spellStart"/>
      <w:r w:rsidRPr="001B4E38">
        <w:rPr>
          <w:rFonts w:ascii="Times New Roman" w:hAnsi="Times New Roman"/>
          <w:sz w:val="24"/>
          <w:szCs w:val="24"/>
        </w:rPr>
        <w:t>ФПС</w:t>
      </w:r>
      <w:proofErr w:type="spellEnd"/>
      <w:r w:rsidRPr="001B4E38">
        <w:rPr>
          <w:rFonts w:ascii="Times New Roman" w:hAnsi="Times New Roman"/>
          <w:sz w:val="24"/>
          <w:szCs w:val="24"/>
        </w:rPr>
        <w:t xml:space="preserve"> по Республике Хакасия), расстояние 18 км.</w:t>
      </w:r>
    </w:p>
    <w:p w14:paraId="71B19469" w14:textId="77777777" w:rsidR="001B4E38" w:rsidRPr="001B4E38" w:rsidRDefault="001B4E38" w:rsidP="001B4E38">
      <w:pPr>
        <w:pStyle w:val="a7"/>
        <w:spacing w:after="0" w:line="240" w:lineRule="auto"/>
        <w:ind w:left="1276" w:hanging="567"/>
        <w:rPr>
          <w:rFonts w:ascii="Times New Roman" w:hAnsi="Times New Roman"/>
          <w:sz w:val="24"/>
          <w:szCs w:val="24"/>
        </w:rPr>
      </w:pPr>
      <w:r w:rsidRPr="001B4E38">
        <w:rPr>
          <w:rFonts w:ascii="Times New Roman" w:hAnsi="Times New Roman"/>
          <w:sz w:val="24"/>
          <w:szCs w:val="24"/>
        </w:rPr>
        <w:t>-</w:t>
      </w:r>
      <w:r w:rsidRPr="001B4E38">
        <w:rPr>
          <w:rFonts w:ascii="Times New Roman" w:hAnsi="Times New Roman"/>
          <w:sz w:val="24"/>
          <w:szCs w:val="24"/>
        </w:rPr>
        <w:tab/>
        <w:t>по рангу 1-БИС дополнительно выезжают:</w:t>
      </w:r>
    </w:p>
    <w:p w14:paraId="44977F86" w14:textId="3907832D" w:rsidR="001B4E38" w:rsidRPr="001B4E38" w:rsidRDefault="001B4E38" w:rsidP="001B4E38">
      <w:pPr>
        <w:pStyle w:val="a7"/>
        <w:spacing w:after="0" w:line="240" w:lineRule="auto"/>
        <w:ind w:left="1560" w:hanging="284"/>
        <w:jc w:val="both"/>
        <w:rPr>
          <w:rFonts w:ascii="Times New Roman" w:hAnsi="Times New Roman"/>
          <w:sz w:val="24"/>
          <w:szCs w:val="24"/>
        </w:rPr>
      </w:pPr>
      <w:r w:rsidRPr="001B4E38">
        <w:rPr>
          <w:rFonts w:ascii="Times New Roman" w:hAnsi="Times New Roman"/>
          <w:sz w:val="24"/>
          <w:szCs w:val="24"/>
        </w:rPr>
        <w:t xml:space="preserve">- из 3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(3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ФГКУ «1 отряд </w:t>
      </w:r>
      <w:proofErr w:type="spellStart"/>
      <w:r w:rsidRPr="001B4E38">
        <w:rPr>
          <w:rFonts w:ascii="Times New Roman" w:hAnsi="Times New Roman"/>
          <w:sz w:val="24"/>
          <w:szCs w:val="24"/>
        </w:rPr>
        <w:t>ФПС</w:t>
      </w:r>
      <w:proofErr w:type="spellEnd"/>
      <w:r w:rsidRPr="001B4E38">
        <w:rPr>
          <w:rFonts w:ascii="Times New Roman" w:hAnsi="Times New Roman"/>
          <w:sz w:val="24"/>
          <w:szCs w:val="24"/>
        </w:rPr>
        <w:t xml:space="preserve"> по Республике Хакасия») 1 автоцистерна, расстояние 19 км;</w:t>
      </w:r>
    </w:p>
    <w:p w14:paraId="0304096E" w14:textId="70401509" w:rsidR="001B4E38" w:rsidRPr="001B4E38" w:rsidRDefault="001B4E38" w:rsidP="001B4E38">
      <w:pPr>
        <w:pStyle w:val="a7"/>
        <w:spacing w:after="0" w:line="240" w:lineRule="auto"/>
        <w:ind w:left="1560" w:hanging="284"/>
        <w:jc w:val="both"/>
        <w:rPr>
          <w:rFonts w:ascii="Times New Roman" w:hAnsi="Times New Roman"/>
          <w:sz w:val="24"/>
          <w:szCs w:val="24"/>
        </w:rPr>
      </w:pPr>
      <w:r w:rsidRPr="001B4E38">
        <w:rPr>
          <w:rFonts w:ascii="Times New Roman" w:hAnsi="Times New Roman"/>
          <w:sz w:val="24"/>
          <w:szCs w:val="24"/>
        </w:rPr>
        <w:t xml:space="preserve">- из 101 </w:t>
      </w:r>
      <w:proofErr w:type="spellStart"/>
      <w:r w:rsidRPr="001B4E38">
        <w:rPr>
          <w:rFonts w:ascii="Times New Roman" w:hAnsi="Times New Roman"/>
          <w:sz w:val="24"/>
          <w:szCs w:val="24"/>
        </w:rPr>
        <w:t>ПЧ</w:t>
      </w:r>
      <w:proofErr w:type="spellEnd"/>
      <w:r w:rsidRPr="001B4E38">
        <w:rPr>
          <w:rFonts w:ascii="Times New Roman" w:hAnsi="Times New Roman"/>
          <w:sz w:val="24"/>
          <w:szCs w:val="24"/>
        </w:rPr>
        <w:t xml:space="preserve"> (</w:t>
      </w:r>
      <w:proofErr w:type="spellStart"/>
      <w:r w:rsidRPr="001B4E38">
        <w:rPr>
          <w:rFonts w:ascii="Times New Roman" w:hAnsi="Times New Roman"/>
          <w:sz w:val="24"/>
          <w:szCs w:val="24"/>
        </w:rPr>
        <w:t>ОПСП</w:t>
      </w:r>
      <w:proofErr w:type="spellEnd"/>
      <w:r w:rsidRPr="001B4E38">
        <w:rPr>
          <w:rFonts w:ascii="Times New Roman" w:hAnsi="Times New Roman"/>
          <w:sz w:val="24"/>
          <w:szCs w:val="24"/>
        </w:rPr>
        <w:t xml:space="preserve"> 1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ФГКУ «1 отряд </w:t>
      </w:r>
      <w:proofErr w:type="spellStart"/>
      <w:r w:rsidRPr="001B4E38">
        <w:rPr>
          <w:rFonts w:ascii="Times New Roman" w:hAnsi="Times New Roman"/>
          <w:sz w:val="24"/>
          <w:szCs w:val="24"/>
        </w:rPr>
        <w:t>ФПС</w:t>
      </w:r>
      <w:proofErr w:type="spellEnd"/>
      <w:r w:rsidRPr="001B4E38">
        <w:rPr>
          <w:rFonts w:ascii="Times New Roman" w:hAnsi="Times New Roman"/>
          <w:sz w:val="24"/>
          <w:szCs w:val="24"/>
        </w:rPr>
        <w:t xml:space="preserve"> по республике Хакасия») 1 автоцистерна, расстояние 33 км;</w:t>
      </w:r>
    </w:p>
    <w:p w14:paraId="4CEA7AF4" w14:textId="77777777" w:rsidR="001B4E38" w:rsidRPr="001B4E38" w:rsidRDefault="001B4E38" w:rsidP="001B4E38">
      <w:pPr>
        <w:pStyle w:val="a7"/>
        <w:spacing w:after="0" w:line="240" w:lineRule="auto"/>
        <w:ind w:left="1276" w:hanging="567"/>
        <w:rPr>
          <w:rFonts w:ascii="Times New Roman" w:hAnsi="Times New Roman"/>
          <w:sz w:val="24"/>
          <w:szCs w:val="24"/>
        </w:rPr>
      </w:pPr>
      <w:r w:rsidRPr="001B4E38">
        <w:rPr>
          <w:rFonts w:ascii="Times New Roman" w:hAnsi="Times New Roman"/>
          <w:sz w:val="24"/>
          <w:szCs w:val="24"/>
        </w:rPr>
        <w:t>-</w:t>
      </w:r>
      <w:r w:rsidRPr="001B4E38">
        <w:rPr>
          <w:rFonts w:ascii="Times New Roman" w:hAnsi="Times New Roman"/>
          <w:sz w:val="24"/>
          <w:szCs w:val="24"/>
        </w:rPr>
        <w:tab/>
        <w:t xml:space="preserve">по 2 рангу дополнительно выезжает 1 автоцистерна из 3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(3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ФГКУ «1 отряд </w:t>
      </w:r>
      <w:proofErr w:type="spellStart"/>
      <w:r w:rsidRPr="001B4E38">
        <w:rPr>
          <w:rFonts w:ascii="Times New Roman" w:hAnsi="Times New Roman"/>
          <w:sz w:val="24"/>
          <w:szCs w:val="24"/>
        </w:rPr>
        <w:t>ФПС</w:t>
      </w:r>
      <w:proofErr w:type="spellEnd"/>
      <w:r w:rsidRPr="001B4E38">
        <w:rPr>
          <w:rFonts w:ascii="Times New Roman" w:hAnsi="Times New Roman"/>
          <w:sz w:val="24"/>
          <w:szCs w:val="24"/>
        </w:rPr>
        <w:t xml:space="preserve"> по Республике Хакасия») 1 автоцистерна, расстояние 19 км;</w:t>
      </w:r>
    </w:p>
    <w:p w14:paraId="5A7BD31C" w14:textId="77777777" w:rsidR="001B4E38" w:rsidRPr="001B4E38" w:rsidRDefault="001B4E38" w:rsidP="001B4E38">
      <w:pPr>
        <w:pStyle w:val="a7"/>
        <w:spacing w:after="0" w:line="240" w:lineRule="auto"/>
        <w:ind w:left="0" w:firstLine="709"/>
        <w:jc w:val="both"/>
        <w:rPr>
          <w:rFonts w:ascii="Times New Roman" w:hAnsi="Times New Roman"/>
          <w:sz w:val="24"/>
          <w:szCs w:val="24"/>
        </w:rPr>
      </w:pPr>
      <w:r w:rsidRPr="001B4E38">
        <w:rPr>
          <w:rFonts w:ascii="Times New Roman" w:hAnsi="Times New Roman"/>
          <w:sz w:val="24"/>
          <w:szCs w:val="24"/>
        </w:rPr>
        <w:lastRenderedPageBreak/>
        <w:t xml:space="preserve">В </w:t>
      </w:r>
      <w:proofErr w:type="spellStart"/>
      <w:r w:rsidRPr="001B4E38">
        <w:rPr>
          <w:rFonts w:ascii="Times New Roman" w:hAnsi="Times New Roman"/>
          <w:sz w:val="24"/>
          <w:szCs w:val="24"/>
        </w:rPr>
        <w:t>аал</w:t>
      </w:r>
      <w:proofErr w:type="spellEnd"/>
      <w:r w:rsidRPr="001B4E38">
        <w:rPr>
          <w:rFonts w:ascii="Times New Roman" w:hAnsi="Times New Roman"/>
          <w:sz w:val="24"/>
          <w:szCs w:val="24"/>
        </w:rPr>
        <w:t xml:space="preserve"> Сапогов отсутствуют пожарные гидранты, забор воды ведется от 3-х необорудованных съездов от естественных водоемов.</w:t>
      </w:r>
    </w:p>
    <w:p w14:paraId="5B5EBC4D" w14:textId="77777777" w:rsidR="001B4E38" w:rsidRPr="001B4E38" w:rsidRDefault="001B4E38" w:rsidP="001B4E38">
      <w:pPr>
        <w:spacing w:after="0" w:line="240" w:lineRule="auto"/>
        <w:ind w:firstLine="709"/>
        <w:contextualSpacing/>
        <w:jc w:val="both"/>
        <w:rPr>
          <w:rFonts w:ascii="Times New Roman" w:hAnsi="Times New Roman"/>
          <w:sz w:val="24"/>
          <w:szCs w:val="24"/>
          <w:lang w:eastAsia="ru-RU"/>
        </w:rPr>
      </w:pPr>
      <w:r w:rsidRPr="001B4E38">
        <w:rPr>
          <w:rFonts w:ascii="Times New Roman" w:hAnsi="Times New Roman"/>
          <w:sz w:val="24"/>
          <w:szCs w:val="24"/>
          <w:lang w:eastAsia="ru-RU"/>
        </w:rPr>
        <w:t xml:space="preserve">Система пожаротушения в п. </w:t>
      </w:r>
      <w:proofErr w:type="spellStart"/>
      <w:r w:rsidRPr="001B4E38">
        <w:rPr>
          <w:rFonts w:ascii="Times New Roman" w:hAnsi="Times New Roman"/>
          <w:sz w:val="24"/>
          <w:szCs w:val="24"/>
          <w:lang w:eastAsia="ru-RU"/>
        </w:rPr>
        <w:t>Ташеба</w:t>
      </w:r>
      <w:proofErr w:type="spellEnd"/>
      <w:r w:rsidRPr="001B4E38">
        <w:rPr>
          <w:rFonts w:ascii="Times New Roman" w:hAnsi="Times New Roman"/>
          <w:sz w:val="24"/>
          <w:szCs w:val="24"/>
          <w:lang w:eastAsia="ru-RU"/>
        </w:rPr>
        <w:t>:</w:t>
      </w:r>
    </w:p>
    <w:p w14:paraId="5C6ABBB9" w14:textId="77777777" w:rsidR="001B4E38" w:rsidRPr="001B4E38" w:rsidRDefault="001B4E38" w:rsidP="001B4E38">
      <w:pPr>
        <w:pStyle w:val="a7"/>
        <w:spacing w:after="0" w:line="240" w:lineRule="auto"/>
        <w:ind w:left="1276" w:hanging="567"/>
        <w:rPr>
          <w:rFonts w:ascii="Times New Roman" w:hAnsi="Times New Roman"/>
          <w:sz w:val="24"/>
          <w:szCs w:val="24"/>
        </w:rPr>
      </w:pPr>
      <w:r w:rsidRPr="001B4E38">
        <w:rPr>
          <w:rFonts w:ascii="Times New Roman" w:hAnsi="Times New Roman"/>
          <w:sz w:val="24"/>
          <w:szCs w:val="24"/>
        </w:rPr>
        <w:t>-</w:t>
      </w:r>
      <w:r w:rsidRPr="001B4E38">
        <w:rPr>
          <w:rFonts w:ascii="Times New Roman" w:hAnsi="Times New Roman"/>
          <w:sz w:val="24"/>
          <w:szCs w:val="24"/>
        </w:rPr>
        <w:tab/>
        <w:t xml:space="preserve">по 1 рангу выезжают 2 автоцистерны от 2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(2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ФГКУ «1 отряд </w:t>
      </w:r>
      <w:proofErr w:type="spellStart"/>
      <w:r w:rsidRPr="001B4E38">
        <w:rPr>
          <w:rFonts w:ascii="Times New Roman" w:hAnsi="Times New Roman"/>
          <w:sz w:val="24"/>
          <w:szCs w:val="24"/>
        </w:rPr>
        <w:t>ФПС</w:t>
      </w:r>
      <w:proofErr w:type="spellEnd"/>
      <w:r w:rsidRPr="001B4E38">
        <w:rPr>
          <w:rFonts w:ascii="Times New Roman" w:hAnsi="Times New Roman"/>
          <w:sz w:val="24"/>
          <w:szCs w:val="24"/>
        </w:rPr>
        <w:t xml:space="preserve"> по Республике Хакасия), расстояние 4 км.</w:t>
      </w:r>
    </w:p>
    <w:p w14:paraId="05B09BAD" w14:textId="77777777" w:rsidR="001B4E38" w:rsidRPr="001B4E38" w:rsidRDefault="001B4E38" w:rsidP="001B4E38">
      <w:pPr>
        <w:pStyle w:val="a7"/>
        <w:spacing w:after="0" w:line="240" w:lineRule="auto"/>
        <w:ind w:left="1276" w:hanging="567"/>
        <w:rPr>
          <w:rFonts w:ascii="Times New Roman" w:hAnsi="Times New Roman"/>
          <w:sz w:val="24"/>
          <w:szCs w:val="24"/>
        </w:rPr>
      </w:pPr>
      <w:r w:rsidRPr="001B4E38">
        <w:rPr>
          <w:rFonts w:ascii="Times New Roman" w:hAnsi="Times New Roman"/>
          <w:sz w:val="24"/>
          <w:szCs w:val="24"/>
        </w:rPr>
        <w:t>-</w:t>
      </w:r>
      <w:r w:rsidRPr="001B4E38">
        <w:rPr>
          <w:rFonts w:ascii="Times New Roman" w:hAnsi="Times New Roman"/>
          <w:sz w:val="24"/>
          <w:szCs w:val="24"/>
        </w:rPr>
        <w:tab/>
        <w:t>по рангу 1-БИС дополнительно выезжают:</w:t>
      </w:r>
    </w:p>
    <w:p w14:paraId="6350EBCD" w14:textId="6573E33E" w:rsidR="001B4E38" w:rsidRPr="001B4E38" w:rsidRDefault="001B4E38" w:rsidP="001B4E38">
      <w:pPr>
        <w:pStyle w:val="a7"/>
        <w:spacing w:after="0" w:line="240" w:lineRule="auto"/>
        <w:ind w:left="1560" w:hanging="284"/>
        <w:jc w:val="both"/>
        <w:rPr>
          <w:rFonts w:ascii="Times New Roman" w:hAnsi="Times New Roman"/>
          <w:sz w:val="24"/>
          <w:szCs w:val="24"/>
        </w:rPr>
      </w:pPr>
      <w:r w:rsidRPr="001B4E38">
        <w:rPr>
          <w:rFonts w:ascii="Times New Roman" w:hAnsi="Times New Roman"/>
          <w:sz w:val="24"/>
          <w:szCs w:val="24"/>
        </w:rPr>
        <w:t xml:space="preserve">- из 3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(3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ФГКУ «1 отряд </w:t>
      </w:r>
      <w:proofErr w:type="spellStart"/>
      <w:r w:rsidRPr="001B4E38">
        <w:rPr>
          <w:rFonts w:ascii="Times New Roman" w:hAnsi="Times New Roman"/>
          <w:sz w:val="24"/>
          <w:szCs w:val="24"/>
        </w:rPr>
        <w:t>ФПС</w:t>
      </w:r>
      <w:proofErr w:type="spellEnd"/>
      <w:r w:rsidRPr="001B4E38">
        <w:rPr>
          <w:rFonts w:ascii="Times New Roman" w:hAnsi="Times New Roman"/>
          <w:sz w:val="24"/>
          <w:szCs w:val="24"/>
        </w:rPr>
        <w:t xml:space="preserve"> по Республике Хакасия») 1 автоцистерна, расстояние 8 км;</w:t>
      </w:r>
    </w:p>
    <w:p w14:paraId="3272FAE7" w14:textId="29E1ADCC" w:rsidR="001B4E38" w:rsidRPr="001B4E38" w:rsidRDefault="001B4E38" w:rsidP="001B4E38">
      <w:pPr>
        <w:pStyle w:val="a7"/>
        <w:spacing w:after="0" w:line="240" w:lineRule="auto"/>
        <w:ind w:left="1560" w:hanging="284"/>
        <w:jc w:val="both"/>
        <w:rPr>
          <w:rFonts w:ascii="Times New Roman" w:hAnsi="Times New Roman"/>
          <w:sz w:val="24"/>
          <w:szCs w:val="24"/>
        </w:rPr>
      </w:pPr>
      <w:r w:rsidRPr="001B4E38">
        <w:rPr>
          <w:rFonts w:ascii="Times New Roman" w:hAnsi="Times New Roman"/>
          <w:sz w:val="24"/>
          <w:szCs w:val="24"/>
        </w:rPr>
        <w:t xml:space="preserve">- из 101 </w:t>
      </w:r>
      <w:proofErr w:type="spellStart"/>
      <w:r w:rsidRPr="001B4E38">
        <w:rPr>
          <w:rFonts w:ascii="Times New Roman" w:hAnsi="Times New Roman"/>
          <w:sz w:val="24"/>
          <w:szCs w:val="24"/>
        </w:rPr>
        <w:t>ПЧ</w:t>
      </w:r>
      <w:proofErr w:type="spellEnd"/>
      <w:r w:rsidRPr="001B4E38">
        <w:rPr>
          <w:rFonts w:ascii="Times New Roman" w:hAnsi="Times New Roman"/>
          <w:sz w:val="24"/>
          <w:szCs w:val="24"/>
        </w:rPr>
        <w:t xml:space="preserve"> (</w:t>
      </w:r>
      <w:proofErr w:type="spellStart"/>
      <w:r w:rsidRPr="001B4E38">
        <w:rPr>
          <w:rFonts w:ascii="Times New Roman" w:hAnsi="Times New Roman"/>
          <w:sz w:val="24"/>
          <w:szCs w:val="24"/>
        </w:rPr>
        <w:t>ОПСП</w:t>
      </w:r>
      <w:proofErr w:type="spellEnd"/>
      <w:r w:rsidRPr="001B4E38">
        <w:rPr>
          <w:rFonts w:ascii="Times New Roman" w:hAnsi="Times New Roman"/>
          <w:sz w:val="24"/>
          <w:szCs w:val="24"/>
        </w:rPr>
        <w:t xml:space="preserve"> 1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ФГКУ «1 отряд </w:t>
      </w:r>
      <w:proofErr w:type="spellStart"/>
      <w:r w:rsidRPr="001B4E38">
        <w:rPr>
          <w:rFonts w:ascii="Times New Roman" w:hAnsi="Times New Roman"/>
          <w:sz w:val="24"/>
          <w:szCs w:val="24"/>
        </w:rPr>
        <w:t>ФПС</w:t>
      </w:r>
      <w:proofErr w:type="spellEnd"/>
      <w:r w:rsidRPr="001B4E38">
        <w:rPr>
          <w:rFonts w:ascii="Times New Roman" w:hAnsi="Times New Roman"/>
          <w:sz w:val="24"/>
          <w:szCs w:val="24"/>
        </w:rPr>
        <w:t xml:space="preserve"> по республике Хакасия») 1 автоцистерна, расстояние 22 км.</w:t>
      </w:r>
    </w:p>
    <w:p w14:paraId="00104B2F" w14:textId="77777777" w:rsidR="001B4E38" w:rsidRPr="001B4E38" w:rsidRDefault="001B4E38" w:rsidP="001B4E38">
      <w:pPr>
        <w:pStyle w:val="a7"/>
        <w:spacing w:after="0" w:line="240" w:lineRule="auto"/>
        <w:ind w:left="1276" w:hanging="425"/>
        <w:jc w:val="both"/>
        <w:rPr>
          <w:rFonts w:ascii="Times New Roman" w:hAnsi="Times New Roman"/>
          <w:sz w:val="24"/>
          <w:szCs w:val="24"/>
        </w:rPr>
      </w:pPr>
      <w:r w:rsidRPr="001B4E38">
        <w:rPr>
          <w:rFonts w:ascii="Times New Roman" w:hAnsi="Times New Roman"/>
          <w:sz w:val="24"/>
          <w:szCs w:val="24"/>
        </w:rPr>
        <w:t>-</w:t>
      </w:r>
      <w:r w:rsidRPr="001B4E38">
        <w:rPr>
          <w:rFonts w:ascii="Times New Roman" w:hAnsi="Times New Roman"/>
          <w:sz w:val="24"/>
          <w:szCs w:val="24"/>
        </w:rPr>
        <w:tab/>
        <w:t xml:space="preserve">по 2 рангу дополнительно выезжает 1 автоцистерна из 3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(3 </w:t>
      </w:r>
      <w:proofErr w:type="spellStart"/>
      <w:r w:rsidRPr="001B4E38">
        <w:rPr>
          <w:rFonts w:ascii="Times New Roman" w:hAnsi="Times New Roman"/>
          <w:sz w:val="24"/>
          <w:szCs w:val="24"/>
        </w:rPr>
        <w:t>ПСЧ</w:t>
      </w:r>
      <w:proofErr w:type="spellEnd"/>
      <w:r w:rsidRPr="001B4E38">
        <w:rPr>
          <w:rFonts w:ascii="Times New Roman" w:hAnsi="Times New Roman"/>
          <w:sz w:val="24"/>
          <w:szCs w:val="24"/>
        </w:rPr>
        <w:t xml:space="preserve"> ФГКУ «1 отряд </w:t>
      </w:r>
      <w:proofErr w:type="spellStart"/>
      <w:r w:rsidRPr="001B4E38">
        <w:rPr>
          <w:rFonts w:ascii="Times New Roman" w:hAnsi="Times New Roman"/>
          <w:sz w:val="24"/>
          <w:szCs w:val="24"/>
        </w:rPr>
        <w:t>ФПС</w:t>
      </w:r>
      <w:proofErr w:type="spellEnd"/>
      <w:r w:rsidRPr="001B4E38">
        <w:rPr>
          <w:rFonts w:ascii="Times New Roman" w:hAnsi="Times New Roman"/>
          <w:sz w:val="24"/>
          <w:szCs w:val="24"/>
        </w:rPr>
        <w:t xml:space="preserve"> по Республике Хакасия») 1 автоцистерна, расстояние 8 км.</w:t>
      </w:r>
    </w:p>
    <w:p w14:paraId="0C2106B2" w14:textId="77777777" w:rsidR="001B4E38" w:rsidRPr="001B4E38" w:rsidRDefault="001B4E38" w:rsidP="001B4E38">
      <w:pPr>
        <w:spacing w:after="0" w:line="240" w:lineRule="auto"/>
        <w:ind w:firstLine="709"/>
        <w:contextualSpacing/>
        <w:jc w:val="both"/>
        <w:rPr>
          <w:rFonts w:ascii="Times New Roman" w:hAnsi="Times New Roman"/>
          <w:sz w:val="24"/>
          <w:szCs w:val="24"/>
          <w:lang w:eastAsia="ru-RU"/>
        </w:rPr>
      </w:pPr>
      <w:r w:rsidRPr="001B4E38">
        <w:rPr>
          <w:rFonts w:ascii="Times New Roman" w:hAnsi="Times New Roman"/>
          <w:sz w:val="24"/>
          <w:szCs w:val="24"/>
          <w:lang w:eastAsia="ru-RU"/>
        </w:rPr>
        <w:t xml:space="preserve">Поселок </w:t>
      </w:r>
      <w:proofErr w:type="spellStart"/>
      <w:r w:rsidRPr="001B4E38">
        <w:rPr>
          <w:rFonts w:ascii="Times New Roman" w:hAnsi="Times New Roman"/>
          <w:sz w:val="24"/>
          <w:szCs w:val="24"/>
          <w:lang w:eastAsia="ru-RU"/>
        </w:rPr>
        <w:t>Ташеба</w:t>
      </w:r>
      <w:proofErr w:type="spellEnd"/>
      <w:r w:rsidRPr="001B4E38">
        <w:rPr>
          <w:rFonts w:ascii="Times New Roman" w:hAnsi="Times New Roman"/>
          <w:sz w:val="24"/>
          <w:szCs w:val="24"/>
          <w:lang w:eastAsia="ru-RU"/>
        </w:rPr>
        <w:t xml:space="preserve"> безводный район – имеются пожарные гидранты.</w:t>
      </w:r>
    </w:p>
    <w:p w14:paraId="6A0A8C1E" w14:textId="77777777" w:rsidR="001B4E38" w:rsidRPr="00D1078D" w:rsidRDefault="001B4E38" w:rsidP="001B4E38">
      <w:pPr>
        <w:spacing w:after="0" w:line="240" w:lineRule="auto"/>
        <w:ind w:firstLine="720"/>
        <w:jc w:val="both"/>
        <w:rPr>
          <w:rFonts w:ascii="Times New Roman" w:hAnsi="Times New Roman"/>
          <w:sz w:val="26"/>
          <w:szCs w:val="26"/>
          <w:lang w:eastAsia="ru-RU"/>
        </w:rPr>
      </w:pPr>
      <w:r w:rsidRPr="001B4E38">
        <w:rPr>
          <w:rFonts w:ascii="Times New Roman" w:hAnsi="Times New Roman"/>
          <w:sz w:val="24"/>
          <w:szCs w:val="24"/>
          <w:lang w:eastAsia="ru-RU"/>
        </w:rPr>
        <w:t xml:space="preserve">Существующая ситуация по обеспеченности </w:t>
      </w:r>
      <w:proofErr w:type="spellStart"/>
      <w:r w:rsidRPr="001B4E38">
        <w:rPr>
          <w:rFonts w:ascii="Times New Roman" w:hAnsi="Times New Roman"/>
          <w:sz w:val="24"/>
          <w:szCs w:val="24"/>
          <w:lang w:eastAsia="ru-RU"/>
        </w:rPr>
        <w:t>Сапоговского</w:t>
      </w:r>
      <w:proofErr w:type="spellEnd"/>
      <w:r w:rsidRPr="001B4E38">
        <w:rPr>
          <w:rFonts w:ascii="Times New Roman" w:hAnsi="Times New Roman"/>
          <w:sz w:val="24"/>
          <w:szCs w:val="24"/>
          <w:lang w:eastAsia="ru-RU"/>
        </w:rPr>
        <w:t xml:space="preserve"> сельсовета объектами пожарной безопасности удовлетворяет требованиям Федерального Закона от 22.07.2008 г. № 123</w:t>
      </w:r>
      <w:r w:rsidRPr="00D1078D">
        <w:rPr>
          <w:rFonts w:ascii="Times New Roman" w:hAnsi="Times New Roman"/>
          <w:sz w:val="26"/>
          <w:szCs w:val="26"/>
          <w:lang w:eastAsia="ru-RU"/>
        </w:rPr>
        <w:t>–ФЗ.</w:t>
      </w:r>
    </w:p>
    <w:p w14:paraId="573C9ECA" w14:textId="77777777"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В соответствии с Федеральным Законом от 22.07.2008 № 123–ФЗ и Федеральным Законом «О пожарной безопасности» от 21.12.1994 № 69–ФЗ основные мероприятия по обеспечению пожарной безопасности состоят в следующем:</w:t>
      </w:r>
    </w:p>
    <w:p w14:paraId="4BA48C44" w14:textId="4E984998" w:rsidR="00826256" w:rsidRPr="001C6AFC" w:rsidRDefault="00826256" w:rsidP="002A3067">
      <w:pPr>
        <w:pStyle w:val="a7"/>
        <w:numPr>
          <w:ilvl w:val="0"/>
          <w:numId w:val="23"/>
        </w:numPr>
        <w:spacing w:after="0" w:line="240" w:lineRule="auto"/>
        <w:ind w:left="0" w:firstLine="709"/>
        <w:jc w:val="both"/>
        <w:rPr>
          <w:rFonts w:ascii="Times New Roman" w:hAnsi="Times New Roman" w:cs="Times New Roman"/>
          <w:sz w:val="24"/>
          <w:szCs w:val="24"/>
          <w:lang w:eastAsia="ru-RU"/>
        </w:rPr>
      </w:pPr>
      <w:r w:rsidRPr="001C6AFC">
        <w:rPr>
          <w:rFonts w:ascii="Times New Roman" w:hAnsi="Times New Roman" w:cs="Times New Roman"/>
          <w:b/>
          <w:sz w:val="24"/>
          <w:szCs w:val="24"/>
          <w:lang w:eastAsia="ru-RU"/>
        </w:rPr>
        <w:t>Разработка мер пожарной безопасности</w:t>
      </w:r>
      <w:r w:rsidRPr="001C6AFC">
        <w:rPr>
          <w:rFonts w:ascii="Times New Roman" w:hAnsi="Times New Roman" w:cs="Times New Roman"/>
          <w:sz w:val="24"/>
          <w:szCs w:val="24"/>
          <w:lang w:eastAsia="ru-RU"/>
        </w:rPr>
        <w:t xml:space="preserve"> – меры пожарной безопасности разрабатываются в соответствии с законодательством Российской Федерации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w:t>
      </w:r>
    </w:p>
    <w:p w14:paraId="02A5E13A" w14:textId="77777777" w:rsidR="00826256" w:rsidRPr="00826256" w:rsidRDefault="00826256" w:rsidP="00826256">
      <w:pPr>
        <w:spacing w:after="0" w:line="240" w:lineRule="auto"/>
        <w:ind w:firstLine="709"/>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Изготовители (поставщики) веществ, материалов, изделий и оборудования в обязательном порядке указывают в соответствующей технической документации показатели пожарной опасности этих веществ, материалов, изделий и оборудования, а также меры пожарной безопасности при обращении с ними.</w:t>
      </w:r>
    </w:p>
    <w:p w14:paraId="30BE1D5A" w14:textId="77777777" w:rsidR="00826256" w:rsidRPr="00826256" w:rsidRDefault="00826256" w:rsidP="00826256">
      <w:pPr>
        <w:spacing w:after="0" w:line="240" w:lineRule="auto"/>
        <w:ind w:firstLine="709"/>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Разработка и реализация мер пожарной безопасности для организаций, зданий, сооружений и других объектов, в том числе при их проектировании, должны в обязательном порядке предусматривать решения, обеспечивающие эвакуацию людей при пожарах. Меры пожарной безопасности для населенных пунктов и территорий административных образований разрабатываются и реализуются соответствующими органами государственной власти, органами местного самоуправления.</w:t>
      </w:r>
    </w:p>
    <w:p w14:paraId="0878D0C8" w14:textId="77777777" w:rsidR="00826256" w:rsidRPr="00826256" w:rsidRDefault="00826256" w:rsidP="00826256">
      <w:pPr>
        <w:spacing w:after="0" w:line="240" w:lineRule="auto"/>
        <w:ind w:firstLine="709"/>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Для производств в обязательном порядке разрабатываются планы тушения пожаров, предусматривающие решения по обеспечению безопасности людей.</w:t>
      </w:r>
    </w:p>
    <w:p w14:paraId="1DEE2CED" w14:textId="77777777" w:rsidR="00826256" w:rsidRPr="00826256" w:rsidRDefault="00826256" w:rsidP="00826256">
      <w:pPr>
        <w:spacing w:after="0" w:line="240" w:lineRule="auto"/>
        <w:ind w:firstLine="709"/>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Меры пожарной безопасности для населенных пунктов и территорий административных образований разрабатываются и реализуются соответствующими органами государственной власти, органами местного самоуправления.</w:t>
      </w:r>
    </w:p>
    <w:p w14:paraId="553E3047" w14:textId="73FB955A" w:rsidR="00826256" w:rsidRPr="001C6AFC" w:rsidRDefault="00826256" w:rsidP="002A3067">
      <w:pPr>
        <w:pStyle w:val="a7"/>
        <w:numPr>
          <w:ilvl w:val="0"/>
          <w:numId w:val="23"/>
        </w:numPr>
        <w:spacing w:after="0" w:line="240" w:lineRule="auto"/>
        <w:ind w:left="0" w:firstLine="851"/>
        <w:jc w:val="both"/>
        <w:rPr>
          <w:rFonts w:ascii="Times New Roman" w:hAnsi="Times New Roman" w:cs="Times New Roman"/>
          <w:sz w:val="24"/>
          <w:szCs w:val="24"/>
          <w:lang w:eastAsia="ru-RU"/>
        </w:rPr>
      </w:pPr>
      <w:r w:rsidRPr="001C6AFC">
        <w:rPr>
          <w:rFonts w:ascii="Times New Roman" w:hAnsi="Times New Roman" w:cs="Times New Roman"/>
          <w:b/>
          <w:sz w:val="24"/>
          <w:szCs w:val="24"/>
          <w:lang w:eastAsia="ru-RU"/>
        </w:rPr>
        <w:t>Реализация мер пожарной безопасности</w:t>
      </w:r>
      <w:r w:rsidRPr="001C6AFC">
        <w:rPr>
          <w:rFonts w:ascii="Times New Roman" w:hAnsi="Times New Roman" w:cs="Times New Roman"/>
          <w:sz w:val="24"/>
          <w:szCs w:val="24"/>
          <w:lang w:eastAsia="ru-RU"/>
        </w:rPr>
        <w:t xml:space="preserve"> – действия по обеспечению пожарной безопасности.</w:t>
      </w:r>
    </w:p>
    <w:p w14:paraId="4DCEE5C4" w14:textId="77777777" w:rsidR="00826256" w:rsidRPr="00826256" w:rsidRDefault="00826256" w:rsidP="00826256">
      <w:pPr>
        <w:spacing w:after="0" w:line="240" w:lineRule="auto"/>
        <w:ind w:firstLine="709"/>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Работы и услуги в области пожарной безопасности выполняются и оказываются в целях реализации требований пожарной безопасности, а также в целях обеспечения предупреждения и тушения пожаров. К работам и услугам в области пожарной безопасности относятся:</w:t>
      </w:r>
    </w:p>
    <w:p w14:paraId="15515F1B" w14:textId="3402D6C1"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охрана от пожаров организаций и населенных пунктов на договорной основе;</w:t>
      </w:r>
    </w:p>
    <w:p w14:paraId="6DBA4C8C" w14:textId="41C33C9E"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 xml:space="preserve">производство, проведение испытаний, закупка и поставка </w:t>
      </w:r>
      <w:proofErr w:type="spellStart"/>
      <w:r w:rsidR="00826256" w:rsidRPr="00826256">
        <w:rPr>
          <w:rFonts w:ascii="Times New Roman" w:hAnsi="Times New Roman" w:cs="Times New Roman"/>
          <w:sz w:val="24"/>
          <w:szCs w:val="24"/>
          <w:lang w:eastAsia="ru-RU"/>
        </w:rPr>
        <w:t>пожарно</w:t>
      </w:r>
      <w:proofErr w:type="spellEnd"/>
      <w:r w:rsidR="00826256" w:rsidRPr="00826256">
        <w:rPr>
          <w:rFonts w:ascii="Times New Roman" w:hAnsi="Times New Roman" w:cs="Times New Roman"/>
          <w:sz w:val="24"/>
          <w:szCs w:val="24"/>
          <w:lang w:eastAsia="ru-RU"/>
        </w:rPr>
        <w:t>–технической продукции;</w:t>
      </w:r>
    </w:p>
    <w:p w14:paraId="1F178A7A" w14:textId="6ECCC7E1"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выполнение проектных, изыскательских работ;</w:t>
      </w:r>
    </w:p>
    <w:p w14:paraId="65282849" w14:textId="31C19136"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проведение научно–технического консультирования и экспертизы;</w:t>
      </w:r>
    </w:p>
    <w:p w14:paraId="509E5AAD" w14:textId="3622F931"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испытание веществ материалов, изделий, оборудования и конструкций на пожарную безопасность;</w:t>
      </w:r>
    </w:p>
    <w:p w14:paraId="660976BD" w14:textId="0C1FA6D7"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обучение населения мерам пожарной безопасности;</w:t>
      </w:r>
    </w:p>
    <w:p w14:paraId="141D0CFA" w14:textId="5FE67002"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 </w:t>
      </w:r>
      <w:r w:rsidR="00826256" w:rsidRPr="00826256">
        <w:rPr>
          <w:rFonts w:ascii="Times New Roman" w:hAnsi="Times New Roman" w:cs="Times New Roman"/>
          <w:sz w:val="24"/>
          <w:szCs w:val="24"/>
          <w:lang w:eastAsia="ru-RU"/>
        </w:rPr>
        <w:t>осуществление противопожарной пропаганды, издание специальной литературы и рекламной продукции;</w:t>
      </w:r>
    </w:p>
    <w:p w14:paraId="39877DE8" w14:textId="62A66241"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 xml:space="preserve">огнезащитные и </w:t>
      </w:r>
      <w:proofErr w:type="spellStart"/>
      <w:r w:rsidR="00826256" w:rsidRPr="00826256">
        <w:rPr>
          <w:rFonts w:ascii="Times New Roman" w:hAnsi="Times New Roman" w:cs="Times New Roman"/>
          <w:sz w:val="24"/>
          <w:szCs w:val="24"/>
          <w:lang w:eastAsia="ru-RU"/>
        </w:rPr>
        <w:t>трубо</w:t>
      </w:r>
      <w:proofErr w:type="spellEnd"/>
      <w:r w:rsidR="00826256" w:rsidRPr="00826256">
        <w:rPr>
          <w:rFonts w:ascii="Times New Roman" w:hAnsi="Times New Roman" w:cs="Times New Roman"/>
          <w:sz w:val="24"/>
          <w:szCs w:val="24"/>
          <w:lang w:eastAsia="ru-RU"/>
        </w:rPr>
        <w:t>–печные работы;</w:t>
      </w:r>
    </w:p>
    <w:p w14:paraId="1DF5F1C5" w14:textId="39ADD34A"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монтаж, техническое обслуживание и ремонт систем и средств противопожарной защиты;</w:t>
      </w:r>
    </w:p>
    <w:p w14:paraId="7F48C6CA" w14:textId="0CBF1A3E"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ремонт и обслуживание пожарного снаряжения, первичных средств тушения пожаров, восстановление качества огнетушащих средств;</w:t>
      </w:r>
    </w:p>
    <w:p w14:paraId="25FF2460" w14:textId="35D2EC77"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строительство, реконструкция и ремонт зданий, сооружений и помещений пожарной охраны;</w:t>
      </w:r>
    </w:p>
    <w:p w14:paraId="48234D6B" w14:textId="316FFA61" w:rsidR="00826256" w:rsidRPr="00826256" w:rsidRDefault="001C6AFC" w:rsidP="001C6AFC">
      <w:pPr>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другие работы и услуги, направленные на обеспечение пожарной безопасности, перечень которых устанавливается федеральным органом исполнительной власти, уполномоченным на решение задач в области пожарной безопасности.</w:t>
      </w:r>
    </w:p>
    <w:p w14:paraId="0D5DD3D9" w14:textId="4A8BEA0A" w:rsidR="00826256" w:rsidRPr="00826256" w:rsidRDefault="00826256" w:rsidP="001C6AFC">
      <w:pPr>
        <w:spacing w:after="0" w:line="240" w:lineRule="auto"/>
        <w:ind w:firstLine="567"/>
        <w:jc w:val="both"/>
        <w:rPr>
          <w:rFonts w:ascii="Times New Roman" w:hAnsi="Times New Roman" w:cs="Times New Roman"/>
          <w:sz w:val="24"/>
          <w:szCs w:val="24"/>
          <w:lang w:eastAsia="ru-RU"/>
        </w:rPr>
      </w:pPr>
      <w:r w:rsidRPr="00826256">
        <w:rPr>
          <w:rFonts w:ascii="Times New Roman" w:hAnsi="Times New Roman" w:cs="Times New Roman"/>
          <w:b/>
          <w:sz w:val="24"/>
          <w:szCs w:val="24"/>
          <w:lang w:eastAsia="ru-RU"/>
        </w:rPr>
        <w:t>3)</w:t>
      </w:r>
      <w:r w:rsidR="001C6AFC">
        <w:rPr>
          <w:rFonts w:ascii="Times New Roman" w:hAnsi="Times New Roman" w:cs="Times New Roman"/>
          <w:b/>
          <w:sz w:val="24"/>
          <w:szCs w:val="24"/>
          <w:lang w:eastAsia="ru-RU"/>
        </w:rPr>
        <w:t xml:space="preserve"> </w:t>
      </w:r>
      <w:r w:rsidRPr="00826256">
        <w:rPr>
          <w:rFonts w:ascii="Times New Roman" w:hAnsi="Times New Roman" w:cs="Times New Roman"/>
          <w:b/>
          <w:sz w:val="24"/>
          <w:szCs w:val="24"/>
          <w:lang w:eastAsia="ru-RU"/>
        </w:rPr>
        <w:t>Выполнение требований пожарной безопасности</w:t>
      </w:r>
      <w:r w:rsidRPr="00826256">
        <w:rPr>
          <w:rFonts w:ascii="Times New Roman" w:hAnsi="Times New Roman" w:cs="Times New Roman"/>
          <w:sz w:val="24"/>
          <w:szCs w:val="24"/>
          <w:lang w:eastAsia="ru-RU"/>
        </w:rPr>
        <w:t xml:space="preserve"> – соблюдение специальных условий социального и (или) технического характера, установленных в целях обеспечения пожарной безопасности законодательством Российской Федерации, нормативными документами или уполномоченными государственными органами.</w:t>
      </w:r>
    </w:p>
    <w:p w14:paraId="6394D45E" w14:textId="77777777" w:rsidR="00826256" w:rsidRPr="00826256" w:rsidRDefault="00826256" w:rsidP="00826256">
      <w:pPr>
        <w:spacing w:after="0" w:line="240" w:lineRule="auto"/>
        <w:ind w:firstLine="709"/>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Выполнение требований пожарной безопасности при проектировании, строительстве и эксплуатации поселений и городских округов включает в себя выполнение требований пожарной безопасности при градостроительной деятельности (ст. 66, части 1–13 ст. 67, части 1–5 и части 13–18 ст. 68 Федерального Закона от 22.07.2008 г. № 123–ФЗ):</w:t>
      </w:r>
    </w:p>
    <w:p w14:paraId="5FA3FE40" w14:textId="7A2242E2" w:rsidR="00826256" w:rsidRPr="00826256" w:rsidRDefault="00826256" w:rsidP="00826256">
      <w:pPr>
        <w:spacing w:after="0" w:line="240" w:lineRule="auto"/>
        <w:ind w:firstLine="720"/>
        <w:jc w:val="both"/>
        <w:rPr>
          <w:rFonts w:ascii="Times New Roman" w:hAnsi="Times New Roman" w:cs="Times New Roman"/>
          <w:b/>
          <w:sz w:val="24"/>
          <w:szCs w:val="24"/>
          <w:lang w:eastAsia="ru-RU"/>
        </w:rPr>
      </w:pPr>
      <w:r w:rsidRPr="00826256">
        <w:rPr>
          <w:rFonts w:ascii="Times New Roman" w:hAnsi="Times New Roman" w:cs="Times New Roman"/>
          <w:b/>
          <w:sz w:val="24"/>
          <w:szCs w:val="24"/>
          <w:lang w:eastAsia="ru-RU"/>
        </w:rPr>
        <w:t>а)</w:t>
      </w:r>
      <w:r w:rsidR="001C6AFC">
        <w:rPr>
          <w:rFonts w:ascii="Times New Roman" w:hAnsi="Times New Roman" w:cs="Times New Roman"/>
          <w:b/>
          <w:sz w:val="24"/>
          <w:szCs w:val="24"/>
          <w:lang w:eastAsia="ru-RU"/>
        </w:rPr>
        <w:t xml:space="preserve"> </w:t>
      </w:r>
      <w:r w:rsidRPr="00826256">
        <w:rPr>
          <w:rFonts w:ascii="Times New Roman" w:hAnsi="Times New Roman" w:cs="Times New Roman"/>
          <w:b/>
          <w:sz w:val="24"/>
          <w:szCs w:val="24"/>
          <w:lang w:eastAsia="ru-RU"/>
        </w:rPr>
        <w:t xml:space="preserve">Размещение </w:t>
      </w:r>
      <w:proofErr w:type="spellStart"/>
      <w:r w:rsidRPr="00826256">
        <w:rPr>
          <w:rFonts w:ascii="Times New Roman" w:hAnsi="Times New Roman" w:cs="Times New Roman"/>
          <w:b/>
          <w:sz w:val="24"/>
          <w:szCs w:val="24"/>
          <w:lang w:eastAsia="ru-RU"/>
        </w:rPr>
        <w:t>пожаро</w:t>
      </w:r>
      <w:proofErr w:type="spellEnd"/>
      <w:r w:rsidRPr="00826256">
        <w:rPr>
          <w:rFonts w:ascii="Times New Roman" w:hAnsi="Times New Roman" w:cs="Times New Roman"/>
          <w:b/>
          <w:sz w:val="24"/>
          <w:szCs w:val="24"/>
          <w:lang w:eastAsia="ru-RU"/>
        </w:rPr>
        <w:t>– и взрывоопасных объектов на территориях поселений:</w:t>
      </w:r>
    </w:p>
    <w:p w14:paraId="315DD0DE" w14:textId="2F68BC9A" w:rsidR="00826256" w:rsidRPr="00826256" w:rsidRDefault="00826256" w:rsidP="00826256">
      <w:pPr>
        <w:spacing w:after="0" w:line="240" w:lineRule="auto"/>
        <w:ind w:firstLine="720"/>
        <w:jc w:val="both"/>
        <w:rPr>
          <w:rFonts w:ascii="Times New Roman" w:hAnsi="Times New Roman" w:cs="Times New Roman"/>
          <w:sz w:val="24"/>
          <w:szCs w:val="24"/>
          <w:lang w:eastAsia="ru-RU"/>
        </w:rPr>
      </w:pPr>
      <w:proofErr w:type="spellStart"/>
      <w:r w:rsidRPr="00826256">
        <w:rPr>
          <w:rFonts w:ascii="Times New Roman" w:hAnsi="Times New Roman" w:cs="Times New Roman"/>
          <w:sz w:val="24"/>
          <w:szCs w:val="24"/>
          <w:lang w:eastAsia="ru-RU"/>
        </w:rPr>
        <w:t>1.Опасные</w:t>
      </w:r>
      <w:proofErr w:type="spellEnd"/>
      <w:r w:rsidRPr="00826256">
        <w:rPr>
          <w:rFonts w:ascii="Times New Roman" w:hAnsi="Times New Roman" w:cs="Times New Roman"/>
          <w:sz w:val="24"/>
          <w:szCs w:val="24"/>
          <w:lang w:eastAsia="ru-RU"/>
        </w:rPr>
        <w:t xml:space="preserve"> производственные объекты, на которых производятся, используются, перерабатываются, образуются, хранятся, транспортируются, уничтожаются </w:t>
      </w:r>
      <w:proofErr w:type="spellStart"/>
      <w:r w:rsidRPr="00826256">
        <w:rPr>
          <w:rFonts w:ascii="Times New Roman" w:hAnsi="Times New Roman" w:cs="Times New Roman"/>
          <w:sz w:val="24"/>
          <w:szCs w:val="24"/>
          <w:lang w:eastAsia="ru-RU"/>
        </w:rPr>
        <w:t>пожаро</w:t>
      </w:r>
      <w:proofErr w:type="spellEnd"/>
      <w:r w:rsidRPr="00826256">
        <w:rPr>
          <w:rFonts w:ascii="Times New Roman" w:hAnsi="Times New Roman" w:cs="Times New Roman"/>
          <w:sz w:val="24"/>
          <w:szCs w:val="24"/>
          <w:lang w:eastAsia="ru-RU"/>
        </w:rPr>
        <w:t xml:space="preserve">–, взрывоопасные вещества и материалы, и для которых обязательна разработка декларации о промышленной безопасности, должны размещаться за границами поселений, а если это невозможно или нецелесообразно, то должны быть разработаны меры по защите людей, зданий, сооружений и строений, находящихся за пределами территории </w:t>
      </w:r>
      <w:proofErr w:type="spellStart"/>
      <w:r w:rsidRPr="00826256">
        <w:rPr>
          <w:rFonts w:ascii="Times New Roman" w:hAnsi="Times New Roman" w:cs="Times New Roman"/>
          <w:sz w:val="24"/>
          <w:szCs w:val="24"/>
          <w:lang w:eastAsia="ru-RU"/>
        </w:rPr>
        <w:t>пожаро</w:t>
      </w:r>
      <w:proofErr w:type="spellEnd"/>
      <w:r w:rsidRPr="00826256">
        <w:rPr>
          <w:rFonts w:ascii="Times New Roman" w:hAnsi="Times New Roman" w:cs="Times New Roman"/>
          <w:sz w:val="24"/>
          <w:szCs w:val="24"/>
          <w:lang w:eastAsia="ru-RU"/>
        </w:rPr>
        <w:t xml:space="preserve">–, взрывоопасного объекта, от воздействия опасных факторов пожара и взрыва. Иные производственные объекты, на территориях которых расположены здания, сооружения и строения категорий А, Б и В по взрывопожарной и пожарной опасности, могут размещаться как на территориях, так и за границами поселений. При размещении </w:t>
      </w:r>
      <w:proofErr w:type="spellStart"/>
      <w:r w:rsidRPr="00826256">
        <w:rPr>
          <w:rFonts w:ascii="Times New Roman" w:hAnsi="Times New Roman" w:cs="Times New Roman"/>
          <w:sz w:val="24"/>
          <w:szCs w:val="24"/>
          <w:lang w:eastAsia="ru-RU"/>
        </w:rPr>
        <w:t>пожаро</w:t>
      </w:r>
      <w:proofErr w:type="spellEnd"/>
      <w:r w:rsidRPr="00826256">
        <w:rPr>
          <w:rFonts w:ascii="Times New Roman" w:hAnsi="Times New Roman" w:cs="Times New Roman"/>
          <w:sz w:val="24"/>
          <w:szCs w:val="24"/>
          <w:lang w:eastAsia="ru-RU"/>
        </w:rPr>
        <w:t xml:space="preserve">–, взрывоопасных объектов в границах поселений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w:t>
      </w:r>
      <w:proofErr w:type="spellStart"/>
      <w:r w:rsidRPr="00826256">
        <w:rPr>
          <w:rFonts w:ascii="Times New Roman" w:hAnsi="Times New Roman" w:cs="Times New Roman"/>
          <w:sz w:val="24"/>
          <w:szCs w:val="24"/>
          <w:lang w:eastAsia="ru-RU"/>
        </w:rPr>
        <w:t>Ф1</w:t>
      </w:r>
      <w:proofErr w:type="spellEnd"/>
      <w:r w:rsidRPr="00826256">
        <w:rPr>
          <w:rFonts w:ascii="Times New Roman" w:hAnsi="Times New Roman" w:cs="Times New Roman"/>
          <w:sz w:val="24"/>
          <w:szCs w:val="24"/>
          <w:lang w:eastAsia="ru-RU"/>
        </w:rPr>
        <w:t xml:space="preserve"> – </w:t>
      </w:r>
      <w:proofErr w:type="spellStart"/>
      <w:r w:rsidRPr="00826256">
        <w:rPr>
          <w:rFonts w:ascii="Times New Roman" w:hAnsi="Times New Roman" w:cs="Times New Roman"/>
          <w:sz w:val="24"/>
          <w:szCs w:val="24"/>
          <w:lang w:eastAsia="ru-RU"/>
        </w:rPr>
        <w:t>Ф4</w:t>
      </w:r>
      <w:proofErr w:type="spellEnd"/>
      <w:r w:rsidRPr="00826256">
        <w:rPr>
          <w:rFonts w:ascii="Times New Roman" w:hAnsi="Times New Roman" w:cs="Times New Roman"/>
          <w:sz w:val="24"/>
          <w:szCs w:val="24"/>
          <w:lang w:eastAsia="ru-RU"/>
        </w:rPr>
        <w:t>, земельных участков детских дошкольных образовательных учреждений, общеобразовательных учреждений, учреждений здравоохранения и отдыха должно составлять не менее 50 м.</w:t>
      </w:r>
    </w:p>
    <w:p w14:paraId="77229289" w14:textId="0F6CE01A"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2.</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Склады сжиженных углеводородных газов и легковоспламеняющихся жидкостей должны располагаться вне жилой зоны населенных пунктов с подветренной стороны преобладающего направления ветра по отношению к жилым районам.</w:t>
      </w:r>
    </w:p>
    <w:p w14:paraId="045C9353" w14:textId="5EDDECA2"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3.</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населенных пунктов, организаций и путей железных дорог общей сети. Допускается размещение указанных складов на земельных участках, имеющих более высокие уровни по сравнению с отметками территорий соседних населенных пунктов, организаций и путей железных дорог общей сети, на расстоянии более 300 м от них. На складах, расположенных на расстоянии от 100 до 300 м, должны быть предусмотрены меры (в том числе второе обвалование, аварийные емкости, отводные каналы, траншеи), предотвращающие растекание жидкости на территории населенных пунктов, организаций и на пути железных дорог общей сети.</w:t>
      </w:r>
    </w:p>
    <w:p w14:paraId="6E8C8CE0" w14:textId="02CBDC9F"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lastRenderedPageBreak/>
        <w:t>4.</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В пределах зон жилых застроек, общественно–деловых зон и зон рекреационного назначения поселений и городских округов допускается размещать производственные объекты, на территориях которых нет зданий, сооружений и строений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детских дошкольных образовательных учреждений, общеобразовательных учреждений, учреждений здравоохранения и отдыха устанавливается в соответствии с требованиями Федерального Закона</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от 22.07.2008 г. № 123–ФЗ</w:t>
      </w:r>
      <w:r w:rsidR="001C6AFC">
        <w:rPr>
          <w:rFonts w:ascii="Times New Roman" w:hAnsi="Times New Roman" w:cs="Times New Roman"/>
          <w:sz w:val="24"/>
          <w:szCs w:val="24"/>
          <w:lang w:eastAsia="ru-RU"/>
        </w:rPr>
        <w:t>.</w:t>
      </w:r>
    </w:p>
    <w:p w14:paraId="21055048" w14:textId="61DB641A"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5.</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 xml:space="preserve">В случае невозможности устранения воздействия на людей и жилые здания опасных факторов пожара и взрыва на </w:t>
      </w:r>
      <w:proofErr w:type="spellStart"/>
      <w:r w:rsidRPr="00826256">
        <w:rPr>
          <w:rFonts w:ascii="Times New Roman" w:hAnsi="Times New Roman" w:cs="Times New Roman"/>
          <w:sz w:val="24"/>
          <w:szCs w:val="24"/>
          <w:lang w:eastAsia="ru-RU"/>
        </w:rPr>
        <w:t>пожаро</w:t>
      </w:r>
      <w:proofErr w:type="spellEnd"/>
      <w:r w:rsidRPr="00826256">
        <w:rPr>
          <w:rFonts w:ascii="Times New Roman" w:hAnsi="Times New Roman" w:cs="Times New Roman"/>
          <w:sz w:val="24"/>
          <w:szCs w:val="24"/>
          <w:lang w:eastAsia="ru-RU"/>
        </w:rPr>
        <w:t>–, взрывоопасных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14:paraId="63E5AB01" w14:textId="572999DB" w:rsidR="00826256" w:rsidRPr="00826256" w:rsidRDefault="00826256" w:rsidP="00826256">
      <w:pPr>
        <w:spacing w:after="0" w:line="240" w:lineRule="auto"/>
        <w:ind w:firstLine="720"/>
        <w:jc w:val="both"/>
        <w:rPr>
          <w:rFonts w:ascii="Times New Roman" w:hAnsi="Times New Roman" w:cs="Times New Roman"/>
          <w:b/>
          <w:sz w:val="24"/>
          <w:szCs w:val="24"/>
          <w:lang w:eastAsia="ru-RU"/>
        </w:rPr>
      </w:pPr>
      <w:r w:rsidRPr="00826256">
        <w:rPr>
          <w:rFonts w:ascii="Times New Roman" w:hAnsi="Times New Roman" w:cs="Times New Roman"/>
          <w:b/>
          <w:sz w:val="24"/>
          <w:szCs w:val="24"/>
          <w:lang w:eastAsia="ru-RU"/>
        </w:rPr>
        <w:t>б)</w:t>
      </w:r>
      <w:r w:rsidR="001C6AFC">
        <w:rPr>
          <w:rFonts w:ascii="Times New Roman" w:hAnsi="Times New Roman" w:cs="Times New Roman"/>
          <w:b/>
          <w:sz w:val="24"/>
          <w:szCs w:val="24"/>
          <w:lang w:eastAsia="ru-RU"/>
        </w:rPr>
        <w:t xml:space="preserve"> </w:t>
      </w:r>
      <w:r w:rsidRPr="00826256">
        <w:rPr>
          <w:rFonts w:ascii="Times New Roman" w:hAnsi="Times New Roman" w:cs="Times New Roman"/>
          <w:b/>
          <w:sz w:val="24"/>
          <w:szCs w:val="24"/>
          <w:lang w:eastAsia="ru-RU"/>
        </w:rPr>
        <w:t>Проходы, проезды, и подъезды к зданиям, сооружениям и строениям:</w:t>
      </w:r>
    </w:p>
    <w:p w14:paraId="7CDE1ED3" w14:textId="29293566" w:rsidR="00826256" w:rsidRPr="00826256" w:rsidRDefault="00826256" w:rsidP="00826256">
      <w:pPr>
        <w:spacing w:after="0" w:line="240" w:lineRule="auto"/>
        <w:ind w:firstLine="708"/>
        <w:jc w:val="both"/>
        <w:rPr>
          <w:rFonts w:ascii="Times New Roman" w:hAnsi="Times New Roman" w:cs="Times New Roman"/>
          <w:sz w:val="24"/>
          <w:szCs w:val="24"/>
          <w:lang w:eastAsia="ru-RU"/>
        </w:rPr>
      </w:pPr>
      <w:proofErr w:type="spellStart"/>
      <w:r w:rsidRPr="00826256">
        <w:rPr>
          <w:rFonts w:ascii="Times New Roman" w:hAnsi="Times New Roman" w:cs="Times New Roman"/>
          <w:sz w:val="24"/>
          <w:szCs w:val="24"/>
          <w:lang w:eastAsia="ru-RU"/>
        </w:rPr>
        <w:t>1.Подъезд</w:t>
      </w:r>
      <w:proofErr w:type="spellEnd"/>
      <w:r w:rsidRPr="00826256">
        <w:rPr>
          <w:rFonts w:ascii="Times New Roman" w:hAnsi="Times New Roman" w:cs="Times New Roman"/>
          <w:sz w:val="24"/>
          <w:szCs w:val="24"/>
          <w:lang w:eastAsia="ru-RU"/>
        </w:rPr>
        <w:t xml:space="preserve"> пожарных автомобилей должен быть обеспечен:</w:t>
      </w:r>
    </w:p>
    <w:p w14:paraId="70518035" w14:textId="48D33796" w:rsidR="00826256" w:rsidRPr="00826256" w:rsidRDefault="001C6AFC" w:rsidP="001C6AFC">
      <w:pPr>
        <w:spacing w:after="0" w:line="240" w:lineRule="auto"/>
        <w:ind w:left="851"/>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14:paraId="01B05F54" w14:textId="2CF24A45" w:rsidR="00826256" w:rsidRPr="00826256" w:rsidRDefault="00826256" w:rsidP="00826256">
      <w:pPr>
        <w:spacing w:after="0" w:line="240" w:lineRule="auto"/>
        <w:ind w:firstLine="708"/>
        <w:jc w:val="both"/>
        <w:rPr>
          <w:rFonts w:ascii="Times New Roman" w:hAnsi="Times New Roman" w:cs="Times New Roman"/>
          <w:sz w:val="24"/>
          <w:szCs w:val="24"/>
          <w:lang w:eastAsia="ru-RU"/>
        </w:rPr>
      </w:pPr>
      <w:proofErr w:type="spellStart"/>
      <w:r w:rsidRPr="00826256">
        <w:rPr>
          <w:rFonts w:ascii="Times New Roman" w:hAnsi="Times New Roman" w:cs="Times New Roman"/>
          <w:sz w:val="24"/>
          <w:szCs w:val="24"/>
          <w:lang w:eastAsia="ru-RU"/>
        </w:rPr>
        <w:t>2.К</w:t>
      </w:r>
      <w:proofErr w:type="spellEnd"/>
      <w:r w:rsidRPr="00826256">
        <w:rPr>
          <w:rFonts w:ascii="Times New Roman" w:hAnsi="Times New Roman" w:cs="Times New Roman"/>
          <w:sz w:val="24"/>
          <w:szCs w:val="24"/>
          <w:lang w:eastAsia="ru-RU"/>
        </w:rPr>
        <w:t xml:space="preserve"> зданиям, сооружениям и строениям производственных объектов по всей их длине должен быть обеспечен подъезд пожарных автомобилей:</w:t>
      </w:r>
    </w:p>
    <w:p w14:paraId="6645C68C" w14:textId="5A93702A" w:rsidR="00826256" w:rsidRPr="00826256" w:rsidRDefault="001C6AFC" w:rsidP="001C6AFC">
      <w:pPr>
        <w:spacing w:after="0" w:line="240" w:lineRule="auto"/>
        <w:ind w:left="1769" w:hanging="918"/>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с одной стороны – при ширине здания, сооружения или строения не более 18 м;</w:t>
      </w:r>
    </w:p>
    <w:p w14:paraId="1DDEC912" w14:textId="50B0C959" w:rsidR="00826256" w:rsidRPr="00826256" w:rsidRDefault="001C6AFC" w:rsidP="001C6AFC">
      <w:pPr>
        <w:spacing w:after="0" w:line="240" w:lineRule="auto"/>
        <w:ind w:left="851"/>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с двух сторон – при ширине здания, сооружения или строения более 18 м, а также при устройстве замкнутых и полузамкнутых дворов.</w:t>
      </w:r>
    </w:p>
    <w:p w14:paraId="06D48AB7" w14:textId="034CF76B"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3.</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К зданиям с площадью застройки более 10 000 кв. м или шириной более 100 м подъезд пожарных автомобилей должен быть обеспечен со всех сторон.</w:t>
      </w:r>
    </w:p>
    <w:p w14:paraId="22DA336C" w14:textId="3C3CCB38"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4.</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Допускается увеличивать расстояние от края проезжей части автомобильной дороги до ближней стены производственных зданий, сооружений и строений до 60 м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 а расстояние между тупиковыми дорогами должно быть не более 100 м.</w:t>
      </w:r>
    </w:p>
    <w:p w14:paraId="27F37EC4" w14:textId="78C23422"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5.</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 xml:space="preserve">Ширина проездов для пожарной техники должна составлять </w:t>
      </w:r>
      <w:proofErr w:type="spellStart"/>
      <w:r w:rsidRPr="00826256">
        <w:rPr>
          <w:rFonts w:ascii="Times New Roman" w:hAnsi="Times New Roman" w:cs="Times New Roman"/>
          <w:sz w:val="24"/>
          <w:szCs w:val="24"/>
          <w:lang w:eastAsia="ru-RU"/>
        </w:rPr>
        <w:t>неменее</w:t>
      </w:r>
      <w:proofErr w:type="spellEnd"/>
      <w:r w:rsidRPr="00826256">
        <w:rPr>
          <w:rFonts w:ascii="Times New Roman" w:hAnsi="Times New Roman" w:cs="Times New Roman"/>
          <w:sz w:val="24"/>
          <w:szCs w:val="24"/>
          <w:lang w:eastAsia="ru-RU"/>
        </w:rPr>
        <w:t xml:space="preserve"> 6 м.</w:t>
      </w:r>
    </w:p>
    <w:p w14:paraId="4352F873" w14:textId="4D57004D"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6.</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14:paraId="6112260C" w14:textId="1DB35EDE"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7.</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Расстояние от внутреннего края подъезда до стены здания, сооружения и строения должно быть:</w:t>
      </w:r>
    </w:p>
    <w:p w14:paraId="104A8523" w14:textId="458647DE" w:rsidR="00826256" w:rsidRPr="00826256" w:rsidRDefault="001C6AFC" w:rsidP="001C6AFC">
      <w:pPr>
        <w:spacing w:after="0" w:line="240" w:lineRule="auto"/>
        <w:ind w:left="1620" w:hanging="62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для зданий высотой не более 28 м – не более 8 м.</w:t>
      </w:r>
    </w:p>
    <w:p w14:paraId="15E23CF9" w14:textId="075DB8DE"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8.</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Конструкция дорожной одежды проездов для пожарной техники должна быть рассчитана на нагрузку от пожарных автомобилей.</w:t>
      </w:r>
    </w:p>
    <w:p w14:paraId="2349EB35" w14:textId="0F3E8A96"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9.</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В замкнутых и полузамкнутых дворах необходимо предусматривать проезды для пожарных автомобилей.</w:t>
      </w:r>
    </w:p>
    <w:p w14:paraId="65D1266B" w14:textId="4819E07C"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10.</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Сквозные проезды (арки) в зданиях, сооружениях и строениях должны быть шириной не менее 3,5 м, высотой не менее 4,5 м и располагаться не более чем через каждые 300 м, а в реконструируемых районах при застройке по периметру – не более чем через 180 м.</w:t>
      </w:r>
    </w:p>
    <w:p w14:paraId="23BBD2BB" w14:textId="4D0D9FB1"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11.</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Тупиковые проезды должны заканчиваться площадками для разворота пожарной техники размером не менее чем 15 x 15 м. Максимальная протяженность тупикового проезда не должна превышать 150 м.</w:t>
      </w:r>
    </w:p>
    <w:p w14:paraId="77900D12" w14:textId="03106716"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lastRenderedPageBreak/>
        <w:t>12.</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6C527422" w14:textId="2BF3B7EF"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13.</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w:t>
      </w:r>
    </w:p>
    <w:p w14:paraId="323E1B49" w14:textId="5C43E5B0" w:rsidR="00826256" w:rsidRPr="00826256" w:rsidRDefault="00826256" w:rsidP="00826256">
      <w:pPr>
        <w:spacing w:after="0" w:line="240" w:lineRule="auto"/>
        <w:ind w:left="708"/>
        <w:jc w:val="both"/>
        <w:rPr>
          <w:rFonts w:ascii="Times New Roman" w:hAnsi="Times New Roman" w:cs="Times New Roman"/>
          <w:b/>
          <w:sz w:val="24"/>
          <w:szCs w:val="24"/>
          <w:lang w:eastAsia="ru-RU"/>
        </w:rPr>
      </w:pPr>
      <w:r w:rsidRPr="00826256">
        <w:rPr>
          <w:rFonts w:ascii="Times New Roman" w:hAnsi="Times New Roman" w:cs="Times New Roman"/>
          <w:b/>
          <w:sz w:val="24"/>
          <w:szCs w:val="24"/>
          <w:lang w:eastAsia="ru-RU"/>
        </w:rPr>
        <w:t>в)</w:t>
      </w:r>
      <w:r w:rsidR="001C6AFC">
        <w:rPr>
          <w:rFonts w:ascii="Times New Roman" w:hAnsi="Times New Roman" w:cs="Times New Roman"/>
          <w:b/>
          <w:sz w:val="24"/>
          <w:szCs w:val="24"/>
          <w:lang w:eastAsia="ru-RU"/>
        </w:rPr>
        <w:t xml:space="preserve"> </w:t>
      </w:r>
      <w:r w:rsidRPr="00826256">
        <w:rPr>
          <w:rFonts w:ascii="Times New Roman" w:hAnsi="Times New Roman" w:cs="Times New Roman"/>
          <w:b/>
          <w:sz w:val="24"/>
          <w:szCs w:val="24"/>
          <w:lang w:eastAsia="ru-RU"/>
        </w:rPr>
        <w:t>Противопожарное водоснабжение поселений:</w:t>
      </w:r>
    </w:p>
    <w:p w14:paraId="13A99EC2" w14:textId="2D498AA8"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1.</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На территориях поселений должны быть источники наружного или внутреннего противопожарного водоснабжения.</w:t>
      </w:r>
    </w:p>
    <w:p w14:paraId="6D3C26C8" w14:textId="6B62519D"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2.</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К источникам наружного противопожарного водоснабжения относятся:</w:t>
      </w:r>
    </w:p>
    <w:p w14:paraId="37A8AA3D" w14:textId="4269771B" w:rsidR="00826256" w:rsidRPr="00826256" w:rsidRDefault="001C6AFC" w:rsidP="001C6AFC">
      <w:pPr>
        <w:spacing w:after="0" w:line="240" w:lineRule="auto"/>
        <w:ind w:left="1769" w:hanging="1060"/>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наружные водопроводные сети с пожарными гидрантами;</w:t>
      </w:r>
    </w:p>
    <w:p w14:paraId="5C97A912" w14:textId="6A6811B3" w:rsidR="00826256" w:rsidRPr="00826256" w:rsidRDefault="001C6AFC" w:rsidP="001C6AFC">
      <w:pPr>
        <w:spacing w:after="0" w:line="240" w:lineRule="auto"/>
        <w:ind w:left="851"/>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826256" w:rsidRPr="00826256">
        <w:rPr>
          <w:rFonts w:ascii="Times New Roman" w:hAnsi="Times New Roman" w:cs="Times New Roman"/>
          <w:sz w:val="24"/>
          <w:szCs w:val="24"/>
          <w:lang w:eastAsia="ru-RU"/>
        </w:rPr>
        <w:t>водные объекты, используемые для целей пожаротушения в соответствии с законодательством Российской Федерации.</w:t>
      </w:r>
    </w:p>
    <w:p w14:paraId="018FBA56" w14:textId="644376EE"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3.</w:t>
      </w:r>
      <w:r w:rsidR="001C6AFC">
        <w:rPr>
          <w:rFonts w:ascii="Times New Roman" w:hAnsi="Times New Roman" w:cs="Times New Roman"/>
          <w:sz w:val="24"/>
          <w:szCs w:val="24"/>
          <w:lang w:eastAsia="ru-RU"/>
        </w:rPr>
        <w:t xml:space="preserve"> </w:t>
      </w:r>
      <w:r w:rsidRPr="00826256">
        <w:rPr>
          <w:rFonts w:ascii="Times New Roman" w:hAnsi="Times New Roman" w:cs="Times New Roman"/>
          <w:sz w:val="24"/>
          <w:szCs w:val="24"/>
          <w:lang w:eastAsia="ru-RU"/>
        </w:rPr>
        <w:t>Поселения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14:paraId="01EC1D8F" w14:textId="77777777" w:rsidR="00826256" w:rsidRPr="00826256" w:rsidRDefault="00826256" w:rsidP="00826256">
      <w:pPr>
        <w:spacing w:after="0" w:line="240" w:lineRule="auto"/>
        <w:ind w:firstLine="720"/>
        <w:jc w:val="both"/>
        <w:rPr>
          <w:rFonts w:ascii="Times New Roman" w:eastAsia="Arial Unicode MS" w:hAnsi="Times New Roman" w:cs="Times New Roman"/>
          <w:sz w:val="24"/>
          <w:szCs w:val="24"/>
          <w:lang w:eastAsia="ru-RU"/>
        </w:rPr>
      </w:pPr>
      <w:r w:rsidRPr="00826256">
        <w:rPr>
          <w:rFonts w:ascii="Times New Roman" w:hAnsi="Times New Roman" w:cs="Times New Roman"/>
          <w:sz w:val="24"/>
          <w:szCs w:val="24"/>
          <w:lang w:eastAsia="ru-RU"/>
        </w:rPr>
        <w:t xml:space="preserve">4. В водопроводе высокого давления стационарные пожарные насосы должны быть оборудованы </w:t>
      </w:r>
      <w:r w:rsidRPr="00826256">
        <w:rPr>
          <w:rFonts w:ascii="Times New Roman" w:eastAsia="Arial Unicode MS" w:hAnsi="Times New Roman" w:cs="Times New Roman"/>
          <w:sz w:val="24"/>
          <w:szCs w:val="24"/>
          <w:lang w:eastAsia="ru-RU"/>
        </w:rPr>
        <w:t>устройствами, обеспечивающими пуск насосов не позднее чем через 5 минут после подачи сигнала о возникновении пожара.</w:t>
      </w:r>
    </w:p>
    <w:p w14:paraId="5A369FC9" w14:textId="77777777"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5. 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w:t>
      </w:r>
    </w:p>
    <w:p w14:paraId="7C9CC721" w14:textId="1086EC58"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6. Минимальный свободный напор в сети противопожарного водопровода высокого давления должен обеспечивать высоту компактной струи не менее 20 метров при полном расходе воды на пожаротушение и расположении пожарного ствола на уровне наивысшей точки самого высокого здания.</w:t>
      </w:r>
    </w:p>
    <w:p w14:paraId="25903E2B" w14:textId="77777777"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7. Установку пожарных гидрантов следует предусматривать вдоль автомобильных дорог на расстоянии не более 2,5 м от края проезжей части, но не менее 5 м от стен зданий, пожарные гидранты допускается располагать на проезжей части. При этом установка пожарных гидрантов на ответвлении от линии водопровода не допускается.</w:t>
      </w:r>
    </w:p>
    <w:p w14:paraId="43CA0E97" w14:textId="23259C00" w:rsidR="001C6AFC" w:rsidRPr="00826256" w:rsidRDefault="00826256" w:rsidP="001C6AFC">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8. 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w:t>
      </w:r>
    </w:p>
    <w:p w14:paraId="076425EE" w14:textId="77777777" w:rsidR="00826256" w:rsidRPr="00826256" w:rsidRDefault="00826256" w:rsidP="00826256">
      <w:pPr>
        <w:spacing w:after="0" w:line="240" w:lineRule="auto"/>
        <w:ind w:firstLine="720"/>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9. Для обеспечения пожаротушения на территории общего пользования садоводческого, огороднического и дачного некоммерческого объединения граждан должны предусматриваться противопожарные водоемы или резервуары вместимостью не менее 25 куб. м при числе участков до 300 и не менее 60 куб. м при числе участков более 300 (каждый с площадками для установки пожарной техники, с возможностью забора воды насосами и организацией подъезда не менее 2 пожарных автомобилей).</w:t>
      </w:r>
    </w:p>
    <w:p w14:paraId="280FC832" w14:textId="147CE06A"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sz w:val="24"/>
          <w:szCs w:val="24"/>
          <w:lang w:eastAsia="ru-RU"/>
        </w:rPr>
        <w:t>Расход и противопожарный запас воды для целей наружного пожаротушения на первую очередь и на расчетный срок принимаются в соответствии с СП 31.13330.2012. Свод правил. Водоснабжение. Наружные сети и сооружения. Актуализированная редакция СНиП 2.04.02–84* (Изменение № 4) и СП 8.13130.2009. Свод правил. Системы противопожарной защиты. Источники наружного противопожарного водоснабжения. Требования пожарной безопасности. Расчет расхода воды представлен в разделе 3.2.1 настоящего генерального плана.</w:t>
      </w:r>
    </w:p>
    <w:p w14:paraId="007FEA81" w14:textId="15B9FF94" w:rsidR="00826256" w:rsidRPr="00826256" w:rsidRDefault="00826256" w:rsidP="00826256">
      <w:pPr>
        <w:spacing w:after="0" w:line="240" w:lineRule="auto"/>
        <w:ind w:firstLine="708"/>
        <w:jc w:val="both"/>
        <w:rPr>
          <w:rFonts w:ascii="Times New Roman" w:hAnsi="Times New Roman" w:cs="Times New Roman"/>
          <w:sz w:val="24"/>
          <w:szCs w:val="24"/>
          <w:lang w:eastAsia="ru-RU"/>
        </w:rPr>
      </w:pPr>
      <w:r w:rsidRPr="00826256">
        <w:rPr>
          <w:rFonts w:ascii="Times New Roman" w:hAnsi="Times New Roman" w:cs="Times New Roman"/>
          <w:b/>
          <w:sz w:val="24"/>
          <w:szCs w:val="24"/>
          <w:lang w:eastAsia="ru-RU"/>
        </w:rPr>
        <w:t>4)Обеспечение первичных мер пожарной безопасности</w:t>
      </w:r>
      <w:r w:rsidRPr="00826256">
        <w:rPr>
          <w:rFonts w:ascii="Times New Roman" w:hAnsi="Times New Roman" w:cs="Times New Roman"/>
          <w:sz w:val="24"/>
          <w:szCs w:val="24"/>
          <w:lang w:eastAsia="ru-RU"/>
        </w:rPr>
        <w:t xml:space="preserve"> – реализация принятых в установленном порядке норм и правил по предотвращению пожаров, спасению людей и имущества от пожаров.</w:t>
      </w:r>
    </w:p>
    <w:p w14:paraId="12BC0ACB" w14:textId="5406025D" w:rsidR="004861D9" w:rsidRDefault="004861D9" w:rsidP="00E7720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br w:type="page"/>
      </w:r>
    </w:p>
    <w:p w14:paraId="4D38BF6D" w14:textId="28687B25" w:rsidR="00F32AC5" w:rsidRPr="004861D9" w:rsidRDefault="00F32AC5" w:rsidP="002A3067">
      <w:pPr>
        <w:pStyle w:val="a7"/>
        <w:numPr>
          <w:ilvl w:val="0"/>
          <w:numId w:val="4"/>
        </w:numPr>
        <w:spacing w:after="0" w:line="240" w:lineRule="auto"/>
        <w:ind w:left="0" w:firstLine="0"/>
        <w:jc w:val="both"/>
        <w:outlineLvl w:val="0"/>
        <w:rPr>
          <w:rFonts w:cs="Times New Roman"/>
          <w:b/>
          <w:bCs/>
          <w:smallCaps/>
          <w:sz w:val="24"/>
          <w:szCs w:val="24"/>
        </w:rPr>
      </w:pPr>
      <w:bookmarkStart w:id="71" w:name="_Toc180084765"/>
      <w:r w:rsidRPr="004861D9">
        <w:rPr>
          <w:rFonts w:ascii="Times New Roman Полужирный" w:hAnsi="Times New Roman Полужирный" w:cs="Times New Roman"/>
          <w:b/>
          <w:bCs/>
          <w:smallCaps/>
          <w:sz w:val="24"/>
          <w:szCs w:val="24"/>
        </w:rPr>
        <w:lastRenderedPageBreak/>
        <w:t>Перечень земельных участков, которые включаются в границы населенных пунктов, входящих в состав муниципального</w:t>
      </w:r>
      <w:r w:rsidRPr="004861D9">
        <w:rPr>
          <w:rFonts w:ascii="Times New Roman" w:hAnsi="Times New Roman" w:cs="Times New Roman"/>
          <w:b/>
          <w:bCs/>
          <w:smallCaps/>
          <w:sz w:val="24"/>
          <w:szCs w:val="24"/>
        </w:rPr>
        <w:t xml:space="preserve"> </w:t>
      </w:r>
      <w:r w:rsidR="004861D9" w:rsidRPr="004861D9">
        <w:rPr>
          <w:rFonts w:ascii="Times New Roman" w:hAnsi="Times New Roman" w:cs="Times New Roman"/>
          <w:b/>
          <w:bCs/>
          <w:smallCaps/>
          <w:sz w:val="24"/>
          <w:szCs w:val="24"/>
        </w:rPr>
        <w:t>района</w:t>
      </w:r>
      <w:r w:rsidRPr="004861D9">
        <w:rPr>
          <w:rFonts w:ascii="Times New Roman Полужирный" w:hAnsi="Times New Roman Полужирный" w:cs="Times New Roman"/>
          <w:b/>
          <w:bCs/>
          <w:smallCaps/>
          <w:sz w:val="24"/>
          <w:szCs w:val="24"/>
        </w:rPr>
        <w:t>,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71"/>
    </w:p>
    <w:p w14:paraId="694FEE77" w14:textId="330A8AB7" w:rsidR="00F32AC5" w:rsidRDefault="00F32AC5" w:rsidP="00F32AC5">
      <w:pPr>
        <w:spacing w:after="0" w:line="240" w:lineRule="auto"/>
        <w:jc w:val="both"/>
        <w:rPr>
          <w:rFonts w:cs="Times New Roman"/>
          <w:sz w:val="24"/>
          <w:szCs w:val="24"/>
        </w:rPr>
      </w:pPr>
    </w:p>
    <w:p w14:paraId="02D2CE4B" w14:textId="481EEC08" w:rsidR="00BE5921" w:rsidRPr="006C4D1F" w:rsidRDefault="00BE5921" w:rsidP="006C4D1F">
      <w:pPr>
        <w:pStyle w:val="a9"/>
        <w:rPr>
          <w:sz w:val="24"/>
        </w:rPr>
      </w:pPr>
      <w:r w:rsidRPr="006C4D1F">
        <w:rPr>
          <w:sz w:val="24"/>
        </w:rPr>
        <w:t xml:space="preserve">Граница муниципального образования </w:t>
      </w:r>
      <w:proofErr w:type="spellStart"/>
      <w:r w:rsidR="006C4D1F" w:rsidRPr="006C4D1F">
        <w:rPr>
          <w:sz w:val="24"/>
        </w:rPr>
        <w:t>Сапоговский</w:t>
      </w:r>
      <w:proofErr w:type="spellEnd"/>
      <w:r w:rsidRPr="006C4D1F">
        <w:rPr>
          <w:sz w:val="24"/>
        </w:rPr>
        <w:t xml:space="preserve"> сельсовет внесена в </w:t>
      </w:r>
      <w:r w:rsidR="006C2F5C" w:rsidRPr="006C4D1F">
        <w:rPr>
          <w:sz w:val="24"/>
        </w:rPr>
        <w:t xml:space="preserve">Единый </w:t>
      </w:r>
      <w:r w:rsidRPr="006C4D1F">
        <w:rPr>
          <w:sz w:val="24"/>
        </w:rPr>
        <w:t xml:space="preserve">государственный </w:t>
      </w:r>
      <w:r w:rsidR="006C2F5C" w:rsidRPr="006C4D1F">
        <w:rPr>
          <w:sz w:val="24"/>
        </w:rPr>
        <w:t xml:space="preserve">реестр </w:t>
      </w:r>
      <w:r w:rsidRPr="006C4D1F">
        <w:rPr>
          <w:sz w:val="24"/>
        </w:rPr>
        <w:t xml:space="preserve">недвижимости </w:t>
      </w:r>
      <w:r w:rsidR="006C2F5C" w:rsidRPr="006C4D1F">
        <w:rPr>
          <w:sz w:val="24"/>
        </w:rPr>
        <w:t>(далее</w:t>
      </w:r>
      <w:r w:rsidR="00C43230" w:rsidRPr="006C4D1F">
        <w:rPr>
          <w:sz w:val="24"/>
        </w:rPr>
        <w:t xml:space="preserve">- </w:t>
      </w:r>
      <w:proofErr w:type="spellStart"/>
      <w:r w:rsidR="00C43230" w:rsidRPr="006C4D1F">
        <w:rPr>
          <w:sz w:val="24"/>
        </w:rPr>
        <w:t>ЕГРН</w:t>
      </w:r>
      <w:proofErr w:type="spellEnd"/>
      <w:r w:rsidR="00C43230" w:rsidRPr="006C4D1F">
        <w:rPr>
          <w:sz w:val="24"/>
        </w:rPr>
        <w:t>)</w:t>
      </w:r>
      <w:r w:rsidR="006C2F5C" w:rsidRPr="006C4D1F">
        <w:rPr>
          <w:sz w:val="24"/>
        </w:rPr>
        <w:t xml:space="preserve"> </w:t>
      </w:r>
      <w:r w:rsidRPr="006C4D1F">
        <w:rPr>
          <w:sz w:val="24"/>
        </w:rPr>
        <w:t xml:space="preserve">под </w:t>
      </w:r>
      <w:r w:rsidR="006C2F5C" w:rsidRPr="006C4D1F">
        <w:rPr>
          <w:sz w:val="24"/>
        </w:rPr>
        <w:t>реестровым</w:t>
      </w:r>
      <w:r w:rsidRPr="006C4D1F">
        <w:rPr>
          <w:sz w:val="24"/>
        </w:rPr>
        <w:t xml:space="preserve"> номером 19:00 – 3.</w:t>
      </w:r>
      <w:r w:rsidR="006C4D1F" w:rsidRPr="006C4D1F">
        <w:rPr>
          <w:sz w:val="24"/>
        </w:rPr>
        <w:t>16</w:t>
      </w:r>
    </w:p>
    <w:p w14:paraId="4EC34DE7" w14:textId="77777777" w:rsidR="006C4D1F" w:rsidRPr="006C4D1F" w:rsidRDefault="006C4D1F" w:rsidP="006C4D1F">
      <w:pPr>
        <w:spacing w:after="0" w:line="240" w:lineRule="auto"/>
        <w:ind w:firstLine="720"/>
        <w:jc w:val="both"/>
        <w:rPr>
          <w:rFonts w:ascii="Times New Roman" w:eastAsia="Times New Roman" w:hAnsi="Times New Roman"/>
          <w:sz w:val="24"/>
          <w:szCs w:val="24"/>
          <w:lang w:eastAsia="ru-RU"/>
        </w:rPr>
      </w:pPr>
      <w:r w:rsidRPr="006C4D1F">
        <w:rPr>
          <w:rFonts w:ascii="Times New Roman" w:eastAsia="Times New Roman" w:hAnsi="Times New Roman"/>
          <w:sz w:val="24"/>
          <w:szCs w:val="24"/>
          <w:lang w:eastAsia="ru-RU"/>
        </w:rPr>
        <w:t xml:space="preserve">Согласно п. 2 ст. 83 Земельного кодекса РФ границы сельских населенных пунктов отделяют земли населенных пунктов от земель иных категорий. На основании этого генеральным планом изменены границы населенных пунктов на территории </w:t>
      </w:r>
      <w:proofErr w:type="spellStart"/>
      <w:r w:rsidRPr="006C4D1F">
        <w:rPr>
          <w:rFonts w:ascii="Times New Roman" w:eastAsia="Times New Roman" w:hAnsi="Times New Roman"/>
          <w:sz w:val="24"/>
          <w:szCs w:val="24"/>
          <w:lang w:eastAsia="ru-RU"/>
        </w:rPr>
        <w:t>Сапоговского</w:t>
      </w:r>
      <w:proofErr w:type="spellEnd"/>
      <w:r w:rsidRPr="006C4D1F">
        <w:rPr>
          <w:rFonts w:ascii="Times New Roman" w:eastAsia="Times New Roman" w:hAnsi="Times New Roman"/>
          <w:sz w:val="24"/>
          <w:szCs w:val="24"/>
          <w:lang w:eastAsia="ru-RU"/>
        </w:rPr>
        <w:t xml:space="preserve"> сельсовета.</w:t>
      </w:r>
    </w:p>
    <w:p w14:paraId="3590886F" w14:textId="77777777" w:rsidR="006C4D1F" w:rsidRPr="006C4D1F" w:rsidRDefault="006C4D1F" w:rsidP="006C4D1F">
      <w:pPr>
        <w:spacing w:after="0" w:line="240" w:lineRule="auto"/>
        <w:ind w:firstLine="720"/>
        <w:jc w:val="both"/>
        <w:rPr>
          <w:rFonts w:ascii="Times New Roman" w:eastAsia="Times New Roman" w:hAnsi="Times New Roman"/>
          <w:sz w:val="24"/>
          <w:szCs w:val="24"/>
          <w:lang w:eastAsia="ru-RU"/>
        </w:rPr>
      </w:pPr>
      <w:r w:rsidRPr="006C4D1F">
        <w:rPr>
          <w:rFonts w:ascii="Times New Roman" w:eastAsia="Times New Roman" w:hAnsi="Times New Roman"/>
          <w:sz w:val="24"/>
          <w:szCs w:val="24"/>
          <w:lang w:eastAsia="ru-RU"/>
        </w:rPr>
        <w:t xml:space="preserve">Так, в случаях нецелесообразности исключения из границ населенного пункта земельных участков иных категорий земель, генеральным планом предложен перевод земель иных категорий в земли населенных пунктов. Также максимально исключены из границ населенных пунктов земли иных категорий: земли водного фонда, земли промышленности, энергетики, транспорта, связи и иного специального назначения, сельскохозяйственного назначения. </w:t>
      </w:r>
    </w:p>
    <w:p w14:paraId="04CEEB49" w14:textId="77777777" w:rsidR="006C4D1F" w:rsidRPr="006C4D1F" w:rsidRDefault="006C4D1F" w:rsidP="006C4D1F">
      <w:pPr>
        <w:spacing w:after="0" w:line="240" w:lineRule="auto"/>
        <w:ind w:firstLine="720"/>
        <w:jc w:val="both"/>
        <w:rPr>
          <w:rFonts w:ascii="Times New Roman" w:eastAsia="Times New Roman" w:hAnsi="Times New Roman"/>
          <w:sz w:val="24"/>
          <w:szCs w:val="24"/>
          <w:lang w:eastAsia="ru-RU"/>
        </w:rPr>
      </w:pPr>
      <w:r w:rsidRPr="006C4D1F">
        <w:rPr>
          <w:rFonts w:ascii="Times New Roman" w:eastAsia="Times New Roman" w:hAnsi="Times New Roman"/>
          <w:sz w:val="24"/>
          <w:szCs w:val="24"/>
          <w:lang w:eastAsia="ru-RU"/>
        </w:rPr>
        <w:t xml:space="preserve">В соответствии с п. 2 ст. 83 Земельного кодекса Российской Федерации, границы городских, сельских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 юридическим лицам. Анализ соответствия границ </w:t>
      </w:r>
      <w:proofErr w:type="spellStart"/>
      <w:r w:rsidRPr="006C4D1F">
        <w:rPr>
          <w:rFonts w:ascii="Times New Roman" w:eastAsia="Times New Roman" w:hAnsi="Times New Roman"/>
          <w:sz w:val="24"/>
          <w:szCs w:val="24"/>
          <w:lang w:eastAsia="ru-RU"/>
        </w:rPr>
        <w:t>аал</w:t>
      </w:r>
      <w:proofErr w:type="spellEnd"/>
      <w:r w:rsidRPr="006C4D1F">
        <w:rPr>
          <w:rFonts w:ascii="Times New Roman" w:eastAsia="Times New Roman" w:hAnsi="Times New Roman"/>
          <w:sz w:val="24"/>
          <w:szCs w:val="24"/>
          <w:lang w:eastAsia="ru-RU"/>
        </w:rPr>
        <w:t xml:space="preserve"> Сапогов и п. </w:t>
      </w:r>
      <w:proofErr w:type="spellStart"/>
      <w:r w:rsidRPr="006C4D1F">
        <w:rPr>
          <w:rFonts w:ascii="Times New Roman" w:eastAsia="Times New Roman" w:hAnsi="Times New Roman"/>
          <w:sz w:val="24"/>
          <w:szCs w:val="24"/>
          <w:lang w:eastAsia="ru-RU"/>
        </w:rPr>
        <w:t>Ташеба</w:t>
      </w:r>
      <w:proofErr w:type="spellEnd"/>
      <w:r w:rsidRPr="006C4D1F">
        <w:rPr>
          <w:rFonts w:ascii="Times New Roman" w:eastAsia="Times New Roman" w:hAnsi="Times New Roman"/>
          <w:sz w:val="24"/>
          <w:szCs w:val="24"/>
          <w:lang w:eastAsia="ru-RU"/>
        </w:rPr>
        <w:t xml:space="preserve"> данному требованию показал наличие фактов пересечения границами земельных участков, предоставленных гражданам и юридическим лицам. </w:t>
      </w:r>
    </w:p>
    <w:p w14:paraId="112504A6" w14:textId="77777777" w:rsidR="006C4D1F" w:rsidRPr="006C4D1F" w:rsidRDefault="006C4D1F" w:rsidP="006C4D1F">
      <w:pPr>
        <w:spacing w:after="0" w:line="240" w:lineRule="auto"/>
        <w:ind w:firstLine="720"/>
        <w:jc w:val="both"/>
        <w:rPr>
          <w:rFonts w:ascii="Times New Roman" w:eastAsia="Times New Roman" w:hAnsi="Times New Roman"/>
          <w:sz w:val="24"/>
          <w:szCs w:val="24"/>
          <w:lang w:eastAsia="ru-RU"/>
        </w:rPr>
      </w:pPr>
      <w:r w:rsidRPr="006C4D1F">
        <w:rPr>
          <w:rFonts w:ascii="Times New Roman" w:eastAsia="Times New Roman" w:hAnsi="Times New Roman"/>
          <w:sz w:val="24"/>
          <w:szCs w:val="24"/>
          <w:lang w:eastAsia="ru-RU"/>
        </w:rPr>
        <w:t xml:space="preserve">Часть пересечений устранена с помощью, предлагаемых генеральным планом, включений и исключений земельных участков в/из границы населенных пунктов (в том числе переводов в земли населенных пунктов земель иных категорий) и наличия предполагаемых технических ошибок в сведениях </w:t>
      </w:r>
      <w:proofErr w:type="spellStart"/>
      <w:r w:rsidRPr="006C4D1F">
        <w:rPr>
          <w:rFonts w:ascii="Times New Roman" w:eastAsia="Times New Roman" w:hAnsi="Times New Roman"/>
          <w:sz w:val="24"/>
          <w:szCs w:val="24"/>
          <w:lang w:eastAsia="ru-RU"/>
        </w:rPr>
        <w:t>ЕГРН</w:t>
      </w:r>
      <w:proofErr w:type="spellEnd"/>
      <w:r w:rsidRPr="006C4D1F">
        <w:rPr>
          <w:rFonts w:ascii="Times New Roman" w:eastAsia="Times New Roman" w:hAnsi="Times New Roman"/>
          <w:sz w:val="24"/>
          <w:szCs w:val="24"/>
          <w:lang w:eastAsia="ru-RU"/>
        </w:rPr>
        <w:t xml:space="preserve">. </w:t>
      </w:r>
    </w:p>
    <w:p w14:paraId="542FFF76" w14:textId="61ADEDB6" w:rsidR="006C4D1F" w:rsidRPr="006C4D1F" w:rsidRDefault="006C4D1F" w:rsidP="006C4D1F">
      <w:pPr>
        <w:spacing w:after="0" w:line="240" w:lineRule="auto"/>
        <w:ind w:firstLine="720"/>
        <w:jc w:val="both"/>
        <w:rPr>
          <w:rFonts w:ascii="Times New Roman" w:eastAsia="Times New Roman" w:hAnsi="Times New Roman"/>
          <w:sz w:val="24"/>
          <w:szCs w:val="24"/>
          <w:lang w:eastAsia="ru-RU"/>
        </w:rPr>
      </w:pPr>
      <w:r w:rsidRPr="006C4D1F">
        <w:rPr>
          <w:rFonts w:ascii="Times New Roman" w:eastAsia="Times New Roman" w:hAnsi="Times New Roman"/>
          <w:sz w:val="24"/>
          <w:szCs w:val="24"/>
          <w:lang w:eastAsia="ru-RU"/>
        </w:rPr>
        <w:t xml:space="preserve">Перечень земельных участков, включаемых/исключаемых в (из) границы населенных пунктов муниципального образования </w:t>
      </w:r>
      <w:proofErr w:type="spellStart"/>
      <w:r w:rsidRPr="006C4D1F">
        <w:rPr>
          <w:rFonts w:ascii="Times New Roman" w:eastAsia="Times New Roman" w:hAnsi="Times New Roman"/>
          <w:sz w:val="24"/>
          <w:szCs w:val="24"/>
          <w:lang w:eastAsia="ru-RU"/>
        </w:rPr>
        <w:t>Сапоговский</w:t>
      </w:r>
      <w:proofErr w:type="spellEnd"/>
      <w:r w:rsidRPr="006C4D1F">
        <w:rPr>
          <w:rFonts w:ascii="Times New Roman" w:eastAsia="Times New Roman" w:hAnsi="Times New Roman"/>
          <w:sz w:val="24"/>
          <w:szCs w:val="24"/>
          <w:lang w:eastAsia="ru-RU"/>
        </w:rPr>
        <w:t xml:space="preserve"> сельсовет, представлен в таблице </w:t>
      </w:r>
      <w:r>
        <w:rPr>
          <w:rFonts w:ascii="Times New Roman" w:eastAsia="Times New Roman" w:hAnsi="Times New Roman"/>
          <w:sz w:val="24"/>
          <w:szCs w:val="24"/>
          <w:lang w:eastAsia="ru-RU"/>
        </w:rPr>
        <w:t>7</w:t>
      </w:r>
      <w:r w:rsidRPr="006C4D1F">
        <w:rPr>
          <w:rFonts w:ascii="Times New Roman" w:eastAsia="Times New Roman" w:hAnsi="Times New Roman"/>
          <w:sz w:val="24"/>
          <w:szCs w:val="24"/>
          <w:lang w:eastAsia="ru-RU"/>
        </w:rPr>
        <w:t>.1.</w:t>
      </w:r>
    </w:p>
    <w:p w14:paraId="506843AF" w14:textId="5AF51485" w:rsidR="006C4D1F" w:rsidRPr="006C4D1F" w:rsidRDefault="006C4D1F" w:rsidP="006C4D1F">
      <w:pPr>
        <w:spacing w:after="0" w:line="240" w:lineRule="auto"/>
        <w:ind w:firstLine="720"/>
        <w:jc w:val="both"/>
        <w:rPr>
          <w:rFonts w:ascii="Times New Roman" w:hAnsi="Times New Roman"/>
          <w:sz w:val="24"/>
          <w:szCs w:val="24"/>
        </w:rPr>
      </w:pPr>
      <w:r w:rsidRPr="006C4D1F">
        <w:rPr>
          <w:rFonts w:ascii="Times New Roman" w:hAnsi="Times New Roman"/>
          <w:sz w:val="24"/>
          <w:szCs w:val="24"/>
        </w:rPr>
        <w:t xml:space="preserve">Графическое отображение земельных участков, перечисленных в таблице </w:t>
      </w:r>
      <w:r>
        <w:rPr>
          <w:rFonts w:ascii="Times New Roman" w:hAnsi="Times New Roman"/>
          <w:sz w:val="24"/>
          <w:szCs w:val="24"/>
        </w:rPr>
        <w:t>7</w:t>
      </w:r>
      <w:r w:rsidRPr="006C4D1F">
        <w:rPr>
          <w:rFonts w:ascii="Times New Roman" w:hAnsi="Times New Roman"/>
          <w:sz w:val="24"/>
          <w:szCs w:val="24"/>
        </w:rPr>
        <w:t xml:space="preserve">.1 представлено на рисунках </w:t>
      </w:r>
      <w:r w:rsidRPr="006C4D1F">
        <w:rPr>
          <w:rFonts w:ascii="Times New Roman" w:eastAsia="Times New Roman" w:hAnsi="Times New Roman"/>
          <w:sz w:val="24"/>
          <w:szCs w:val="24"/>
          <w:lang w:eastAsia="ru-RU"/>
        </w:rPr>
        <w:t>4</w:t>
      </w:r>
      <w:r w:rsidRPr="006C4D1F">
        <w:rPr>
          <w:rFonts w:ascii="Times New Roman" w:hAnsi="Times New Roman"/>
          <w:sz w:val="24"/>
          <w:szCs w:val="24"/>
        </w:rPr>
        <w:t xml:space="preserve"> –17.</w:t>
      </w:r>
    </w:p>
    <w:p w14:paraId="5CF2DBFF" w14:textId="747E6E37" w:rsidR="006C4D1F" w:rsidRPr="006C4D1F" w:rsidRDefault="006C4D1F" w:rsidP="006C4D1F">
      <w:pPr>
        <w:spacing w:after="0" w:line="240" w:lineRule="auto"/>
        <w:ind w:firstLine="426"/>
        <w:jc w:val="both"/>
        <w:rPr>
          <w:rFonts w:ascii="Times New Roman" w:hAnsi="Times New Roman"/>
          <w:sz w:val="24"/>
          <w:szCs w:val="24"/>
        </w:rPr>
      </w:pPr>
      <w:r w:rsidRPr="006C4D1F">
        <w:rPr>
          <w:rFonts w:ascii="Times New Roman" w:hAnsi="Times New Roman"/>
          <w:sz w:val="24"/>
          <w:szCs w:val="24"/>
        </w:rPr>
        <w:t xml:space="preserve">Общая схема расположения земельных участков, включаемых/исключаемых в (из) границы населенных пунктов муниципального образования </w:t>
      </w:r>
      <w:proofErr w:type="spellStart"/>
      <w:r w:rsidRPr="006C4D1F">
        <w:rPr>
          <w:rFonts w:ascii="Times New Roman" w:hAnsi="Times New Roman"/>
          <w:sz w:val="24"/>
          <w:szCs w:val="24"/>
        </w:rPr>
        <w:t>Сапоговский</w:t>
      </w:r>
      <w:proofErr w:type="spellEnd"/>
      <w:r w:rsidRPr="006C4D1F">
        <w:rPr>
          <w:rFonts w:ascii="Times New Roman" w:hAnsi="Times New Roman"/>
          <w:sz w:val="24"/>
          <w:szCs w:val="24"/>
        </w:rPr>
        <w:t xml:space="preserve"> сельсовет с изменением категории земель (земельные участки, предлагаемые к переводу) представлена в Приложении 2.</w:t>
      </w:r>
    </w:p>
    <w:p w14:paraId="46D3866A" w14:textId="07AE6B3E" w:rsidR="006C4D1F" w:rsidRDefault="006C4D1F" w:rsidP="006C4D1F">
      <w:pPr>
        <w:pStyle w:val="a9"/>
        <w:ind w:firstLine="426"/>
        <w:rPr>
          <w:sz w:val="26"/>
          <w:szCs w:val="26"/>
        </w:rPr>
      </w:pPr>
      <w:r>
        <w:rPr>
          <w:sz w:val="26"/>
          <w:szCs w:val="26"/>
        </w:rPr>
        <w:br w:type="page"/>
      </w:r>
    </w:p>
    <w:p w14:paraId="5843EA56" w14:textId="77777777" w:rsidR="006C4D1F" w:rsidRDefault="006C4D1F" w:rsidP="000F1373">
      <w:pPr>
        <w:pStyle w:val="a9"/>
        <w:rPr>
          <w:sz w:val="26"/>
          <w:szCs w:val="26"/>
        </w:rPr>
        <w:sectPr w:rsidR="006C4D1F" w:rsidSect="008F253C">
          <w:pgSz w:w="11906" w:h="16838"/>
          <w:pgMar w:top="709" w:right="850" w:bottom="1134" w:left="1276" w:header="708" w:footer="708" w:gutter="0"/>
          <w:cols w:space="708"/>
          <w:docGrid w:linePitch="360"/>
        </w:sectPr>
      </w:pPr>
    </w:p>
    <w:p w14:paraId="76A4E8B8" w14:textId="54C495B5" w:rsidR="006C4D1F" w:rsidRPr="00D1078D" w:rsidRDefault="006C4D1F" w:rsidP="006C4D1F">
      <w:pPr>
        <w:spacing w:after="0" w:line="240" w:lineRule="auto"/>
        <w:ind w:left="-284"/>
        <w:jc w:val="both"/>
        <w:rPr>
          <w:rFonts w:ascii="Times New Roman" w:hAnsi="Times New Roman"/>
          <w:sz w:val="24"/>
          <w:szCs w:val="24"/>
        </w:rPr>
      </w:pPr>
      <w:r w:rsidRPr="00D1078D">
        <w:rPr>
          <w:rFonts w:ascii="Times New Roman" w:hAnsi="Times New Roman"/>
          <w:sz w:val="24"/>
          <w:szCs w:val="24"/>
        </w:rPr>
        <w:lastRenderedPageBreak/>
        <w:t xml:space="preserve">Таблица </w:t>
      </w:r>
      <w:r w:rsidR="00D2602B">
        <w:rPr>
          <w:rFonts w:ascii="Times New Roman" w:eastAsia="Times New Roman" w:hAnsi="Times New Roman"/>
          <w:sz w:val="26"/>
          <w:szCs w:val="26"/>
          <w:lang w:eastAsia="ru-RU"/>
        </w:rPr>
        <w:t>7</w:t>
      </w:r>
      <w:r w:rsidRPr="00D1078D">
        <w:rPr>
          <w:rFonts w:ascii="Times New Roman" w:eastAsia="Times New Roman" w:hAnsi="Times New Roman"/>
          <w:sz w:val="26"/>
          <w:szCs w:val="26"/>
          <w:lang w:eastAsia="ru-RU"/>
        </w:rPr>
        <w:t>.1</w:t>
      </w:r>
      <w:r w:rsidRPr="00D1078D">
        <w:rPr>
          <w:rFonts w:ascii="Times New Roman" w:hAnsi="Times New Roman"/>
          <w:sz w:val="24"/>
          <w:szCs w:val="24"/>
        </w:rPr>
        <w:t xml:space="preserve"> – Перечень земельных участков, которые включаются (исключаются) в (из) планируемые границы населенных пунктов муниципального образования </w:t>
      </w:r>
      <w:proofErr w:type="spellStart"/>
      <w:r w:rsidRPr="00D1078D">
        <w:rPr>
          <w:rFonts w:ascii="Times New Roman" w:hAnsi="Times New Roman"/>
          <w:sz w:val="24"/>
          <w:szCs w:val="24"/>
        </w:rPr>
        <w:t>Сапоговский</w:t>
      </w:r>
      <w:proofErr w:type="spellEnd"/>
      <w:r w:rsidRPr="00D1078D">
        <w:rPr>
          <w:rFonts w:ascii="Times New Roman" w:hAnsi="Times New Roman"/>
          <w:sz w:val="24"/>
          <w:szCs w:val="24"/>
        </w:rPr>
        <w:t xml:space="preserve"> сельсовет</w:t>
      </w:r>
    </w:p>
    <w:p w14:paraId="2F80CD7C" w14:textId="77777777" w:rsidR="006C4D1F" w:rsidRPr="00D1078D" w:rsidRDefault="006C4D1F" w:rsidP="006C4D1F">
      <w:pPr>
        <w:spacing w:after="0" w:line="240" w:lineRule="auto"/>
        <w:contextualSpacing/>
        <w:rPr>
          <w:rFonts w:ascii="Times New Roman" w:hAnsi="Times New Roman"/>
          <w:sz w:val="10"/>
          <w:szCs w:val="10"/>
        </w:rPr>
      </w:pPr>
    </w:p>
    <w:tbl>
      <w:tblPr>
        <w:tblW w:w="5205"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31"/>
        <w:gridCol w:w="411"/>
        <w:gridCol w:w="738"/>
        <w:gridCol w:w="1468"/>
        <w:gridCol w:w="1474"/>
        <w:gridCol w:w="854"/>
        <w:gridCol w:w="869"/>
        <w:gridCol w:w="1115"/>
        <w:gridCol w:w="1801"/>
        <w:gridCol w:w="1103"/>
        <w:gridCol w:w="1801"/>
        <w:gridCol w:w="1807"/>
        <w:gridCol w:w="1707"/>
      </w:tblGrid>
      <w:tr w:rsidR="006C4D1F" w:rsidRPr="006C4D1F" w14:paraId="178C0C31" w14:textId="77777777" w:rsidTr="006C4D1F">
        <w:tc>
          <w:tcPr>
            <w:tcW w:w="138" w:type="pct"/>
            <w:vMerge w:val="restart"/>
            <w:tcBorders>
              <w:top w:val="double" w:sz="4" w:space="0" w:color="auto"/>
            </w:tcBorders>
            <w:shd w:val="clear" w:color="auto" w:fill="auto"/>
            <w:vAlign w:val="center"/>
          </w:tcPr>
          <w:p w14:paraId="7B57E49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п/п</w:t>
            </w:r>
          </w:p>
        </w:tc>
        <w:tc>
          <w:tcPr>
            <w:tcW w:w="132" w:type="pct"/>
            <w:vMerge w:val="restart"/>
            <w:tcBorders>
              <w:top w:val="double" w:sz="4" w:space="0" w:color="auto"/>
            </w:tcBorders>
            <w:shd w:val="clear" w:color="auto" w:fill="auto"/>
            <w:textDirection w:val="btLr"/>
            <w:vAlign w:val="center"/>
          </w:tcPr>
          <w:p w14:paraId="75E946D3"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r w:rsidRPr="006C4D1F">
              <w:rPr>
                <w:rFonts w:ascii="Times New Roman" w:hAnsi="Times New Roman" w:cs="Times New Roman"/>
                <w:sz w:val="18"/>
                <w:szCs w:val="18"/>
              </w:rPr>
              <w:t>№ перевода</w:t>
            </w:r>
          </w:p>
        </w:tc>
        <w:tc>
          <w:tcPr>
            <w:tcW w:w="237" w:type="pct"/>
            <w:vMerge w:val="restart"/>
            <w:tcBorders>
              <w:top w:val="double" w:sz="4" w:space="0" w:color="auto"/>
            </w:tcBorders>
            <w:shd w:val="clear" w:color="auto" w:fill="auto"/>
            <w:textDirection w:val="btLr"/>
            <w:vAlign w:val="center"/>
          </w:tcPr>
          <w:p w14:paraId="114F0211"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r w:rsidRPr="006C4D1F">
              <w:rPr>
                <w:rFonts w:ascii="Times New Roman" w:hAnsi="Times New Roman" w:cs="Times New Roman"/>
                <w:sz w:val="18"/>
                <w:szCs w:val="18"/>
              </w:rPr>
              <w:t>Наименование населенного пункта</w:t>
            </w:r>
          </w:p>
        </w:tc>
        <w:tc>
          <w:tcPr>
            <w:tcW w:w="471" w:type="pct"/>
            <w:vMerge w:val="restart"/>
            <w:tcBorders>
              <w:top w:val="double" w:sz="4" w:space="0" w:color="auto"/>
            </w:tcBorders>
            <w:shd w:val="clear" w:color="auto" w:fill="auto"/>
            <w:vAlign w:val="center"/>
          </w:tcPr>
          <w:p w14:paraId="1F0F11E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Кадастровый номер земельного участка</w:t>
            </w:r>
          </w:p>
        </w:tc>
        <w:tc>
          <w:tcPr>
            <w:tcW w:w="1025" w:type="pct"/>
            <w:gridSpan w:val="3"/>
            <w:tcBorders>
              <w:top w:val="double" w:sz="4" w:space="0" w:color="auto"/>
            </w:tcBorders>
            <w:shd w:val="clear" w:color="auto" w:fill="auto"/>
            <w:vAlign w:val="center"/>
          </w:tcPr>
          <w:p w14:paraId="202FA37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Характеристика земельного участка по сведениям </w:t>
            </w:r>
            <w:proofErr w:type="spellStart"/>
            <w:r w:rsidRPr="006C4D1F">
              <w:rPr>
                <w:rFonts w:ascii="Times New Roman" w:hAnsi="Times New Roman" w:cs="Times New Roman"/>
                <w:sz w:val="18"/>
                <w:szCs w:val="18"/>
              </w:rPr>
              <w:t>ЕГРН</w:t>
            </w:r>
            <w:proofErr w:type="spellEnd"/>
          </w:p>
        </w:tc>
        <w:tc>
          <w:tcPr>
            <w:tcW w:w="358" w:type="pct"/>
            <w:vMerge w:val="restart"/>
            <w:tcBorders>
              <w:top w:val="double" w:sz="4" w:space="0" w:color="auto"/>
            </w:tcBorders>
            <w:shd w:val="clear" w:color="auto" w:fill="auto"/>
            <w:vAlign w:val="center"/>
          </w:tcPr>
          <w:p w14:paraId="5E9DE09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Площадь по переводу включаемая (+) или исключаемая </w:t>
            </w:r>
            <w:r w:rsidRPr="006C4D1F">
              <w:rPr>
                <w:rFonts w:ascii="Times New Roman" w:hAnsi="Times New Roman" w:cs="Times New Roman"/>
                <w:sz w:val="18"/>
                <w:szCs w:val="18"/>
              </w:rPr>
              <w:br/>
              <w:t>(-) в (из) границу населенного пункта, га</w:t>
            </w:r>
          </w:p>
        </w:tc>
        <w:tc>
          <w:tcPr>
            <w:tcW w:w="932" w:type="pct"/>
            <w:gridSpan w:val="2"/>
            <w:tcBorders>
              <w:top w:val="double" w:sz="4" w:space="0" w:color="auto"/>
            </w:tcBorders>
            <w:shd w:val="clear" w:color="auto" w:fill="auto"/>
            <w:vAlign w:val="center"/>
          </w:tcPr>
          <w:p w14:paraId="69BD158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Категория земель</w:t>
            </w:r>
          </w:p>
        </w:tc>
        <w:tc>
          <w:tcPr>
            <w:tcW w:w="1158" w:type="pct"/>
            <w:gridSpan w:val="2"/>
            <w:tcBorders>
              <w:top w:val="double" w:sz="4" w:space="0" w:color="auto"/>
            </w:tcBorders>
            <w:shd w:val="clear" w:color="auto" w:fill="auto"/>
            <w:vAlign w:val="center"/>
          </w:tcPr>
          <w:p w14:paraId="15F0E49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Цель использования</w:t>
            </w:r>
          </w:p>
        </w:tc>
        <w:tc>
          <w:tcPr>
            <w:tcW w:w="549" w:type="pct"/>
            <w:vMerge w:val="restart"/>
            <w:tcBorders>
              <w:top w:val="double" w:sz="4" w:space="0" w:color="auto"/>
            </w:tcBorders>
            <w:shd w:val="clear" w:color="auto" w:fill="auto"/>
            <w:vAlign w:val="center"/>
          </w:tcPr>
          <w:p w14:paraId="557E664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Графическое отображение земельного участка</w:t>
            </w:r>
          </w:p>
          <w:p w14:paraId="6D274B9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 Фрагмента / </w:t>
            </w:r>
            <w:r w:rsidRPr="006C4D1F">
              <w:rPr>
                <w:rFonts w:ascii="Times New Roman" w:hAnsi="Times New Roman" w:cs="Times New Roman"/>
                <w:sz w:val="18"/>
                <w:szCs w:val="18"/>
              </w:rPr>
              <w:br/>
              <w:t>№ рисунка)</w:t>
            </w:r>
          </w:p>
        </w:tc>
      </w:tr>
      <w:tr w:rsidR="006C4D1F" w:rsidRPr="006C4D1F" w14:paraId="20C64619" w14:textId="77777777" w:rsidTr="006C4D1F">
        <w:trPr>
          <w:cantSplit/>
          <w:trHeight w:val="2263"/>
        </w:trPr>
        <w:tc>
          <w:tcPr>
            <w:tcW w:w="138" w:type="pct"/>
            <w:vMerge/>
            <w:tcBorders>
              <w:bottom w:val="double" w:sz="4" w:space="0" w:color="auto"/>
            </w:tcBorders>
            <w:shd w:val="clear" w:color="auto" w:fill="auto"/>
            <w:vAlign w:val="center"/>
          </w:tcPr>
          <w:p w14:paraId="72BC84F2"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132" w:type="pct"/>
            <w:vMerge/>
            <w:tcBorders>
              <w:bottom w:val="double" w:sz="4" w:space="0" w:color="auto"/>
            </w:tcBorders>
            <w:shd w:val="clear" w:color="auto" w:fill="auto"/>
            <w:vAlign w:val="center"/>
          </w:tcPr>
          <w:p w14:paraId="45452D40"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237" w:type="pct"/>
            <w:vMerge/>
            <w:tcBorders>
              <w:bottom w:val="double" w:sz="4" w:space="0" w:color="auto"/>
            </w:tcBorders>
            <w:shd w:val="clear" w:color="auto" w:fill="auto"/>
            <w:vAlign w:val="center"/>
          </w:tcPr>
          <w:p w14:paraId="09E5DB7A"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471" w:type="pct"/>
            <w:vMerge/>
            <w:tcBorders>
              <w:bottom w:val="double" w:sz="4" w:space="0" w:color="auto"/>
            </w:tcBorders>
            <w:shd w:val="clear" w:color="auto" w:fill="auto"/>
            <w:textDirection w:val="btLr"/>
            <w:vAlign w:val="center"/>
          </w:tcPr>
          <w:p w14:paraId="52218806"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p>
        </w:tc>
        <w:tc>
          <w:tcPr>
            <w:tcW w:w="473" w:type="pct"/>
            <w:tcBorders>
              <w:bottom w:val="double" w:sz="4" w:space="0" w:color="auto"/>
            </w:tcBorders>
            <w:shd w:val="clear" w:color="auto" w:fill="auto"/>
            <w:textDirection w:val="btLr"/>
            <w:vAlign w:val="center"/>
          </w:tcPr>
          <w:p w14:paraId="6B6C2A90"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r w:rsidRPr="006C4D1F">
              <w:rPr>
                <w:rFonts w:ascii="Times New Roman" w:hAnsi="Times New Roman" w:cs="Times New Roman"/>
                <w:sz w:val="18"/>
                <w:szCs w:val="18"/>
              </w:rPr>
              <w:t>Вид использования</w:t>
            </w:r>
          </w:p>
        </w:tc>
        <w:tc>
          <w:tcPr>
            <w:tcW w:w="274" w:type="pct"/>
            <w:tcBorders>
              <w:bottom w:val="double" w:sz="4" w:space="0" w:color="auto"/>
            </w:tcBorders>
            <w:shd w:val="clear" w:color="auto" w:fill="auto"/>
            <w:textDirection w:val="btLr"/>
            <w:vAlign w:val="center"/>
          </w:tcPr>
          <w:p w14:paraId="2FA9D518"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r w:rsidRPr="006C4D1F">
              <w:rPr>
                <w:rFonts w:ascii="Times New Roman" w:hAnsi="Times New Roman" w:cs="Times New Roman"/>
                <w:sz w:val="18"/>
                <w:szCs w:val="18"/>
              </w:rPr>
              <w:t>Площадь земельного участка, кв. м</w:t>
            </w:r>
          </w:p>
        </w:tc>
        <w:tc>
          <w:tcPr>
            <w:tcW w:w="279" w:type="pct"/>
            <w:tcBorders>
              <w:bottom w:val="double" w:sz="4" w:space="0" w:color="auto"/>
            </w:tcBorders>
            <w:shd w:val="clear" w:color="auto" w:fill="auto"/>
            <w:textDirection w:val="btLr"/>
            <w:vAlign w:val="center"/>
          </w:tcPr>
          <w:p w14:paraId="2160BA16"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r w:rsidRPr="006C4D1F">
              <w:rPr>
                <w:rFonts w:ascii="Times New Roman" w:hAnsi="Times New Roman" w:cs="Times New Roman"/>
                <w:sz w:val="18"/>
                <w:szCs w:val="18"/>
              </w:rPr>
              <w:t>Дата постановки земельного участка на кадастровый учет</w:t>
            </w:r>
          </w:p>
        </w:tc>
        <w:tc>
          <w:tcPr>
            <w:tcW w:w="358" w:type="pct"/>
            <w:vMerge/>
            <w:tcBorders>
              <w:bottom w:val="double" w:sz="4" w:space="0" w:color="auto"/>
            </w:tcBorders>
            <w:shd w:val="clear" w:color="auto" w:fill="auto"/>
            <w:vAlign w:val="center"/>
          </w:tcPr>
          <w:p w14:paraId="16CF9298"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578" w:type="pct"/>
            <w:tcBorders>
              <w:bottom w:val="double" w:sz="4" w:space="0" w:color="auto"/>
            </w:tcBorders>
            <w:shd w:val="clear" w:color="auto" w:fill="auto"/>
            <w:vAlign w:val="center"/>
          </w:tcPr>
          <w:p w14:paraId="3437985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существующая</w:t>
            </w:r>
          </w:p>
        </w:tc>
        <w:tc>
          <w:tcPr>
            <w:tcW w:w="353" w:type="pct"/>
            <w:tcBorders>
              <w:bottom w:val="double" w:sz="4" w:space="0" w:color="auto"/>
            </w:tcBorders>
            <w:shd w:val="clear" w:color="auto" w:fill="auto"/>
            <w:vAlign w:val="center"/>
          </w:tcPr>
          <w:p w14:paraId="53DB907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планируемая</w:t>
            </w:r>
          </w:p>
        </w:tc>
        <w:tc>
          <w:tcPr>
            <w:tcW w:w="578" w:type="pct"/>
            <w:tcBorders>
              <w:bottom w:val="double" w:sz="4" w:space="0" w:color="auto"/>
            </w:tcBorders>
            <w:shd w:val="clear" w:color="auto" w:fill="auto"/>
            <w:vAlign w:val="center"/>
          </w:tcPr>
          <w:p w14:paraId="294185F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существующая</w:t>
            </w:r>
          </w:p>
        </w:tc>
        <w:tc>
          <w:tcPr>
            <w:tcW w:w="579" w:type="pct"/>
            <w:tcBorders>
              <w:bottom w:val="double" w:sz="4" w:space="0" w:color="auto"/>
            </w:tcBorders>
            <w:shd w:val="clear" w:color="auto" w:fill="auto"/>
            <w:vAlign w:val="center"/>
          </w:tcPr>
          <w:p w14:paraId="51BDF83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планируемая</w:t>
            </w:r>
          </w:p>
          <w:p w14:paraId="7FE7ACB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(функциональная зона)</w:t>
            </w:r>
          </w:p>
        </w:tc>
        <w:tc>
          <w:tcPr>
            <w:tcW w:w="549" w:type="pct"/>
            <w:vMerge/>
            <w:tcBorders>
              <w:bottom w:val="double" w:sz="4" w:space="0" w:color="auto"/>
            </w:tcBorders>
            <w:shd w:val="clear" w:color="auto" w:fill="auto"/>
            <w:vAlign w:val="center"/>
          </w:tcPr>
          <w:p w14:paraId="75D8FF47"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529BA55F" w14:textId="77777777" w:rsidTr="006C4D1F">
        <w:tc>
          <w:tcPr>
            <w:tcW w:w="138" w:type="pct"/>
            <w:tcBorders>
              <w:top w:val="double" w:sz="4" w:space="0" w:color="auto"/>
              <w:bottom w:val="double" w:sz="4" w:space="0" w:color="auto"/>
            </w:tcBorders>
            <w:shd w:val="clear" w:color="auto" w:fill="auto"/>
            <w:vAlign w:val="center"/>
          </w:tcPr>
          <w:p w14:paraId="717BF7E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w:t>
            </w:r>
          </w:p>
        </w:tc>
        <w:tc>
          <w:tcPr>
            <w:tcW w:w="132" w:type="pct"/>
            <w:tcBorders>
              <w:top w:val="double" w:sz="4" w:space="0" w:color="auto"/>
              <w:bottom w:val="double" w:sz="4" w:space="0" w:color="auto"/>
            </w:tcBorders>
            <w:shd w:val="clear" w:color="auto" w:fill="auto"/>
            <w:vAlign w:val="center"/>
          </w:tcPr>
          <w:p w14:paraId="3BE3774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w:t>
            </w:r>
          </w:p>
        </w:tc>
        <w:tc>
          <w:tcPr>
            <w:tcW w:w="237" w:type="pct"/>
            <w:tcBorders>
              <w:top w:val="double" w:sz="4" w:space="0" w:color="auto"/>
              <w:bottom w:val="double" w:sz="4" w:space="0" w:color="auto"/>
            </w:tcBorders>
            <w:shd w:val="clear" w:color="auto" w:fill="auto"/>
            <w:vAlign w:val="center"/>
          </w:tcPr>
          <w:p w14:paraId="20637E3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3</w:t>
            </w:r>
          </w:p>
        </w:tc>
        <w:tc>
          <w:tcPr>
            <w:tcW w:w="471" w:type="pct"/>
            <w:tcBorders>
              <w:top w:val="double" w:sz="4" w:space="0" w:color="auto"/>
              <w:bottom w:val="double" w:sz="4" w:space="0" w:color="auto"/>
            </w:tcBorders>
            <w:shd w:val="clear" w:color="auto" w:fill="auto"/>
            <w:vAlign w:val="center"/>
          </w:tcPr>
          <w:p w14:paraId="23ECD56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4</w:t>
            </w:r>
          </w:p>
        </w:tc>
        <w:tc>
          <w:tcPr>
            <w:tcW w:w="473" w:type="pct"/>
            <w:tcBorders>
              <w:top w:val="double" w:sz="4" w:space="0" w:color="auto"/>
              <w:bottom w:val="double" w:sz="4" w:space="0" w:color="auto"/>
            </w:tcBorders>
            <w:shd w:val="clear" w:color="auto" w:fill="auto"/>
            <w:vAlign w:val="center"/>
          </w:tcPr>
          <w:p w14:paraId="4FC37B5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5</w:t>
            </w:r>
          </w:p>
        </w:tc>
        <w:tc>
          <w:tcPr>
            <w:tcW w:w="274" w:type="pct"/>
            <w:tcBorders>
              <w:top w:val="double" w:sz="4" w:space="0" w:color="auto"/>
              <w:bottom w:val="double" w:sz="4" w:space="0" w:color="auto"/>
            </w:tcBorders>
            <w:shd w:val="clear" w:color="auto" w:fill="auto"/>
            <w:vAlign w:val="center"/>
          </w:tcPr>
          <w:p w14:paraId="1960089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6</w:t>
            </w:r>
          </w:p>
        </w:tc>
        <w:tc>
          <w:tcPr>
            <w:tcW w:w="279" w:type="pct"/>
            <w:tcBorders>
              <w:top w:val="double" w:sz="4" w:space="0" w:color="auto"/>
              <w:bottom w:val="double" w:sz="4" w:space="0" w:color="auto"/>
            </w:tcBorders>
            <w:shd w:val="clear" w:color="auto" w:fill="auto"/>
            <w:vAlign w:val="center"/>
          </w:tcPr>
          <w:p w14:paraId="1437052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7</w:t>
            </w:r>
          </w:p>
        </w:tc>
        <w:tc>
          <w:tcPr>
            <w:tcW w:w="358" w:type="pct"/>
            <w:tcBorders>
              <w:top w:val="double" w:sz="4" w:space="0" w:color="auto"/>
              <w:bottom w:val="double" w:sz="4" w:space="0" w:color="auto"/>
            </w:tcBorders>
            <w:shd w:val="clear" w:color="auto" w:fill="auto"/>
            <w:vAlign w:val="center"/>
          </w:tcPr>
          <w:p w14:paraId="1DCCFFF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8</w:t>
            </w:r>
          </w:p>
        </w:tc>
        <w:tc>
          <w:tcPr>
            <w:tcW w:w="578" w:type="pct"/>
            <w:tcBorders>
              <w:top w:val="double" w:sz="4" w:space="0" w:color="auto"/>
              <w:bottom w:val="double" w:sz="4" w:space="0" w:color="auto"/>
            </w:tcBorders>
            <w:shd w:val="clear" w:color="auto" w:fill="auto"/>
            <w:vAlign w:val="center"/>
          </w:tcPr>
          <w:p w14:paraId="5C84379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9</w:t>
            </w:r>
          </w:p>
        </w:tc>
        <w:tc>
          <w:tcPr>
            <w:tcW w:w="353" w:type="pct"/>
            <w:tcBorders>
              <w:top w:val="double" w:sz="4" w:space="0" w:color="auto"/>
              <w:bottom w:val="double" w:sz="4" w:space="0" w:color="auto"/>
            </w:tcBorders>
            <w:shd w:val="clear" w:color="auto" w:fill="auto"/>
            <w:vAlign w:val="center"/>
          </w:tcPr>
          <w:p w14:paraId="575570A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10</w:t>
            </w:r>
          </w:p>
        </w:tc>
        <w:tc>
          <w:tcPr>
            <w:tcW w:w="578" w:type="pct"/>
            <w:tcBorders>
              <w:top w:val="double" w:sz="4" w:space="0" w:color="auto"/>
              <w:bottom w:val="double" w:sz="4" w:space="0" w:color="auto"/>
            </w:tcBorders>
            <w:shd w:val="clear" w:color="auto" w:fill="auto"/>
            <w:vAlign w:val="center"/>
          </w:tcPr>
          <w:p w14:paraId="03D0680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11</w:t>
            </w:r>
          </w:p>
        </w:tc>
        <w:tc>
          <w:tcPr>
            <w:tcW w:w="579" w:type="pct"/>
            <w:tcBorders>
              <w:top w:val="double" w:sz="4" w:space="0" w:color="auto"/>
              <w:bottom w:val="double" w:sz="4" w:space="0" w:color="auto"/>
            </w:tcBorders>
            <w:shd w:val="clear" w:color="auto" w:fill="auto"/>
            <w:vAlign w:val="center"/>
          </w:tcPr>
          <w:p w14:paraId="6D32A8F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12</w:t>
            </w:r>
          </w:p>
        </w:tc>
        <w:tc>
          <w:tcPr>
            <w:tcW w:w="549" w:type="pct"/>
            <w:tcBorders>
              <w:top w:val="double" w:sz="4" w:space="0" w:color="auto"/>
              <w:bottom w:val="double" w:sz="4" w:space="0" w:color="auto"/>
            </w:tcBorders>
            <w:shd w:val="clear" w:color="auto" w:fill="auto"/>
            <w:vAlign w:val="center"/>
          </w:tcPr>
          <w:p w14:paraId="4B889A7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13</w:t>
            </w:r>
          </w:p>
        </w:tc>
      </w:tr>
      <w:tr w:rsidR="006C4D1F" w:rsidRPr="006C4D1F" w14:paraId="581E462B" w14:textId="77777777" w:rsidTr="006C4D1F">
        <w:trPr>
          <w:trHeight w:val="50"/>
        </w:trPr>
        <w:tc>
          <w:tcPr>
            <w:tcW w:w="5000" w:type="pct"/>
            <w:gridSpan w:val="13"/>
            <w:tcBorders>
              <w:top w:val="double" w:sz="4" w:space="0" w:color="auto"/>
              <w:bottom w:val="single" w:sz="4" w:space="0" w:color="auto"/>
            </w:tcBorders>
            <w:shd w:val="clear" w:color="auto" w:fill="auto"/>
            <w:vAlign w:val="center"/>
          </w:tcPr>
          <w:p w14:paraId="3823FFEF" w14:textId="77777777" w:rsidR="006C4D1F" w:rsidRPr="006C4D1F" w:rsidRDefault="006C4D1F" w:rsidP="006C4D1F">
            <w:pPr>
              <w:spacing w:after="0" w:line="240" w:lineRule="auto"/>
              <w:contextualSpacing/>
              <w:jc w:val="center"/>
              <w:rPr>
                <w:rFonts w:ascii="Times New Roman" w:hAnsi="Times New Roman" w:cs="Times New Roman"/>
                <w:b/>
                <w:sz w:val="18"/>
                <w:szCs w:val="18"/>
              </w:rPr>
            </w:pPr>
            <w:r w:rsidRPr="006C4D1F">
              <w:rPr>
                <w:rFonts w:ascii="Times New Roman" w:hAnsi="Times New Roman" w:cs="Times New Roman"/>
                <w:b/>
                <w:sz w:val="18"/>
                <w:szCs w:val="18"/>
              </w:rPr>
              <w:t>1.</w:t>
            </w:r>
            <w:r w:rsidRPr="006C4D1F">
              <w:rPr>
                <w:rFonts w:ascii="Times New Roman" w:hAnsi="Times New Roman" w:cs="Times New Roman"/>
                <w:b/>
                <w:sz w:val="18"/>
                <w:szCs w:val="18"/>
              </w:rPr>
              <w:tab/>
              <w:t>Перечень земельных участков, включаемых/исключаемых в (из) границ населенных пунктов с изменением категории земель (земельные участки, предлагаемые к переводу)</w:t>
            </w:r>
          </w:p>
        </w:tc>
      </w:tr>
      <w:tr w:rsidR="006C4D1F" w:rsidRPr="006C4D1F" w14:paraId="56C88A1F" w14:textId="77777777" w:rsidTr="006C4D1F">
        <w:tc>
          <w:tcPr>
            <w:tcW w:w="138" w:type="pct"/>
            <w:tcBorders>
              <w:top w:val="single" w:sz="4" w:space="0" w:color="auto"/>
              <w:bottom w:val="single" w:sz="4" w:space="0" w:color="auto"/>
            </w:tcBorders>
            <w:shd w:val="clear" w:color="auto" w:fill="auto"/>
            <w:vAlign w:val="center"/>
          </w:tcPr>
          <w:p w14:paraId="1C76D15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w:t>
            </w:r>
          </w:p>
        </w:tc>
        <w:tc>
          <w:tcPr>
            <w:tcW w:w="132" w:type="pct"/>
            <w:tcBorders>
              <w:top w:val="single" w:sz="4" w:space="0" w:color="auto"/>
              <w:bottom w:val="single" w:sz="4" w:space="0" w:color="auto"/>
            </w:tcBorders>
            <w:shd w:val="clear" w:color="auto" w:fill="auto"/>
            <w:vAlign w:val="center"/>
          </w:tcPr>
          <w:p w14:paraId="154AAC4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w:t>
            </w:r>
          </w:p>
        </w:tc>
        <w:tc>
          <w:tcPr>
            <w:tcW w:w="237" w:type="pct"/>
            <w:tcBorders>
              <w:top w:val="single" w:sz="4" w:space="0" w:color="auto"/>
              <w:bottom w:val="single" w:sz="4" w:space="0" w:color="auto"/>
            </w:tcBorders>
            <w:shd w:val="clear" w:color="auto" w:fill="auto"/>
            <w:vAlign w:val="center"/>
          </w:tcPr>
          <w:p w14:paraId="6CC03BA4"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proofErr w:type="spellStart"/>
            <w:r w:rsidRPr="006C4D1F">
              <w:rPr>
                <w:rFonts w:ascii="Times New Roman" w:hAnsi="Times New Roman" w:cs="Times New Roman"/>
                <w:sz w:val="18"/>
                <w:szCs w:val="18"/>
              </w:rPr>
              <w:t>аал</w:t>
            </w:r>
            <w:proofErr w:type="spellEnd"/>
            <w:r w:rsidRPr="006C4D1F">
              <w:rPr>
                <w:rFonts w:ascii="Times New Roman" w:hAnsi="Times New Roman" w:cs="Times New Roman"/>
                <w:sz w:val="18"/>
                <w:szCs w:val="18"/>
              </w:rPr>
              <w:t xml:space="preserve"> Сапогов</w:t>
            </w:r>
          </w:p>
        </w:tc>
        <w:tc>
          <w:tcPr>
            <w:tcW w:w="471" w:type="pct"/>
            <w:tcBorders>
              <w:top w:val="single" w:sz="4" w:space="0" w:color="auto"/>
              <w:bottom w:val="single" w:sz="4" w:space="0" w:color="auto"/>
            </w:tcBorders>
            <w:shd w:val="clear" w:color="auto" w:fill="auto"/>
            <w:vAlign w:val="center"/>
          </w:tcPr>
          <w:p w14:paraId="25BCFB9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19:10:140101:120</w:t>
            </w:r>
          </w:p>
        </w:tc>
        <w:tc>
          <w:tcPr>
            <w:tcW w:w="473" w:type="pct"/>
            <w:tcBorders>
              <w:top w:val="single" w:sz="4" w:space="0" w:color="auto"/>
              <w:bottom w:val="single" w:sz="4" w:space="0" w:color="auto"/>
            </w:tcBorders>
            <w:shd w:val="clear" w:color="auto" w:fill="auto"/>
            <w:vAlign w:val="center"/>
          </w:tcPr>
          <w:p w14:paraId="5E0C90D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Для эксплуатации жилого дома</w:t>
            </w:r>
          </w:p>
        </w:tc>
        <w:tc>
          <w:tcPr>
            <w:tcW w:w="274" w:type="pct"/>
            <w:tcBorders>
              <w:top w:val="single" w:sz="4" w:space="0" w:color="auto"/>
              <w:bottom w:val="single" w:sz="4" w:space="0" w:color="auto"/>
            </w:tcBorders>
            <w:shd w:val="clear" w:color="auto" w:fill="auto"/>
            <w:vAlign w:val="center"/>
          </w:tcPr>
          <w:p w14:paraId="231C8E4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2 631</w:t>
            </w:r>
          </w:p>
        </w:tc>
        <w:tc>
          <w:tcPr>
            <w:tcW w:w="279" w:type="pct"/>
            <w:tcBorders>
              <w:top w:val="single" w:sz="4" w:space="0" w:color="auto"/>
              <w:bottom w:val="single" w:sz="4" w:space="0" w:color="auto"/>
            </w:tcBorders>
            <w:shd w:val="clear" w:color="auto" w:fill="auto"/>
            <w:vAlign w:val="center"/>
          </w:tcPr>
          <w:p w14:paraId="198ADFE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15.03.2004</w:t>
            </w:r>
          </w:p>
        </w:tc>
        <w:tc>
          <w:tcPr>
            <w:tcW w:w="358" w:type="pct"/>
            <w:tcBorders>
              <w:top w:val="single" w:sz="4" w:space="0" w:color="auto"/>
              <w:bottom w:val="single" w:sz="4" w:space="0" w:color="auto"/>
            </w:tcBorders>
            <w:shd w:val="clear" w:color="auto" w:fill="auto"/>
            <w:vAlign w:val="center"/>
          </w:tcPr>
          <w:p w14:paraId="7FBD98C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+0,26</w:t>
            </w:r>
          </w:p>
        </w:tc>
        <w:tc>
          <w:tcPr>
            <w:tcW w:w="578" w:type="pct"/>
            <w:tcBorders>
              <w:top w:val="single" w:sz="4" w:space="0" w:color="auto"/>
              <w:bottom w:val="single" w:sz="4" w:space="0" w:color="auto"/>
            </w:tcBorders>
            <w:shd w:val="clear" w:color="auto" w:fill="auto"/>
            <w:vAlign w:val="center"/>
          </w:tcPr>
          <w:p w14:paraId="279A288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353" w:type="pct"/>
            <w:tcBorders>
              <w:top w:val="single" w:sz="4" w:space="0" w:color="auto"/>
              <w:bottom w:val="single" w:sz="4" w:space="0" w:color="auto"/>
            </w:tcBorders>
            <w:shd w:val="clear" w:color="auto" w:fill="auto"/>
            <w:vAlign w:val="center"/>
          </w:tcPr>
          <w:p w14:paraId="601101E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8" w:type="pct"/>
            <w:tcBorders>
              <w:top w:val="single" w:sz="4" w:space="0" w:color="auto"/>
              <w:bottom w:val="single" w:sz="4" w:space="0" w:color="auto"/>
            </w:tcBorders>
            <w:shd w:val="clear" w:color="auto" w:fill="auto"/>
            <w:vAlign w:val="center"/>
          </w:tcPr>
          <w:p w14:paraId="0783E73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эксплуатации жилого дома </w:t>
            </w:r>
            <w:r w:rsidRPr="006C4D1F">
              <w:rPr>
                <w:rFonts w:ascii="Times New Roman" w:hAnsi="Times New Roman" w:cs="Times New Roman"/>
                <w:b/>
                <w:bCs/>
                <w:sz w:val="18"/>
                <w:szCs w:val="18"/>
              </w:rPr>
              <w:t>(*1)</w:t>
            </w:r>
          </w:p>
        </w:tc>
        <w:tc>
          <w:tcPr>
            <w:tcW w:w="579" w:type="pct"/>
            <w:tcBorders>
              <w:top w:val="single" w:sz="4" w:space="0" w:color="auto"/>
              <w:bottom w:val="single" w:sz="4" w:space="0" w:color="auto"/>
            </w:tcBorders>
            <w:shd w:val="clear" w:color="auto" w:fill="auto"/>
            <w:vAlign w:val="center"/>
          </w:tcPr>
          <w:p w14:paraId="6A4A2E6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эксплуатации жилого дома </w:t>
            </w:r>
            <w:r w:rsidRPr="006C4D1F">
              <w:rPr>
                <w:rFonts w:ascii="Times New Roman" w:hAnsi="Times New Roman" w:cs="Times New Roman"/>
                <w:b/>
                <w:bCs/>
                <w:sz w:val="18"/>
                <w:szCs w:val="18"/>
              </w:rPr>
              <w:t>(*1)</w:t>
            </w:r>
          </w:p>
        </w:tc>
        <w:tc>
          <w:tcPr>
            <w:tcW w:w="549" w:type="pct"/>
            <w:vMerge w:val="restart"/>
            <w:tcBorders>
              <w:top w:val="single" w:sz="4" w:space="0" w:color="auto"/>
            </w:tcBorders>
            <w:shd w:val="clear" w:color="auto" w:fill="auto"/>
            <w:vAlign w:val="center"/>
          </w:tcPr>
          <w:p w14:paraId="3AE3F8B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рисунок 4</w:t>
            </w:r>
          </w:p>
        </w:tc>
      </w:tr>
      <w:tr w:rsidR="006C4D1F" w:rsidRPr="006C4D1F" w14:paraId="4FB198DB" w14:textId="77777777" w:rsidTr="006C4D1F">
        <w:tc>
          <w:tcPr>
            <w:tcW w:w="138" w:type="pct"/>
            <w:tcBorders>
              <w:top w:val="single" w:sz="4" w:space="0" w:color="auto"/>
              <w:bottom w:val="single" w:sz="4" w:space="0" w:color="auto"/>
            </w:tcBorders>
            <w:shd w:val="clear" w:color="auto" w:fill="auto"/>
            <w:vAlign w:val="center"/>
          </w:tcPr>
          <w:p w14:paraId="6667AFB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w:t>
            </w:r>
          </w:p>
        </w:tc>
        <w:tc>
          <w:tcPr>
            <w:tcW w:w="132" w:type="pct"/>
            <w:tcBorders>
              <w:top w:val="single" w:sz="4" w:space="0" w:color="auto"/>
              <w:bottom w:val="single" w:sz="4" w:space="0" w:color="auto"/>
            </w:tcBorders>
            <w:shd w:val="clear" w:color="auto" w:fill="auto"/>
            <w:vAlign w:val="center"/>
          </w:tcPr>
          <w:p w14:paraId="32CCBAE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w:t>
            </w:r>
          </w:p>
        </w:tc>
        <w:tc>
          <w:tcPr>
            <w:tcW w:w="237" w:type="pct"/>
            <w:tcBorders>
              <w:top w:val="single" w:sz="4" w:space="0" w:color="auto"/>
              <w:bottom w:val="single" w:sz="4" w:space="0" w:color="auto"/>
            </w:tcBorders>
            <w:shd w:val="clear" w:color="auto" w:fill="auto"/>
            <w:vAlign w:val="center"/>
          </w:tcPr>
          <w:p w14:paraId="732AE4F7"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proofErr w:type="spellStart"/>
            <w:r w:rsidRPr="006C4D1F">
              <w:rPr>
                <w:rFonts w:ascii="Times New Roman" w:hAnsi="Times New Roman" w:cs="Times New Roman"/>
                <w:sz w:val="18"/>
                <w:szCs w:val="18"/>
              </w:rPr>
              <w:t>аал</w:t>
            </w:r>
            <w:proofErr w:type="spellEnd"/>
            <w:r w:rsidRPr="006C4D1F">
              <w:rPr>
                <w:rFonts w:ascii="Times New Roman" w:hAnsi="Times New Roman" w:cs="Times New Roman"/>
                <w:sz w:val="18"/>
                <w:szCs w:val="18"/>
              </w:rPr>
              <w:t xml:space="preserve"> Сапогов</w:t>
            </w:r>
          </w:p>
        </w:tc>
        <w:tc>
          <w:tcPr>
            <w:tcW w:w="1496" w:type="pct"/>
            <w:gridSpan w:val="4"/>
            <w:tcBorders>
              <w:top w:val="single" w:sz="4" w:space="0" w:color="auto"/>
              <w:bottom w:val="single" w:sz="4" w:space="0" w:color="auto"/>
            </w:tcBorders>
            <w:shd w:val="clear" w:color="auto" w:fill="auto"/>
            <w:vAlign w:val="center"/>
          </w:tcPr>
          <w:p w14:paraId="4F9EC8A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кадастрового квартала 19:10:140101)</w:t>
            </w:r>
          </w:p>
        </w:tc>
        <w:tc>
          <w:tcPr>
            <w:tcW w:w="358" w:type="pct"/>
            <w:tcBorders>
              <w:top w:val="single" w:sz="4" w:space="0" w:color="auto"/>
              <w:bottom w:val="single" w:sz="4" w:space="0" w:color="auto"/>
            </w:tcBorders>
            <w:shd w:val="clear" w:color="auto" w:fill="auto"/>
            <w:vAlign w:val="center"/>
          </w:tcPr>
          <w:p w14:paraId="198457F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+0,78</w:t>
            </w:r>
          </w:p>
        </w:tc>
        <w:tc>
          <w:tcPr>
            <w:tcW w:w="578" w:type="pct"/>
            <w:tcBorders>
              <w:top w:val="single" w:sz="4" w:space="0" w:color="auto"/>
              <w:bottom w:val="single" w:sz="4" w:space="0" w:color="auto"/>
            </w:tcBorders>
            <w:shd w:val="clear" w:color="auto" w:fill="auto"/>
            <w:vAlign w:val="center"/>
          </w:tcPr>
          <w:p w14:paraId="052F08B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353" w:type="pct"/>
            <w:tcBorders>
              <w:top w:val="single" w:sz="4" w:space="0" w:color="auto"/>
              <w:bottom w:val="single" w:sz="4" w:space="0" w:color="auto"/>
            </w:tcBorders>
            <w:shd w:val="clear" w:color="auto" w:fill="auto"/>
            <w:vAlign w:val="center"/>
          </w:tcPr>
          <w:p w14:paraId="786DABC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8" w:type="pct"/>
            <w:tcBorders>
              <w:top w:val="single" w:sz="4" w:space="0" w:color="auto"/>
              <w:bottom w:val="single" w:sz="4" w:space="0" w:color="auto"/>
            </w:tcBorders>
            <w:shd w:val="clear" w:color="auto" w:fill="auto"/>
            <w:vAlign w:val="center"/>
          </w:tcPr>
          <w:p w14:paraId="226472C0"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сельскохозяйственных угодий </w:t>
            </w:r>
            <w:r w:rsidRPr="006C4D1F">
              <w:rPr>
                <w:rFonts w:ascii="Times New Roman" w:hAnsi="Times New Roman" w:cs="Times New Roman"/>
                <w:b/>
                <w:bCs/>
                <w:sz w:val="18"/>
                <w:szCs w:val="18"/>
              </w:rPr>
              <w:t>(*2)</w:t>
            </w:r>
          </w:p>
        </w:tc>
        <w:tc>
          <w:tcPr>
            <w:tcW w:w="579" w:type="pct"/>
            <w:tcBorders>
              <w:top w:val="single" w:sz="4" w:space="0" w:color="auto"/>
              <w:bottom w:val="single" w:sz="4" w:space="0" w:color="auto"/>
            </w:tcBorders>
            <w:shd w:val="clear" w:color="auto" w:fill="auto"/>
            <w:vAlign w:val="center"/>
          </w:tcPr>
          <w:p w14:paraId="0292E7B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Производственная зона сельскохозяйственных предприятий </w:t>
            </w:r>
            <w:r w:rsidRPr="006C4D1F">
              <w:rPr>
                <w:rFonts w:ascii="Times New Roman" w:hAnsi="Times New Roman" w:cs="Times New Roman"/>
                <w:b/>
                <w:bCs/>
                <w:sz w:val="18"/>
                <w:szCs w:val="18"/>
              </w:rPr>
              <w:t>(*2)</w:t>
            </w:r>
          </w:p>
        </w:tc>
        <w:tc>
          <w:tcPr>
            <w:tcW w:w="549" w:type="pct"/>
            <w:vMerge/>
            <w:shd w:val="clear" w:color="auto" w:fill="auto"/>
            <w:vAlign w:val="center"/>
          </w:tcPr>
          <w:p w14:paraId="58D071FB"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4D77E205" w14:textId="77777777" w:rsidTr="006C4D1F">
        <w:tc>
          <w:tcPr>
            <w:tcW w:w="138" w:type="pct"/>
            <w:tcBorders>
              <w:top w:val="single" w:sz="4" w:space="0" w:color="auto"/>
              <w:bottom w:val="single" w:sz="4" w:space="0" w:color="auto"/>
            </w:tcBorders>
            <w:shd w:val="clear" w:color="auto" w:fill="auto"/>
            <w:vAlign w:val="center"/>
          </w:tcPr>
          <w:p w14:paraId="6B41DEE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3</w:t>
            </w:r>
          </w:p>
        </w:tc>
        <w:tc>
          <w:tcPr>
            <w:tcW w:w="132" w:type="pct"/>
            <w:tcBorders>
              <w:top w:val="single" w:sz="4" w:space="0" w:color="auto"/>
              <w:bottom w:val="single" w:sz="4" w:space="0" w:color="auto"/>
            </w:tcBorders>
            <w:shd w:val="clear" w:color="auto" w:fill="auto"/>
            <w:vAlign w:val="center"/>
          </w:tcPr>
          <w:p w14:paraId="5911197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3</w:t>
            </w:r>
          </w:p>
        </w:tc>
        <w:tc>
          <w:tcPr>
            <w:tcW w:w="237" w:type="pct"/>
            <w:tcBorders>
              <w:top w:val="single" w:sz="4" w:space="0" w:color="auto"/>
              <w:bottom w:val="single" w:sz="4" w:space="0" w:color="auto"/>
            </w:tcBorders>
            <w:shd w:val="clear" w:color="auto" w:fill="auto"/>
            <w:vAlign w:val="center"/>
          </w:tcPr>
          <w:p w14:paraId="000B94AD"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proofErr w:type="spellStart"/>
            <w:r w:rsidRPr="006C4D1F">
              <w:rPr>
                <w:rFonts w:ascii="Times New Roman" w:hAnsi="Times New Roman" w:cs="Times New Roman"/>
                <w:sz w:val="18"/>
                <w:szCs w:val="18"/>
              </w:rPr>
              <w:t>аал</w:t>
            </w:r>
            <w:proofErr w:type="spellEnd"/>
            <w:r w:rsidRPr="006C4D1F">
              <w:rPr>
                <w:rFonts w:ascii="Times New Roman" w:hAnsi="Times New Roman" w:cs="Times New Roman"/>
                <w:sz w:val="18"/>
                <w:szCs w:val="18"/>
              </w:rPr>
              <w:t xml:space="preserve"> Сапогов</w:t>
            </w:r>
          </w:p>
        </w:tc>
        <w:tc>
          <w:tcPr>
            <w:tcW w:w="1496" w:type="pct"/>
            <w:gridSpan w:val="4"/>
            <w:tcBorders>
              <w:top w:val="single" w:sz="4" w:space="0" w:color="auto"/>
              <w:bottom w:val="single" w:sz="4" w:space="0" w:color="auto"/>
            </w:tcBorders>
            <w:shd w:val="clear" w:color="auto" w:fill="auto"/>
            <w:vAlign w:val="center"/>
          </w:tcPr>
          <w:p w14:paraId="5753502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кадастрового квартала 19:10:140101)</w:t>
            </w:r>
          </w:p>
        </w:tc>
        <w:tc>
          <w:tcPr>
            <w:tcW w:w="358" w:type="pct"/>
            <w:tcBorders>
              <w:top w:val="single" w:sz="4" w:space="0" w:color="auto"/>
              <w:bottom w:val="single" w:sz="4" w:space="0" w:color="auto"/>
            </w:tcBorders>
            <w:shd w:val="clear" w:color="auto" w:fill="auto"/>
            <w:vAlign w:val="center"/>
          </w:tcPr>
          <w:p w14:paraId="3237589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+0,55</w:t>
            </w:r>
          </w:p>
        </w:tc>
        <w:tc>
          <w:tcPr>
            <w:tcW w:w="578" w:type="pct"/>
            <w:tcBorders>
              <w:top w:val="single" w:sz="4" w:space="0" w:color="auto"/>
              <w:bottom w:val="single" w:sz="4" w:space="0" w:color="auto"/>
            </w:tcBorders>
            <w:shd w:val="clear" w:color="auto" w:fill="auto"/>
            <w:vAlign w:val="center"/>
          </w:tcPr>
          <w:p w14:paraId="104F621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353" w:type="pct"/>
            <w:tcBorders>
              <w:top w:val="single" w:sz="4" w:space="0" w:color="auto"/>
              <w:bottom w:val="single" w:sz="4" w:space="0" w:color="auto"/>
            </w:tcBorders>
            <w:shd w:val="clear" w:color="auto" w:fill="auto"/>
            <w:vAlign w:val="center"/>
          </w:tcPr>
          <w:p w14:paraId="5072EB2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8" w:type="pct"/>
            <w:tcBorders>
              <w:top w:val="single" w:sz="4" w:space="0" w:color="auto"/>
              <w:bottom w:val="single" w:sz="4" w:space="0" w:color="auto"/>
            </w:tcBorders>
            <w:shd w:val="clear" w:color="auto" w:fill="auto"/>
            <w:vAlign w:val="center"/>
          </w:tcPr>
          <w:p w14:paraId="63B3954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сельскохозяйственных угодий </w:t>
            </w:r>
            <w:r w:rsidRPr="006C4D1F">
              <w:rPr>
                <w:rFonts w:ascii="Times New Roman" w:hAnsi="Times New Roman" w:cs="Times New Roman"/>
                <w:b/>
                <w:bCs/>
                <w:sz w:val="18"/>
                <w:szCs w:val="18"/>
              </w:rPr>
              <w:t>(*2)</w:t>
            </w:r>
          </w:p>
        </w:tc>
        <w:tc>
          <w:tcPr>
            <w:tcW w:w="579" w:type="pct"/>
            <w:tcBorders>
              <w:top w:val="single" w:sz="4" w:space="0" w:color="auto"/>
              <w:bottom w:val="single" w:sz="4" w:space="0" w:color="auto"/>
            </w:tcBorders>
            <w:shd w:val="clear" w:color="auto" w:fill="auto"/>
            <w:vAlign w:val="center"/>
          </w:tcPr>
          <w:p w14:paraId="7B7380E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Производственная зона сельскохозяйственных предприятий </w:t>
            </w:r>
            <w:r w:rsidRPr="006C4D1F">
              <w:rPr>
                <w:rFonts w:ascii="Times New Roman" w:hAnsi="Times New Roman" w:cs="Times New Roman"/>
                <w:b/>
                <w:bCs/>
                <w:sz w:val="18"/>
                <w:szCs w:val="18"/>
              </w:rPr>
              <w:t>(*2)</w:t>
            </w:r>
          </w:p>
        </w:tc>
        <w:tc>
          <w:tcPr>
            <w:tcW w:w="549" w:type="pct"/>
            <w:vMerge/>
            <w:tcBorders>
              <w:bottom w:val="single" w:sz="4" w:space="0" w:color="auto"/>
            </w:tcBorders>
            <w:shd w:val="clear" w:color="auto" w:fill="auto"/>
            <w:vAlign w:val="center"/>
          </w:tcPr>
          <w:p w14:paraId="192577F6"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52003BAD" w14:textId="77777777" w:rsidTr="006C4D1F">
        <w:tc>
          <w:tcPr>
            <w:tcW w:w="138" w:type="pct"/>
            <w:tcBorders>
              <w:top w:val="single" w:sz="4" w:space="0" w:color="auto"/>
              <w:bottom w:val="single" w:sz="4" w:space="0" w:color="auto"/>
            </w:tcBorders>
            <w:shd w:val="clear" w:color="auto" w:fill="auto"/>
            <w:vAlign w:val="center"/>
          </w:tcPr>
          <w:p w14:paraId="0B26C8D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4</w:t>
            </w:r>
          </w:p>
        </w:tc>
        <w:tc>
          <w:tcPr>
            <w:tcW w:w="132" w:type="pct"/>
            <w:tcBorders>
              <w:top w:val="single" w:sz="4" w:space="0" w:color="auto"/>
              <w:bottom w:val="single" w:sz="4" w:space="0" w:color="auto"/>
            </w:tcBorders>
            <w:shd w:val="clear" w:color="auto" w:fill="auto"/>
            <w:vAlign w:val="center"/>
          </w:tcPr>
          <w:p w14:paraId="69F4811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4</w:t>
            </w:r>
          </w:p>
        </w:tc>
        <w:tc>
          <w:tcPr>
            <w:tcW w:w="237" w:type="pct"/>
            <w:tcBorders>
              <w:top w:val="single" w:sz="4" w:space="0" w:color="auto"/>
              <w:bottom w:val="single" w:sz="4" w:space="0" w:color="auto"/>
            </w:tcBorders>
            <w:shd w:val="clear" w:color="auto" w:fill="auto"/>
            <w:vAlign w:val="center"/>
          </w:tcPr>
          <w:p w14:paraId="6409B2D6"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proofErr w:type="spellStart"/>
            <w:r w:rsidRPr="006C4D1F">
              <w:rPr>
                <w:rFonts w:ascii="Times New Roman" w:hAnsi="Times New Roman" w:cs="Times New Roman"/>
                <w:sz w:val="18"/>
                <w:szCs w:val="18"/>
              </w:rPr>
              <w:t>аал</w:t>
            </w:r>
            <w:proofErr w:type="spellEnd"/>
            <w:r w:rsidRPr="006C4D1F">
              <w:rPr>
                <w:rFonts w:ascii="Times New Roman" w:hAnsi="Times New Roman" w:cs="Times New Roman"/>
                <w:sz w:val="18"/>
                <w:szCs w:val="18"/>
              </w:rPr>
              <w:t xml:space="preserve"> Сапогов</w:t>
            </w:r>
          </w:p>
        </w:tc>
        <w:tc>
          <w:tcPr>
            <w:tcW w:w="471" w:type="pct"/>
            <w:tcBorders>
              <w:top w:val="single" w:sz="4" w:space="0" w:color="auto"/>
              <w:bottom w:val="single" w:sz="4" w:space="0" w:color="auto"/>
            </w:tcBorders>
            <w:shd w:val="clear" w:color="auto" w:fill="auto"/>
            <w:vAlign w:val="center"/>
          </w:tcPr>
          <w:p w14:paraId="631EA74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19:10:140101:1328</w:t>
            </w:r>
          </w:p>
        </w:tc>
        <w:tc>
          <w:tcPr>
            <w:tcW w:w="473" w:type="pct"/>
            <w:tcBorders>
              <w:top w:val="single" w:sz="4" w:space="0" w:color="auto"/>
              <w:bottom w:val="single" w:sz="4" w:space="0" w:color="auto"/>
            </w:tcBorders>
            <w:shd w:val="clear" w:color="auto" w:fill="auto"/>
            <w:vAlign w:val="center"/>
          </w:tcPr>
          <w:p w14:paraId="2A03A84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Для сельскохозяйственного производства</w:t>
            </w:r>
          </w:p>
        </w:tc>
        <w:tc>
          <w:tcPr>
            <w:tcW w:w="274" w:type="pct"/>
            <w:tcBorders>
              <w:top w:val="single" w:sz="4" w:space="0" w:color="auto"/>
              <w:bottom w:val="single" w:sz="4" w:space="0" w:color="auto"/>
            </w:tcBorders>
            <w:shd w:val="clear" w:color="auto" w:fill="auto"/>
            <w:vAlign w:val="center"/>
          </w:tcPr>
          <w:p w14:paraId="695B9E0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37 967</w:t>
            </w:r>
          </w:p>
        </w:tc>
        <w:tc>
          <w:tcPr>
            <w:tcW w:w="279" w:type="pct"/>
            <w:tcBorders>
              <w:top w:val="single" w:sz="4" w:space="0" w:color="auto"/>
              <w:bottom w:val="single" w:sz="4" w:space="0" w:color="auto"/>
            </w:tcBorders>
            <w:shd w:val="clear" w:color="auto" w:fill="auto"/>
            <w:vAlign w:val="center"/>
          </w:tcPr>
          <w:p w14:paraId="7ACB7F5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23.03.2018</w:t>
            </w:r>
          </w:p>
        </w:tc>
        <w:tc>
          <w:tcPr>
            <w:tcW w:w="358" w:type="pct"/>
            <w:tcBorders>
              <w:top w:val="single" w:sz="4" w:space="0" w:color="auto"/>
              <w:bottom w:val="single" w:sz="4" w:space="0" w:color="auto"/>
            </w:tcBorders>
            <w:shd w:val="clear" w:color="auto" w:fill="auto"/>
            <w:vAlign w:val="center"/>
          </w:tcPr>
          <w:p w14:paraId="6BE1EB6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+3,80</w:t>
            </w:r>
          </w:p>
        </w:tc>
        <w:tc>
          <w:tcPr>
            <w:tcW w:w="578" w:type="pct"/>
            <w:tcBorders>
              <w:top w:val="single" w:sz="4" w:space="0" w:color="auto"/>
              <w:bottom w:val="single" w:sz="4" w:space="0" w:color="auto"/>
            </w:tcBorders>
            <w:shd w:val="clear" w:color="auto" w:fill="auto"/>
            <w:vAlign w:val="center"/>
          </w:tcPr>
          <w:p w14:paraId="551189F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353" w:type="pct"/>
            <w:tcBorders>
              <w:top w:val="single" w:sz="4" w:space="0" w:color="auto"/>
              <w:bottom w:val="single" w:sz="4" w:space="0" w:color="auto"/>
            </w:tcBorders>
            <w:shd w:val="clear" w:color="auto" w:fill="auto"/>
            <w:vAlign w:val="center"/>
          </w:tcPr>
          <w:p w14:paraId="1CE5B83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8" w:type="pct"/>
            <w:tcBorders>
              <w:top w:val="single" w:sz="4" w:space="0" w:color="auto"/>
              <w:bottom w:val="single" w:sz="4" w:space="0" w:color="auto"/>
            </w:tcBorders>
            <w:shd w:val="clear" w:color="auto" w:fill="auto"/>
            <w:vAlign w:val="center"/>
          </w:tcPr>
          <w:p w14:paraId="33D8213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сельскохозяйственного производства </w:t>
            </w:r>
            <w:r w:rsidRPr="006C4D1F">
              <w:rPr>
                <w:rFonts w:ascii="Times New Roman" w:hAnsi="Times New Roman" w:cs="Times New Roman"/>
                <w:b/>
                <w:bCs/>
                <w:sz w:val="18"/>
                <w:szCs w:val="18"/>
              </w:rPr>
              <w:t>(*1)</w:t>
            </w:r>
          </w:p>
        </w:tc>
        <w:tc>
          <w:tcPr>
            <w:tcW w:w="579" w:type="pct"/>
            <w:tcBorders>
              <w:top w:val="single" w:sz="4" w:space="0" w:color="auto"/>
              <w:bottom w:val="single" w:sz="4" w:space="0" w:color="auto"/>
            </w:tcBorders>
            <w:shd w:val="clear" w:color="auto" w:fill="auto"/>
            <w:vAlign w:val="center"/>
          </w:tcPr>
          <w:p w14:paraId="0580218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застройки индивидуальными жилыми домами </w:t>
            </w:r>
            <w:r w:rsidRPr="006C4D1F">
              <w:rPr>
                <w:rFonts w:ascii="Times New Roman" w:hAnsi="Times New Roman" w:cs="Times New Roman"/>
                <w:b/>
                <w:bCs/>
                <w:sz w:val="18"/>
                <w:szCs w:val="18"/>
              </w:rPr>
              <w:t>(*2)</w:t>
            </w:r>
          </w:p>
        </w:tc>
        <w:tc>
          <w:tcPr>
            <w:tcW w:w="549" w:type="pct"/>
            <w:tcBorders>
              <w:top w:val="single" w:sz="4" w:space="0" w:color="auto"/>
              <w:bottom w:val="single" w:sz="4" w:space="0" w:color="auto"/>
            </w:tcBorders>
            <w:shd w:val="clear" w:color="auto" w:fill="auto"/>
            <w:vAlign w:val="center"/>
          </w:tcPr>
          <w:p w14:paraId="1F927E3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рисунок 5</w:t>
            </w:r>
          </w:p>
        </w:tc>
      </w:tr>
      <w:tr w:rsidR="006C4D1F" w:rsidRPr="006C4D1F" w14:paraId="241201F7" w14:textId="77777777" w:rsidTr="006C4D1F">
        <w:tc>
          <w:tcPr>
            <w:tcW w:w="138" w:type="pct"/>
            <w:tcBorders>
              <w:top w:val="single" w:sz="4" w:space="0" w:color="auto"/>
              <w:bottom w:val="single" w:sz="4" w:space="0" w:color="auto"/>
            </w:tcBorders>
            <w:shd w:val="clear" w:color="auto" w:fill="auto"/>
            <w:vAlign w:val="center"/>
          </w:tcPr>
          <w:p w14:paraId="6DFE2AD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5</w:t>
            </w:r>
          </w:p>
        </w:tc>
        <w:tc>
          <w:tcPr>
            <w:tcW w:w="132" w:type="pct"/>
            <w:tcBorders>
              <w:top w:val="single" w:sz="4" w:space="0" w:color="auto"/>
              <w:bottom w:val="single" w:sz="4" w:space="0" w:color="auto"/>
            </w:tcBorders>
            <w:shd w:val="clear" w:color="auto" w:fill="auto"/>
            <w:vAlign w:val="center"/>
          </w:tcPr>
          <w:p w14:paraId="4ABDA55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5</w:t>
            </w:r>
          </w:p>
        </w:tc>
        <w:tc>
          <w:tcPr>
            <w:tcW w:w="237" w:type="pct"/>
            <w:tcBorders>
              <w:top w:val="single" w:sz="4" w:space="0" w:color="auto"/>
              <w:bottom w:val="single" w:sz="4" w:space="0" w:color="auto"/>
            </w:tcBorders>
            <w:shd w:val="clear" w:color="auto" w:fill="auto"/>
            <w:vAlign w:val="center"/>
          </w:tcPr>
          <w:p w14:paraId="687DA9FD"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proofErr w:type="spellStart"/>
            <w:r w:rsidRPr="006C4D1F">
              <w:rPr>
                <w:rFonts w:ascii="Times New Roman" w:hAnsi="Times New Roman" w:cs="Times New Roman"/>
                <w:sz w:val="18"/>
                <w:szCs w:val="18"/>
              </w:rPr>
              <w:t>аал</w:t>
            </w:r>
            <w:proofErr w:type="spellEnd"/>
            <w:r w:rsidRPr="006C4D1F">
              <w:rPr>
                <w:rFonts w:ascii="Times New Roman" w:hAnsi="Times New Roman" w:cs="Times New Roman"/>
                <w:sz w:val="18"/>
                <w:szCs w:val="18"/>
              </w:rPr>
              <w:t xml:space="preserve"> Сапогов</w:t>
            </w:r>
          </w:p>
        </w:tc>
        <w:tc>
          <w:tcPr>
            <w:tcW w:w="471" w:type="pct"/>
            <w:tcBorders>
              <w:top w:val="single" w:sz="4" w:space="0" w:color="auto"/>
              <w:bottom w:val="single" w:sz="4" w:space="0" w:color="auto"/>
            </w:tcBorders>
            <w:shd w:val="clear" w:color="auto" w:fill="auto"/>
            <w:vAlign w:val="center"/>
          </w:tcPr>
          <w:p w14:paraId="37EF3A8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19:10:140602:79</w:t>
            </w:r>
          </w:p>
        </w:tc>
        <w:tc>
          <w:tcPr>
            <w:tcW w:w="473" w:type="pct"/>
            <w:tcBorders>
              <w:top w:val="single" w:sz="4" w:space="0" w:color="auto"/>
              <w:bottom w:val="single" w:sz="4" w:space="0" w:color="auto"/>
            </w:tcBorders>
            <w:shd w:val="clear" w:color="auto" w:fill="auto"/>
            <w:vAlign w:val="center"/>
          </w:tcPr>
          <w:p w14:paraId="6FA460C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Для сельскохозяйственного производства</w:t>
            </w:r>
          </w:p>
        </w:tc>
        <w:tc>
          <w:tcPr>
            <w:tcW w:w="274" w:type="pct"/>
            <w:tcBorders>
              <w:top w:val="single" w:sz="4" w:space="0" w:color="auto"/>
              <w:bottom w:val="single" w:sz="4" w:space="0" w:color="auto"/>
            </w:tcBorders>
            <w:shd w:val="clear" w:color="auto" w:fill="auto"/>
            <w:vAlign w:val="center"/>
          </w:tcPr>
          <w:p w14:paraId="102153B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295 764</w:t>
            </w:r>
          </w:p>
        </w:tc>
        <w:tc>
          <w:tcPr>
            <w:tcW w:w="279" w:type="pct"/>
            <w:tcBorders>
              <w:top w:val="single" w:sz="4" w:space="0" w:color="auto"/>
              <w:bottom w:val="single" w:sz="4" w:space="0" w:color="auto"/>
            </w:tcBorders>
            <w:shd w:val="clear" w:color="auto" w:fill="auto"/>
            <w:vAlign w:val="center"/>
          </w:tcPr>
          <w:p w14:paraId="6995478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13.10.2014</w:t>
            </w:r>
          </w:p>
        </w:tc>
        <w:tc>
          <w:tcPr>
            <w:tcW w:w="358" w:type="pct"/>
            <w:tcBorders>
              <w:top w:val="single" w:sz="4" w:space="0" w:color="auto"/>
              <w:bottom w:val="single" w:sz="4" w:space="0" w:color="auto"/>
            </w:tcBorders>
            <w:shd w:val="clear" w:color="auto" w:fill="auto"/>
            <w:vAlign w:val="center"/>
          </w:tcPr>
          <w:p w14:paraId="1EE6F5A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+29,58</w:t>
            </w:r>
          </w:p>
        </w:tc>
        <w:tc>
          <w:tcPr>
            <w:tcW w:w="578" w:type="pct"/>
            <w:tcBorders>
              <w:top w:val="single" w:sz="4" w:space="0" w:color="auto"/>
              <w:bottom w:val="single" w:sz="4" w:space="0" w:color="auto"/>
            </w:tcBorders>
            <w:shd w:val="clear" w:color="auto" w:fill="auto"/>
            <w:vAlign w:val="center"/>
          </w:tcPr>
          <w:p w14:paraId="1D6A735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353" w:type="pct"/>
            <w:tcBorders>
              <w:top w:val="single" w:sz="4" w:space="0" w:color="auto"/>
              <w:bottom w:val="single" w:sz="4" w:space="0" w:color="auto"/>
            </w:tcBorders>
            <w:shd w:val="clear" w:color="auto" w:fill="auto"/>
            <w:vAlign w:val="center"/>
          </w:tcPr>
          <w:p w14:paraId="17D8880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8" w:type="pct"/>
            <w:tcBorders>
              <w:top w:val="single" w:sz="4" w:space="0" w:color="auto"/>
              <w:bottom w:val="single" w:sz="4" w:space="0" w:color="auto"/>
            </w:tcBorders>
            <w:shd w:val="clear" w:color="auto" w:fill="auto"/>
            <w:vAlign w:val="center"/>
          </w:tcPr>
          <w:p w14:paraId="68E68AA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сельскохозяйственного производства </w:t>
            </w:r>
            <w:r w:rsidRPr="006C4D1F">
              <w:rPr>
                <w:rFonts w:ascii="Times New Roman" w:hAnsi="Times New Roman" w:cs="Times New Roman"/>
                <w:b/>
                <w:bCs/>
                <w:sz w:val="18"/>
                <w:szCs w:val="18"/>
              </w:rPr>
              <w:t>(*1)</w:t>
            </w:r>
          </w:p>
        </w:tc>
        <w:tc>
          <w:tcPr>
            <w:tcW w:w="579" w:type="pct"/>
            <w:tcBorders>
              <w:top w:val="single" w:sz="4" w:space="0" w:color="auto"/>
              <w:bottom w:val="single" w:sz="4" w:space="0" w:color="auto"/>
            </w:tcBorders>
            <w:shd w:val="clear" w:color="auto" w:fill="auto"/>
            <w:vAlign w:val="center"/>
          </w:tcPr>
          <w:p w14:paraId="6F62A91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сельскохозяйственного производства </w:t>
            </w:r>
            <w:r w:rsidRPr="006C4D1F">
              <w:rPr>
                <w:rFonts w:ascii="Times New Roman" w:hAnsi="Times New Roman" w:cs="Times New Roman"/>
                <w:b/>
                <w:bCs/>
                <w:sz w:val="18"/>
                <w:szCs w:val="18"/>
              </w:rPr>
              <w:t>(*1)</w:t>
            </w:r>
          </w:p>
        </w:tc>
        <w:tc>
          <w:tcPr>
            <w:tcW w:w="549" w:type="pct"/>
            <w:vMerge w:val="restart"/>
            <w:tcBorders>
              <w:top w:val="single" w:sz="4" w:space="0" w:color="auto"/>
            </w:tcBorders>
            <w:shd w:val="clear" w:color="auto" w:fill="auto"/>
            <w:vAlign w:val="center"/>
          </w:tcPr>
          <w:p w14:paraId="36FD076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рисунок 6</w:t>
            </w:r>
          </w:p>
        </w:tc>
      </w:tr>
      <w:tr w:rsidR="006C4D1F" w:rsidRPr="006C4D1F" w14:paraId="5CEB9B44" w14:textId="77777777" w:rsidTr="006C4D1F">
        <w:tc>
          <w:tcPr>
            <w:tcW w:w="138" w:type="pct"/>
            <w:vMerge w:val="restart"/>
            <w:tcBorders>
              <w:top w:val="single" w:sz="4" w:space="0" w:color="auto"/>
            </w:tcBorders>
            <w:shd w:val="clear" w:color="auto" w:fill="auto"/>
            <w:vAlign w:val="center"/>
          </w:tcPr>
          <w:p w14:paraId="61E22AC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6</w:t>
            </w:r>
          </w:p>
        </w:tc>
        <w:tc>
          <w:tcPr>
            <w:tcW w:w="132" w:type="pct"/>
            <w:vMerge w:val="restart"/>
            <w:tcBorders>
              <w:top w:val="single" w:sz="4" w:space="0" w:color="auto"/>
            </w:tcBorders>
            <w:shd w:val="clear" w:color="auto" w:fill="auto"/>
            <w:vAlign w:val="center"/>
          </w:tcPr>
          <w:p w14:paraId="3C8F4000"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6</w:t>
            </w:r>
          </w:p>
        </w:tc>
        <w:tc>
          <w:tcPr>
            <w:tcW w:w="237" w:type="pct"/>
            <w:vMerge w:val="restart"/>
            <w:tcBorders>
              <w:top w:val="single" w:sz="4" w:space="0" w:color="auto"/>
            </w:tcBorders>
            <w:shd w:val="clear" w:color="auto" w:fill="auto"/>
            <w:vAlign w:val="center"/>
          </w:tcPr>
          <w:p w14:paraId="5E970C93"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proofErr w:type="spellStart"/>
            <w:r w:rsidRPr="006C4D1F">
              <w:rPr>
                <w:rFonts w:ascii="Times New Roman" w:hAnsi="Times New Roman" w:cs="Times New Roman"/>
                <w:sz w:val="18"/>
                <w:szCs w:val="18"/>
              </w:rPr>
              <w:t>аал</w:t>
            </w:r>
            <w:proofErr w:type="spellEnd"/>
            <w:r w:rsidRPr="006C4D1F">
              <w:rPr>
                <w:rFonts w:ascii="Times New Roman" w:hAnsi="Times New Roman" w:cs="Times New Roman"/>
                <w:sz w:val="18"/>
                <w:szCs w:val="18"/>
              </w:rPr>
              <w:t xml:space="preserve"> Сапогов</w:t>
            </w:r>
          </w:p>
        </w:tc>
        <w:tc>
          <w:tcPr>
            <w:tcW w:w="471" w:type="pct"/>
            <w:tcBorders>
              <w:top w:val="single" w:sz="4" w:space="0" w:color="auto"/>
              <w:bottom w:val="single" w:sz="4" w:space="0" w:color="auto"/>
            </w:tcBorders>
            <w:shd w:val="clear" w:color="auto" w:fill="auto"/>
            <w:vAlign w:val="center"/>
          </w:tcPr>
          <w:p w14:paraId="63CA55A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19:10:140602:98</w:t>
            </w:r>
          </w:p>
        </w:tc>
        <w:tc>
          <w:tcPr>
            <w:tcW w:w="473" w:type="pct"/>
            <w:tcBorders>
              <w:top w:val="single" w:sz="4" w:space="0" w:color="auto"/>
              <w:bottom w:val="single" w:sz="4" w:space="0" w:color="auto"/>
            </w:tcBorders>
            <w:shd w:val="clear" w:color="auto" w:fill="auto"/>
            <w:vAlign w:val="center"/>
          </w:tcPr>
          <w:p w14:paraId="64455B0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для сельскохозяйственных нужд</w:t>
            </w:r>
          </w:p>
        </w:tc>
        <w:tc>
          <w:tcPr>
            <w:tcW w:w="274" w:type="pct"/>
            <w:tcBorders>
              <w:top w:val="single" w:sz="4" w:space="0" w:color="auto"/>
              <w:bottom w:val="single" w:sz="4" w:space="0" w:color="auto"/>
            </w:tcBorders>
            <w:shd w:val="clear" w:color="auto" w:fill="auto"/>
            <w:vAlign w:val="center"/>
          </w:tcPr>
          <w:p w14:paraId="53C240E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63 388</w:t>
            </w:r>
          </w:p>
        </w:tc>
        <w:tc>
          <w:tcPr>
            <w:tcW w:w="279" w:type="pct"/>
            <w:tcBorders>
              <w:top w:val="single" w:sz="4" w:space="0" w:color="auto"/>
              <w:bottom w:val="single" w:sz="4" w:space="0" w:color="auto"/>
            </w:tcBorders>
            <w:shd w:val="clear" w:color="auto" w:fill="auto"/>
            <w:vAlign w:val="center"/>
          </w:tcPr>
          <w:p w14:paraId="5E40FFE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06.05.2015</w:t>
            </w:r>
          </w:p>
        </w:tc>
        <w:tc>
          <w:tcPr>
            <w:tcW w:w="358" w:type="pct"/>
            <w:vMerge w:val="restart"/>
            <w:tcBorders>
              <w:top w:val="single" w:sz="4" w:space="0" w:color="auto"/>
            </w:tcBorders>
            <w:shd w:val="clear" w:color="auto" w:fill="auto"/>
            <w:vAlign w:val="center"/>
          </w:tcPr>
          <w:p w14:paraId="7EA6829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+6,66</w:t>
            </w:r>
          </w:p>
        </w:tc>
        <w:tc>
          <w:tcPr>
            <w:tcW w:w="578" w:type="pct"/>
            <w:vMerge w:val="restart"/>
            <w:tcBorders>
              <w:top w:val="single" w:sz="4" w:space="0" w:color="auto"/>
            </w:tcBorders>
            <w:shd w:val="clear" w:color="auto" w:fill="auto"/>
            <w:vAlign w:val="center"/>
          </w:tcPr>
          <w:p w14:paraId="54ED62E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353" w:type="pct"/>
            <w:vMerge w:val="restart"/>
            <w:tcBorders>
              <w:top w:val="single" w:sz="4" w:space="0" w:color="auto"/>
            </w:tcBorders>
            <w:shd w:val="clear" w:color="auto" w:fill="auto"/>
            <w:vAlign w:val="center"/>
          </w:tcPr>
          <w:p w14:paraId="31F815A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8" w:type="pct"/>
            <w:tcBorders>
              <w:top w:val="single" w:sz="4" w:space="0" w:color="auto"/>
              <w:bottom w:val="single" w:sz="4" w:space="0" w:color="auto"/>
            </w:tcBorders>
            <w:shd w:val="clear" w:color="auto" w:fill="auto"/>
            <w:vAlign w:val="center"/>
          </w:tcPr>
          <w:p w14:paraId="15638A6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сельскохозяйственных нужд </w:t>
            </w:r>
            <w:r w:rsidRPr="006C4D1F">
              <w:rPr>
                <w:rFonts w:ascii="Times New Roman" w:hAnsi="Times New Roman" w:cs="Times New Roman"/>
                <w:b/>
                <w:bCs/>
                <w:sz w:val="18"/>
                <w:szCs w:val="18"/>
              </w:rPr>
              <w:t>(*1)</w:t>
            </w:r>
          </w:p>
        </w:tc>
        <w:tc>
          <w:tcPr>
            <w:tcW w:w="579" w:type="pct"/>
            <w:tcBorders>
              <w:top w:val="single" w:sz="4" w:space="0" w:color="auto"/>
              <w:bottom w:val="single" w:sz="4" w:space="0" w:color="auto"/>
            </w:tcBorders>
            <w:shd w:val="clear" w:color="auto" w:fill="auto"/>
            <w:vAlign w:val="center"/>
          </w:tcPr>
          <w:p w14:paraId="26C23A8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сельскохозяйственных нужд </w:t>
            </w:r>
            <w:r w:rsidRPr="006C4D1F">
              <w:rPr>
                <w:rFonts w:ascii="Times New Roman" w:hAnsi="Times New Roman" w:cs="Times New Roman"/>
                <w:b/>
                <w:bCs/>
                <w:sz w:val="18"/>
                <w:szCs w:val="18"/>
              </w:rPr>
              <w:t>(*1)</w:t>
            </w:r>
          </w:p>
        </w:tc>
        <w:tc>
          <w:tcPr>
            <w:tcW w:w="549" w:type="pct"/>
            <w:vMerge/>
            <w:shd w:val="clear" w:color="auto" w:fill="auto"/>
            <w:vAlign w:val="center"/>
          </w:tcPr>
          <w:p w14:paraId="044B6EF0"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0AEF0273" w14:textId="77777777" w:rsidTr="006C4D1F">
        <w:tc>
          <w:tcPr>
            <w:tcW w:w="138" w:type="pct"/>
            <w:vMerge/>
            <w:tcBorders>
              <w:bottom w:val="single" w:sz="4" w:space="0" w:color="auto"/>
            </w:tcBorders>
            <w:shd w:val="clear" w:color="auto" w:fill="auto"/>
            <w:vAlign w:val="center"/>
          </w:tcPr>
          <w:p w14:paraId="55B074BD"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132" w:type="pct"/>
            <w:vMerge/>
            <w:tcBorders>
              <w:bottom w:val="single" w:sz="4" w:space="0" w:color="auto"/>
            </w:tcBorders>
            <w:shd w:val="clear" w:color="auto" w:fill="auto"/>
            <w:vAlign w:val="center"/>
          </w:tcPr>
          <w:p w14:paraId="6D7B6C38"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237" w:type="pct"/>
            <w:vMerge/>
            <w:tcBorders>
              <w:bottom w:val="single" w:sz="4" w:space="0" w:color="auto"/>
            </w:tcBorders>
            <w:shd w:val="clear" w:color="auto" w:fill="auto"/>
            <w:vAlign w:val="center"/>
          </w:tcPr>
          <w:p w14:paraId="32F3A053"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p>
        </w:tc>
        <w:tc>
          <w:tcPr>
            <w:tcW w:w="1496" w:type="pct"/>
            <w:gridSpan w:val="4"/>
            <w:tcBorders>
              <w:top w:val="single" w:sz="4" w:space="0" w:color="auto"/>
              <w:bottom w:val="single" w:sz="4" w:space="0" w:color="auto"/>
            </w:tcBorders>
            <w:shd w:val="clear" w:color="auto" w:fill="auto"/>
            <w:vAlign w:val="center"/>
          </w:tcPr>
          <w:p w14:paraId="475A4CE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кадастровых кварталов 19:10:140602, 19:10:140603)</w:t>
            </w:r>
          </w:p>
        </w:tc>
        <w:tc>
          <w:tcPr>
            <w:tcW w:w="358" w:type="pct"/>
            <w:vMerge/>
            <w:tcBorders>
              <w:bottom w:val="single" w:sz="4" w:space="0" w:color="auto"/>
            </w:tcBorders>
            <w:shd w:val="clear" w:color="auto" w:fill="auto"/>
            <w:vAlign w:val="center"/>
          </w:tcPr>
          <w:p w14:paraId="6E45B91F"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578" w:type="pct"/>
            <w:vMerge/>
            <w:tcBorders>
              <w:bottom w:val="single" w:sz="4" w:space="0" w:color="auto"/>
            </w:tcBorders>
            <w:shd w:val="clear" w:color="auto" w:fill="auto"/>
            <w:vAlign w:val="center"/>
          </w:tcPr>
          <w:p w14:paraId="03DBCDBB"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353" w:type="pct"/>
            <w:vMerge/>
            <w:tcBorders>
              <w:bottom w:val="single" w:sz="4" w:space="0" w:color="auto"/>
            </w:tcBorders>
            <w:shd w:val="clear" w:color="auto" w:fill="auto"/>
            <w:vAlign w:val="center"/>
          </w:tcPr>
          <w:p w14:paraId="22702EF7"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578" w:type="pct"/>
            <w:tcBorders>
              <w:top w:val="single" w:sz="4" w:space="0" w:color="auto"/>
              <w:bottom w:val="single" w:sz="4" w:space="0" w:color="auto"/>
            </w:tcBorders>
            <w:shd w:val="clear" w:color="auto" w:fill="auto"/>
            <w:vAlign w:val="center"/>
          </w:tcPr>
          <w:p w14:paraId="44C67DC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Зоны сельскохозяйственн</w:t>
            </w:r>
            <w:r w:rsidRPr="006C4D1F">
              <w:rPr>
                <w:rFonts w:ascii="Times New Roman" w:hAnsi="Times New Roman" w:cs="Times New Roman"/>
                <w:sz w:val="18"/>
                <w:szCs w:val="18"/>
              </w:rPr>
              <w:lastRenderedPageBreak/>
              <w:t xml:space="preserve">ого использования, зона акваторий, зона сельскохозяйственных угодий </w:t>
            </w:r>
            <w:r w:rsidRPr="006C4D1F">
              <w:rPr>
                <w:rFonts w:ascii="Times New Roman" w:hAnsi="Times New Roman" w:cs="Times New Roman"/>
                <w:b/>
                <w:bCs/>
                <w:sz w:val="18"/>
                <w:szCs w:val="18"/>
              </w:rPr>
              <w:t>(*2)</w:t>
            </w:r>
          </w:p>
        </w:tc>
        <w:tc>
          <w:tcPr>
            <w:tcW w:w="579" w:type="pct"/>
            <w:tcBorders>
              <w:top w:val="single" w:sz="4" w:space="0" w:color="auto"/>
              <w:bottom w:val="single" w:sz="4" w:space="0" w:color="auto"/>
            </w:tcBorders>
            <w:shd w:val="clear" w:color="auto" w:fill="auto"/>
            <w:vAlign w:val="center"/>
          </w:tcPr>
          <w:p w14:paraId="0DD39F5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lastRenderedPageBreak/>
              <w:t>Зоны сельскохозяйственн</w:t>
            </w:r>
            <w:r w:rsidRPr="006C4D1F">
              <w:rPr>
                <w:rFonts w:ascii="Times New Roman" w:hAnsi="Times New Roman" w:cs="Times New Roman"/>
                <w:sz w:val="18"/>
                <w:szCs w:val="18"/>
              </w:rPr>
              <w:lastRenderedPageBreak/>
              <w:t xml:space="preserve">ого использования, зона акваторий </w:t>
            </w:r>
            <w:r w:rsidRPr="006C4D1F">
              <w:rPr>
                <w:rFonts w:ascii="Times New Roman" w:hAnsi="Times New Roman" w:cs="Times New Roman"/>
                <w:b/>
                <w:bCs/>
                <w:sz w:val="18"/>
                <w:szCs w:val="18"/>
              </w:rPr>
              <w:t>(*2)</w:t>
            </w:r>
          </w:p>
        </w:tc>
        <w:tc>
          <w:tcPr>
            <w:tcW w:w="549" w:type="pct"/>
            <w:vMerge/>
            <w:tcBorders>
              <w:bottom w:val="single" w:sz="4" w:space="0" w:color="auto"/>
            </w:tcBorders>
            <w:shd w:val="clear" w:color="auto" w:fill="auto"/>
            <w:vAlign w:val="center"/>
          </w:tcPr>
          <w:p w14:paraId="0A94D654"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61CE4D6E" w14:textId="77777777" w:rsidTr="006C4D1F">
        <w:tc>
          <w:tcPr>
            <w:tcW w:w="138" w:type="pct"/>
            <w:tcBorders>
              <w:top w:val="single" w:sz="4" w:space="0" w:color="auto"/>
              <w:bottom w:val="single" w:sz="4" w:space="0" w:color="auto"/>
            </w:tcBorders>
            <w:shd w:val="clear" w:color="auto" w:fill="auto"/>
            <w:vAlign w:val="center"/>
          </w:tcPr>
          <w:p w14:paraId="0E3DB68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7</w:t>
            </w:r>
          </w:p>
        </w:tc>
        <w:tc>
          <w:tcPr>
            <w:tcW w:w="132" w:type="pct"/>
            <w:tcBorders>
              <w:top w:val="single" w:sz="4" w:space="0" w:color="auto"/>
              <w:bottom w:val="single" w:sz="4" w:space="0" w:color="auto"/>
            </w:tcBorders>
            <w:shd w:val="clear" w:color="auto" w:fill="auto"/>
            <w:vAlign w:val="center"/>
          </w:tcPr>
          <w:p w14:paraId="708FBD6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7</w:t>
            </w:r>
          </w:p>
        </w:tc>
        <w:tc>
          <w:tcPr>
            <w:tcW w:w="237" w:type="pct"/>
            <w:tcBorders>
              <w:top w:val="single" w:sz="4" w:space="0" w:color="auto"/>
              <w:bottom w:val="single" w:sz="4" w:space="0" w:color="auto"/>
            </w:tcBorders>
            <w:shd w:val="clear" w:color="auto" w:fill="auto"/>
            <w:vAlign w:val="center"/>
          </w:tcPr>
          <w:p w14:paraId="5561A48E"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1496" w:type="pct"/>
            <w:gridSpan w:val="4"/>
            <w:tcBorders>
              <w:top w:val="single" w:sz="4" w:space="0" w:color="auto"/>
              <w:bottom w:val="single" w:sz="4" w:space="0" w:color="auto"/>
            </w:tcBorders>
            <w:shd w:val="clear" w:color="auto" w:fill="auto"/>
            <w:vAlign w:val="center"/>
          </w:tcPr>
          <w:p w14:paraId="1DF2C5E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кадастрового квартала 19:10:140601)</w:t>
            </w:r>
          </w:p>
        </w:tc>
        <w:tc>
          <w:tcPr>
            <w:tcW w:w="358" w:type="pct"/>
            <w:tcBorders>
              <w:top w:val="single" w:sz="4" w:space="0" w:color="auto"/>
              <w:bottom w:val="single" w:sz="4" w:space="0" w:color="auto"/>
            </w:tcBorders>
            <w:shd w:val="clear" w:color="auto" w:fill="auto"/>
            <w:vAlign w:val="center"/>
          </w:tcPr>
          <w:p w14:paraId="059F4BD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+0,19</w:t>
            </w:r>
          </w:p>
        </w:tc>
        <w:tc>
          <w:tcPr>
            <w:tcW w:w="578" w:type="pct"/>
            <w:tcBorders>
              <w:top w:val="single" w:sz="4" w:space="0" w:color="auto"/>
              <w:bottom w:val="single" w:sz="4" w:space="0" w:color="auto"/>
            </w:tcBorders>
            <w:shd w:val="clear" w:color="auto" w:fill="auto"/>
            <w:vAlign w:val="center"/>
          </w:tcPr>
          <w:p w14:paraId="4B2C786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353" w:type="pct"/>
            <w:tcBorders>
              <w:top w:val="single" w:sz="4" w:space="0" w:color="auto"/>
              <w:bottom w:val="single" w:sz="4" w:space="0" w:color="auto"/>
            </w:tcBorders>
            <w:shd w:val="clear" w:color="auto" w:fill="auto"/>
            <w:vAlign w:val="center"/>
          </w:tcPr>
          <w:p w14:paraId="0413DB5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8" w:type="pct"/>
            <w:tcBorders>
              <w:top w:val="single" w:sz="4" w:space="0" w:color="auto"/>
              <w:bottom w:val="single" w:sz="4" w:space="0" w:color="auto"/>
            </w:tcBorders>
            <w:shd w:val="clear" w:color="auto" w:fill="auto"/>
            <w:vAlign w:val="center"/>
          </w:tcPr>
          <w:p w14:paraId="08D25CD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застройки индивидуальными жилыми домами, иные зоны </w:t>
            </w:r>
            <w:r w:rsidRPr="006C4D1F">
              <w:rPr>
                <w:rFonts w:ascii="Times New Roman" w:hAnsi="Times New Roman" w:cs="Times New Roman"/>
                <w:b/>
                <w:bCs/>
                <w:sz w:val="18"/>
                <w:szCs w:val="18"/>
              </w:rPr>
              <w:t>(*2)</w:t>
            </w:r>
          </w:p>
        </w:tc>
        <w:tc>
          <w:tcPr>
            <w:tcW w:w="579" w:type="pct"/>
            <w:tcBorders>
              <w:top w:val="single" w:sz="4" w:space="0" w:color="auto"/>
              <w:bottom w:val="single" w:sz="4" w:space="0" w:color="auto"/>
            </w:tcBorders>
            <w:shd w:val="clear" w:color="auto" w:fill="auto"/>
            <w:vAlign w:val="center"/>
          </w:tcPr>
          <w:p w14:paraId="0941765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застройки индивидуальными жилыми домами </w:t>
            </w:r>
            <w:r w:rsidRPr="006C4D1F">
              <w:rPr>
                <w:rFonts w:ascii="Times New Roman" w:hAnsi="Times New Roman" w:cs="Times New Roman"/>
                <w:b/>
                <w:bCs/>
                <w:sz w:val="18"/>
                <w:szCs w:val="18"/>
              </w:rPr>
              <w:t>(*2)</w:t>
            </w:r>
          </w:p>
        </w:tc>
        <w:tc>
          <w:tcPr>
            <w:tcW w:w="549" w:type="pct"/>
            <w:tcBorders>
              <w:top w:val="single" w:sz="4" w:space="0" w:color="auto"/>
              <w:bottom w:val="single" w:sz="4" w:space="0" w:color="auto"/>
            </w:tcBorders>
            <w:shd w:val="clear" w:color="auto" w:fill="auto"/>
            <w:vAlign w:val="center"/>
          </w:tcPr>
          <w:p w14:paraId="2F6571D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рисунок 7</w:t>
            </w:r>
          </w:p>
        </w:tc>
      </w:tr>
      <w:tr w:rsidR="006C4D1F" w:rsidRPr="006C4D1F" w14:paraId="6BC5B823" w14:textId="77777777" w:rsidTr="006C4D1F">
        <w:tc>
          <w:tcPr>
            <w:tcW w:w="138" w:type="pct"/>
            <w:tcBorders>
              <w:top w:val="single" w:sz="4" w:space="0" w:color="auto"/>
              <w:bottom w:val="single" w:sz="4" w:space="0" w:color="auto"/>
            </w:tcBorders>
            <w:shd w:val="clear" w:color="auto" w:fill="auto"/>
            <w:vAlign w:val="center"/>
          </w:tcPr>
          <w:p w14:paraId="427D517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8</w:t>
            </w:r>
          </w:p>
        </w:tc>
        <w:tc>
          <w:tcPr>
            <w:tcW w:w="132" w:type="pct"/>
            <w:tcBorders>
              <w:top w:val="single" w:sz="4" w:space="0" w:color="auto"/>
              <w:bottom w:val="single" w:sz="4" w:space="0" w:color="auto"/>
            </w:tcBorders>
            <w:shd w:val="clear" w:color="auto" w:fill="auto"/>
            <w:vAlign w:val="center"/>
          </w:tcPr>
          <w:p w14:paraId="5CAC5B7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8</w:t>
            </w:r>
          </w:p>
        </w:tc>
        <w:tc>
          <w:tcPr>
            <w:tcW w:w="237" w:type="pct"/>
            <w:tcBorders>
              <w:top w:val="single" w:sz="4" w:space="0" w:color="auto"/>
              <w:bottom w:val="single" w:sz="4" w:space="0" w:color="auto"/>
            </w:tcBorders>
            <w:shd w:val="clear" w:color="auto" w:fill="auto"/>
            <w:vAlign w:val="center"/>
          </w:tcPr>
          <w:p w14:paraId="5B3EA8E5"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1496" w:type="pct"/>
            <w:gridSpan w:val="4"/>
            <w:tcBorders>
              <w:top w:val="single" w:sz="4" w:space="0" w:color="auto"/>
              <w:bottom w:val="single" w:sz="4" w:space="0" w:color="auto"/>
            </w:tcBorders>
            <w:shd w:val="clear" w:color="auto" w:fill="auto"/>
            <w:vAlign w:val="center"/>
          </w:tcPr>
          <w:p w14:paraId="0DE234E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кадастрового квартала 19:10:140601)</w:t>
            </w:r>
          </w:p>
        </w:tc>
        <w:tc>
          <w:tcPr>
            <w:tcW w:w="358" w:type="pct"/>
            <w:tcBorders>
              <w:top w:val="single" w:sz="4" w:space="0" w:color="auto"/>
              <w:bottom w:val="single" w:sz="4" w:space="0" w:color="auto"/>
            </w:tcBorders>
            <w:shd w:val="clear" w:color="auto" w:fill="auto"/>
            <w:vAlign w:val="center"/>
          </w:tcPr>
          <w:p w14:paraId="3A14685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+0,26</w:t>
            </w:r>
          </w:p>
        </w:tc>
        <w:tc>
          <w:tcPr>
            <w:tcW w:w="578" w:type="pct"/>
            <w:tcBorders>
              <w:top w:val="single" w:sz="4" w:space="0" w:color="auto"/>
              <w:bottom w:val="single" w:sz="4" w:space="0" w:color="auto"/>
            </w:tcBorders>
            <w:shd w:val="clear" w:color="auto" w:fill="auto"/>
            <w:vAlign w:val="center"/>
          </w:tcPr>
          <w:p w14:paraId="3BF3DD6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353" w:type="pct"/>
            <w:tcBorders>
              <w:top w:val="single" w:sz="4" w:space="0" w:color="auto"/>
              <w:bottom w:val="single" w:sz="4" w:space="0" w:color="auto"/>
            </w:tcBorders>
            <w:shd w:val="clear" w:color="auto" w:fill="auto"/>
            <w:vAlign w:val="center"/>
          </w:tcPr>
          <w:p w14:paraId="15824FD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8" w:type="pct"/>
            <w:tcBorders>
              <w:top w:val="single" w:sz="4" w:space="0" w:color="auto"/>
              <w:bottom w:val="single" w:sz="4" w:space="0" w:color="auto"/>
            </w:tcBorders>
            <w:shd w:val="clear" w:color="auto" w:fill="auto"/>
            <w:vAlign w:val="center"/>
          </w:tcPr>
          <w:p w14:paraId="433D387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застройки индивидуальными жилыми домами </w:t>
            </w:r>
            <w:r w:rsidRPr="006C4D1F">
              <w:rPr>
                <w:rFonts w:ascii="Times New Roman" w:hAnsi="Times New Roman" w:cs="Times New Roman"/>
                <w:b/>
                <w:bCs/>
                <w:sz w:val="18"/>
                <w:szCs w:val="18"/>
              </w:rPr>
              <w:t>(*2)</w:t>
            </w:r>
          </w:p>
        </w:tc>
        <w:tc>
          <w:tcPr>
            <w:tcW w:w="579" w:type="pct"/>
            <w:tcBorders>
              <w:top w:val="single" w:sz="4" w:space="0" w:color="auto"/>
              <w:bottom w:val="single" w:sz="4" w:space="0" w:color="auto"/>
            </w:tcBorders>
            <w:shd w:val="clear" w:color="auto" w:fill="auto"/>
            <w:vAlign w:val="center"/>
          </w:tcPr>
          <w:p w14:paraId="1EAB9C1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застройки индивидуальными жилыми домами </w:t>
            </w:r>
            <w:r w:rsidRPr="006C4D1F">
              <w:rPr>
                <w:rFonts w:ascii="Times New Roman" w:hAnsi="Times New Roman" w:cs="Times New Roman"/>
                <w:b/>
                <w:bCs/>
                <w:sz w:val="18"/>
                <w:szCs w:val="18"/>
              </w:rPr>
              <w:t>(*2)</w:t>
            </w:r>
          </w:p>
        </w:tc>
        <w:tc>
          <w:tcPr>
            <w:tcW w:w="549" w:type="pct"/>
            <w:tcBorders>
              <w:top w:val="single" w:sz="4" w:space="0" w:color="auto"/>
              <w:bottom w:val="single" w:sz="4" w:space="0" w:color="auto"/>
            </w:tcBorders>
            <w:shd w:val="clear" w:color="auto" w:fill="auto"/>
            <w:vAlign w:val="center"/>
          </w:tcPr>
          <w:p w14:paraId="388F47E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рисунок 8</w:t>
            </w:r>
          </w:p>
        </w:tc>
      </w:tr>
      <w:tr w:rsidR="006C4D1F" w:rsidRPr="006C4D1F" w14:paraId="3AB0B76E" w14:textId="77777777" w:rsidTr="006C4D1F">
        <w:tc>
          <w:tcPr>
            <w:tcW w:w="138" w:type="pct"/>
            <w:vMerge w:val="restart"/>
            <w:tcBorders>
              <w:top w:val="single" w:sz="4" w:space="0" w:color="auto"/>
            </w:tcBorders>
            <w:shd w:val="clear" w:color="auto" w:fill="auto"/>
            <w:vAlign w:val="center"/>
          </w:tcPr>
          <w:p w14:paraId="1B360D6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9</w:t>
            </w:r>
          </w:p>
        </w:tc>
        <w:tc>
          <w:tcPr>
            <w:tcW w:w="132" w:type="pct"/>
            <w:vMerge w:val="restart"/>
            <w:tcBorders>
              <w:top w:val="single" w:sz="4" w:space="0" w:color="auto"/>
            </w:tcBorders>
            <w:shd w:val="clear" w:color="auto" w:fill="auto"/>
            <w:vAlign w:val="center"/>
          </w:tcPr>
          <w:p w14:paraId="03ACF77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9</w:t>
            </w:r>
          </w:p>
        </w:tc>
        <w:tc>
          <w:tcPr>
            <w:tcW w:w="237" w:type="pct"/>
            <w:vMerge w:val="restart"/>
            <w:tcBorders>
              <w:top w:val="single" w:sz="4" w:space="0" w:color="auto"/>
            </w:tcBorders>
            <w:shd w:val="clear" w:color="auto" w:fill="auto"/>
            <w:vAlign w:val="center"/>
          </w:tcPr>
          <w:p w14:paraId="1D9E8246"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471" w:type="pct"/>
            <w:tcBorders>
              <w:top w:val="single" w:sz="4" w:space="0" w:color="auto"/>
              <w:bottom w:val="single" w:sz="4" w:space="0" w:color="auto"/>
            </w:tcBorders>
            <w:shd w:val="clear" w:color="auto" w:fill="auto"/>
            <w:vAlign w:val="center"/>
          </w:tcPr>
          <w:p w14:paraId="64F87C70"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19:10:140501:35</w:t>
            </w:r>
          </w:p>
        </w:tc>
        <w:tc>
          <w:tcPr>
            <w:tcW w:w="473" w:type="pct"/>
            <w:tcBorders>
              <w:top w:val="single" w:sz="4" w:space="0" w:color="auto"/>
              <w:bottom w:val="single" w:sz="4" w:space="0" w:color="auto"/>
            </w:tcBorders>
            <w:shd w:val="clear" w:color="auto" w:fill="auto"/>
            <w:vAlign w:val="center"/>
          </w:tcPr>
          <w:p w14:paraId="2BCAB9B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для ведения личного подсобного хозяйства</w:t>
            </w:r>
          </w:p>
        </w:tc>
        <w:tc>
          <w:tcPr>
            <w:tcW w:w="274" w:type="pct"/>
            <w:tcBorders>
              <w:top w:val="single" w:sz="4" w:space="0" w:color="auto"/>
              <w:bottom w:val="single" w:sz="4" w:space="0" w:color="auto"/>
            </w:tcBorders>
            <w:shd w:val="clear" w:color="auto" w:fill="auto"/>
            <w:vAlign w:val="center"/>
          </w:tcPr>
          <w:p w14:paraId="1B428F7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2 518</w:t>
            </w:r>
          </w:p>
        </w:tc>
        <w:tc>
          <w:tcPr>
            <w:tcW w:w="279" w:type="pct"/>
            <w:tcBorders>
              <w:top w:val="single" w:sz="4" w:space="0" w:color="auto"/>
              <w:bottom w:val="single" w:sz="4" w:space="0" w:color="auto"/>
            </w:tcBorders>
            <w:shd w:val="clear" w:color="auto" w:fill="auto"/>
            <w:vAlign w:val="center"/>
          </w:tcPr>
          <w:p w14:paraId="6385E19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23.07.2012</w:t>
            </w:r>
          </w:p>
        </w:tc>
        <w:tc>
          <w:tcPr>
            <w:tcW w:w="358" w:type="pct"/>
            <w:vMerge w:val="restart"/>
            <w:tcBorders>
              <w:top w:val="single" w:sz="4" w:space="0" w:color="auto"/>
            </w:tcBorders>
            <w:shd w:val="clear" w:color="auto" w:fill="auto"/>
            <w:vAlign w:val="center"/>
          </w:tcPr>
          <w:p w14:paraId="222BCA7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+0,61</w:t>
            </w:r>
          </w:p>
        </w:tc>
        <w:tc>
          <w:tcPr>
            <w:tcW w:w="578" w:type="pct"/>
            <w:vMerge w:val="restart"/>
            <w:tcBorders>
              <w:top w:val="single" w:sz="4" w:space="0" w:color="auto"/>
            </w:tcBorders>
            <w:shd w:val="clear" w:color="auto" w:fill="auto"/>
            <w:vAlign w:val="center"/>
          </w:tcPr>
          <w:p w14:paraId="050275E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353" w:type="pct"/>
            <w:vMerge w:val="restart"/>
            <w:tcBorders>
              <w:top w:val="single" w:sz="4" w:space="0" w:color="auto"/>
            </w:tcBorders>
            <w:shd w:val="clear" w:color="auto" w:fill="auto"/>
            <w:vAlign w:val="center"/>
          </w:tcPr>
          <w:p w14:paraId="4A719D0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8" w:type="pct"/>
            <w:tcBorders>
              <w:top w:val="single" w:sz="4" w:space="0" w:color="auto"/>
              <w:bottom w:val="single" w:sz="4" w:space="0" w:color="auto"/>
            </w:tcBorders>
            <w:shd w:val="clear" w:color="auto" w:fill="auto"/>
            <w:vAlign w:val="center"/>
          </w:tcPr>
          <w:p w14:paraId="03A29A7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ведения личного подсобного хозяйства </w:t>
            </w:r>
            <w:r w:rsidRPr="006C4D1F">
              <w:rPr>
                <w:rFonts w:ascii="Times New Roman" w:hAnsi="Times New Roman" w:cs="Times New Roman"/>
                <w:b/>
                <w:bCs/>
                <w:sz w:val="18"/>
                <w:szCs w:val="18"/>
              </w:rPr>
              <w:t>(*1)</w:t>
            </w:r>
          </w:p>
        </w:tc>
        <w:tc>
          <w:tcPr>
            <w:tcW w:w="579" w:type="pct"/>
            <w:tcBorders>
              <w:top w:val="single" w:sz="4" w:space="0" w:color="auto"/>
              <w:bottom w:val="single" w:sz="4" w:space="0" w:color="auto"/>
            </w:tcBorders>
            <w:shd w:val="clear" w:color="auto" w:fill="auto"/>
            <w:vAlign w:val="center"/>
          </w:tcPr>
          <w:p w14:paraId="100BCD0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ведения личного подсобного хозяйства </w:t>
            </w:r>
            <w:r w:rsidRPr="006C4D1F">
              <w:rPr>
                <w:rFonts w:ascii="Times New Roman" w:hAnsi="Times New Roman" w:cs="Times New Roman"/>
                <w:b/>
                <w:bCs/>
                <w:sz w:val="18"/>
                <w:szCs w:val="18"/>
              </w:rPr>
              <w:t>(*1)</w:t>
            </w:r>
          </w:p>
        </w:tc>
        <w:tc>
          <w:tcPr>
            <w:tcW w:w="549" w:type="pct"/>
            <w:vMerge w:val="restart"/>
            <w:tcBorders>
              <w:top w:val="single" w:sz="4" w:space="0" w:color="auto"/>
            </w:tcBorders>
            <w:shd w:val="clear" w:color="auto" w:fill="auto"/>
            <w:vAlign w:val="center"/>
          </w:tcPr>
          <w:p w14:paraId="2FC52F3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рисунок 9</w:t>
            </w:r>
          </w:p>
        </w:tc>
      </w:tr>
      <w:tr w:rsidR="006C4D1F" w:rsidRPr="006C4D1F" w14:paraId="5BBC4D1C" w14:textId="77777777" w:rsidTr="006C4D1F">
        <w:tc>
          <w:tcPr>
            <w:tcW w:w="138" w:type="pct"/>
            <w:vMerge/>
            <w:tcBorders>
              <w:bottom w:val="double" w:sz="4" w:space="0" w:color="auto"/>
            </w:tcBorders>
            <w:shd w:val="clear" w:color="auto" w:fill="auto"/>
            <w:vAlign w:val="center"/>
          </w:tcPr>
          <w:p w14:paraId="2879D320"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132" w:type="pct"/>
            <w:vMerge/>
            <w:tcBorders>
              <w:bottom w:val="double" w:sz="4" w:space="0" w:color="auto"/>
            </w:tcBorders>
            <w:shd w:val="clear" w:color="auto" w:fill="auto"/>
            <w:vAlign w:val="center"/>
          </w:tcPr>
          <w:p w14:paraId="64A53622"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237" w:type="pct"/>
            <w:vMerge/>
            <w:tcBorders>
              <w:bottom w:val="double" w:sz="4" w:space="0" w:color="auto"/>
            </w:tcBorders>
            <w:shd w:val="clear" w:color="auto" w:fill="auto"/>
            <w:vAlign w:val="center"/>
          </w:tcPr>
          <w:p w14:paraId="311AA971"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p>
        </w:tc>
        <w:tc>
          <w:tcPr>
            <w:tcW w:w="1496" w:type="pct"/>
            <w:gridSpan w:val="4"/>
            <w:tcBorders>
              <w:top w:val="single" w:sz="4" w:space="0" w:color="auto"/>
              <w:bottom w:val="double" w:sz="4" w:space="0" w:color="auto"/>
            </w:tcBorders>
            <w:shd w:val="clear" w:color="auto" w:fill="auto"/>
            <w:vAlign w:val="center"/>
          </w:tcPr>
          <w:p w14:paraId="66E32DE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кадастрового квартала 19:10:140501)</w:t>
            </w:r>
          </w:p>
        </w:tc>
        <w:tc>
          <w:tcPr>
            <w:tcW w:w="358" w:type="pct"/>
            <w:vMerge/>
            <w:tcBorders>
              <w:bottom w:val="double" w:sz="4" w:space="0" w:color="auto"/>
            </w:tcBorders>
            <w:shd w:val="clear" w:color="auto" w:fill="auto"/>
            <w:vAlign w:val="center"/>
          </w:tcPr>
          <w:p w14:paraId="34645580"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578" w:type="pct"/>
            <w:vMerge/>
            <w:tcBorders>
              <w:bottom w:val="double" w:sz="4" w:space="0" w:color="auto"/>
            </w:tcBorders>
            <w:shd w:val="clear" w:color="auto" w:fill="auto"/>
            <w:vAlign w:val="center"/>
          </w:tcPr>
          <w:p w14:paraId="0830E8E5"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353" w:type="pct"/>
            <w:vMerge/>
            <w:tcBorders>
              <w:bottom w:val="double" w:sz="4" w:space="0" w:color="auto"/>
            </w:tcBorders>
            <w:shd w:val="clear" w:color="auto" w:fill="auto"/>
            <w:vAlign w:val="center"/>
          </w:tcPr>
          <w:p w14:paraId="5763410D"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578" w:type="pct"/>
            <w:tcBorders>
              <w:top w:val="single" w:sz="4" w:space="0" w:color="auto"/>
              <w:bottom w:val="double" w:sz="4" w:space="0" w:color="auto"/>
            </w:tcBorders>
            <w:shd w:val="clear" w:color="auto" w:fill="auto"/>
            <w:vAlign w:val="center"/>
          </w:tcPr>
          <w:p w14:paraId="15C381D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застройки индивидуальными жилыми домами, иные зоны </w:t>
            </w:r>
            <w:r w:rsidRPr="006C4D1F">
              <w:rPr>
                <w:rFonts w:ascii="Times New Roman" w:hAnsi="Times New Roman" w:cs="Times New Roman"/>
                <w:b/>
                <w:bCs/>
                <w:sz w:val="18"/>
                <w:szCs w:val="18"/>
              </w:rPr>
              <w:t>(*2)</w:t>
            </w:r>
          </w:p>
        </w:tc>
        <w:tc>
          <w:tcPr>
            <w:tcW w:w="579" w:type="pct"/>
            <w:tcBorders>
              <w:top w:val="single" w:sz="4" w:space="0" w:color="auto"/>
              <w:bottom w:val="double" w:sz="4" w:space="0" w:color="auto"/>
            </w:tcBorders>
            <w:shd w:val="clear" w:color="auto" w:fill="auto"/>
            <w:vAlign w:val="center"/>
          </w:tcPr>
          <w:p w14:paraId="0858E11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застройки индивидуальными жилыми домами </w:t>
            </w:r>
            <w:r w:rsidRPr="006C4D1F">
              <w:rPr>
                <w:rFonts w:ascii="Times New Roman" w:hAnsi="Times New Roman" w:cs="Times New Roman"/>
                <w:b/>
                <w:bCs/>
                <w:sz w:val="18"/>
                <w:szCs w:val="18"/>
              </w:rPr>
              <w:t>(*2)</w:t>
            </w:r>
          </w:p>
        </w:tc>
        <w:tc>
          <w:tcPr>
            <w:tcW w:w="549" w:type="pct"/>
            <w:vMerge/>
            <w:tcBorders>
              <w:bottom w:val="double" w:sz="4" w:space="0" w:color="auto"/>
            </w:tcBorders>
            <w:shd w:val="clear" w:color="auto" w:fill="auto"/>
            <w:vAlign w:val="center"/>
          </w:tcPr>
          <w:p w14:paraId="54BFC383"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bl>
    <w:p w14:paraId="61E700D0" w14:textId="77777777" w:rsidR="006C4D1F" w:rsidRPr="00D1078D" w:rsidRDefault="006C4D1F" w:rsidP="006C4D1F">
      <w:r w:rsidRPr="00D1078D">
        <w:br w:type="page"/>
      </w:r>
    </w:p>
    <w:p w14:paraId="76171D00" w14:textId="434F4703" w:rsidR="006C4D1F" w:rsidRPr="006C4D1F" w:rsidRDefault="006C4D1F" w:rsidP="006C4D1F">
      <w:pPr>
        <w:spacing w:after="0" w:line="240" w:lineRule="auto"/>
        <w:ind w:left="-284"/>
        <w:jc w:val="both"/>
        <w:rPr>
          <w:rFonts w:ascii="Times New Roman" w:hAnsi="Times New Roman" w:cs="Times New Roman"/>
          <w:sz w:val="24"/>
          <w:szCs w:val="24"/>
        </w:rPr>
      </w:pPr>
      <w:r w:rsidRPr="006C4D1F">
        <w:rPr>
          <w:rFonts w:ascii="Times New Roman" w:hAnsi="Times New Roman" w:cs="Times New Roman"/>
          <w:sz w:val="24"/>
          <w:szCs w:val="24"/>
        </w:rPr>
        <w:lastRenderedPageBreak/>
        <w:t xml:space="preserve">Продолжение таблицы </w:t>
      </w:r>
      <w:r w:rsidR="00D2602B">
        <w:rPr>
          <w:rFonts w:ascii="Times New Roman" w:eastAsia="Times New Roman" w:hAnsi="Times New Roman" w:cs="Times New Roman"/>
          <w:sz w:val="24"/>
          <w:szCs w:val="24"/>
          <w:lang w:eastAsia="ru-RU"/>
        </w:rPr>
        <w:t>7</w:t>
      </w:r>
      <w:r w:rsidRPr="006C4D1F">
        <w:rPr>
          <w:rFonts w:ascii="Times New Roman" w:eastAsia="Times New Roman" w:hAnsi="Times New Roman" w:cs="Times New Roman"/>
          <w:sz w:val="24"/>
          <w:szCs w:val="24"/>
          <w:lang w:eastAsia="ru-RU"/>
        </w:rPr>
        <w:t>.1</w:t>
      </w:r>
    </w:p>
    <w:p w14:paraId="6FC08959" w14:textId="77777777" w:rsidR="006C4D1F" w:rsidRPr="006C4D1F" w:rsidRDefault="006C4D1F" w:rsidP="006C4D1F">
      <w:pPr>
        <w:spacing w:after="0" w:line="240" w:lineRule="auto"/>
        <w:contextualSpacing/>
        <w:rPr>
          <w:rFonts w:ascii="Times New Roman" w:hAnsi="Times New Roman" w:cs="Times New Roman"/>
          <w:sz w:val="18"/>
          <w:szCs w:val="18"/>
        </w:rPr>
      </w:pPr>
    </w:p>
    <w:tbl>
      <w:tblPr>
        <w:tblW w:w="5194" w:type="pct"/>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83"/>
        <w:gridCol w:w="420"/>
        <w:gridCol w:w="1035"/>
        <w:gridCol w:w="1359"/>
        <w:gridCol w:w="1390"/>
        <w:gridCol w:w="771"/>
        <w:gridCol w:w="908"/>
        <w:gridCol w:w="1256"/>
        <w:gridCol w:w="1480"/>
        <w:gridCol w:w="1778"/>
        <w:gridCol w:w="1713"/>
        <w:gridCol w:w="1760"/>
        <w:gridCol w:w="1293"/>
      </w:tblGrid>
      <w:tr w:rsidR="006C4D1F" w:rsidRPr="006C4D1F" w14:paraId="0CC88B7B" w14:textId="77777777" w:rsidTr="006C4D1F">
        <w:tc>
          <w:tcPr>
            <w:tcW w:w="123" w:type="pct"/>
            <w:vMerge w:val="restart"/>
            <w:tcBorders>
              <w:top w:val="double" w:sz="4" w:space="0" w:color="auto"/>
            </w:tcBorders>
            <w:shd w:val="clear" w:color="auto" w:fill="auto"/>
            <w:vAlign w:val="center"/>
          </w:tcPr>
          <w:p w14:paraId="4862216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п/п</w:t>
            </w:r>
          </w:p>
        </w:tc>
        <w:tc>
          <w:tcPr>
            <w:tcW w:w="135" w:type="pct"/>
            <w:vMerge w:val="restart"/>
            <w:tcBorders>
              <w:top w:val="double" w:sz="4" w:space="0" w:color="auto"/>
            </w:tcBorders>
            <w:shd w:val="clear" w:color="auto" w:fill="auto"/>
            <w:textDirection w:val="btLr"/>
            <w:vAlign w:val="center"/>
          </w:tcPr>
          <w:p w14:paraId="77A75E6D"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r w:rsidRPr="006C4D1F">
              <w:rPr>
                <w:rFonts w:ascii="Times New Roman" w:hAnsi="Times New Roman" w:cs="Times New Roman"/>
                <w:sz w:val="18"/>
                <w:szCs w:val="18"/>
              </w:rPr>
              <w:t>№ перевода</w:t>
            </w:r>
          </w:p>
        </w:tc>
        <w:tc>
          <w:tcPr>
            <w:tcW w:w="333" w:type="pct"/>
            <w:vMerge w:val="restart"/>
            <w:tcBorders>
              <w:top w:val="double" w:sz="4" w:space="0" w:color="auto"/>
            </w:tcBorders>
            <w:shd w:val="clear" w:color="auto" w:fill="auto"/>
            <w:textDirection w:val="btLr"/>
            <w:vAlign w:val="center"/>
          </w:tcPr>
          <w:p w14:paraId="6ADE73C8"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r w:rsidRPr="006C4D1F">
              <w:rPr>
                <w:rFonts w:ascii="Times New Roman" w:hAnsi="Times New Roman" w:cs="Times New Roman"/>
                <w:sz w:val="18"/>
                <w:szCs w:val="18"/>
              </w:rPr>
              <w:t>Наименование населенного пункта</w:t>
            </w:r>
          </w:p>
        </w:tc>
        <w:tc>
          <w:tcPr>
            <w:tcW w:w="437" w:type="pct"/>
            <w:vMerge w:val="restart"/>
            <w:tcBorders>
              <w:top w:val="double" w:sz="4" w:space="0" w:color="auto"/>
            </w:tcBorders>
            <w:shd w:val="clear" w:color="auto" w:fill="auto"/>
            <w:vAlign w:val="center"/>
          </w:tcPr>
          <w:p w14:paraId="730CA6F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Кадастровый номер земельного участка</w:t>
            </w:r>
          </w:p>
        </w:tc>
        <w:tc>
          <w:tcPr>
            <w:tcW w:w="987" w:type="pct"/>
            <w:gridSpan w:val="3"/>
            <w:tcBorders>
              <w:top w:val="double" w:sz="4" w:space="0" w:color="auto"/>
            </w:tcBorders>
            <w:shd w:val="clear" w:color="auto" w:fill="auto"/>
            <w:vAlign w:val="center"/>
          </w:tcPr>
          <w:p w14:paraId="476ED79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Характеристика земельного участка по сведениям </w:t>
            </w:r>
            <w:proofErr w:type="spellStart"/>
            <w:r w:rsidRPr="006C4D1F">
              <w:rPr>
                <w:rFonts w:ascii="Times New Roman" w:hAnsi="Times New Roman" w:cs="Times New Roman"/>
                <w:sz w:val="18"/>
                <w:szCs w:val="18"/>
              </w:rPr>
              <w:t>ЕГРН</w:t>
            </w:r>
            <w:proofErr w:type="spellEnd"/>
          </w:p>
        </w:tc>
        <w:tc>
          <w:tcPr>
            <w:tcW w:w="404" w:type="pct"/>
            <w:vMerge w:val="restart"/>
            <w:tcBorders>
              <w:top w:val="double" w:sz="4" w:space="0" w:color="auto"/>
            </w:tcBorders>
            <w:shd w:val="clear" w:color="auto" w:fill="auto"/>
            <w:vAlign w:val="center"/>
          </w:tcPr>
          <w:p w14:paraId="025228D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Площадь по переводу включаемая (+) или исключаемая </w:t>
            </w:r>
            <w:r w:rsidRPr="006C4D1F">
              <w:rPr>
                <w:rFonts w:ascii="Times New Roman" w:hAnsi="Times New Roman" w:cs="Times New Roman"/>
                <w:sz w:val="18"/>
                <w:szCs w:val="18"/>
              </w:rPr>
              <w:br/>
              <w:t>(-) в (из) границу населенного пункта, га</w:t>
            </w:r>
          </w:p>
        </w:tc>
        <w:tc>
          <w:tcPr>
            <w:tcW w:w="1048" w:type="pct"/>
            <w:gridSpan w:val="2"/>
            <w:tcBorders>
              <w:top w:val="double" w:sz="4" w:space="0" w:color="auto"/>
            </w:tcBorders>
            <w:shd w:val="clear" w:color="auto" w:fill="auto"/>
            <w:vAlign w:val="center"/>
          </w:tcPr>
          <w:p w14:paraId="24F6215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Категория земель</w:t>
            </w:r>
          </w:p>
        </w:tc>
        <w:tc>
          <w:tcPr>
            <w:tcW w:w="1117" w:type="pct"/>
            <w:gridSpan w:val="2"/>
            <w:tcBorders>
              <w:top w:val="double" w:sz="4" w:space="0" w:color="auto"/>
            </w:tcBorders>
            <w:shd w:val="clear" w:color="auto" w:fill="auto"/>
            <w:vAlign w:val="center"/>
          </w:tcPr>
          <w:p w14:paraId="1169E0E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Цель использования</w:t>
            </w:r>
          </w:p>
        </w:tc>
        <w:tc>
          <w:tcPr>
            <w:tcW w:w="416" w:type="pct"/>
            <w:vMerge w:val="restart"/>
            <w:tcBorders>
              <w:top w:val="double" w:sz="4" w:space="0" w:color="auto"/>
            </w:tcBorders>
            <w:shd w:val="clear" w:color="auto" w:fill="auto"/>
            <w:vAlign w:val="center"/>
          </w:tcPr>
          <w:p w14:paraId="25E59D5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Графическое отображение земельного участка</w:t>
            </w:r>
          </w:p>
          <w:p w14:paraId="74D0E40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 Фрагмента / </w:t>
            </w:r>
            <w:r w:rsidRPr="006C4D1F">
              <w:rPr>
                <w:rFonts w:ascii="Times New Roman" w:hAnsi="Times New Roman" w:cs="Times New Roman"/>
                <w:sz w:val="18"/>
                <w:szCs w:val="18"/>
              </w:rPr>
              <w:br/>
              <w:t>№ рисунка)</w:t>
            </w:r>
          </w:p>
        </w:tc>
      </w:tr>
      <w:tr w:rsidR="006C4D1F" w:rsidRPr="006C4D1F" w14:paraId="461CA072" w14:textId="77777777" w:rsidTr="006C4D1F">
        <w:trPr>
          <w:cantSplit/>
          <w:trHeight w:val="2263"/>
        </w:trPr>
        <w:tc>
          <w:tcPr>
            <w:tcW w:w="123" w:type="pct"/>
            <w:vMerge/>
            <w:tcBorders>
              <w:bottom w:val="double" w:sz="4" w:space="0" w:color="auto"/>
            </w:tcBorders>
            <w:shd w:val="clear" w:color="auto" w:fill="auto"/>
            <w:vAlign w:val="center"/>
          </w:tcPr>
          <w:p w14:paraId="049BA44F"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135" w:type="pct"/>
            <w:vMerge/>
            <w:tcBorders>
              <w:bottom w:val="double" w:sz="4" w:space="0" w:color="auto"/>
            </w:tcBorders>
            <w:shd w:val="clear" w:color="auto" w:fill="auto"/>
            <w:vAlign w:val="center"/>
          </w:tcPr>
          <w:p w14:paraId="61FB2E22"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333" w:type="pct"/>
            <w:vMerge/>
            <w:tcBorders>
              <w:bottom w:val="double" w:sz="4" w:space="0" w:color="auto"/>
            </w:tcBorders>
            <w:shd w:val="clear" w:color="auto" w:fill="auto"/>
            <w:vAlign w:val="center"/>
          </w:tcPr>
          <w:p w14:paraId="7C25BA78"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437" w:type="pct"/>
            <w:vMerge/>
            <w:tcBorders>
              <w:bottom w:val="double" w:sz="4" w:space="0" w:color="auto"/>
            </w:tcBorders>
            <w:shd w:val="clear" w:color="auto" w:fill="auto"/>
            <w:textDirection w:val="btLr"/>
            <w:vAlign w:val="center"/>
          </w:tcPr>
          <w:p w14:paraId="4E6F91EB"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p>
        </w:tc>
        <w:tc>
          <w:tcPr>
            <w:tcW w:w="447" w:type="pct"/>
            <w:tcBorders>
              <w:bottom w:val="double" w:sz="4" w:space="0" w:color="auto"/>
            </w:tcBorders>
            <w:shd w:val="clear" w:color="auto" w:fill="auto"/>
            <w:textDirection w:val="btLr"/>
            <w:vAlign w:val="center"/>
          </w:tcPr>
          <w:p w14:paraId="293DB5D2"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r w:rsidRPr="006C4D1F">
              <w:rPr>
                <w:rFonts w:ascii="Times New Roman" w:hAnsi="Times New Roman" w:cs="Times New Roman"/>
                <w:sz w:val="18"/>
                <w:szCs w:val="18"/>
              </w:rPr>
              <w:t>Вид использования</w:t>
            </w:r>
          </w:p>
        </w:tc>
        <w:tc>
          <w:tcPr>
            <w:tcW w:w="248" w:type="pct"/>
            <w:tcBorders>
              <w:bottom w:val="double" w:sz="4" w:space="0" w:color="auto"/>
            </w:tcBorders>
            <w:shd w:val="clear" w:color="auto" w:fill="auto"/>
            <w:textDirection w:val="btLr"/>
            <w:vAlign w:val="center"/>
          </w:tcPr>
          <w:p w14:paraId="3F74FDC6"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r w:rsidRPr="006C4D1F">
              <w:rPr>
                <w:rFonts w:ascii="Times New Roman" w:hAnsi="Times New Roman" w:cs="Times New Roman"/>
                <w:sz w:val="18"/>
                <w:szCs w:val="18"/>
              </w:rPr>
              <w:t>Площадь земельного участка, кв. м</w:t>
            </w:r>
          </w:p>
        </w:tc>
        <w:tc>
          <w:tcPr>
            <w:tcW w:w="292" w:type="pct"/>
            <w:tcBorders>
              <w:bottom w:val="double" w:sz="4" w:space="0" w:color="auto"/>
            </w:tcBorders>
            <w:shd w:val="clear" w:color="auto" w:fill="auto"/>
            <w:textDirection w:val="btLr"/>
            <w:vAlign w:val="center"/>
          </w:tcPr>
          <w:p w14:paraId="06386F86" w14:textId="77777777" w:rsidR="006C4D1F" w:rsidRPr="006C4D1F" w:rsidRDefault="006C4D1F" w:rsidP="006C4D1F">
            <w:pPr>
              <w:spacing w:after="0" w:line="240" w:lineRule="auto"/>
              <w:ind w:left="113" w:right="113"/>
              <w:contextualSpacing/>
              <w:jc w:val="center"/>
              <w:rPr>
                <w:rFonts w:ascii="Times New Roman" w:hAnsi="Times New Roman" w:cs="Times New Roman"/>
                <w:sz w:val="18"/>
                <w:szCs w:val="18"/>
              </w:rPr>
            </w:pPr>
            <w:r w:rsidRPr="006C4D1F">
              <w:rPr>
                <w:rFonts w:ascii="Times New Roman" w:hAnsi="Times New Roman" w:cs="Times New Roman"/>
                <w:sz w:val="18"/>
                <w:szCs w:val="18"/>
              </w:rPr>
              <w:t>Дата постановки земельного участка на кадастровый учет</w:t>
            </w:r>
          </w:p>
        </w:tc>
        <w:tc>
          <w:tcPr>
            <w:tcW w:w="404" w:type="pct"/>
            <w:vMerge/>
            <w:tcBorders>
              <w:bottom w:val="double" w:sz="4" w:space="0" w:color="auto"/>
            </w:tcBorders>
            <w:shd w:val="clear" w:color="auto" w:fill="auto"/>
            <w:vAlign w:val="center"/>
          </w:tcPr>
          <w:p w14:paraId="3E1B0BF2"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476" w:type="pct"/>
            <w:tcBorders>
              <w:bottom w:val="double" w:sz="4" w:space="0" w:color="auto"/>
            </w:tcBorders>
            <w:shd w:val="clear" w:color="auto" w:fill="auto"/>
            <w:vAlign w:val="center"/>
          </w:tcPr>
          <w:p w14:paraId="2EA6197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существующая</w:t>
            </w:r>
          </w:p>
        </w:tc>
        <w:tc>
          <w:tcPr>
            <w:tcW w:w="572" w:type="pct"/>
            <w:tcBorders>
              <w:bottom w:val="double" w:sz="4" w:space="0" w:color="auto"/>
            </w:tcBorders>
            <w:shd w:val="clear" w:color="auto" w:fill="auto"/>
            <w:vAlign w:val="center"/>
          </w:tcPr>
          <w:p w14:paraId="352B6F7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планируемая</w:t>
            </w:r>
          </w:p>
        </w:tc>
        <w:tc>
          <w:tcPr>
            <w:tcW w:w="551" w:type="pct"/>
            <w:tcBorders>
              <w:bottom w:val="double" w:sz="4" w:space="0" w:color="auto"/>
            </w:tcBorders>
            <w:shd w:val="clear" w:color="auto" w:fill="auto"/>
            <w:vAlign w:val="center"/>
          </w:tcPr>
          <w:p w14:paraId="5E606A3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существующая</w:t>
            </w:r>
          </w:p>
        </w:tc>
        <w:tc>
          <w:tcPr>
            <w:tcW w:w="566" w:type="pct"/>
            <w:tcBorders>
              <w:bottom w:val="double" w:sz="4" w:space="0" w:color="auto"/>
            </w:tcBorders>
            <w:shd w:val="clear" w:color="auto" w:fill="auto"/>
            <w:vAlign w:val="center"/>
          </w:tcPr>
          <w:p w14:paraId="33D7CA7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планируемая</w:t>
            </w:r>
          </w:p>
          <w:p w14:paraId="787E6B0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(функциональная зона)</w:t>
            </w:r>
          </w:p>
        </w:tc>
        <w:tc>
          <w:tcPr>
            <w:tcW w:w="416" w:type="pct"/>
            <w:vMerge/>
            <w:tcBorders>
              <w:bottom w:val="double" w:sz="4" w:space="0" w:color="auto"/>
            </w:tcBorders>
            <w:shd w:val="clear" w:color="auto" w:fill="auto"/>
            <w:vAlign w:val="center"/>
          </w:tcPr>
          <w:p w14:paraId="24DCCFCD"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186E4E45" w14:textId="77777777" w:rsidTr="006C4D1F">
        <w:tc>
          <w:tcPr>
            <w:tcW w:w="123" w:type="pct"/>
            <w:tcBorders>
              <w:top w:val="double" w:sz="4" w:space="0" w:color="auto"/>
              <w:bottom w:val="double" w:sz="4" w:space="0" w:color="auto"/>
            </w:tcBorders>
            <w:shd w:val="clear" w:color="auto" w:fill="auto"/>
            <w:vAlign w:val="center"/>
          </w:tcPr>
          <w:p w14:paraId="53441F5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w:t>
            </w:r>
          </w:p>
        </w:tc>
        <w:tc>
          <w:tcPr>
            <w:tcW w:w="135" w:type="pct"/>
            <w:tcBorders>
              <w:top w:val="double" w:sz="4" w:space="0" w:color="auto"/>
              <w:bottom w:val="double" w:sz="4" w:space="0" w:color="auto"/>
            </w:tcBorders>
            <w:shd w:val="clear" w:color="auto" w:fill="auto"/>
            <w:vAlign w:val="center"/>
          </w:tcPr>
          <w:p w14:paraId="7774067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w:t>
            </w:r>
          </w:p>
        </w:tc>
        <w:tc>
          <w:tcPr>
            <w:tcW w:w="333" w:type="pct"/>
            <w:tcBorders>
              <w:top w:val="double" w:sz="4" w:space="0" w:color="auto"/>
              <w:bottom w:val="double" w:sz="4" w:space="0" w:color="auto"/>
            </w:tcBorders>
            <w:shd w:val="clear" w:color="auto" w:fill="auto"/>
            <w:vAlign w:val="center"/>
          </w:tcPr>
          <w:p w14:paraId="3929726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3</w:t>
            </w:r>
          </w:p>
        </w:tc>
        <w:tc>
          <w:tcPr>
            <w:tcW w:w="437" w:type="pct"/>
            <w:tcBorders>
              <w:top w:val="double" w:sz="4" w:space="0" w:color="auto"/>
              <w:bottom w:val="double" w:sz="4" w:space="0" w:color="auto"/>
            </w:tcBorders>
            <w:shd w:val="clear" w:color="auto" w:fill="auto"/>
            <w:vAlign w:val="center"/>
          </w:tcPr>
          <w:p w14:paraId="0616AB7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4</w:t>
            </w:r>
          </w:p>
        </w:tc>
        <w:tc>
          <w:tcPr>
            <w:tcW w:w="447" w:type="pct"/>
            <w:tcBorders>
              <w:top w:val="double" w:sz="4" w:space="0" w:color="auto"/>
              <w:bottom w:val="double" w:sz="4" w:space="0" w:color="auto"/>
            </w:tcBorders>
            <w:shd w:val="clear" w:color="auto" w:fill="auto"/>
            <w:vAlign w:val="center"/>
          </w:tcPr>
          <w:p w14:paraId="2EBCCA1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5</w:t>
            </w:r>
          </w:p>
        </w:tc>
        <w:tc>
          <w:tcPr>
            <w:tcW w:w="248" w:type="pct"/>
            <w:tcBorders>
              <w:top w:val="double" w:sz="4" w:space="0" w:color="auto"/>
              <w:bottom w:val="double" w:sz="4" w:space="0" w:color="auto"/>
            </w:tcBorders>
            <w:shd w:val="clear" w:color="auto" w:fill="auto"/>
            <w:vAlign w:val="center"/>
          </w:tcPr>
          <w:p w14:paraId="1BA2011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6</w:t>
            </w:r>
          </w:p>
        </w:tc>
        <w:tc>
          <w:tcPr>
            <w:tcW w:w="292" w:type="pct"/>
            <w:tcBorders>
              <w:top w:val="double" w:sz="4" w:space="0" w:color="auto"/>
              <w:bottom w:val="double" w:sz="4" w:space="0" w:color="auto"/>
            </w:tcBorders>
            <w:shd w:val="clear" w:color="auto" w:fill="auto"/>
            <w:vAlign w:val="center"/>
          </w:tcPr>
          <w:p w14:paraId="310FB6C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7</w:t>
            </w:r>
          </w:p>
        </w:tc>
        <w:tc>
          <w:tcPr>
            <w:tcW w:w="404" w:type="pct"/>
            <w:tcBorders>
              <w:top w:val="double" w:sz="4" w:space="0" w:color="auto"/>
              <w:bottom w:val="double" w:sz="4" w:space="0" w:color="auto"/>
            </w:tcBorders>
            <w:shd w:val="clear" w:color="auto" w:fill="auto"/>
            <w:vAlign w:val="center"/>
          </w:tcPr>
          <w:p w14:paraId="42E4B73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8</w:t>
            </w:r>
          </w:p>
        </w:tc>
        <w:tc>
          <w:tcPr>
            <w:tcW w:w="476" w:type="pct"/>
            <w:tcBorders>
              <w:top w:val="double" w:sz="4" w:space="0" w:color="auto"/>
              <w:bottom w:val="double" w:sz="4" w:space="0" w:color="auto"/>
            </w:tcBorders>
            <w:shd w:val="clear" w:color="auto" w:fill="auto"/>
            <w:vAlign w:val="center"/>
          </w:tcPr>
          <w:p w14:paraId="5B5532D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9</w:t>
            </w:r>
          </w:p>
        </w:tc>
        <w:tc>
          <w:tcPr>
            <w:tcW w:w="572" w:type="pct"/>
            <w:tcBorders>
              <w:top w:val="double" w:sz="4" w:space="0" w:color="auto"/>
              <w:bottom w:val="double" w:sz="4" w:space="0" w:color="auto"/>
            </w:tcBorders>
            <w:shd w:val="clear" w:color="auto" w:fill="auto"/>
            <w:vAlign w:val="center"/>
          </w:tcPr>
          <w:p w14:paraId="6E8C19A0"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10</w:t>
            </w:r>
          </w:p>
        </w:tc>
        <w:tc>
          <w:tcPr>
            <w:tcW w:w="551" w:type="pct"/>
            <w:tcBorders>
              <w:top w:val="double" w:sz="4" w:space="0" w:color="auto"/>
              <w:bottom w:val="double" w:sz="4" w:space="0" w:color="auto"/>
            </w:tcBorders>
            <w:shd w:val="clear" w:color="auto" w:fill="auto"/>
            <w:vAlign w:val="center"/>
          </w:tcPr>
          <w:p w14:paraId="0FBFFFD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11</w:t>
            </w:r>
          </w:p>
        </w:tc>
        <w:tc>
          <w:tcPr>
            <w:tcW w:w="566" w:type="pct"/>
            <w:tcBorders>
              <w:top w:val="double" w:sz="4" w:space="0" w:color="auto"/>
              <w:bottom w:val="double" w:sz="4" w:space="0" w:color="auto"/>
            </w:tcBorders>
            <w:shd w:val="clear" w:color="auto" w:fill="auto"/>
            <w:vAlign w:val="center"/>
          </w:tcPr>
          <w:p w14:paraId="53C5D5F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12</w:t>
            </w:r>
          </w:p>
        </w:tc>
        <w:tc>
          <w:tcPr>
            <w:tcW w:w="416" w:type="pct"/>
            <w:tcBorders>
              <w:top w:val="double" w:sz="4" w:space="0" w:color="auto"/>
              <w:bottom w:val="double" w:sz="4" w:space="0" w:color="auto"/>
            </w:tcBorders>
            <w:shd w:val="clear" w:color="auto" w:fill="auto"/>
            <w:vAlign w:val="center"/>
          </w:tcPr>
          <w:p w14:paraId="67ADFA7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13</w:t>
            </w:r>
          </w:p>
        </w:tc>
      </w:tr>
      <w:tr w:rsidR="006C4D1F" w:rsidRPr="006C4D1F" w14:paraId="3BD9FD08" w14:textId="77777777" w:rsidTr="006C4D1F">
        <w:tc>
          <w:tcPr>
            <w:tcW w:w="123" w:type="pct"/>
            <w:tcBorders>
              <w:top w:val="single" w:sz="4" w:space="0" w:color="auto"/>
              <w:bottom w:val="single" w:sz="4" w:space="0" w:color="auto"/>
            </w:tcBorders>
            <w:shd w:val="clear" w:color="auto" w:fill="auto"/>
            <w:vAlign w:val="center"/>
          </w:tcPr>
          <w:p w14:paraId="5ABD78E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10</w:t>
            </w:r>
          </w:p>
        </w:tc>
        <w:tc>
          <w:tcPr>
            <w:tcW w:w="135" w:type="pct"/>
            <w:tcBorders>
              <w:top w:val="single" w:sz="4" w:space="0" w:color="auto"/>
              <w:bottom w:val="single" w:sz="4" w:space="0" w:color="auto"/>
            </w:tcBorders>
            <w:shd w:val="clear" w:color="auto" w:fill="auto"/>
            <w:vAlign w:val="center"/>
          </w:tcPr>
          <w:p w14:paraId="31D3BC2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10</w:t>
            </w:r>
          </w:p>
        </w:tc>
        <w:tc>
          <w:tcPr>
            <w:tcW w:w="333" w:type="pct"/>
            <w:vMerge w:val="restart"/>
            <w:tcBorders>
              <w:top w:val="single" w:sz="4" w:space="0" w:color="auto"/>
            </w:tcBorders>
            <w:shd w:val="clear" w:color="auto" w:fill="auto"/>
            <w:vAlign w:val="center"/>
          </w:tcPr>
          <w:p w14:paraId="22E5677A"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437" w:type="pct"/>
            <w:vMerge w:val="restart"/>
            <w:tcBorders>
              <w:top w:val="single" w:sz="4" w:space="0" w:color="auto"/>
            </w:tcBorders>
            <w:shd w:val="clear" w:color="auto" w:fill="auto"/>
            <w:vAlign w:val="center"/>
          </w:tcPr>
          <w:p w14:paraId="55BF883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19:10:140301:85</w:t>
            </w:r>
          </w:p>
        </w:tc>
        <w:tc>
          <w:tcPr>
            <w:tcW w:w="447" w:type="pct"/>
            <w:vMerge w:val="restart"/>
            <w:tcBorders>
              <w:top w:val="single" w:sz="4" w:space="0" w:color="auto"/>
            </w:tcBorders>
            <w:shd w:val="clear" w:color="auto" w:fill="auto"/>
            <w:vAlign w:val="center"/>
          </w:tcPr>
          <w:p w14:paraId="2FD9781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для сельскохозяйственного производства</w:t>
            </w:r>
          </w:p>
        </w:tc>
        <w:tc>
          <w:tcPr>
            <w:tcW w:w="248" w:type="pct"/>
            <w:vMerge w:val="restart"/>
            <w:tcBorders>
              <w:top w:val="single" w:sz="4" w:space="0" w:color="auto"/>
            </w:tcBorders>
            <w:shd w:val="clear" w:color="auto" w:fill="auto"/>
            <w:vAlign w:val="center"/>
          </w:tcPr>
          <w:p w14:paraId="44E15A4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236 988</w:t>
            </w:r>
          </w:p>
        </w:tc>
        <w:tc>
          <w:tcPr>
            <w:tcW w:w="292" w:type="pct"/>
            <w:vMerge w:val="restart"/>
            <w:tcBorders>
              <w:top w:val="single" w:sz="4" w:space="0" w:color="auto"/>
            </w:tcBorders>
            <w:shd w:val="clear" w:color="auto" w:fill="auto"/>
            <w:vAlign w:val="center"/>
          </w:tcPr>
          <w:p w14:paraId="1451580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22.09.2014</w:t>
            </w:r>
          </w:p>
        </w:tc>
        <w:tc>
          <w:tcPr>
            <w:tcW w:w="404" w:type="pct"/>
            <w:tcBorders>
              <w:top w:val="single" w:sz="4" w:space="0" w:color="auto"/>
              <w:bottom w:val="single" w:sz="4" w:space="0" w:color="auto"/>
            </w:tcBorders>
            <w:shd w:val="clear" w:color="auto" w:fill="auto"/>
            <w:vAlign w:val="center"/>
          </w:tcPr>
          <w:p w14:paraId="0FAA85D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+16,28</w:t>
            </w:r>
          </w:p>
        </w:tc>
        <w:tc>
          <w:tcPr>
            <w:tcW w:w="476" w:type="pct"/>
            <w:tcBorders>
              <w:top w:val="single" w:sz="4" w:space="0" w:color="auto"/>
              <w:bottom w:val="single" w:sz="4" w:space="0" w:color="auto"/>
            </w:tcBorders>
            <w:shd w:val="clear" w:color="auto" w:fill="auto"/>
            <w:vAlign w:val="center"/>
          </w:tcPr>
          <w:p w14:paraId="1BDC802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572" w:type="pct"/>
            <w:tcBorders>
              <w:top w:val="single" w:sz="4" w:space="0" w:color="auto"/>
              <w:bottom w:val="single" w:sz="4" w:space="0" w:color="auto"/>
            </w:tcBorders>
            <w:shd w:val="clear" w:color="auto" w:fill="auto"/>
            <w:vAlign w:val="center"/>
          </w:tcPr>
          <w:p w14:paraId="752C970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51" w:type="pct"/>
            <w:tcBorders>
              <w:top w:val="single" w:sz="4" w:space="0" w:color="auto"/>
              <w:bottom w:val="single" w:sz="4" w:space="0" w:color="auto"/>
            </w:tcBorders>
            <w:shd w:val="clear" w:color="auto" w:fill="auto"/>
            <w:vAlign w:val="center"/>
          </w:tcPr>
          <w:p w14:paraId="4AABD3D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сельскохозяйственного производства </w:t>
            </w:r>
            <w:r w:rsidRPr="006C4D1F">
              <w:rPr>
                <w:rFonts w:ascii="Times New Roman" w:hAnsi="Times New Roman" w:cs="Times New Roman"/>
                <w:b/>
                <w:bCs/>
                <w:sz w:val="18"/>
                <w:szCs w:val="18"/>
              </w:rPr>
              <w:t>(*1)</w:t>
            </w:r>
          </w:p>
        </w:tc>
        <w:tc>
          <w:tcPr>
            <w:tcW w:w="566" w:type="pct"/>
            <w:tcBorders>
              <w:top w:val="single" w:sz="4" w:space="0" w:color="auto"/>
              <w:bottom w:val="single" w:sz="4" w:space="0" w:color="auto"/>
            </w:tcBorders>
            <w:shd w:val="clear" w:color="auto" w:fill="auto"/>
            <w:vAlign w:val="center"/>
          </w:tcPr>
          <w:p w14:paraId="3CEAE4B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застройки индивидуальными жилыми домами </w:t>
            </w:r>
            <w:r w:rsidRPr="006C4D1F">
              <w:rPr>
                <w:rFonts w:ascii="Times New Roman" w:hAnsi="Times New Roman" w:cs="Times New Roman"/>
                <w:b/>
                <w:bCs/>
                <w:sz w:val="18"/>
                <w:szCs w:val="18"/>
              </w:rPr>
              <w:t>(*2)</w:t>
            </w:r>
          </w:p>
        </w:tc>
        <w:tc>
          <w:tcPr>
            <w:tcW w:w="416" w:type="pct"/>
            <w:vMerge w:val="restart"/>
            <w:shd w:val="clear" w:color="auto" w:fill="auto"/>
            <w:vAlign w:val="center"/>
          </w:tcPr>
          <w:p w14:paraId="1A54A210"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рисунок 9</w:t>
            </w:r>
          </w:p>
        </w:tc>
      </w:tr>
      <w:tr w:rsidR="006C4D1F" w:rsidRPr="006C4D1F" w14:paraId="63C2BE66" w14:textId="77777777" w:rsidTr="006C4D1F">
        <w:tc>
          <w:tcPr>
            <w:tcW w:w="123" w:type="pct"/>
            <w:tcBorders>
              <w:top w:val="single" w:sz="4" w:space="0" w:color="auto"/>
              <w:bottom w:val="single" w:sz="4" w:space="0" w:color="auto"/>
            </w:tcBorders>
            <w:shd w:val="clear" w:color="auto" w:fill="auto"/>
            <w:vAlign w:val="center"/>
          </w:tcPr>
          <w:p w14:paraId="34CCDEB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11</w:t>
            </w:r>
          </w:p>
        </w:tc>
        <w:tc>
          <w:tcPr>
            <w:tcW w:w="135" w:type="pct"/>
            <w:tcBorders>
              <w:top w:val="single" w:sz="4" w:space="0" w:color="auto"/>
              <w:bottom w:val="single" w:sz="4" w:space="0" w:color="auto"/>
            </w:tcBorders>
            <w:shd w:val="clear" w:color="auto" w:fill="auto"/>
            <w:vAlign w:val="center"/>
          </w:tcPr>
          <w:p w14:paraId="3289F9C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11</w:t>
            </w:r>
          </w:p>
        </w:tc>
        <w:tc>
          <w:tcPr>
            <w:tcW w:w="333" w:type="pct"/>
            <w:vMerge/>
            <w:tcBorders>
              <w:bottom w:val="single" w:sz="4" w:space="0" w:color="auto"/>
            </w:tcBorders>
            <w:shd w:val="clear" w:color="auto" w:fill="auto"/>
            <w:vAlign w:val="center"/>
          </w:tcPr>
          <w:p w14:paraId="723F8667"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p>
        </w:tc>
        <w:tc>
          <w:tcPr>
            <w:tcW w:w="437" w:type="pct"/>
            <w:vMerge/>
            <w:tcBorders>
              <w:bottom w:val="single" w:sz="4" w:space="0" w:color="auto"/>
            </w:tcBorders>
            <w:shd w:val="clear" w:color="auto" w:fill="auto"/>
            <w:vAlign w:val="center"/>
          </w:tcPr>
          <w:p w14:paraId="0A141216"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447" w:type="pct"/>
            <w:vMerge/>
            <w:tcBorders>
              <w:bottom w:val="single" w:sz="4" w:space="0" w:color="auto"/>
            </w:tcBorders>
            <w:shd w:val="clear" w:color="auto" w:fill="auto"/>
            <w:vAlign w:val="center"/>
          </w:tcPr>
          <w:p w14:paraId="3F06826D"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248" w:type="pct"/>
            <w:vMerge/>
            <w:tcBorders>
              <w:bottom w:val="single" w:sz="4" w:space="0" w:color="auto"/>
            </w:tcBorders>
            <w:shd w:val="clear" w:color="auto" w:fill="auto"/>
            <w:vAlign w:val="center"/>
          </w:tcPr>
          <w:p w14:paraId="77C65E6B"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292" w:type="pct"/>
            <w:vMerge/>
            <w:tcBorders>
              <w:bottom w:val="single" w:sz="4" w:space="0" w:color="auto"/>
            </w:tcBorders>
            <w:shd w:val="clear" w:color="auto" w:fill="auto"/>
            <w:vAlign w:val="center"/>
          </w:tcPr>
          <w:p w14:paraId="10213260"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404" w:type="pct"/>
            <w:tcBorders>
              <w:top w:val="single" w:sz="4" w:space="0" w:color="auto"/>
              <w:bottom w:val="single" w:sz="4" w:space="0" w:color="auto"/>
            </w:tcBorders>
            <w:shd w:val="clear" w:color="auto" w:fill="auto"/>
            <w:vAlign w:val="center"/>
          </w:tcPr>
          <w:p w14:paraId="649637F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+7,42</w:t>
            </w:r>
          </w:p>
        </w:tc>
        <w:tc>
          <w:tcPr>
            <w:tcW w:w="476" w:type="pct"/>
            <w:tcBorders>
              <w:top w:val="single" w:sz="4" w:space="0" w:color="auto"/>
              <w:bottom w:val="single" w:sz="4" w:space="0" w:color="auto"/>
            </w:tcBorders>
            <w:shd w:val="clear" w:color="auto" w:fill="auto"/>
            <w:vAlign w:val="center"/>
          </w:tcPr>
          <w:p w14:paraId="71ED9CD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572" w:type="pct"/>
            <w:tcBorders>
              <w:top w:val="single" w:sz="4" w:space="0" w:color="auto"/>
              <w:bottom w:val="single" w:sz="4" w:space="0" w:color="auto"/>
            </w:tcBorders>
            <w:shd w:val="clear" w:color="auto" w:fill="auto"/>
            <w:vAlign w:val="center"/>
          </w:tcPr>
          <w:p w14:paraId="43A731C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51" w:type="pct"/>
            <w:tcBorders>
              <w:top w:val="single" w:sz="4" w:space="0" w:color="auto"/>
              <w:bottom w:val="single" w:sz="4" w:space="0" w:color="auto"/>
            </w:tcBorders>
            <w:shd w:val="clear" w:color="auto" w:fill="auto"/>
            <w:vAlign w:val="center"/>
          </w:tcPr>
          <w:p w14:paraId="002DB6B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сельскохозяйственного производства </w:t>
            </w:r>
            <w:r w:rsidRPr="006C4D1F">
              <w:rPr>
                <w:rFonts w:ascii="Times New Roman" w:hAnsi="Times New Roman" w:cs="Times New Roman"/>
                <w:b/>
                <w:bCs/>
                <w:sz w:val="18"/>
                <w:szCs w:val="18"/>
              </w:rPr>
              <w:t>(*1)</w:t>
            </w:r>
          </w:p>
        </w:tc>
        <w:tc>
          <w:tcPr>
            <w:tcW w:w="566" w:type="pct"/>
            <w:tcBorders>
              <w:top w:val="single" w:sz="4" w:space="0" w:color="auto"/>
              <w:bottom w:val="single" w:sz="4" w:space="0" w:color="auto"/>
            </w:tcBorders>
            <w:shd w:val="clear" w:color="auto" w:fill="auto"/>
            <w:vAlign w:val="center"/>
          </w:tcPr>
          <w:p w14:paraId="74C7B4B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застройки индивидуальными жилыми домами </w:t>
            </w:r>
            <w:r w:rsidRPr="006C4D1F">
              <w:rPr>
                <w:rFonts w:ascii="Times New Roman" w:hAnsi="Times New Roman" w:cs="Times New Roman"/>
                <w:b/>
                <w:bCs/>
                <w:sz w:val="18"/>
                <w:szCs w:val="18"/>
              </w:rPr>
              <w:t>(*2)</w:t>
            </w:r>
          </w:p>
        </w:tc>
        <w:tc>
          <w:tcPr>
            <w:tcW w:w="416" w:type="pct"/>
            <w:vMerge/>
            <w:shd w:val="clear" w:color="auto" w:fill="auto"/>
            <w:vAlign w:val="center"/>
          </w:tcPr>
          <w:p w14:paraId="2C6CC4B2"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3AF02CAD" w14:textId="77777777" w:rsidTr="006C4D1F">
        <w:tc>
          <w:tcPr>
            <w:tcW w:w="123" w:type="pct"/>
            <w:tcBorders>
              <w:top w:val="single" w:sz="4" w:space="0" w:color="auto"/>
              <w:bottom w:val="single" w:sz="4" w:space="0" w:color="auto"/>
            </w:tcBorders>
            <w:shd w:val="clear" w:color="auto" w:fill="auto"/>
            <w:vAlign w:val="center"/>
          </w:tcPr>
          <w:p w14:paraId="410F31C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12</w:t>
            </w:r>
          </w:p>
        </w:tc>
        <w:tc>
          <w:tcPr>
            <w:tcW w:w="135" w:type="pct"/>
            <w:tcBorders>
              <w:top w:val="single" w:sz="4" w:space="0" w:color="auto"/>
              <w:bottom w:val="single" w:sz="4" w:space="0" w:color="auto"/>
            </w:tcBorders>
            <w:shd w:val="clear" w:color="auto" w:fill="auto"/>
            <w:vAlign w:val="center"/>
          </w:tcPr>
          <w:p w14:paraId="7EF6BB7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12</w:t>
            </w:r>
          </w:p>
        </w:tc>
        <w:tc>
          <w:tcPr>
            <w:tcW w:w="333" w:type="pct"/>
            <w:tcBorders>
              <w:top w:val="single" w:sz="4" w:space="0" w:color="auto"/>
              <w:bottom w:val="single" w:sz="4" w:space="0" w:color="auto"/>
            </w:tcBorders>
            <w:shd w:val="clear" w:color="auto" w:fill="auto"/>
            <w:vAlign w:val="center"/>
          </w:tcPr>
          <w:p w14:paraId="5A82F2AA"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1424" w:type="pct"/>
            <w:gridSpan w:val="4"/>
            <w:tcBorders>
              <w:top w:val="single" w:sz="4" w:space="0" w:color="auto"/>
              <w:bottom w:val="single" w:sz="4" w:space="0" w:color="auto"/>
            </w:tcBorders>
            <w:shd w:val="clear" w:color="auto" w:fill="auto"/>
            <w:vAlign w:val="center"/>
          </w:tcPr>
          <w:p w14:paraId="6CA4383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кадастрового квартала 19:10:140502)</w:t>
            </w:r>
          </w:p>
        </w:tc>
        <w:tc>
          <w:tcPr>
            <w:tcW w:w="404" w:type="pct"/>
            <w:tcBorders>
              <w:top w:val="single" w:sz="4" w:space="0" w:color="auto"/>
              <w:bottom w:val="single" w:sz="4" w:space="0" w:color="auto"/>
            </w:tcBorders>
            <w:shd w:val="clear" w:color="auto" w:fill="auto"/>
            <w:vAlign w:val="center"/>
          </w:tcPr>
          <w:p w14:paraId="730CF190"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–0,31</w:t>
            </w:r>
          </w:p>
        </w:tc>
        <w:tc>
          <w:tcPr>
            <w:tcW w:w="476" w:type="pct"/>
            <w:tcBorders>
              <w:top w:val="single" w:sz="4" w:space="0" w:color="auto"/>
              <w:bottom w:val="single" w:sz="4" w:space="0" w:color="auto"/>
            </w:tcBorders>
            <w:shd w:val="clear" w:color="auto" w:fill="auto"/>
            <w:vAlign w:val="center"/>
          </w:tcPr>
          <w:p w14:paraId="529C170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2" w:type="pct"/>
            <w:tcBorders>
              <w:top w:val="single" w:sz="4" w:space="0" w:color="auto"/>
              <w:bottom w:val="single" w:sz="4" w:space="0" w:color="auto"/>
            </w:tcBorders>
            <w:shd w:val="clear" w:color="auto" w:fill="auto"/>
            <w:vAlign w:val="center"/>
          </w:tcPr>
          <w:p w14:paraId="492C28C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551" w:type="pct"/>
            <w:tcBorders>
              <w:top w:val="single" w:sz="4" w:space="0" w:color="auto"/>
              <w:bottom w:val="single" w:sz="4" w:space="0" w:color="auto"/>
            </w:tcBorders>
            <w:shd w:val="clear" w:color="auto" w:fill="auto"/>
            <w:vAlign w:val="center"/>
          </w:tcPr>
          <w:p w14:paraId="3E2648B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Зоны сельскохозяйственного использования </w:t>
            </w:r>
            <w:r w:rsidRPr="006C4D1F">
              <w:rPr>
                <w:rFonts w:ascii="Times New Roman" w:hAnsi="Times New Roman" w:cs="Times New Roman"/>
                <w:b/>
                <w:bCs/>
                <w:sz w:val="18"/>
                <w:szCs w:val="18"/>
              </w:rPr>
              <w:t>(*2)</w:t>
            </w:r>
          </w:p>
        </w:tc>
        <w:tc>
          <w:tcPr>
            <w:tcW w:w="566" w:type="pct"/>
            <w:tcBorders>
              <w:top w:val="single" w:sz="4" w:space="0" w:color="auto"/>
              <w:bottom w:val="single" w:sz="4" w:space="0" w:color="auto"/>
            </w:tcBorders>
            <w:shd w:val="clear" w:color="auto" w:fill="auto"/>
            <w:vAlign w:val="center"/>
          </w:tcPr>
          <w:p w14:paraId="5DBF90A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сельскохозяйственных угодий </w:t>
            </w:r>
            <w:r w:rsidRPr="006C4D1F">
              <w:rPr>
                <w:rFonts w:ascii="Times New Roman" w:hAnsi="Times New Roman" w:cs="Times New Roman"/>
                <w:b/>
                <w:bCs/>
                <w:sz w:val="18"/>
                <w:szCs w:val="18"/>
              </w:rPr>
              <w:t>(*2)</w:t>
            </w:r>
          </w:p>
        </w:tc>
        <w:tc>
          <w:tcPr>
            <w:tcW w:w="416" w:type="pct"/>
            <w:vMerge/>
            <w:tcBorders>
              <w:bottom w:val="single" w:sz="4" w:space="0" w:color="auto"/>
            </w:tcBorders>
            <w:shd w:val="clear" w:color="auto" w:fill="auto"/>
            <w:vAlign w:val="center"/>
          </w:tcPr>
          <w:p w14:paraId="191E5002"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22B38EF3" w14:textId="77777777" w:rsidTr="006C4D1F">
        <w:tc>
          <w:tcPr>
            <w:tcW w:w="123" w:type="pct"/>
            <w:vMerge w:val="restart"/>
            <w:tcBorders>
              <w:top w:val="single" w:sz="4" w:space="0" w:color="auto"/>
            </w:tcBorders>
            <w:shd w:val="clear" w:color="auto" w:fill="auto"/>
            <w:vAlign w:val="center"/>
          </w:tcPr>
          <w:p w14:paraId="2AEEBB6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13</w:t>
            </w:r>
          </w:p>
        </w:tc>
        <w:tc>
          <w:tcPr>
            <w:tcW w:w="135" w:type="pct"/>
            <w:vMerge w:val="restart"/>
            <w:tcBorders>
              <w:top w:val="single" w:sz="4" w:space="0" w:color="auto"/>
            </w:tcBorders>
            <w:shd w:val="clear" w:color="auto" w:fill="auto"/>
            <w:vAlign w:val="center"/>
          </w:tcPr>
          <w:p w14:paraId="2398D82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13</w:t>
            </w:r>
          </w:p>
        </w:tc>
        <w:tc>
          <w:tcPr>
            <w:tcW w:w="333" w:type="pct"/>
            <w:vMerge w:val="restart"/>
            <w:tcBorders>
              <w:top w:val="single" w:sz="4" w:space="0" w:color="auto"/>
            </w:tcBorders>
            <w:shd w:val="clear" w:color="auto" w:fill="auto"/>
            <w:vAlign w:val="center"/>
          </w:tcPr>
          <w:p w14:paraId="39A939AB"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437" w:type="pct"/>
            <w:tcBorders>
              <w:top w:val="single" w:sz="4" w:space="0" w:color="auto"/>
              <w:bottom w:val="single" w:sz="4" w:space="0" w:color="auto"/>
            </w:tcBorders>
            <w:shd w:val="clear" w:color="auto" w:fill="auto"/>
            <w:vAlign w:val="center"/>
          </w:tcPr>
          <w:p w14:paraId="2C16255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19:10:140502:77</w:t>
            </w:r>
          </w:p>
        </w:tc>
        <w:tc>
          <w:tcPr>
            <w:tcW w:w="447" w:type="pct"/>
            <w:tcBorders>
              <w:top w:val="single" w:sz="4" w:space="0" w:color="auto"/>
              <w:bottom w:val="single" w:sz="4" w:space="0" w:color="auto"/>
            </w:tcBorders>
            <w:shd w:val="clear" w:color="auto" w:fill="auto"/>
            <w:vAlign w:val="center"/>
          </w:tcPr>
          <w:p w14:paraId="68A4759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Для сельскохозяйственного производства</w:t>
            </w:r>
          </w:p>
        </w:tc>
        <w:tc>
          <w:tcPr>
            <w:tcW w:w="248" w:type="pct"/>
            <w:tcBorders>
              <w:top w:val="single" w:sz="4" w:space="0" w:color="auto"/>
              <w:bottom w:val="single" w:sz="4" w:space="0" w:color="auto"/>
            </w:tcBorders>
            <w:shd w:val="clear" w:color="auto" w:fill="auto"/>
            <w:vAlign w:val="center"/>
          </w:tcPr>
          <w:p w14:paraId="0840180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58 038</w:t>
            </w:r>
          </w:p>
        </w:tc>
        <w:tc>
          <w:tcPr>
            <w:tcW w:w="292" w:type="pct"/>
            <w:tcBorders>
              <w:top w:val="single" w:sz="4" w:space="0" w:color="auto"/>
              <w:bottom w:val="single" w:sz="4" w:space="0" w:color="auto"/>
            </w:tcBorders>
            <w:shd w:val="clear" w:color="auto" w:fill="auto"/>
            <w:vAlign w:val="center"/>
          </w:tcPr>
          <w:p w14:paraId="1DE63C7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07.03.2007</w:t>
            </w:r>
          </w:p>
        </w:tc>
        <w:tc>
          <w:tcPr>
            <w:tcW w:w="404" w:type="pct"/>
            <w:vMerge w:val="restart"/>
            <w:tcBorders>
              <w:top w:val="single" w:sz="4" w:space="0" w:color="auto"/>
            </w:tcBorders>
            <w:shd w:val="clear" w:color="auto" w:fill="auto"/>
            <w:vAlign w:val="center"/>
          </w:tcPr>
          <w:p w14:paraId="24A9F04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+11,60</w:t>
            </w:r>
          </w:p>
        </w:tc>
        <w:tc>
          <w:tcPr>
            <w:tcW w:w="476" w:type="pct"/>
            <w:vMerge w:val="restart"/>
            <w:tcBorders>
              <w:top w:val="single" w:sz="4" w:space="0" w:color="auto"/>
            </w:tcBorders>
            <w:shd w:val="clear" w:color="auto" w:fill="auto"/>
            <w:vAlign w:val="center"/>
          </w:tcPr>
          <w:p w14:paraId="2674A2B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572" w:type="pct"/>
            <w:vMerge w:val="restart"/>
            <w:tcBorders>
              <w:top w:val="single" w:sz="4" w:space="0" w:color="auto"/>
            </w:tcBorders>
            <w:shd w:val="clear" w:color="auto" w:fill="auto"/>
            <w:vAlign w:val="center"/>
          </w:tcPr>
          <w:p w14:paraId="63936A7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51" w:type="pct"/>
            <w:tcBorders>
              <w:top w:val="single" w:sz="4" w:space="0" w:color="auto"/>
              <w:bottom w:val="single" w:sz="4" w:space="0" w:color="auto"/>
            </w:tcBorders>
            <w:shd w:val="clear" w:color="auto" w:fill="auto"/>
            <w:vAlign w:val="center"/>
          </w:tcPr>
          <w:p w14:paraId="29697B6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сельскохозяйственного производства </w:t>
            </w:r>
            <w:r w:rsidRPr="006C4D1F">
              <w:rPr>
                <w:rFonts w:ascii="Times New Roman" w:hAnsi="Times New Roman" w:cs="Times New Roman"/>
                <w:b/>
                <w:bCs/>
                <w:sz w:val="18"/>
                <w:szCs w:val="18"/>
              </w:rPr>
              <w:t>(*1)</w:t>
            </w:r>
          </w:p>
        </w:tc>
        <w:tc>
          <w:tcPr>
            <w:tcW w:w="566" w:type="pct"/>
            <w:tcBorders>
              <w:top w:val="single" w:sz="4" w:space="0" w:color="auto"/>
              <w:bottom w:val="single" w:sz="4" w:space="0" w:color="auto"/>
            </w:tcBorders>
            <w:shd w:val="clear" w:color="auto" w:fill="auto"/>
            <w:vAlign w:val="center"/>
          </w:tcPr>
          <w:p w14:paraId="4EB0F70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сельскохозяйственного производства </w:t>
            </w:r>
            <w:r w:rsidRPr="006C4D1F">
              <w:rPr>
                <w:rFonts w:ascii="Times New Roman" w:hAnsi="Times New Roman" w:cs="Times New Roman"/>
                <w:b/>
                <w:bCs/>
                <w:sz w:val="18"/>
                <w:szCs w:val="18"/>
              </w:rPr>
              <w:t>(*1)</w:t>
            </w:r>
          </w:p>
        </w:tc>
        <w:tc>
          <w:tcPr>
            <w:tcW w:w="416" w:type="pct"/>
            <w:vMerge w:val="restart"/>
            <w:tcBorders>
              <w:top w:val="single" w:sz="4" w:space="0" w:color="auto"/>
            </w:tcBorders>
            <w:shd w:val="clear" w:color="auto" w:fill="auto"/>
            <w:vAlign w:val="center"/>
          </w:tcPr>
          <w:p w14:paraId="760115F0"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рисунок 10</w:t>
            </w:r>
          </w:p>
        </w:tc>
      </w:tr>
      <w:tr w:rsidR="006C4D1F" w:rsidRPr="006C4D1F" w14:paraId="5841B89E" w14:textId="77777777" w:rsidTr="006C4D1F">
        <w:tc>
          <w:tcPr>
            <w:tcW w:w="123" w:type="pct"/>
            <w:vMerge/>
            <w:tcBorders>
              <w:bottom w:val="single" w:sz="4" w:space="0" w:color="auto"/>
            </w:tcBorders>
            <w:shd w:val="clear" w:color="auto" w:fill="auto"/>
            <w:vAlign w:val="center"/>
          </w:tcPr>
          <w:p w14:paraId="5D7FD65E"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135" w:type="pct"/>
            <w:vMerge/>
            <w:tcBorders>
              <w:bottom w:val="single" w:sz="4" w:space="0" w:color="auto"/>
            </w:tcBorders>
            <w:shd w:val="clear" w:color="auto" w:fill="auto"/>
            <w:vAlign w:val="center"/>
          </w:tcPr>
          <w:p w14:paraId="0C4FC90A"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333" w:type="pct"/>
            <w:vMerge/>
            <w:tcBorders>
              <w:bottom w:val="single" w:sz="4" w:space="0" w:color="auto"/>
            </w:tcBorders>
            <w:shd w:val="clear" w:color="auto" w:fill="auto"/>
            <w:vAlign w:val="center"/>
          </w:tcPr>
          <w:p w14:paraId="6BE045E5"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p>
        </w:tc>
        <w:tc>
          <w:tcPr>
            <w:tcW w:w="437" w:type="pct"/>
            <w:tcBorders>
              <w:top w:val="single" w:sz="4" w:space="0" w:color="auto"/>
              <w:bottom w:val="single" w:sz="4" w:space="0" w:color="auto"/>
            </w:tcBorders>
            <w:shd w:val="clear" w:color="auto" w:fill="auto"/>
            <w:vAlign w:val="center"/>
          </w:tcPr>
          <w:p w14:paraId="15E6440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19:10:140502:80</w:t>
            </w:r>
          </w:p>
        </w:tc>
        <w:tc>
          <w:tcPr>
            <w:tcW w:w="447" w:type="pct"/>
            <w:tcBorders>
              <w:top w:val="single" w:sz="4" w:space="0" w:color="auto"/>
              <w:bottom w:val="single" w:sz="4" w:space="0" w:color="auto"/>
            </w:tcBorders>
            <w:shd w:val="clear" w:color="auto" w:fill="auto"/>
            <w:vAlign w:val="center"/>
          </w:tcPr>
          <w:p w14:paraId="3DCD62E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Для сельскохозяйственного производства</w:t>
            </w:r>
          </w:p>
        </w:tc>
        <w:tc>
          <w:tcPr>
            <w:tcW w:w="248" w:type="pct"/>
            <w:tcBorders>
              <w:top w:val="single" w:sz="4" w:space="0" w:color="auto"/>
              <w:bottom w:val="single" w:sz="4" w:space="0" w:color="auto"/>
            </w:tcBorders>
            <w:shd w:val="clear" w:color="auto" w:fill="auto"/>
            <w:vAlign w:val="center"/>
          </w:tcPr>
          <w:p w14:paraId="0B57993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57 970</w:t>
            </w:r>
          </w:p>
        </w:tc>
        <w:tc>
          <w:tcPr>
            <w:tcW w:w="292" w:type="pct"/>
            <w:tcBorders>
              <w:top w:val="single" w:sz="4" w:space="0" w:color="auto"/>
              <w:bottom w:val="single" w:sz="4" w:space="0" w:color="auto"/>
            </w:tcBorders>
            <w:shd w:val="clear" w:color="auto" w:fill="auto"/>
            <w:vAlign w:val="center"/>
          </w:tcPr>
          <w:p w14:paraId="3A9D013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09.03.2007</w:t>
            </w:r>
          </w:p>
        </w:tc>
        <w:tc>
          <w:tcPr>
            <w:tcW w:w="404" w:type="pct"/>
            <w:vMerge/>
            <w:tcBorders>
              <w:bottom w:val="single" w:sz="4" w:space="0" w:color="auto"/>
            </w:tcBorders>
            <w:shd w:val="clear" w:color="auto" w:fill="auto"/>
            <w:vAlign w:val="center"/>
          </w:tcPr>
          <w:p w14:paraId="34452E1E"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476" w:type="pct"/>
            <w:vMerge/>
            <w:tcBorders>
              <w:bottom w:val="single" w:sz="4" w:space="0" w:color="auto"/>
            </w:tcBorders>
            <w:shd w:val="clear" w:color="auto" w:fill="auto"/>
            <w:vAlign w:val="center"/>
          </w:tcPr>
          <w:p w14:paraId="5D070E23"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572" w:type="pct"/>
            <w:vMerge/>
            <w:tcBorders>
              <w:bottom w:val="single" w:sz="4" w:space="0" w:color="auto"/>
            </w:tcBorders>
            <w:shd w:val="clear" w:color="auto" w:fill="auto"/>
            <w:vAlign w:val="center"/>
          </w:tcPr>
          <w:p w14:paraId="72B63B5D"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c>
          <w:tcPr>
            <w:tcW w:w="551" w:type="pct"/>
            <w:tcBorders>
              <w:top w:val="single" w:sz="4" w:space="0" w:color="auto"/>
              <w:bottom w:val="single" w:sz="4" w:space="0" w:color="auto"/>
            </w:tcBorders>
            <w:shd w:val="clear" w:color="auto" w:fill="auto"/>
            <w:vAlign w:val="center"/>
          </w:tcPr>
          <w:p w14:paraId="5410592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сельскохозяйственного производства </w:t>
            </w:r>
            <w:r w:rsidRPr="006C4D1F">
              <w:rPr>
                <w:rFonts w:ascii="Times New Roman" w:hAnsi="Times New Roman" w:cs="Times New Roman"/>
                <w:b/>
                <w:bCs/>
                <w:sz w:val="18"/>
                <w:szCs w:val="18"/>
              </w:rPr>
              <w:t>(*1)</w:t>
            </w:r>
          </w:p>
        </w:tc>
        <w:tc>
          <w:tcPr>
            <w:tcW w:w="566" w:type="pct"/>
            <w:tcBorders>
              <w:top w:val="single" w:sz="4" w:space="0" w:color="auto"/>
              <w:bottom w:val="single" w:sz="4" w:space="0" w:color="auto"/>
            </w:tcBorders>
            <w:shd w:val="clear" w:color="auto" w:fill="auto"/>
            <w:vAlign w:val="center"/>
          </w:tcPr>
          <w:p w14:paraId="1238ABB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сельскохозяйственного производства </w:t>
            </w:r>
            <w:r w:rsidRPr="006C4D1F">
              <w:rPr>
                <w:rFonts w:ascii="Times New Roman" w:hAnsi="Times New Roman" w:cs="Times New Roman"/>
                <w:b/>
                <w:bCs/>
                <w:sz w:val="18"/>
                <w:szCs w:val="18"/>
              </w:rPr>
              <w:t>(*1)</w:t>
            </w:r>
          </w:p>
        </w:tc>
        <w:tc>
          <w:tcPr>
            <w:tcW w:w="416" w:type="pct"/>
            <w:vMerge/>
            <w:tcBorders>
              <w:bottom w:val="single" w:sz="4" w:space="0" w:color="auto"/>
            </w:tcBorders>
            <w:shd w:val="clear" w:color="auto" w:fill="auto"/>
            <w:vAlign w:val="center"/>
          </w:tcPr>
          <w:p w14:paraId="232186EB"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3882BA18" w14:textId="77777777" w:rsidTr="006C4D1F">
        <w:tc>
          <w:tcPr>
            <w:tcW w:w="123" w:type="pct"/>
            <w:tcBorders>
              <w:bottom w:val="single" w:sz="4" w:space="0" w:color="auto"/>
            </w:tcBorders>
            <w:shd w:val="clear" w:color="auto" w:fill="auto"/>
            <w:vAlign w:val="center"/>
          </w:tcPr>
          <w:p w14:paraId="6C5457A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14</w:t>
            </w:r>
          </w:p>
        </w:tc>
        <w:tc>
          <w:tcPr>
            <w:tcW w:w="135" w:type="pct"/>
            <w:tcBorders>
              <w:bottom w:val="single" w:sz="4" w:space="0" w:color="auto"/>
            </w:tcBorders>
            <w:shd w:val="clear" w:color="auto" w:fill="auto"/>
            <w:vAlign w:val="center"/>
          </w:tcPr>
          <w:p w14:paraId="7AB425E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14</w:t>
            </w:r>
          </w:p>
        </w:tc>
        <w:tc>
          <w:tcPr>
            <w:tcW w:w="333" w:type="pct"/>
            <w:tcBorders>
              <w:bottom w:val="single" w:sz="4" w:space="0" w:color="auto"/>
            </w:tcBorders>
            <w:shd w:val="clear" w:color="auto" w:fill="auto"/>
            <w:vAlign w:val="center"/>
          </w:tcPr>
          <w:p w14:paraId="6C1E95E2"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1424" w:type="pct"/>
            <w:gridSpan w:val="4"/>
            <w:tcBorders>
              <w:top w:val="single" w:sz="4" w:space="0" w:color="auto"/>
              <w:bottom w:val="single" w:sz="4" w:space="0" w:color="auto"/>
            </w:tcBorders>
            <w:shd w:val="clear" w:color="auto" w:fill="auto"/>
            <w:vAlign w:val="center"/>
          </w:tcPr>
          <w:p w14:paraId="6C68FB4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кадастрового квартала 19:10:140701)</w:t>
            </w:r>
          </w:p>
        </w:tc>
        <w:tc>
          <w:tcPr>
            <w:tcW w:w="404" w:type="pct"/>
            <w:tcBorders>
              <w:bottom w:val="single" w:sz="4" w:space="0" w:color="auto"/>
            </w:tcBorders>
            <w:shd w:val="clear" w:color="auto" w:fill="auto"/>
            <w:vAlign w:val="center"/>
          </w:tcPr>
          <w:p w14:paraId="127BEC1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–0,92</w:t>
            </w:r>
          </w:p>
        </w:tc>
        <w:tc>
          <w:tcPr>
            <w:tcW w:w="476" w:type="pct"/>
            <w:tcBorders>
              <w:bottom w:val="single" w:sz="4" w:space="0" w:color="auto"/>
            </w:tcBorders>
            <w:shd w:val="clear" w:color="auto" w:fill="auto"/>
            <w:vAlign w:val="center"/>
          </w:tcPr>
          <w:p w14:paraId="371C20F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2" w:type="pct"/>
            <w:tcBorders>
              <w:bottom w:val="single" w:sz="4" w:space="0" w:color="auto"/>
            </w:tcBorders>
            <w:shd w:val="clear" w:color="auto" w:fill="auto"/>
            <w:vAlign w:val="center"/>
          </w:tcPr>
          <w:p w14:paraId="4D2986E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промышленности, энергетики, транспорта, связи и иного специального назначения</w:t>
            </w:r>
          </w:p>
        </w:tc>
        <w:tc>
          <w:tcPr>
            <w:tcW w:w="551" w:type="pct"/>
            <w:tcBorders>
              <w:top w:val="single" w:sz="4" w:space="0" w:color="auto"/>
              <w:bottom w:val="single" w:sz="4" w:space="0" w:color="auto"/>
            </w:tcBorders>
            <w:shd w:val="clear" w:color="auto" w:fill="auto"/>
            <w:vAlign w:val="center"/>
          </w:tcPr>
          <w:p w14:paraId="4D2A6B8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Зоны сельскохозяйственного использования </w:t>
            </w:r>
            <w:r w:rsidRPr="006C4D1F">
              <w:rPr>
                <w:rFonts w:ascii="Times New Roman" w:hAnsi="Times New Roman" w:cs="Times New Roman"/>
                <w:b/>
                <w:bCs/>
                <w:sz w:val="18"/>
                <w:szCs w:val="18"/>
              </w:rPr>
              <w:t>(*2)</w:t>
            </w:r>
          </w:p>
        </w:tc>
        <w:tc>
          <w:tcPr>
            <w:tcW w:w="566" w:type="pct"/>
            <w:tcBorders>
              <w:top w:val="single" w:sz="4" w:space="0" w:color="auto"/>
              <w:bottom w:val="single" w:sz="4" w:space="0" w:color="auto"/>
            </w:tcBorders>
            <w:shd w:val="clear" w:color="auto" w:fill="auto"/>
            <w:vAlign w:val="center"/>
          </w:tcPr>
          <w:p w14:paraId="6F6CA2D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сельскохозяйственных угодий </w:t>
            </w:r>
            <w:r w:rsidRPr="006C4D1F">
              <w:rPr>
                <w:rFonts w:ascii="Times New Roman" w:hAnsi="Times New Roman" w:cs="Times New Roman"/>
                <w:b/>
                <w:bCs/>
                <w:sz w:val="18"/>
                <w:szCs w:val="18"/>
              </w:rPr>
              <w:t>(*2)</w:t>
            </w:r>
          </w:p>
        </w:tc>
        <w:tc>
          <w:tcPr>
            <w:tcW w:w="416" w:type="pct"/>
            <w:vMerge w:val="restart"/>
            <w:shd w:val="clear" w:color="auto" w:fill="auto"/>
            <w:vAlign w:val="center"/>
          </w:tcPr>
          <w:p w14:paraId="35AFE8C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рисунок 11</w:t>
            </w:r>
          </w:p>
        </w:tc>
      </w:tr>
      <w:tr w:rsidR="006C4D1F" w:rsidRPr="006C4D1F" w14:paraId="6901DAE4" w14:textId="77777777" w:rsidTr="006C4D1F">
        <w:tc>
          <w:tcPr>
            <w:tcW w:w="123" w:type="pct"/>
            <w:tcBorders>
              <w:top w:val="single" w:sz="4" w:space="0" w:color="auto"/>
              <w:bottom w:val="single" w:sz="4" w:space="0" w:color="auto"/>
            </w:tcBorders>
            <w:shd w:val="clear" w:color="auto" w:fill="auto"/>
            <w:vAlign w:val="center"/>
          </w:tcPr>
          <w:p w14:paraId="0A29F85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lastRenderedPageBreak/>
              <w:t>15</w:t>
            </w:r>
          </w:p>
        </w:tc>
        <w:tc>
          <w:tcPr>
            <w:tcW w:w="135" w:type="pct"/>
            <w:tcBorders>
              <w:top w:val="single" w:sz="4" w:space="0" w:color="auto"/>
              <w:bottom w:val="single" w:sz="4" w:space="0" w:color="auto"/>
            </w:tcBorders>
            <w:shd w:val="clear" w:color="auto" w:fill="auto"/>
            <w:vAlign w:val="center"/>
          </w:tcPr>
          <w:p w14:paraId="072928B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15</w:t>
            </w:r>
          </w:p>
        </w:tc>
        <w:tc>
          <w:tcPr>
            <w:tcW w:w="333" w:type="pct"/>
            <w:tcBorders>
              <w:top w:val="single" w:sz="4" w:space="0" w:color="auto"/>
              <w:bottom w:val="single" w:sz="4" w:space="0" w:color="auto"/>
            </w:tcBorders>
            <w:shd w:val="clear" w:color="auto" w:fill="auto"/>
            <w:vAlign w:val="center"/>
          </w:tcPr>
          <w:p w14:paraId="510B47F9"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1424" w:type="pct"/>
            <w:gridSpan w:val="4"/>
            <w:tcBorders>
              <w:top w:val="single" w:sz="4" w:space="0" w:color="auto"/>
              <w:bottom w:val="single" w:sz="4" w:space="0" w:color="auto"/>
            </w:tcBorders>
            <w:shd w:val="clear" w:color="auto" w:fill="auto"/>
            <w:vAlign w:val="center"/>
          </w:tcPr>
          <w:p w14:paraId="38D4F958"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кадастровых кварталов 19:10:140701, 19:10:140209, 19:10:140218)</w:t>
            </w:r>
          </w:p>
        </w:tc>
        <w:tc>
          <w:tcPr>
            <w:tcW w:w="404" w:type="pct"/>
            <w:tcBorders>
              <w:top w:val="single" w:sz="4" w:space="0" w:color="auto"/>
              <w:bottom w:val="single" w:sz="4" w:space="0" w:color="auto"/>
            </w:tcBorders>
            <w:shd w:val="clear" w:color="auto" w:fill="auto"/>
            <w:vAlign w:val="center"/>
          </w:tcPr>
          <w:p w14:paraId="5D6E6F4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–4,27</w:t>
            </w:r>
          </w:p>
        </w:tc>
        <w:tc>
          <w:tcPr>
            <w:tcW w:w="476" w:type="pct"/>
            <w:tcBorders>
              <w:top w:val="single" w:sz="4" w:space="0" w:color="auto"/>
              <w:bottom w:val="single" w:sz="4" w:space="0" w:color="auto"/>
            </w:tcBorders>
            <w:shd w:val="clear" w:color="auto" w:fill="auto"/>
            <w:vAlign w:val="center"/>
          </w:tcPr>
          <w:p w14:paraId="70B097A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2" w:type="pct"/>
            <w:tcBorders>
              <w:top w:val="single" w:sz="4" w:space="0" w:color="auto"/>
              <w:bottom w:val="single" w:sz="4" w:space="0" w:color="auto"/>
            </w:tcBorders>
            <w:shd w:val="clear" w:color="auto" w:fill="auto"/>
            <w:vAlign w:val="center"/>
          </w:tcPr>
          <w:p w14:paraId="41B6510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промышленности, энергетики, транспорта, связи и иного специального назначения</w:t>
            </w:r>
          </w:p>
        </w:tc>
        <w:tc>
          <w:tcPr>
            <w:tcW w:w="551" w:type="pct"/>
            <w:tcBorders>
              <w:top w:val="single" w:sz="4" w:space="0" w:color="auto"/>
              <w:bottom w:val="single" w:sz="4" w:space="0" w:color="auto"/>
            </w:tcBorders>
            <w:shd w:val="clear" w:color="auto" w:fill="auto"/>
            <w:vAlign w:val="center"/>
          </w:tcPr>
          <w:p w14:paraId="0A4F93D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транспортной инфраструктуры, зоны сельскохозяйственного использования </w:t>
            </w:r>
            <w:r w:rsidRPr="006C4D1F">
              <w:rPr>
                <w:rFonts w:ascii="Times New Roman" w:hAnsi="Times New Roman" w:cs="Times New Roman"/>
                <w:b/>
                <w:bCs/>
                <w:sz w:val="18"/>
                <w:szCs w:val="18"/>
              </w:rPr>
              <w:t>(*2)</w:t>
            </w:r>
          </w:p>
        </w:tc>
        <w:tc>
          <w:tcPr>
            <w:tcW w:w="566" w:type="pct"/>
            <w:tcBorders>
              <w:top w:val="single" w:sz="4" w:space="0" w:color="auto"/>
              <w:bottom w:val="single" w:sz="4" w:space="0" w:color="auto"/>
            </w:tcBorders>
            <w:shd w:val="clear" w:color="auto" w:fill="auto"/>
            <w:vAlign w:val="center"/>
          </w:tcPr>
          <w:p w14:paraId="29E6B90E"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транспортной инфраструктуры, зона сельскохозяйственных угодий </w:t>
            </w:r>
            <w:r w:rsidRPr="006C4D1F">
              <w:rPr>
                <w:rFonts w:ascii="Times New Roman" w:hAnsi="Times New Roman" w:cs="Times New Roman"/>
                <w:b/>
                <w:bCs/>
                <w:sz w:val="18"/>
                <w:szCs w:val="18"/>
              </w:rPr>
              <w:t>(*2)</w:t>
            </w:r>
          </w:p>
        </w:tc>
        <w:tc>
          <w:tcPr>
            <w:tcW w:w="416" w:type="pct"/>
            <w:vMerge/>
            <w:shd w:val="clear" w:color="auto" w:fill="auto"/>
            <w:vAlign w:val="center"/>
          </w:tcPr>
          <w:p w14:paraId="135618CB"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5CA3CE71" w14:textId="77777777" w:rsidTr="006C4D1F">
        <w:tc>
          <w:tcPr>
            <w:tcW w:w="123" w:type="pct"/>
            <w:tcBorders>
              <w:top w:val="single" w:sz="4" w:space="0" w:color="auto"/>
              <w:bottom w:val="single" w:sz="4" w:space="0" w:color="auto"/>
            </w:tcBorders>
            <w:shd w:val="clear" w:color="auto" w:fill="auto"/>
            <w:vAlign w:val="center"/>
          </w:tcPr>
          <w:p w14:paraId="0737510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16</w:t>
            </w:r>
          </w:p>
        </w:tc>
        <w:tc>
          <w:tcPr>
            <w:tcW w:w="135" w:type="pct"/>
            <w:tcBorders>
              <w:top w:val="single" w:sz="4" w:space="0" w:color="auto"/>
              <w:bottom w:val="single" w:sz="4" w:space="0" w:color="auto"/>
            </w:tcBorders>
            <w:shd w:val="clear" w:color="auto" w:fill="auto"/>
            <w:vAlign w:val="center"/>
          </w:tcPr>
          <w:p w14:paraId="702CE24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16</w:t>
            </w:r>
          </w:p>
        </w:tc>
        <w:tc>
          <w:tcPr>
            <w:tcW w:w="333" w:type="pct"/>
            <w:tcBorders>
              <w:top w:val="single" w:sz="4" w:space="0" w:color="auto"/>
              <w:bottom w:val="single" w:sz="4" w:space="0" w:color="auto"/>
            </w:tcBorders>
            <w:shd w:val="clear" w:color="auto" w:fill="auto"/>
            <w:vAlign w:val="center"/>
          </w:tcPr>
          <w:p w14:paraId="04F151A7"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437" w:type="pct"/>
            <w:tcBorders>
              <w:top w:val="single" w:sz="4" w:space="0" w:color="auto"/>
              <w:bottom w:val="single" w:sz="4" w:space="0" w:color="auto"/>
            </w:tcBorders>
            <w:shd w:val="clear" w:color="auto" w:fill="auto"/>
            <w:vAlign w:val="center"/>
          </w:tcPr>
          <w:p w14:paraId="38D62C64"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19:10:000000:558</w:t>
            </w:r>
          </w:p>
        </w:tc>
        <w:tc>
          <w:tcPr>
            <w:tcW w:w="447" w:type="pct"/>
            <w:tcBorders>
              <w:top w:val="single" w:sz="4" w:space="0" w:color="auto"/>
              <w:bottom w:val="single" w:sz="4" w:space="0" w:color="auto"/>
            </w:tcBorders>
            <w:shd w:val="clear" w:color="auto" w:fill="auto"/>
            <w:vAlign w:val="center"/>
          </w:tcPr>
          <w:p w14:paraId="0B71BF10"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для эксплуатации магистрального канала Городская ветка</w:t>
            </w:r>
          </w:p>
        </w:tc>
        <w:tc>
          <w:tcPr>
            <w:tcW w:w="248" w:type="pct"/>
            <w:tcBorders>
              <w:top w:val="single" w:sz="4" w:space="0" w:color="auto"/>
              <w:bottom w:val="single" w:sz="4" w:space="0" w:color="auto"/>
            </w:tcBorders>
            <w:shd w:val="clear" w:color="auto" w:fill="auto"/>
            <w:vAlign w:val="center"/>
          </w:tcPr>
          <w:p w14:paraId="25BB8E4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38 128</w:t>
            </w:r>
          </w:p>
        </w:tc>
        <w:tc>
          <w:tcPr>
            <w:tcW w:w="292" w:type="pct"/>
            <w:tcBorders>
              <w:top w:val="single" w:sz="4" w:space="0" w:color="auto"/>
              <w:bottom w:val="single" w:sz="4" w:space="0" w:color="auto"/>
            </w:tcBorders>
            <w:shd w:val="clear" w:color="auto" w:fill="auto"/>
            <w:vAlign w:val="center"/>
          </w:tcPr>
          <w:p w14:paraId="274DD585"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20.06.2011</w:t>
            </w:r>
          </w:p>
        </w:tc>
        <w:tc>
          <w:tcPr>
            <w:tcW w:w="404" w:type="pct"/>
            <w:tcBorders>
              <w:top w:val="single" w:sz="4" w:space="0" w:color="auto"/>
              <w:bottom w:val="single" w:sz="4" w:space="0" w:color="auto"/>
            </w:tcBorders>
            <w:shd w:val="clear" w:color="auto" w:fill="auto"/>
            <w:vAlign w:val="center"/>
          </w:tcPr>
          <w:p w14:paraId="70050AB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–3,81</w:t>
            </w:r>
          </w:p>
        </w:tc>
        <w:tc>
          <w:tcPr>
            <w:tcW w:w="476" w:type="pct"/>
            <w:tcBorders>
              <w:top w:val="single" w:sz="4" w:space="0" w:color="auto"/>
              <w:bottom w:val="single" w:sz="4" w:space="0" w:color="auto"/>
            </w:tcBorders>
            <w:shd w:val="clear" w:color="auto" w:fill="auto"/>
            <w:vAlign w:val="center"/>
          </w:tcPr>
          <w:p w14:paraId="0C79A9B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2" w:type="pct"/>
            <w:tcBorders>
              <w:top w:val="single" w:sz="4" w:space="0" w:color="auto"/>
              <w:bottom w:val="single" w:sz="4" w:space="0" w:color="auto"/>
            </w:tcBorders>
            <w:shd w:val="clear" w:color="auto" w:fill="auto"/>
            <w:vAlign w:val="center"/>
          </w:tcPr>
          <w:p w14:paraId="327075AC"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водного фонда</w:t>
            </w:r>
          </w:p>
        </w:tc>
        <w:tc>
          <w:tcPr>
            <w:tcW w:w="551" w:type="pct"/>
            <w:tcBorders>
              <w:top w:val="single" w:sz="4" w:space="0" w:color="auto"/>
              <w:bottom w:val="single" w:sz="4" w:space="0" w:color="auto"/>
            </w:tcBorders>
            <w:shd w:val="clear" w:color="auto" w:fill="auto"/>
            <w:vAlign w:val="center"/>
          </w:tcPr>
          <w:p w14:paraId="1F5F170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эксплуатации магистрального канала Городская ветка </w:t>
            </w:r>
            <w:r w:rsidRPr="006C4D1F">
              <w:rPr>
                <w:rFonts w:ascii="Times New Roman" w:hAnsi="Times New Roman" w:cs="Times New Roman"/>
                <w:b/>
                <w:bCs/>
                <w:sz w:val="18"/>
                <w:szCs w:val="18"/>
              </w:rPr>
              <w:t>(*1)</w:t>
            </w:r>
          </w:p>
        </w:tc>
        <w:tc>
          <w:tcPr>
            <w:tcW w:w="566" w:type="pct"/>
            <w:tcBorders>
              <w:top w:val="single" w:sz="4" w:space="0" w:color="auto"/>
              <w:bottom w:val="single" w:sz="4" w:space="0" w:color="auto"/>
            </w:tcBorders>
            <w:shd w:val="clear" w:color="auto" w:fill="auto"/>
            <w:vAlign w:val="center"/>
          </w:tcPr>
          <w:p w14:paraId="1E04708B"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для эксплуатации магистрального канала Городская ветка </w:t>
            </w:r>
            <w:r w:rsidRPr="006C4D1F">
              <w:rPr>
                <w:rFonts w:ascii="Times New Roman" w:hAnsi="Times New Roman" w:cs="Times New Roman"/>
                <w:b/>
                <w:bCs/>
                <w:sz w:val="18"/>
                <w:szCs w:val="18"/>
              </w:rPr>
              <w:t>(*1)</w:t>
            </w:r>
          </w:p>
        </w:tc>
        <w:tc>
          <w:tcPr>
            <w:tcW w:w="416" w:type="pct"/>
            <w:vMerge/>
            <w:shd w:val="clear" w:color="auto" w:fill="auto"/>
            <w:vAlign w:val="center"/>
          </w:tcPr>
          <w:p w14:paraId="2B5E5306"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72781602" w14:textId="77777777" w:rsidTr="006C4D1F">
        <w:tc>
          <w:tcPr>
            <w:tcW w:w="123" w:type="pct"/>
            <w:tcBorders>
              <w:top w:val="single" w:sz="4" w:space="0" w:color="auto"/>
              <w:bottom w:val="single" w:sz="4" w:space="0" w:color="auto"/>
            </w:tcBorders>
            <w:shd w:val="clear" w:color="auto" w:fill="auto"/>
            <w:vAlign w:val="center"/>
          </w:tcPr>
          <w:p w14:paraId="1333A6E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17</w:t>
            </w:r>
          </w:p>
        </w:tc>
        <w:tc>
          <w:tcPr>
            <w:tcW w:w="135" w:type="pct"/>
            <w:tcBorders>
              <w:top w:val="single" w:sz="4" w:space="0" w:color="auto"/>
              <w:bottom w:val="single" w:sz="4" w:space="0" w:color="auto"/>
            </w:tcBorders>
            <w:shd w:val="clear" w:color="auto" w:fill="auto"/>
            <w:vAlign w:val="center"/>
          </w:tcPr>
          <w:p w14:paraId="3F96F4A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17</w:t>
            </w:r>
          </w:p>
        </w:tc>
        <w:tc>
          <w:tcPr>
            <w:tcW w:w="333" w:type="pct"/>
            <w:tcBorders>
              <w:top w:val="single" w:sz="4" w:space="0" w:color="auto"/>
              <w:bottom w:val="single" w:sz="4" w:space="0" w:color="auto"/>
            </w:tcBorders>
            <w:shd w:val="clear" w:color="auto" w:fill="auto"/>
            <w:vAlign w:val="center"/>
          </w:tcPr>
          <w:p w14:paraId="1D34E431"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1424" w:type="pct"/>
            <w:gridSpan w:val="4"/>
            <w:tcBorders>
              <w:top w:val="single" w:sz="4" w:space="0" w:color="auto"/>
              <w:bottom w:val="single" w:sz="4" w:space="0" w:color="auto"/>
            </w:tcBorders>
            <w:shd w:val="clear" w:color="auto" w:fill="auto"/>
            <w:vAlign w:val="center"/>
          </w:tcPr>
          <w:p w14:paraId="1122FBC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кадастрового квартала 19:10:140215)</w:t>
            </w:r>
          </w:p>
        </w:tc>
        <w:tc>
          <w:tcPr>
            <w:tcW w:w="404" w:type="pct"/>
            <w:tcBorders>
              <w:top w:val="single" w:sz="4" w:space="0" w:color="auto"/>
              <w:bottom w:val="single" w:sz="4" w:space="0" w:color="auto"/>
            </w:tcBorders>
            <w:shd w:val="clear" w:color="auto" w:fill="auto"/>
            <w:vAlign w:val="center"/>
          </w:tcPr>
          <w:p w14:paraId="0620C75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–0,38</w:t>
            </w:r>
          </w:p>
        </w:tc>
        <w:tc>
          <w:tcPr>
            <w:tcW w:w="476" w:type="pct"/>
            <w:tcBorders>
              <w:top w:val="single" w:sz="4" w:space="0" w:color="auto"/>
              <w:bottom w:val="single" w:sz="4" w:space="0" w:color="auto"/>
            </w:tcBorders>
            <w:shd w:val="clear" w:color="auto" w:fill="auto"/>
            <w:vAlign w:val="center"/>
          </w:tcPr>
          <w:p w14:paraId="328B751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2" w:type="pct"/>
            <w:tcBorders>
              <w:top w:val="single" w:sz="4" w:space="0" w:color="auto"/>
              <w:bottom w:val="single" w:sz="4" w:space="0" w:color="auto"/>
            </w:tcBorders>
            <w:shd w:val="clear" w:color="auto" w:fill="auto"/>
            <w:vAlign w:val="center"/>
          </w:tcPr>
          <w:p w14:paraId="2B171D0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промышленности, энергетики, транспорта, связи и иного специального назначения</w:t>
            </w:r>
          </w:p>
        </w:tc>
        <w:tc>
          <w:tcPr>
            <w:tcW w:w="551" w:type="pct"/>
            <w:tcBorders>
              <w:top w:val="single" w:sz="4" w:space="0" w:color="auto"/>
              <w:bottom w:val="single" w:sz="4" w:space="0" w:color="auto"/>
            </w:tcBorders>
            <w:shd w:val="clear" w:color="auto" w:fill="auto"/>
            <w:vAlign w:val="center"/>
          </w:tcPr>
          <w:p w14:paraId="30C1D8E2"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транспортной инфраструктуры </w:t>
            </w:r>
            <w:r w:rsidRPr="006C4D1F">
              <w:rPr>
                <w:rFonts w:ascii="Times New Roman" w:hAnsi="Times New Roman" w:cs="Times New Roman"/>
                <w:b/>
                <w:bCs/>
                <w:sz w:val="18"/>
                <w:szCs w:val="18"/>
              </w:rPr>
              <w:t>(*2)</w:t>
            </w:r>
          </w:p>
        </w:tc>
        <w:tc>
          <w:tcPr>
            <w:tcW w:w="566" w:type="pct"/>
            <w:tcBorders>
              <w:top w:val="single" w:sz="4" w:space="0" w:color="auto"/>
              <w:bottom w:val="single" w:sz="4" w:space="0" w:color="auto"/>
            </w:tcBorders>
            <w:shd w:val="clear" w:color="auto" w:fill="auto"/>
            <w:vAlign w:val="center"/>
          </w:tcPr>
          <w:p w14:paraId="17AA1E2F"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транспортной инфраструктуры </w:t>
            </w:r>
            <w:r w:rsidRPr="006C4D1F">
              <w:rPr>
                <w:rFonts w:ascii="Times New Roman" w:hAnsi="Times New Roman" w:cs="Times New Roman"/>
                <w:b/>
                <w:bCs/>
                <w:sz w:val="18"/>
                <w:szCs w:val="18"/>
              </w:rPr>
              <w:t>(*2)</w:t>
            </w:r>
          </w:p>
        </w:tc>
        <w:tc>
          <w:tcPr>
            <w:tcW w:w="416" w:type="pct"/>
            <w:vMerge/>
            <w:shd w:val="clear" w:color="auto" w:fill="auto"/>
            <w:vAlign w:val="center"/>
          </w:tcPr>
          <w:p w14:paraId="7454C0DF"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r w:rsidR="006C4D1F" w:rsidRPr="006C4D1F" w14:paraId="512668D0" w14:textId="77777777" w:rsidTr="006C4D1F">
        <w:tc>
          <w:tcPr>
            <w:tcW w:w="123" w:type="pct"/>
            <w:tcBorders>
              <w:top w:val="single" w:sz="4" w:space="0" w:color="auto"/>
              <w:bottom w:val="double" w:sz="4" w:space="0" w:color="auto"/>
            </w:tcBorders>
            <w:shd w:val="clear" w:color="auto" w:fill="auto"/>
            <w:vAlign w:val="center"/>
          </w:tcPr>
          <w:p w14:paraId="03F1334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18</w:t>
            </w:r>
          </w:p>
        </w:tc>
        <w:tc>
          <w:tcPr>
            <w:tcW w:w="135" w:type="pct"/>
            <w:tcBorders>
              <w:top w:val="single" w:sz="4" w:space="0" w:color="auto"/>
              <w:bottom w:val="double" w:sz="4" w:space="0" w:color="auto"/>
            </w:tcBorders>
            <w:shd w:val="clear" w:color="auto" w:fill="auto"/>
            <w:vAlign w:val="center"/>
          </w:tcPr>
          <w:p w14:paraId="57480713"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18</w:t>
            </w:r>
          </w:p>
        </w:tc>
        <w:tc>
          <w:tcPr>
            <w:tcW w:w="333" w:type="pct"/>
            <w:tcBorders>
              <w:top w:val="single" w:sz="4" w:space="0" w:color="auto"/>
              <w:bottom w:val="double" w:sz="4" w:space="0" w:color="auto"/>
            </w:tcBorders>
            <w:shd w:val="clear" w:color="auto" w:fill="auto"/>
            <w:vAlign w:val="center"/>
          </w:tcPr>
          <w:p w14:paraId="0144422B" w14:textId="77777777" w:rsidR="006C4D1F" w:rsidRPr="006C4D1F" w:rsidRDefault="006C4D1F" w:rsidP="006C4D1F">
            <w:pPr>
              <w:spacing w:after="0" w:line="240" w:lineRule="auto"/>
              <w:ind w:left="-57" w:right="-57"/>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п. </w:t>
            </w:r>
            <w:proofErr w:type="spellStart"/>
            <w:r w:rsidRPr="006C4D1F">
              <w:rPr>
                <w:rFonts w:ascii="Times New Roman" w:hAnsi="Times New Roman" w:cs="Times New Roman"/>
                <w:sz w:val="18"/>
                <w:szCs w:val="18"/>
              </w:rPr>
              <w:t>Ташеба</w:t>
            </w:r>
            <w:proofErr w:type="spellEnd"/>
          </w:p>
        </w:tc>
        <w:tc>
          <w:tcPr>
            <w:tcW w:w="1424" w:type="pct"/>
            <w:gridSpan w:val="4"/>
            <w:tcBorders>
              <w:top w:val="single" w:sz="4" w:space="0" w:color="auto"/>
              <w:bottom w:val="double" w:sz="4" w:space="0" w:color="auto"/>
            </w:tcBorders>
            <w:shd w:val="clear" w:color="auto" w:fill="auto"/>
            <w:vAlign w:val="center"/>
          </w:tcPr>
          <w:p w14:paraId="32AB0C11"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Сведения в </w:t>
            </w:r>
            <w:proofErr w:type="spellStart"/>
            <w:r w:rsidRPr="006C4D1F">
              <w:rPr>
                <w:rFonts w:ascii="Times New Roman" w:hAnsi="Times New Roman" w:cs="Times New Roman"/>
                <w:sz w:val="18"/>
                <w:szCs w:val="18"/>
              </w:rPr>
              <w:t>ЕГРН</w:t>
            </w:r>
            <w:proofErr w:type="spellEnd"/>
            <w:r w:rsidRPr="006C4D1F">
              <w:rPr>
                <w:rFonts w:ascii="Times New Roman" w:hAnsi="Times New Roman" w:cs="Times New Roman"/>
                <w:sz w:val="18"/>
                <w:szCs w:val="18"/>
              </w:rPr>
              <w:t xml:space="preserve"> отсутствуют (расположен в границах кадастровых кварталов 19:10:140502, 19:10:140207)</w:t>
            </w:r>
          </w:p>
        </w:tc>
        <w:tc>
          <w:tcPr>
            <w:tcW w:w="404" w:type="pct"/>
            <w:tcBorders>
              <w:top w:val="single" w:sz="4" w:space="0" w:color="auto"/>
              <w:bottom w:val="double" w:sz="4" w:space="0" w:color="auto"/>
            </w:tcBorders>
            <w:shd w:val="clear" w:color="auto" w:fill="auto"/>
            <w:vAlign w:val="center"/>
          </w:tcPr>
          <w:p w14:paraId="66FAB49A"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–0,01</w:t>
            </w:r>
          </w:p>
        </w:tc>
        <w:tc>
          <w:tcPr>
            <w:tcW w:w="476" w:type="pct"/>
            <w:tcBorders>
              <w:top w:val="single" w:sz="4" w:space="0" w:color="auto"/>
              <w:bottom w:val="double" w:sz="4" w:space="0" w:color="auto"/>
            </w:tcBorders>
            <w:shd w:val="clear" w:color="auto" w:fill="auto"/>
            <w:vAlign w:val="center"/>
          </w:tcPr>
          <w:p w14:paraId="3AEF67C7"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населенных пунктов</w:t>
            </w:r>
          </w:p>
        </w:tc>
        <w:tc>
          <w:tcPr>
            <w:tcW w:w="572" w:type="pct"/>
            <w:tcBorders>
              <w:top w:val="single" w:sz="4" w:space="0" w:color="auto"/>
              <w:bottom w:val="double" w:sz="4" w:space="0" w:color="auto"/>
            </w:tcBorders>
            <w:shd w:val="clear" w:color="auto" w:fill="auto"/>
            <w:vAlign w:val="center"/>
          </w:tcPr>
          <w:p w14:paraId="0D6D07C6"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Земли сельскохозяйственного назначения</w:t>
            </w:r>
          </w:p>
        </w:tc>
        <w:tc>
          <w:tcPr>
            <w:tcW w:w="551" w:type="pct"/>
            <w:tcBorders>
              <w:top w:val="single" w:sz="4" w:space="0" w:color="auto"/>
              <w:bottom w:val="double" w:sz="4" w:space="0" w:color="auto"/>
            </w:tcBorders>
            <w:shd w:val="clear" w:color="auto" w:fill="auto"/>
            <w:vAlign w:val="center"/>
          </w:tcPr>
          <w:p w14:paraId="2ACFFF89"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Иные зоны </w:t>
            </w:r>
            <w:r w:rsidRPr="006C4D1F">
              <w:rPr>
                <w:rFonts w:ascii="Times New Roman" w:hAnsi="Times New Roman" w:cs="Times New Roman"/>
                <w:b/>
                <w:bCs/>
                <w:sz w:val="18"/>
                <w:szCs w:val="18"/>
              </w:rPr>
              <w:t>(*2)</w:t>
            </w:r>
          </w:p>
        </w:tc>
        <w:tc>
          <w:tcPr>
            <w:tcW w:w="566" w:type="pct"/>
            <w:tcBorders>
              <w:top w:val="single" w:sz="4" w:space="0" w:color="auto"/>
              <w:bottom w:val="double" w:sz="4" w:space="0" w:color="auto"/>
            </w:tcBorders>
            <w:shd w:val="clear" w:color="auto" w:fill="auto"/>
            <w:vAlign w:val="center"/>
          </w:tcPr>
          <w:p w14:paraId="088B04FD" w14:textId="77777777" w:rsidR="006C4D1F" w:rsidRPr="006C4D1F" w:rsidRDefault="006C4D1F" w:rsidP="006C4D1F">
            <w:pPr>
              <w:spacing w:after="0" w:line="240" w:lineRule="auto"/>
              <w:contextualSpacing/>
              <w:jc w:val="center"/>
              <w:rPr>
                <w:rFonts w:ascii="Times New Roman" w:hAnsi="Times New Roman" w:cs="Times New Roman"/>
                <w:sz w:val="18"/>
                <w:szCs w:val="18"/>
              </w:rPr>
            </w:pPr>
            <w:r w:rsidRPr="006C4D1F">
              <w:rPr>
                <w:rFonts w:ascii="Times New Roman" w:hAnsi="Times New Roman" w:cs="Times New Roman"/>
                <w:sz w:val="18"/>
                <w:szCs w:val="18"/>
              </w:rPr>
              <w:t xml:space="preserve">Зона сельскохозяйственных угодий </w:t>
            </w:r>
            <w:r w:rsidRPr="006C4D1F">
              <w:rPr>
                <w:rFonts w:ascii="Times New Roman" w:hAnsi="Times New Roman" w:cs="Times New Roman"/>
                <w:b/>
                <w:bCs/>
                <w:sz w:val="18"/>
                <w:szCs w:val="18"/>
              </w:rPr>
              <w:t>(*2)</w:t>
            </w:r>
          </w:p>
        </w:tc>
        <w:tc>
          <w:tcPr>
            <w:tcW w:w="416" w:type="pct"/>
            <w:vMerge/>
            <w:tcBorders>
              <w:bottom w:val="double" w:sz="4" w:space="0" w:color="auto"/>
            </w:tcBorders>
            <w:shd w:val="clear" w:color="auto" w:fill="auto"/>
            <w:vAlign w:val="center"/>
          </w:tcPr>
          <w:p w14:paraId="584B05B2" w14:textId="77777777" w:rsidR="006C4D1F" w:rsidRPr="006C4D1F" w:rsidRDefault="006C4D1F" w:rsidP="006C4D1F">
            <w:pPr>
              <w:spacing w:after="0" w:line="240" w:lineRule="auto"/>
              <w:contextualSpacing/>
              <w:jc w:val="center"/>
              <w:rPr>
                <w:rFonts w:ascii="Times New Roman" w:hAnsi="Times New Roman" w:cs="Times New Roman"/>
                <w:sz w:val="18"/>
                <w:szCs w:val="18"/>
              </w:rPr>
            </w:pPr>
          </w:p>
        </w:tc>
      </w:tr>
    </w:tbl>
    <w:p w14:paraId="498FC3A9" w14:textId="77777777" w:rsidR="006C4D1F" w:rsidRPr="006C4D1F" w:rsidRDefault="006C4D1F" w:rsidP="006C4D1F">
      <w:pPr>
        <w:rPr>
          <w:rFonts w:ascii="Times New Roman" w:hAnsi="Times New Roman" w:cs="Times New Roman"/>
          <w:sz w:val="18"/>
          <w:szCs w:val="18"/>
        </w:rPr>
      </w:pPr>
      <w:r w:rsidRPr="006C4D1F">
        <w:rPr>
          <w:rFonts w:ascii="Times New Roman" w:hAnsi="Times New Roman" w:cs="Times New Roman"/>
          <w:sz w:val="18"/>
          <w:szCs w:val="18"/>
        </w:rPr>
        <w:br w:type="page"/>
      </w:r>
    </w:p>
    <w:p w14:paraId="2B520AE7" w14:textId="409DE6A7" w:rsidR="006C4D1F" w:rsidRPr="00D1078D" w:rsidRDefault="006C4D1F" w:rsidP="006C4D1F">
      <w:pPr>
        <w:spacing w:after="0" w:line="240" w:lineRule="auto"/>
        <w:ind w:left="-284"/>
        <w:jc w:val="both"/>
        <w:rPr>
          <w:rFonts w:ascii="Times New Roman" w:hAnsi="Times New Roman"/>
          <w:sz w:val="24"/>
          <w:szCs w:val="24"/>
        </w:rPr>
      </w:pPr>
      <w:r w:rsidRPr="00D1078D">
        <w:rPr>
          <w:rFonts w:ascii="Times New Roman" w:hAnsi="Times New Roman"/>
          <w:sz w:val="24"/>
          <w:szCs w:val="24"/>
        </w:rPr>
        <w:lastRenderedPageBreak/>
        <w:t xml:space="preserve">Продолжение таблицы </w:t>
      </w:r>
      <w:r w:rsidR="00D2602B">
        <w:rPr>
          <w:rFonts w:ascii="Times New Roman" w:eastAsia="Times New Roman" w:hAnsi="Times New Roman"/>
          <w:sz w:val="26"/>
          <w:szCs w:val="26"/>
          <w:lang w:eastAsia="ru-RU"/>
        </w:rPr>
        <w:t>7</w:t>
      </w:r>
      <w:r w:rsidRPr="00D1078D">
        <w:rPr>
          <w:rFonts w:ascii="Times New Roman" w:eastAsia="Times New Roman" w:hAnsi="Times New Roman"/>
          <w:sz w:val="26"/>
          <w:szCs w:val="26"/>
          <w:lang w:eastAsia="ru-RU"/>
        </w:rPr>
        <w:t>.1</w:t>
      </w:r>
    </w:p>
    <w:p w14:paraId="057917F6" w14:textId="77777777" w:rsidR="006C4D1F" w:rsidRPr="00D1078D" w:rsidRDefault="006C4D1F" w:rsidP="006C4D1F">
      <w:pPr>
        <w:spacing w:after="0" w:line="240" w:lineRule="auto"/>
        <w:contextualSpacing/>
        <w:rPr>
          <w:rFonts w:ascii="Times New Roman" w:hAnsi="Times New Roman"/>
          <w:sz w:val="10"/>
          <w:szCs w:val="10"/>
        </w:rPr>
      </w:pPr>
    </w:p>
    <w:tbl>
      <w:tblPr>
        <w:tblW w:w="5284" w:type="pct"/>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46"/>
        <w:gridCol w:w="629"/>
        <w:gridCol w:w="1034"/>
        <w:gridCol w:w="1357"/>
        <w:gridCol w:w="1389"/>
        <w:gridCol w:w="772"/>
        <w:gridCol w:w="911"/>
        <w:gridCol w:w="1256"/>
        <w:gridCol w:w="1480"/>
        <w:gridCol w:w="1778"/>
        <w:gridCol w:w="1714"/>
        <w:gridCol w:w="1762"/>
        <w:gridCol w:w="1287"/>
      </w:tblGrid>
      <w:tr w:rsidR="006C4D1F" w:rsidRPr="006C4D1F" w14:paraId="4633B897" w14:textId="77777777" w:rsidTr="006C4D1F">
        <w:tc>
          <w:tcPr>
            <w:tcW w:w="141" w:type="pct"/>
            <w:vMerge w:val="restart"/>
            <w:tcBorders>
              <w:top w:val="double" w:sz="4" w:space="0" w:color="auto"/>
            </w:tcBorders>
            <w:shd w:val="clear" w:color="auto" w:fill="auto"/>
            <w:vAlign w:val="center"/>
          </w:tcPr>
          <w:p w14:paraId="1198FC4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п/п</w:t>
            </w:r>
          </w:p>
        </w:tc>
        <w:tc>
          <w:tcPr>
            <w:tcW w:w="199" w:type="pct"/>
            <w:vMerge w:val="restart"/>
            <w:tcBorders>
              <w:top w:val="double" w:sz="4" w:space="0" w:color="auto"/>
            </w:tcBorders>
            <w:shd w:val="clear" w:color="auto" w:fill="auto"/>
            <w:textDirection w:val="btLr"/>
            <w:vAlign w:val="center"/>
          </w:tcPr>
          <w:p w14:paraId="351212D2"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 перевода</w:t>
            </w:r>
          </w:p>
        </w:tc>
        <w:tc>
          <w:tcPr>
            <w:tcW w:w="327" w:type="pct"/>
            <w:vMerge w:val="restart"/>
            <w:tcBorders>
              <w:top w:val="double" w:sz="4" w:space="0" w:color="auto"/>
            </w:tcBorders>
            <w:shd w:val="clear" w:color="auto" w:fill="auto"/>
            <w:textDirection w:val="btLr"/>
            <w:vAlign w:val="center"/>
          </w:tcPr>
          <w:p w14:paraId="1168C787"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Наименование населенного пункта</w:t>
            </w:r>
          </w:p>
        </w:tc>
        <w:tc>
          <w:tcPr>
            <w:tcW w:w="429" w:type="pct"/>
            <w:vMerge w:val="restart"/>
            <w:tcBorders>
              <w:top w:val="double" w:sz="4" w:space="0" w:color="auto"/>
            </w:tcBorders>
            <w:shd w:val="clear" w:color="auto" w:fill="auto"/>
            <w:vAlign w:val="center"/>
          </w:tcPr>
          <w:p w14:paraId="7BBB333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Кадастровый номер земельного участка</w:t>
            </w:r>
          </w:p>
        </w:tc>
        <w:tc>
          <w:tcPr>
            <w:tcW w:w="970" w:type="pct"/>
            <w:gridSpan w:val="3"/>
            <w:tcBorders>
              <w:top w:val="double" w:sz="4" w:space="0" w:color="auto"/>
            </w:tcBorders>
            <w:shd w:val="clear" w:color="auto" w:fill="auto"/>
            <w:vAlign w:val="center"/>
          </w:tcPr>
          <w:p w14:paraId="57A8FFD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Характеристика земельного участка по сведениям </w:t>
            </w:r>
            <w:proofErr w:type="spellStart"/>
            <w:r w:rsidRPr="006C4D1F">
              <w:rPr>
                <w:rFonts w:ascii="Times New Roman" w:hAnsi="Times New Roman"/>
                <w:sz w:val="18"/>
                <w:szCs w:val="18"/>
              </w:rPr>
              <w:t>ЕГРН</w:t>
            </w:r>
            <w:proofErr w:type="spellEnd"/>
          </w:p>
        </w:tc>
        <w:tc>
          <w:tcPr>
            <w:tcW w:w="397" w:type="pct"/>
            <w:vMerge w:val="restart"/>
            <w:tcBorders>
              <w:top w:val="double" w:sz="4" w:space="0" w:color="auto"/>
            </w:tcBorders>
            <w:shd w:val="clear" w:color="auto" w:fill="auto"/>
            <w:vAlign w:val="center"/>
          </w:tcPr>
          <w:p w14:paraId="096C28A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Площадь по переводу включаемая (+) или исключаемая </w:t>
            </w:r>
            <w:r w:rsidRPr="006C4D1F">
              <w:rPr>
                <w:rFonts w:ascii="Times New Roman" w:hAnsi="Times New Roman"/>
                <w:sz w:val="18"/>
                <w:szCs w:val="18"/>
              </w:rPr>
              <w:br/>
              <w:t>(-) в (из) границу населенного пункта, га</w:t>
            </w:r>
          </w:p>
        </w:tc>
        <w:tc>
          <w:tcPr>
            <w:tcW w:w="1030" w:type="pct"/>
            <w:gridSpan w:val="2"/>
            <w:tcBorders>
              <w:top w:val="double" w:sz="4" w:space="0" w:color="auto"/>
            </w:tcBorders>
            <w:shd w:val="clear" w:color="auto" w:fill="auto"/>
            <w:vAlign w:val="center"/>
          </w:tcPr>
          <w:p w14:paraId="155FB1E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Категория земель</w:t>
            </w:r>
          </w:p>
        </w:tc>
        <w:tc>
          <w:tcPr>
            <w:tcW w:w="1099" w:type="pct"/>
            <w:gridSpan w:val="2"/>
            <w:tcBorders>
              <w:top w:val="double" w:sz="4" w:space="0" w:color="auto"/>
            </w:tcBorders>
            <w:shd w:val="clear" w:color="auto" w:fill="auto"/>
            <w:vAlign w:val="center"/>
          </w:tcPr>
          <w:p w14:paraId="1338F01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Цель использования</w:t>
            </w:r>
          </w:p>
        </w:tc>
        <w:tc>
          <w:tcPr>
            <w:tcW w:w="408" w:type="pct"/>
            <w:vMerge w:val="restart"/>
            <w:tcBorders>
              <w:top w:val="double" w:sz="4" w:space="0" w:color="auto"/>
            </w:tcBorders>
            <w:shd w:val="clear" w:color="auto" w:fill="auto"/>
            <w:vAlign w:val="center"/>
          </w:tcPr>
          <w:p w14:paraId="0A5E8D6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Графическое отображение земельного участка</w:t>
            </w:r>
          </w:p>
          <w:p w14:paraId="686357F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 Фрагмента / </w:t>
            </w:r>
            <w:r w:rsidRPr="006C4D1F">
              <w:rPr>
                <w:rFonts w:ascii="Times New Roman" w:hAnsi="Times New Roman"/>
                <w:sz w:val="18"/>
                <w:szCs w:val="18"/>
              </w:rPr>
              <w:br/>
              <w:t>№ рисунка)</w:t>
            </w:r>
          </w:p>
        </w:tc>
      </w:tr>
      <w:tr w:rsidR="006C4D1F" w:rsidRPr="006C4D1F" w14:paraId="3E976B33" w14:textId="77777777" w:rsidTr="006C4D1F">
        <w:trPr>
          <w:cantSplit/>
          <w:trHeight w:val="2263"/>
        </w:trPr>
        <w:tc>
          <w:tcPr>
            <w:tcW w:w="141" w:type="pct"/>
            <w:vMerge/>
            <w:tcBorders>
              <w:bottom w:val="double" w:sz="4" w:space="0" w:color="auto"/>
            </w:tcBorders>
            <w:shd w:val="clear" w:color="auto" w:fill="auto"/>
            <w:vAlign w:val="center"/>
          </w:tcPr>
          <w:p w14:paraId="493D425C"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99" w:type="pct"/>
            <w:vMerge/>
            <w:tcBorders>
              <w:bottom w:val="double" w:sz="4" w:space="0" w:color="auto"/>
            </w:tcBorders>
            <w:shd w:val="clear" w:color="auto" w:fill="auto"/>
            <w:vAlign w:val="center"/>
          </w:tcPr>
          <w:p w14:paraId="4E27A487"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7" w:type="pct"/>
            <w:vMerge/>
            <w:tcBorders>
              <w:bottom w:val="double" w:sz="4" w:space="0" w:color="auto"/>
            </w:tcBorders>
            <w:shd w:val="clear" w:color="auto" w:fill="auto"/>
            <w:vAlign w:val="center"/>
          </w:tcPr>
          <w:p w14:paraId="61DFB877"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29" w:type="pct"/>
            <w:vMerge/>
            <w:tcBorders>
              <w:bottom w:val="double" w:sz="4" w:space="0" w:color="auto"/>
            </w:tcBorders>
            <w:shd w:val="clear" w:color="auto" w:fill="auto"/>
            <w:textDirection w:val="btLr"/>
            <w:vAlign w:val="center"/>
          </w:tcPr>
          <w:p w14:paraId="5EB49CDF"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p>
        </w:tc>
        <w:tc>
          <w:tcPr>
            <w:tcW w:w="439" w:type="pct"/>
            <w:tcBorders>
              <w:bottom w:val="double" w:sz="4" w:space="0" w:color="auto"/>
            </w:tcBorders>
            <w:shd w:val="clear" w:color="auto" w:fill="auto"/>
            <w:textDirection w:val="btLr"/>
            <w:vAlign w:val="center"/>
          </w:tcPr>
          <w:p w14:paraId="51F30994"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Вид использования</w:t>
            </w:r>
          </w:p>
        </w:tc>
        <w:tc>
          <w:tcPr>
            <w:tcW w:w="244" w:type="pct"/>
            <w:tcBorders>
              <w:bottom w:val="double" w:sz="4" w:space="0" w:color="auto"/>
            </w:tcBorders>
            <w:shd w:val="clear" w:color="auto" w:fill="auto"/>
            <w:textDirection w:val="btLr"/>
            <w:vAlign w:val="center"/>
          </w:tcPr>
          <w:p w14:paraId="73C34230"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Площадь земельного участка, кв. м</w:t>
            </w:r>
          </w:p>
        </w:tc>
        <w:tc>
          <w:tcPr>
            <w:tcW w:w="287" w:type="pct"/>
            <w:tcBorders>
              <w:bottom w:val="double" w:sz="4" w:space="0" w:color="auto"/>
            </w:tcBorders>
            <w:shd w:val="clear" w:color="auto" w:fill="auto"/>
            <w:textDirection w:val="btLr"/>
            <w:vAlign w:val="center"/>
          </w:tcPr>
          <w:p w14:paraId="24CF19F5"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Дата постановки земельного участка на кадастровый учет</w:t>
            </w:r>
          </w:p>
        </w:tc>
        <w:tc>
          <w:tcPr>
            <w:tcW w:w="397" w:type="pct"/>
            <w:vMerge/>
            <w:tcBorders>
              <w:bottom w:val="double" w:sz="4" w:space="0" w:color="auto"/>
            </w:tcBorders>
            <w:shd w:val="clear" w:color="auto" w:fill="auto"/>
            <w:vAlign w:val="center"/>
          </w:tcPr>
          <w:p w14:paraId="3823A2D9"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8" w:type="pct"/>
            <w:tcBorders>
              <w:bottom w:val="double" w:sz="4" w:space="0" w:color="auto"/>
            </w:tcBorders>
            <w:shd w:val="clear" w:color="auto" w:fill="auto"/>
            <w:vAlign w:val="center"/>
          </w:tcPr>
          <w:p w14:paraId="4A2B265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существующая</w:t>
            </w:r>
          </w:p>
        </w:tc>
        <w:tc>
          <w:tcPr>
            <w:tcW w:w="562" w:type="pct"/>
            <w:tcBorders>
              <w:bottom w:val="double" w:sz="4" w:space="0" w:color="auto"/>
            </w:tcBorders>
            <w:shd w:val="clear" w:color="auto" w:fill="auto"/>
            <w:vAlign w:val="center"/>
          </w:tcPr>
          <w:p w14:paraId="7469AFD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планируемая</w:t>
            </w:r>
          </w:p>
        </w:tc>
        <w:tc>
          <w:tcPr>
            <w:tcW w:w="542" w:type="pct"/>
            <w:tcBorders>
              <w:bottom w:val="double" w:sz="4" w:space="0" w:color="auto"/>
            </w:tcBorders>
            <w:shd w:val="clear" w:color="auto" w:fill="auto"/>
            <w:vAlign w:val="center"/>
          </w:tcPr>
          <w:p w14:paraId="158BB0B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существующая</w:t>
            </w:r>
          </w:p>
        </w:tc>
        <w:tc>
          <w:tcPr>
            <w:tcW w:w="557" w:type="pct"/>
            <w:tcBorders>
              <w:bottom w:val="double" w:sz="4" w:space="0" w:color="auto"/>
            </w:tcBorders>
            <w:shd w:val="clear" w:color="auto" w:fill="auto"/>
            <w:vAlign w:val="center"/>
          </w:tcPr>
          <w:p w14:paraId="2B06F54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планируемая</w:t>
            </w:r>
          </w:p>
          <w:p w14:paraId="44FCA9B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(функциональная зона)</w:t>
            </w:r>
          </w:p>
        </w:tc>
        <w:tc>
          <w:tcPr>
            <w:tcW w:w="408" w:type="pct"/>
            <w:vMerge/>
            <w:tcBorders>
              <w:bottom w:val="double" w:sz="4" w:space="0" w:color="auto"/>
            </w:tcBorders>
            <w:shd w:val="clear" w:color="auto" w:fill="auto"/>
            <w:vAlign w:val="center"/>
          </w:tcPr>
          <w:p w14:paraId="2C07B42A"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209BBAA2" w14:textId="77777777" w:rsidTr="006C4D1F">
        <w:tc>
          <w:tcPr>
            <w:tcW w:w="141" w:type="pct"/>
            <w:tcBorders>
              <w:top w:val="double" w:sz="4" w:space="0" w:color="auto"/>
              <w:bottom w:val="double" w:sz="4" w:space="0" w:color="auto"/>
            </w:tcBorders>
            <w:shd w:val="clear" w:color="auto" w:fill="auto"/>
            <w:vAlign w:val="center"/>
          </w:tcPr>
          <w:p w14:paraId="51F8695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w:t>
            </w:r>
          </w:p>
        </w:tc>
        <w:tc>
          <w:tcPr>
            <w:tcW w:w="199" w:type="pct"/>
            <w:tcBorders>
              <w:top w:val="double" w:sz="4" w:space="0" w:color="auto"/>
              <w:bottom w:val="double" w:sz="4" w:space="0" w:color="auto"/>
            </w:tcBorders>
            <w:shd w:val="clear" w:color="auto" w:fill="auto"/>
            <w:vAlign w:val="center"/>
          </w:tcPr>
          <w:p w14:paraId="41EE9C2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w:t>
            </w:r>
          </w:p>
        </w:tc>
        <w:tc>
          <w:tcPr>
            <w:tcW w:w="327" w:type="pct"/>
            <w:tcBorders>
              <w:top w:val="double" w:sz="4" w:space="0" w:color="auto"/>
              <w:bottom w:val="double" w:sz="4" w:space="0" w:color="auto"/>
            </w:tcBorders>
            <w:shd w:val="clear" w:color="auto" w:fill="auto"/>
            <w:vAlign w:val="center"/>
          </w:tcPr>
          <w:p w14:paraId="79E8702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w:t>
            </w:r>
          </w:p>
        </w:tc>
        <w:tc>
          <w:tcPr>
            <w:tcW w:w="429" w:type="pct"/>
            <w:tcBorders>
              <w:top w:val="double" w:sz="4" w:space="0" w:color="auto"/>
              <w:bottom w:val="double" w:sz="4" w:space="0" w:color="auto"/>
            </w:tcBorders>
            <w:shd w:val="clear" w:color="auto" w:fill="auto"/>
            <w:vAlign w:val="center"/>
          </w:tcPr>
          <w:p w14:paraId="65249EE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4</w:t>
            </w:r>
          </w:p>
        </w:tc>
        <w:tc>
          <w:tcPr>
            <w:tcW w:w="439" w:type="pct"/>
            <w:tcBorders>
              <w:top w:val="double" w:sz="4" w:space="0" w:color="auto"/>
              <w:bottom w:val="double" w:sz="4" w:space="0" w:color="auto"/>
            </w:tcBorders>
            <w:shd w:val="clear" w:color="auto" w:fill="auto"/>
            <w:vAlign w:val="center"/>
          </w:tcPr>
          <w:p w14:paraId="48EFF57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5</w:t>
            </w:r>
          </w:p>
        </w:tc>
        <w:tc>
          <w:tcPr>
            <w:tcW w:w="244" w:type="pct"/>
            <w:tcBorders>
              <w:top w:val="double" w:sz="4" w:space="0" w:color="auto"/>
              <w:bottom w:val="double" w:sz="4" w:space="0" w:color="auto"/>
            </w:tcBorders>
            <w:shd w:val="clear" w:color="auto" w:fill="auto"/>
            <w:vAlign w:val="center"/>
          </w:tcPr>
          <w:p w14:paraId="38A93E0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6</w:t>
            </w:r>
          </w:p>
        </w:tc>
        <w:tc>
          <w:tcPr>
            <w:tcW w:w="287" w:type="pct"/>
            <w:tcBorders>
              <w:top w:val="double" w:sz="4" w:space="0" w:color="auto"/>
              <w:bottom w:val="double" w:sz="4" w:space="0" w:color="auto"/>
            </w:tcBorders>
            <w:shd w:val="clear" w:color="auto" w:fill="auto"/>
            <w:vAlign w:val="center"/>
          </w:tcPr>
          <w:p w14:paraId="4FBE9F2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7</w:t>
            </w:r>
          </w:p>
        </w:tc>
        <w:tc>
          <w:tcPr>
            <w:tcW w:w="397" w:type="pct"/>
            <w:tcBorders>
              <w:top w:val="double" w:sz="4" w:space="0" w:color="auto"/>
              <w:bottom w:val="double" w:sz="4" w:space="0" w:color="auto"/>
            </w:tcBorders>
            <w:shd w:val="clear" w:color="auto" w:fill="auto"/>
            <w:vAlign w:val="center"/>
          </w:tcPr>
          <w:p w14:paraId="5EEBEBD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8</w:t>
            </w:r>
          </w:p>
        </w:tc>
        <w:tc>
          <w:tcPr>
            <w:tcW w:w="468" w:type="pct"/>
            <w:tcBorders>
              <w:top w:val="double" w:sz="4" w:space="0" w:color="auto"/>
              <w:bottom w:val="double" w:sz="4" w:space="0" w:color="auto"/>
            </w:tcBorders>
            <w:shd w:val="clear" w:color="auto" w:fill="auto"/>
            <w:vAlign w:val="center"/>
          </w:tcPr>
          <w:p w14:paraId="1BC26C3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9</w:t>
            </w:r>
          </w:p>
        </w:tc>
        <w:tc>
          <w:tcPr>
            <w:tcW w:w="562" w:type="pct"/>
            <w:tcBorders>
              <w:top w:val="double" w:sz="4" w:space="0" w:color="auto"/>
              <w:bottom w:val="double" w:sz="4" w:space="0" w:color="auto"/>
            </w:tcBorders>
            <w:shd w:val="clear" w:color="auto" w:fill="auto"/>
            <w:vAlign w:val="center"/>
          </w:tcPr>
          <w:p w14:paraId="0CBD87A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w:t>
            </w:r>
          </w:p>
        </w:tc>
        <w:tc>
          <w:tcPr>
            <w:tcW w:w="542" w:type="pct"/>
            <w:tcBorders>
              <w:top w:val="double" w:sz="4" w:space="0" w:color="auto"/>
              <w:bottom w:val="double" w:sz="4" w:space="0" w:color="auto"/>
            </w:tcBorders>
            <w:shd w:val="clear" w:color="auto" w:fill="auto"/>
            <w:vAlign w:val="center"/>
          </w:tcPr>
          <w:p w14:paraId="5E09715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11</w:t>
            </w:r>
          </w:p>
        </w:tc>
        <w:tc>
          <w:tcPr>
            <w:tcW w:w="557" w:type="pct"/>
            <w:tcBorders>
              <w:top w:val="double" w:sz="4" w:space="0" w:color="auto"/>
              <w:bottom w:val="double" w:sz="4" w:space="0" w:color="auto"/>
            </w:tcBorders>
            <w:shd w:val="clear" w:color="auto" w:fill="auto"/>
            <w:vAlign w:val="center"/>
          </w:tcPr>
          <w:p w14:paraId="2B4F3EB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12</w:t>
            </w:r>
          </w:p>
        </w:tc>
        <w:tc>
          <w:tcPr>
            <w:tcW w:w="408" w:type="pct"/>
            <w:tcBorders>
              <w:top w:val="double" w:sz="4" w:space="0" w:color="auto"/>
              <w:bottom w:val="double" w:sz="4" w:space="0" w:color="auto"/>
            </w:tcBorders>
            <w:shd w:val="clear" w:color="auto" w:fill="auto"/>
            <w:vAlign w:val="center"/>
          </w:tcPr>
          <w:p w14:paraId="1A25362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13</w:t>
            </w:r>
          </w:p>
        </w:tc>
      </w:tr>
      <w:tr w:rsidR="006C4D1F" w:rsidRPr="006C4D1F" w14:paraId="3A1284EA" w14:textId="77777777" w:rsidTr="006C4D1F">
        <w:tc>
          <w:tcPr>
            <w:tcW w:w="141" w:type="pct"/>
            <w:tcBorders>
              <w:top w:val="single" w:sz="4" w:space="0" w:color="auto"/>
              <w:bottom w:val="single" w:sz="4" w:space="0" w:color="auto"/>
            </w:tcBorders>
            <w:shd w:val="clear" w:color="auto" w:fill="auto"/>
            <w:vAlign w:val="center"/>
          </w:tcPr>
          <w:p w14:paraId="1153965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19</w:t>
            </w:r>
          </w:p>
        </w:tc>
        <w:tc>
          <w:tcPr>
            <w:tcW w:w="199" w:type="pct"/>
            <w:tcBorders>
              <w:top w:val="single" w:sz="4" w:space="0" w:color="auto"/>
              <w:bottom w:val="single" w:sz="4" w:space="0" w:color="auto"/>
            </w:tcBorders>
            <w:shd w:val="clear" w:color="auto" w:fill="auto"/>
            <w:vAlign w:val="center"/>
          </w:tcPr>
          <w:p w14:paraId="4EBC72D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19</w:t>
            </w:r>
          </w:p>
        </w:tc>
        <w:tc>
          <w:tcPr>
            <w:tcW w:w="327" w:type="pct"/>
            <w:tcBorders>
              <w:top w:val="single" w:sz="4" w:space="0" w:color="auto"/>
              <w:bottom w:val="single" w:sz="4" w:space="0" w:color="auto"/>
            </w:tcBorders>
            <w:shd w:val="clear" w:color="auto" w:fill="auto"/>
            <w:vAlign w:val="center"/>
          </w:tcPr>
          <w:p w14:paraId="2E8F2C2D"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429" w:type="pct"/>
            <w:tcBorders>
              <w:top w:val="single" w:sz="4" w:space="0" w:color="auto"/>
              <w:bottom w:val="single" w:sz="4" w:space="0" w:color="auto"/>
            </w:tcBorders>
            <w:shd w:val="clear" w:color="auto" w:fill="auto"/>
            <w:vAlign w:val="center"/>
          </w:tcPr>
          <w:p w14:paraId="459E946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19:10:000000:584</w:t>
            </w:r>
          </w:p>
        </w:tc>
        <w:tc>
          <w:tcPr>
            <w:tcW w:w="439" w:type="pct"/>
            <w:tcBorders>
              <w:top w:val="single" w:sz="4" w:space="0" w:color="auto"/>
              <w:bottom w:val="single" w:sz="4" w:space="0" w:color="auto"/>
            </w:tcBorders>
            <w:shd w:val="clear" w:color="auto" w:fill="auto"/>
            <w:vAlign w:val="center"/>
          </w:tcPr>
          <w:p w14:paraId="6FB066B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строительства линии электропередачи мощностью 10 </w:t>
            </w:r>
            <w:proofErr w:type="spellStart"/>
            <w:r w:rsidRPr="006C4D1F">
              <w:rPr>
                <w:rFonts w:ascii="Times New Roman" w:hAnsi="Times New Roman"/>
                <w:sz w:val="18"/>
                <w:szCs w:val="18"/>
              </w:rPr>
              <w:t>кВ</w:t>
            </w:r>
            <w:proofErr w:type="spellEnd"/>
          </w:p>
        </w:tc>
        <w:tc>
          <w:tcPr>
            <w:tcW w:w="244" w:type="pct"/>
            <w:tcBorders>
              <w:top w:val="single" w:sz="4" w:space="0" w:color="auto"/>
              <w:bottom w:val="single" w:sz="4" w:space="0" w:color="auto"/>
            </w:tcBorders>
            <w:shd w:val="clear" w:color="auto" w:fill="auto"/>
            <w:vAlign w:val="center"/>
          </w:tcPr>
          <w:p w14:paraId="5D61943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71 769</w:t>
            </w:r>
          </w:p>
        </w:tc>
        <w:tc>
          <w:tcPr>
            <w:tcW w:w="287" w:type="pct"/>
            <w:tcBorders>
              <w:top w:val="single" w:sz="4" w:space="0" w:color="auto"/>
              <w:bottom w:val="single" w:sz="4" w:space="0" w:color="auto"/>
            </w:tcBorders>
            <w:shd w:val="clear" w:color="auto" w:fill="auto"/>
            <w:vAlign w:val="center"/>
          </w:tcPr>
          <w:p w14:paraId="0380912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19.09.2011</w:t>
            </w:r>
          </w:p>
        </w:tc>
        <w:tc>
          <w:tcPr>
            <w:tcW w:w="397" w:type="pct"/>
            <w:tcBorders>
              <w:top w:val="single" w:sz="4" w:space="0" w:color="auto"/>
              <w:bottom w:val="single" w:sz="4" w:space="0" w:color="auto"/>
            </w:tcBorders>
            <w:shd w:val="clear" w:color="auto" w:fill="auto"/>
            <w:vAlign w:val="center"/>
          </w:tcPr>
          <w:p w14:paraId="764D1FF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–7,18</w:t>
            </w:r>
          </w:p>
        </w:tc>
        <w:tc>
          <w:tcPr>
            <w:tcW w:w="468" w:type="pct"/>
            <w:tcBorders>
              <w:top w:val="single" w:sz="4" w:space="0" w:color="auto"/>
              <w:bottom w:val="single" w:sz="4" w:space="0" w:color="auto"/>
            </w:tcBorders>
            <w:shd w:val="clear" w:color="auto" w:fill="auto"/>
            <w:vAlign w:val="center"/>
          </w:tcPr>
          <w:p w14:paraId="07D12E2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2" w:type="pct"/>
            <w:tcBorders>
              <w:top w:val="single" w:sz="4" w:space="0" w:color="auto"/>
              <w:bottom w:val="single" w:sz="4" w:space="0" w:color="auto"/>
            </w:tcBorders>
            <w:shd w:val="clear" w:color="auto" w:fill="auto"/>
            <w:vAlign w:val="center"/>
          </w:tcPr>
          <w:p w14:paraId="7EE4C17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промышленности, энергетики, транспорта, связи и иного специального назначения</w:t>
            </w:r>
          </w:p>
        </w:tc>
        <w:tc>
          <w:tcPr>
            <w:tcW w:w="542" w:type="pct"/>
            <w:tcBorders>
              <w:top w:val="single" w:sz="4" w:space="0" w:color="auto"/>
              <w:bottom w:val="single" w:sz="4" w:space="0" w:color="auto"/>
            </w:tcBorders>
            <w:shd w:val="clear" w:color="auto" w:fill="auto"/>
            <w:vAlign w:val="center"/>
          </w:tcPr>
          <w:p w14:paraId="28DF0BF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строительства линии электропередачи мощностью 10 </w:t>
            </w:r>
            <w:proofErr w:type="spellStart"/>
            <w:r w:rsidRPr="006C4D1F">
              <w:rPr>
                <w:rFonts w:ascii="Times New Roman" w:hAnsi="Times New Roman"/>
                <w:sz w:val="18"/>
                <w:szCs w:val="18"/>
              </w:rPr>
              <w:t>кВ</w:t>
            </w:r>
            <w:proofErr w:type="spellEnd"/>
            <w:r w:rsidRPr="006C4D1F">
              <w:rPr>
                <w:rFonts w:ascii="Times New Roman" w:hAnsi="Times New Roman"/>
                <w:sz w:val="18"/>
                <w:szCs w:val="18"/>
              </w:rPr>
              <w:t xml:space="preserve"> </w:t>
            </w:r>
            <w:r w:rsidRPr="006C4D1F">
              <w:rPr>
                <w:rFonts w:ascii="Times New Roman" w:hAnsi="Times New Roman"/>
                <w:b/>
                <w:bCs/>
                <w:sz w:val="18"/>
                <w:szCs w:val="18"/>
              </w:rPr>
              <w:t>(*1)</w:t>
            </w:r>
          </w:p>
        </w:tc>
        <w:tc>
          <w:tcPr>
            <w:tcW w:w="557" w:type="pct"/>
            <w:tcBorders>
              <w:top w:val="single" w:sz="4" w:space="0" w:color="auto"/>
              <w:bottom w:val="single" w:sz="4" w:space="0" w:color="auto"/>
            </w:tcBorders>
            <w:shd w:val="clear" w:color="auto" w:fill="auto"/>
            <w:vAlign w:val="center"/>
          </w:tcPr>
          <w:p w14:paraId="0FDB91E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строительства линии электропередачи мощностью 10 </w:t>
            </w:r>
            <w:proofErr w:type="spellStart"/>
            <w:r w:rsidRPr="006C4D1F">
              <w:rPr>
                <w:rFonts w:ascii="Times New Roman" w:hAnsi="Times New Roman"/>
                <w:sz w:val="18"/>
                <w:szCs w:val="18"/>
              </w:rPr>
              <w:t>кВ</w:t>
            </w:r>
            <w:proofErr w:type="spellEnd"/>
            <w:r w:rsidRPr="006C4D1F">
              <w:rPr>
                <w:rFonts w:ascii="Times New Roman" w:hAnsi="Times New Roman"/>
                <w:sz w:val="18"/>
                <w:szCs w:val="18"/>
              </w:rPr>
              <w:t xml:space="preserve"> </w:t>
            </w:r>
            <w:r w:rsidRPr="006C4D1F">
              <w:rPr>
                <w:rFonts w:ascii="Times New Roman" w:hAnsi="Times New Roman"/>
                <w:b/>
                <w:bCs/>
                <w:sz w:val="18"/>
                <w:szCs w:val="18"/>
              </w:rPr>
              <w:t>(*1)</w:t>
            </w:r>
          </w:p>
        </w:tc>
        <w:tc>
          <w:tcPr>
            <w:tcW w:w="408" w:type="pct"/>
            <w:tcBorders>
              <w:top w:val="single" w:sz="4" w:space="0" w:color="auto"/>
              <w:bottom w:val="single" w:sz="4" w:space="0" w:color="auto"/>
            </w:tcBorders>
            <w:shd w:val="clear" w:color="auto" w:fill="auto"/>
            <w:vAlign w:val="center"/>
          </w:tcPr>
          <w:p w14:paraId="7578E5B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12</w:t>
            </w:r>
          </w:p>
        </w:tc>
      </w:tr>
      <w:tr w:rsidR="006C4D1F" w:rsidRPr="006C4D1F" w14:paraId="31CFA1B7" w14:textId="77777777" w:rsidTr="006C4D1F">
        <w:tc>
          <w:tcPr>
            <w:tcW w:w="141" w:type="pct"/>
            <w:tcBorders>
              <w:top w:val="single" w:sz="4" w:space="0" w:color="auto"/>
              <w:bottom w:val="single" w:sz="4" w:space="0" w:color="auto"/>
            </w:tcBorders>
            <w:shd w:val="clear" w:color="auto" w:fill="auto"/>
            <w:vAlign w:val="center"/>
          </w:tcPr>
          <w:p w14:paraId="7381C53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20</w:t>
            </w:r>
          </w:p>
        </w:tc>
        <w:tc>
          <w:tcPr>
            <w:tcW w:w="199" w:type="pct"/>
            <w:tcBorders>
              <w:top w:val="single" w:sz="4" w:space="0" w:color="auto"/>
              <w:bottom w:val="single" w:sz="4" w:space="0" w:color="auto"/>
            </w:tcBorders>
            <w:shd w:val="clear" w:color="auto" w:fill="auto"/>
            <w:vAlign w:val="center"/>
          </w:tcPr>
          <w:p w14:paraId="5477E8B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20</w:t>
            </w:r>
            <w:r w:rsidRPr="006C4D1F">
              <w:rPr>
                <w:rFonts w:ascii="Times New Roman" w:hAnsi="Times New Roman"/>
                <w:b/>
                <w:bCs/>
                <w:sz w:val="18"/>
                <w:szCs w:val="18"/>
                <w:vertAlign w:val="superscript"/>
              </w:rPr>
              <w:t>*</w:t>
            </w:r>
          </w:p>
        </w:tc>
        <w:tc>
          <w:tcPr>
            <w:tcW w:w="327" w:type="pct"/>
            <w:tcBorders>
              <w:top w:val="single" w:sz="4" w:space="0" w:color="auto"/>
              <w:bottom w:val="single" w:sz="4" w:space="0" w:color="auto"/>
            </w:tcBorders>
            <w:shd w:val="clear" w:color="auto" w:fill="auto"/>
            <w:vAlign w:val="center"/>
          </w:tcPr>
          <w:p w14:paraId="172843A6"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429" w:type="pct"/>
            <w:tcBorders>
              <w:top w:val="single" w:sz="4" w:space="0" w:color="auto"/>
              <w:bottom w:val="single" w:sz="4" w:space="0" w:color="auto"/>
            </w:tcBorders>
            <w:shd w:val="clear" w:color="auto" w:fill="auto"/>
            <w:vAlign w:val="center"/>
          </w:tcPr>
          <w:p w14:paraId="7EB7F87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Часть земельного участка с кадастровым номером 19:10:140201:114</w:t>
            </w:r>
            <w:r w:rsidRPr="006C4D1F">
              <w:rPr>
                <w:rFonts w:ascii="Times New Roman" w:hAnsi="Times New Roman"/>
                <w:b/>
                <w:bCs/>
                <w:sz w:val="18"/>
                <w:szCs w:val="18"/>
                <w:vertAlign w:val="superscript"/>
              </w:rPr>
              <w:t>*</w:t>
            </w:r>
          </w:p>
        </w:tc>
        <w:tc>
          <w:tcPr>
            <w:tcW w:w="439" w:type="pct"/>
            <w:tcBorders>
              <w:top w:val="single" w:sz="4" w:space="0" w:color="auto"/>
              <w:bottom w:val="single" w:sz="4" w:space="0" w:color="auto"/>
            </w:tcBorders>
            <w:shd w:val="clear" w:color="auto" w:fill="auto"/>
            <w:vAlign w:val="center"/>
          </w:tcPr>
          <w:p w14:paraId="72C4D4A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индивидуального жилищного строительства</w:t>
            </w:r>
          </w:p>
        </w:tc>
        <w:tc>
          <w:tcPr>
            <w:tcW w:w="244" w:type="pct"/>
            <w:tcBorders>
              <w:top w:val="single" w:sz="4" w:space="0" w:color="auto"/>
              <w:bottom w:val="single" w:sz="4" w:space="0" w:color="auto"/>
            </w:tcBorders>
            <w:shd w:val="clear" w:color="auto" w:fill="auto"/>
            <w:vAlign w:val="center"/>
          </w:tcPr>
          <w:p w14:paraId="041F3DF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3 125</w:t>
            </w:r>
          </w:p>
        </w:tc>
        <w:tc>
          <w:tcPr>
            <w:tcW w:w="287" w:type="pct"/>
            <w:tcBorders>
              <w:top w:val="single" w:sz="4" w:space="0" w:color="auto"/>
              <w:bottom w:val="single" w:sz="4" w:space="0" w:color="auto"/>
            </w:tcBorders>
            <w:shd w:val="clear" w:color="auto" w:fill="auto"/>
            <w:vAlign w:val="center"/>
          </w:tcPr>
          <w:p w14:paraId="3D99468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22.02.2008</w:t>
            </w:r>
          </w:p>
        </w:tc>
        <w:tc>
          <w:tcPr>
            <w:tcW w:w="397" w:type="pct"/>
            <w:tcBorders>
              <w:top w:val="single" w:sz="4" w:space="0" w:color="auto"/>
              <w:bottom w:val="single" w:sz="4" w:space="0" w:color="auto"/>
            </w:tcBorders>
            <w:shd w:val="clear" w:color="auto" w:fill="auto"/>
            <w:vAlign w:val="center"/>
          </w:tcPr>
          <w:p w14:paraId="3C34B24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–0,31</w:t>
            </w:r>
          </w:p>
        </w:tc>
        <w:tc>
          <w:tcPr>
            <w:tcW w:w="468" w:type="pct"/>
            <w:tcBorders>
              <w:top w:val="single" w:sz="4" w:space="0" w:color="auto"/>
              <w:bottom w:val="single" w:sz="4" w:space="0" w:color="auto"/>
            </w:tcBorders>
            <w:shd w:val="clear" w:color="auto" w:fill="auto"/>
            <w:vAlign w:val="center"/>
          </w:tcPr>
          <w:p w14:paraId="4CA7BE2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2" w:type="pct"/>
            <w:tcBorders>
              <w:top w:val="single" w:sz="4" w:space="0" w:color="auto"/>
              <w:bottom w:val="single" w:sz="4" w:space="0" w:color="auto"/>
            </w:tcBorders>
            <w:shd w:val="clear" w:color="auto" w:fill="auto"/>
            <w:vAlign w:val="center"/>
          </w:tcPr>
          <w:p w14:paraId="5A35F99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сельскохозяйственного назначения</w:t>
            </w:r>
          </w:p>
        </w:tc>
        <w:tc>
          <w:tcPr>
            <w:tcW w:w="542" w:type="pct"/>
            <w:tcBorders>
              <w:top w:val="single" w:sz="4" w:space="0" w:color="auto"/>
              <w:bottom w:val="single" w:sz="4" w:space="0" w:color="auto"/>
            </w:tcBorders>
            <w:shd w:val="clear" w:color="auto" w:fill="auto"/>
            <w:vAlign w:val="center"/>
          </w:tcPr>
          <w:p w14:paraId="63B5DF0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Зона транспортной инфраструктуры </w:t>
            </w:r>
            <w:r w:rsidRPr="006C4D1F">
              <w:rPr>
                <w:rFonts w:ascii="Times New Roman" w:hAnsi="Times New Roman"/>
                <w:b/>
                <w:bCs/>
                <w:sz w:val="18"/>
                <w:szCs w:val="18"/>
              </w:rPr>
              <w:t>(*2)</w:t>
            </w:r>
          </w:p>
        </w:tc>
        <w:tc>
          <w:tcPr>
            <w:tcW w:w="557" w:type="pct"/>
            <w:tcBorders>
              <w:top w:val="single" w:sz="4" w:space="0" w:color="auto"/>
              <w:bottom w:val="single" w:sz="4" w:space="0" w:color="auto"/>
            </w:tcBorders>
            <w:shd w:val="clear" w:color="auto" w:fill="auto"/>
            <w:vAlign w:val="center"/>
          </w:tcPr>
          <w:p w14:paraId="5339744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Зона транспортной инфраструктуры </w:t>
            </w:r>
            <w:r w:rsidRPr="006C4D1F">
              <w:rPr>
                <w:rFonts w:ascii="Times New Roman" w:hAnsi="Times New Roman"/>
                <w:b/>
                <w:bCs/>
                <w:sz w:val="18"/>
                <w:szCs w:val="18"/>
              </w:rPr>
              <w:t>(*2)</w:t>
            </w:r>
          </w:p>
        </w:tc>
        <w:tc>
          <w:tcPr>
            <w:tcW w:w="408" w:type="pct"/>
            <w:vMerge w:val="restart"/>
            <w:tcBorders>
              <w:top w:val="single" w:sz="4" w:space="0" w:color="auto"/>
            </w:tcBorders>
            <w:shd w:val="clear" w:color="auto" w:fill="auto"/>
            <w:vAlign w:val="center"/>
          </w:tcPr>
          <w:p w14:paraId="5E2E506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13</w:t>
            </w:r>
          </w:p>
        </w:tc>
      </w:tr>
      <w:tr w:rsidR="006C4D1F" w:rsidRPr="006C4D1F" w14:paraId="53AFFAC7" w14:textId="77777777" w:rsidTr="006C4D1F">
        <w:tc>
          <w:tcPr>
            <w:tcW w:w="141" w:type="pct"/>
            <w:vMerge w:val="restart"/>
            <w:tcBorders>
              <w:top w:val="single" w:sz="4" w:space="0" w:color="auto"/>
            </w:tcBorders>
            <w:shd w:val="clear" w:color="auto" w:fill="auto"/>
            <w:vAlign w:val="center"/>
          </w:tcPr>
          <w:p w14:paraId="057BAD9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21</w:t>
            </w:r>
          </w:p>
        </w:tc>
        <w:tc>
          <w:tcPr>
            <w:tcW w:w="199" w:type="pct"/>
            <w:vMerge w:val="restart"/>
            <w:tcBorders>
              <w:top w:val="single" w:sz="4" w:space="0" w:color="auto"/>
            </w:tcBorders>
            <w:shd w:val="clear" w:color="auto" w:fill="auto"/>
            <w:vAlign w:val="center"/>
          </w:tcPr>
          <w:p w14:paraId="74BF57F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21</w:t>
            </w:r>
            <w:r w:rsidRPr="006C4D1F">
              <w:rPr>
                <w:rFonts w:ascii="Times New Roman" w:hAnsi="Times New Roman"/>
                <w:b/>
                <w:bCs/>
                <w:sz w:val="18"/>
                <w:szCs w:val="18"/>
                <w:vertAlign w:val="superscript"/>
              </w:rPr>
              <w:t>*</w:t>
            </w:r>
          </w:p>
        </w:tc>
        <w:tc>
          <w:tcPr>
            <w:tcW w:w="327" w:type="pct"/>
            <w:vMerge w:val="restart"/>
            <w:tcBorders>
              <w:top w:val="single" w:sz="4" w:space="0" w:color="auto"/>
            </w:tcBorders>
            <w:shd w:val="clear" w:color="auto" w:fill="auto"/>
            <w:vAlign w:val="center"/>
          </w:tcPr>
          <w:p w14:paraId="6B9E7DF6"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429" w:type="pct"/>
            <w:tcBorders>
              <w:top w:val="single" w:sz="4" w:space="0" w:color="auto"/>
              <w:bottom w:val="single" w:sz="4" w:space="0" w:color="auto"/>
            </w:tcBorders>
            <w:shd w:val="clear" w:color="auto" w:fill="auto"/>
            <w:vAlign w:val="center"/>
          </w:tcPr>
          <w:p w14:paraId="3A53417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Часть земельного участка с кадастровым номером 19:10:140201:138</w:t>
            </w:r>
            <w:r w:rsidRPr="006C4D1F">
              <w:rPr>
                <w:rFonts w:ascii="Times New Roman" w:hAnsi="Times New Roman"/>
                <w:b/>
                <w:bCs/>
                <w:sz w:val="18"/>
                <w:szCs w:val="18"/>
                <w:vertAlign w:val="superscript"/>
              </w:rPr>
              <w:t>*</w:t>
            </w:r>
          </w:p>
        </w:tc>
        <w:tc>
          <w:tcPr>
            <w:tcW w:w="439" w:type="pct"/>
            <w:tcBorders>
              <w:top w:val="single" w:sz="4" w:space="0" w:color="auto"/>
              <w:bottom w:val="single" w:sz="4" w:space="0" w:color="auto"/>
            </w:tcBorders>
            <w:shd w:val="clear" w:color="auto" w:fill="auto"/>
            <w:vAlign w:val="center"/>
          </w:tcPr>
          <w:p w14:paraId="2703A99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эксплуатации железнодорожного транспорта</w:t>
            </w:r>
          </w:p>
        </w:tc>
        <w:tc>
          <w:tcPr>
            <w:tcW w:w="244" w:type="pct"/>
            <w:tcBorders>
              <w:top w:val="single" w:sz="4" w:space="0" w:color="auto"/>
              <w:bottom w:val="single" w:sz="4" w:space="0" w:color="auto"/>
            </w:tcBorders>
            <w:shd w:val="clear" w:color="auto" w:fill="auto"/>
            <w:vAlign w:val="center"/>
          </w:tcPr>
          <w:p w14:paraId="528D7ED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896</w:t>
            </w:r>
          </w:p>
        </w:tc>
        <w:tc>
          <w:tcPr>
            <w:tcW w:w="287" w:type="pct"/>
            <w:tcBorders>
              <w:top w:val="single" w:sz="4" w:space="0" w:color="auto"/>
              <w:bottom w:val="single" w:sz="4" w:space="0" w:color="auto"/>
            </w:tcBorders>
            <w:shd w:val="clear" w:color="auto" w:fill="auto"/>
            <w:vAlign w:val="center"/>
          </w:tcPr>
          <w:p w14:paraId="1946C88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23.01.2009</w:t>
            </w:r>
          </w:p>
        </w:tc>
        <w:tc>
          <w:tcPr>
            <w:tcW w:w="397" w:type="pct"/>
            <w:vMerge w:val="restart"/>
            <w:tcBorders>
              <w:top w:val="single" w:sz="4" w:space="0" w:color="auto"/>
            </w:tcBorders>
            <w:shd w:val="clear" w:color="auto" w:fill="auto"/>
            <w:vAlign w:val="center"/>
          </w:tcPr>
          <w:p w14:paraId="4B88C50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–0,35</w:t>
            </w:r>
          </w:p>
        </w:tc>
        <w:tc>
          <w:tcPr>
            <w:tcW w:w="468" w:type="pct"/>
            <w:vMerge w:val="restart"/>
            <w:tcBorders>
              <w:top w:val="single" w:sz="4" w:space="0" w:color="auto"/>
            </w:tcBorders>
            <w:shd w:val="clear" w:color="auto" w:fill="auto"/>
            <w:vAlign w:val="center"/>
          </w:tcPr>
          <w:p w14:paraId="58FA93E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2" w:type="pct"/>
            <w:vMerge w:val="restart"/>
            <w:tcBorders>
              <w:top w:val="single" w:sz="4" w:space="0" w:color="auto"/>
            </w:tcBorders>
            <w:shd w:val="clear" w:color="auto" w:fill="auto"/>
            <w:vAlign w:val="center"/>
          </w:tcPr>
          <w:p w14:paraId="2008C4E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сельскохозяйственного назначения</w:t>
            </w:r>
          </w:p>
        </w:tc>
        <w:tc>
          <w:tcPr>
            <w:tcW w:w="542" w:type="pct"/>
            <w:vMerge w:val="restart"/>
            <w:tcBorders>
              <w:top w:val="single" w:sz="4" w:space="0" w:color="auto"/>
            </w:tcBorders>
            <w:shd w:val="clear" w:color="auto" w:fill="auto"/>
            <w:vAlign w:val="center"/>
          </w:tcPr>
          <w:p w14:paraId="0B76D6C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Зона транспортной инфраструктуры </w:t>
            </w:r>
            <w:r w:rsidRPr="006C4D1F">
              <w:rPr>
                <w:rFonts w:ascii="Times New Roman" w:hAnsi="Times New Roman"/>
                <w:b/>
                <w:bCs/>
                <w:sz w:val="18"/>
                <w:szCs w:val="18"/>
              </w:rPr>
              <w:t>(*2)</w:t>
            </w:r>
          </w:p>
        </w:tc>
        <w:tc>
          <w:tcPr>
            <w:tcW w:w="557" w:type="pct"/>
            <w:vMerge w:val="restart"/>
            <w:tcBorders>
              <w:top w:val="single" w:sz="4" w:space="0" w:color="auto"/>
            </w:tcBorders>
            <w:shd w:val="clear" w:color="auto" w:fill="auto"/>
            <w:vAlign w:val="center"/>
          </w:tcPr>
          <w:p w14:paraId="6919F8E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Зона транспортной инфраструктуры </w:t>
            </w:r>
            <w:r w:rsidRPr="006C4D1F">
              <w:rPr>
                <w:rFonts w:ascii="Times New Roman" w:hAnsi="Times New Roman"/>
                <w:b/>
                <w:bCs/>
                <w:sz w:val="18"/>
                <w:szCs w:val="18"/>
              </w:rPr>
              <w:t>(*2)</w:t>
            </w:r>
          </w:p>
        </w:tc>
        <w:tc>
          <w:tcPr>
            <w:tcW w:w="408" w:type="pct"/>
            <w:vMerge/>
            <w:shd w:val="clear" w:color="auto" w:fill="auto"/>
            <w:vAlign w:val="center"/>
          </w:tcPr>
          <w:p w14:paraId="246F0F70"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260176F4" w14:textId="77777777" w:rsidTr="006C4D1F">
        <w:tc>
          <w:tcPr>
            <w:tcW w:w="141" w:type="pct"/>
            <w:vMerge/>
            <w:shd w:val="clear" w:color="auto" w:fill="auto"/>
            <w:vAlign w:val="center"/>
          </w:tcPr>
          <w:p w14:paraId="21347BE3"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99" w:type="pct"/>
            <w:vMerge/>
            <w:shd w:val="clear" w:color="auto" w:fill="auto"/>
            <w:vAlign w:val="center"/>
          </w:tcPr>
          <w:p w14:paraId="758173E6"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7" w:type="pct"/>
            <w:vMerge/>
            <w:shd w:val="clear" w:color="auto" w:fill="auto"/>
            <w:vAlign w:val="center"/>
          </w:tcPr>
          <w:p w14:paraId="024846DA"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29" w:type="pct"/>
            <w:tcBorders>
              <w:top w:val="single" w:sz="4" w:space="0" w:color="auto"/>
              <w:bottom w:val="single" w:sz="4" w:space="0" w:color="auto"/>
            </w:tcBorders>
            <w:shd w:val="clear" w:color="auto" w:fill="auto"/>
            <w:vAlign w:val="center"/>
          </w:tcPr>
          <w:p w14:paraId="29D2DC4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Часть земельного участка с кадастровым номером 19:10:140201:135</w:t>
            </w:r>
            <w:r w:rsidRPr="006C4D1F">
              <w:rPr>
                <w:rFonts w:ascii="Times New Roman" w:hAnsi="Times New Roman"/>
                <w:b/>
                <w:bCs/>
                <w:sz w:val="18"/>
                <w:szCs w:val="18"/>
                <w:vertAlign w:val="superscript"/>
              </w:rPr>
              <w:t>*</w:t>
            </w:r>
          </w:p>
        </w:tc>
        <w:tc>
          <w:tcPr>
            <w:tcW w:w="439" w:type="pct"/>
            <w:tcBorders>
              <w:top w:val="single" w:sz="4" w:space="0" w:color="auto"/>
              <w:bottom w:val="single" w:sz="4" w:space="0" w:color="auto"/>
            </w:tcBorders>
            <w:shd w:val="clear" w:color="auto" w:fill="auto"/>
            <w:vAlign w:val="center"/>
          </w:tcPr>
          <w:p w14:paraId="1958994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эксплуатации жилого дома</w:t>
            </w:r>
          </w:p>
        </w:tc>
        <w:tc>
          <w:tcPr>
            <w:tcW w:w="244" w:type="pct"/>
            <w:tcBorders>
              <w:top w:val="single" w:sz="4" w:space="0" w:color="auto"/>
              <w:bottom w:val="single" w:sz="4" w:space="0" w:color="auto"/>
            </w:tcBorders>
            <w:shd w:val="clear" w:color="auto" w:fill="auto"/>
            <w:vAlign w:val="center"/>
          </w:tcPr>
          <w:p w14:paraId="76FC5C2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1180</w:t>
            </w:r>
          </w:p>
        </w:tc>
        <w:tc>
          <w:tcPr>
            <w:tcW w:w="287" w:type="pct"/>
            <w:tcBorders>
              <w:top w:val="single" w:sz="4" w:space="0" w:color="auto"/>
              <w:bottom w:val="single" w:sz="4" w:space="0" w:color="auto"/>
            </w:tcBorders>
            <w:shd w:val="clear" w:color="auto" w:fill="auto"/>
            <w:vAlign w:val="center"/>
          </w:tcPr>
          <w:p w14:paraId="4A693D6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19.12.2008</w:t>
            </w:r>
          </w:p>
        </w:tc>
        <w:tc>
          <w:tcPr>
            <w:tcW w:w="397" w:type="pct"/>
            <w:vMerge/>
            <w:shd w:val="clear" w:color="auto" w:fill="auto"/>
            <w:vAlign w:val="center"/>
          </w:tcPr>
          <w:p w14:paraId="42669461"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8" w:type="pct"/>
            <w:vMerge/>
            <w:shd w:val="clear" w:color="auto" w:fill="auto"/>
            <w:vAlign w:val="center"/>
          </w:tcPr>
          <w:p w14:paraId="74572AE5"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62" w:type="pct"/>
            <w:vMerge/>
            <w:shd w:val="clear" w:color="auto" w:fill="auto"/>
            <w:vAlign w:val="center"/>
          </w:tcPr>
          <w:p w14:paraId="4F159557"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42" w:type="pct"/>
            <w:vMerge/>
            <w:shd w:val="clear" w:color="auto" w:fill="auto"/>
            <w:vAlign w:val="center"/>
          </w:tcPr>
          <w:p w14:paraId="0A0F1814"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57" w:type="pct"/>
            <w:vMerge/>
            <w:shd w:val="clear" w:color="auto" w:fill="auto"/>
            <w:vAlign w:val="center"/>
          </w:tcPr>
          <w:p w14:paraId="001B7935"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08" w:type="pct"/>
            <w:vMerge/>
            <w:shd w:val="clear" w:color="auto" w:fill="auto"/>
            <w:vAlign w:val="center"/>
          </w:tcPr>
          <w:p w14:paraId="390593BC"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651F3069" w14:textId="77777777" w:rsidTr="006C4D1F">
        <w:tc>
          <w:tcPr>
            <w:tcW w:w="141" w:type="pct"/>
            <w:vMerge/>
            <w:shd w:val="clear" w:color="auto" w:fill="auto"/>
            <w:vAlign w:val="center"/>
          </w:tcPr>
          <w:p w14:paraId="213D46D5"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99" w:type="pct"/>
            <w:vMerge/>
            <w:shd w:val="clear" w:color="auto" w:fill="auto"/>
            <w:vAlign w:val="center"/>
          </w:tcPr>
          <w:p w14:paraId="46D32B33"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7" w:type="pct"/>
            <w:vMerge/>
            <w:shd w:val="clear" w:color="auto" w:fill="auto"/>
            <w:vAlign w:val="center"/>
          </w:tcPr>
          <w:p w14:paraId="2E2D2ADB"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29" w:type="pct"/>
            <w:tcBorders>
              <w:top w:val="single" w:sz="4" w:space="0" w:color="auto"/>
              <w:bottom w:val="single" w:sz="4" w:space="0" w:color="auto"/>
            </w:tcBorders>
            <w:shd w:val="clear" w:color="auto" w:fill="auto"/>
            <w:vAlign w:val="center"/>
          </w:tcPr>
          <w:p w14:paraId="15D1D98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Часть земельного участка с кадастровым номером 19:10:140217:38</w:t>
            </w:r>
            <w:r w:rsidRPr="006C4D1F">
              <w:rPr>
                <w:rFonts w:ascii="Times New Roman" w:hAnsi="Times New Roman"/>
                <w:b/>
                <w:bCs/>
                <w:sz w:val="18"/>
                <w:szCs w:val="18"/>
                <w:vertAlign w:val="superscript"/>
              </w:rPr>
              <w:t>*</w:t>
            </w:r>
          </w:p>
        </w:tc>
        <w:tc>
          <w:tcPr>
            <w:tcW w:w="439" w:type="pct"/>
            <w:tcBorders>
              <w:top w:val="single" w:sz="4" w:space="0" w:color="auto"/>
              <w:bottom w:val="single" w:sz="4" w:space="0" w:color="auto"/>
            </w:tcBorders>
            <w:shd w:val="clear" w:color="auto" w:fill="auto"/>
            <w:vAlign w:val="center"/>
          </w:tcPr>
          <w:p w14:paraId="2E93760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эксплуатации жилого дома</w:t>
            </w:r>
          </w:p>
        </w:tc>
        <w:tc>
          <w:tcPr>
            <w:tcW w:w="244" w:type="pct"/>
            <w:tcBorders>
              <w:top w:val="single" w:sz="4" w:space="0" w:color="auto"/>
              <w:bottom w:val="single" w:sz="4" w:space="0" w:color="auto"/>
            </w:tcBorders>
            <w:shd w:val="clear" w:color="auto" w:fill="auto"/>
            <w:vAlign w:val="center"/>
          </w:tcPr>
          <w:p w14:paraId="6A22A2E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1093</w:t>
            </w:r>
          </w:p>
        </w:tc>
        <w:tc>
          <w:tcPr>
            <w:tcW w:w="287" w:type="pct"/>
            <w:tcBorders>
              <w:top w:val="single" w:sz="4" w:space="0" w:color="auto"/>
              <w:bottom w:val="single" w:sz="4" w:space="0" w:color="auto"/>
            </w:tcBorders>
            <w:shd w:val="clear" w:color="auto" w:fill="auto"/>
            <w:vAlign w:val="center"/>
          </w:tcPr>
          <w:p w14:paraId="4DD188D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27.06.2007</w:t>
            </w:r>
          </w:p>
        </w:tc>
        <w:tc>
          <w:tcPr>
            <w:tcW w:w="397" w:type="pct"/>
            <w:vMerge/>
            <w:shd w:val="clear" w:color="auto" w:fill="auto"/>
            <w:vAlign w:val="center"/>
          </w:tcPr>
          <w:p w14:paraId="7A7C382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8" w:type="pct"/>
            <w:vMerge/>
            <w:shd w:val="clear" w:color="auto" w:fill="auto"/>
            <w:vAlign w:val="center"/>
          </w:tcPr>
          <w:p w14:paraId="0A84623B"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62" w:type="pct"/>
            <w:vMerge/>
            <w:shd w:val="clear" w:color="auto" w:fill="auto"/>
            <w:vAlign w:val="center"/>
          </w:tcPr>
          <w:p w14:paraId="13B92E5A"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42" w:type="pct"/>
            <w:vMerge/>
            <w:shd w:val="clear" w:color="auto" w:fill="auto"/>
            <w:vAlign w:val="center"/>
          </w:tcPr>
          <w:p w14:paraId="42340006"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57" w:type="pct"/>
            <w:vMerge/>
            <w:shd w:val="clear" w:color="auto" w:fill="auto"/>
            <w:vAlign w:val="center"/>
          </w:tcPr>
          <w:p w14:paraId="5FF1AB0A"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08" w:type="pct"/>
            <w:vMerge/>
            <w:shd w:val="clear" w:color="auto" w:fill="auto"/>
            <w:vAlign w:val="center"/>
          </w:tcPr>
          <w:p w14:paraId="553B75B3"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6923F584" w14:textId="77777777" w:rsidTr="006C4D1F">
        <w:tc>
          <w:tcPr>
            <w:tcW w:w="141" w:type="pct"/>
            <w:vMerge/>
            <w:shd w:val="clear" w:color="auto" w:fill="auto"/>
            <w:vAlign w:val="center"/>
          </w:tcPr>
          <w:p w14:paraId="78912AEC"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99" w:type="pct"/>
            <w:vMerge/>
            <w:shd w:val="clear" w:color="auto" w:fill="auto"/>
            <w:vAlign w:val="center"/>
          </w:tcPr>
          <w:p w14:paraId="74288675"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7" w:type="pct"/>
            <w:vMerge/>
            <w:shd w:val="clear" w:color="auto" w:fill="auto"/>
            <w:vAlign w:val="center"/>
          </w:tcPr>
          <w:p w14:paraId="51BB37E8"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29" w:type="pct"/>
            <w:tcBorders>
              <w:top w:val="single" w:sz="4" w:space="0" w:color="auto"/>
              <w:bottom w:val="single" w:sz="4" w:space="0" w:color="auto"/>
            </w:tcBorders>
            <w:shd w:val="clear" w:color="auto" w:fill="auto"/>
            <w:vAlign w:val="center"/>
          </w:tcPr>
          <w:p w14:paraId="165C8D6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Часть земельного участка с кадастровым номером 19:10:140201:214</w:t>
            </w:r>
            <w:r w:rsidRPr="006C4D1F">
              <w:rPr>
                <w:rFonts w:ascii="Times New Roman" w:hAnsi="Times New Roman"/>
                <w:b/>
                <w:bCs/>
                <w:sz w:val="18"/>
                <w:szCs w:val="18"/>
                <w:vertAlign w:val="superscript"/>
              </w:rPr>
              <w:t>*</w:t>
            </w:r>
          </w:p>
        </w:tc>
        <w:tc>
          <w:tcPr>
            <w:tcW w:w="439" w:type="pct"/>
            <w:tcBorders>
              <w:top w:val="single" w:sz="4" w:space="0" w:color="auto"/>
              <w:bottom w:val="single" w:sz="4" w:space="0" w:color="auto"/>
            </w:tcBorders>
            <w:shd w:val="clear" w:color="auto" w:fill="auto"/>
            <w:vAlign w:val="center"/>
          </w:tcPr>
          <w:p w14:paraId="77AAA01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эксплуатации жилого дома</w:t>
            </w:r>
          </w:p>
        </w:tc>
        <w:tc>
          <w:tcPr>
            <w:tcW w:w="244" w:type="pct"/>
            <w:tcBorders>
              <w:top w:val="single" w:sz="4" w:space="0" w:color="auto"/>
              <w:bottom w:val="single" w:sz="4" w:space="0" w:color="auto"/>
            </w:tcBorders>
            <w:shd w:val="clear" w:color="auto" w:fill="auto"/>
            <w:vAlign w:val="center"/>
          </w:tcPr>
          <w:p w14:paraId="67CD224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1746</w:t>
            </w:r>
          </w:p>
        </w:tc>
        <w:tc>
          <w:tcPr>
            <w:tcW w:w="287" w:type="pct"/>
            <w:tcBorders>
              <w:top w:val="single" w:sz="4" w:space="0" w:color="auto"/>
              <w:bottom w:val="single" w:sz="4" w:space="0" w:color="auto"/>
            </w:tcBorders>
            <w:shd w:val="clear" w:color="auto" w:fill="auto"/>
            <w:vAlign w:val="center"/>
          </w:tcPr>
          <w:p w14:paraId="43A891A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28.12.2010</w:t>
            </w:r>
          </w:p>
        </w:tc>
        <w:tc>
          <w:tcPr>
            <w:tcW w:w="397" w:type="pct"/>
            <w:vMerge/>
            <w:shd w:val="clear" w:color="auto" w:fill="auto"/>
            <w:vAlign w:val="center"/>
          </w:tcPr>
          <w:p w14:paraId="34E86C51"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8" w:type="pct"/>
            <w:vMerge/>
            <w:shd w:val="clear" w:color="auto" w:fill="auto"/>
            <w:vAlign w:val="center"/>
          </w:tcPr>
          <w:p w14:paraId="53901F30"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62" w:type="pct"/>
            <w:vMerge/>
            <w:shd w:val="clear" w:color="auto" w:fill="auto"/>
            <w:vAlign w:val="center"/>
          </w:tcPr>
          <w:p w14:paraId="5B096461"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42" w:type="pct"/>
            <w:vMerge/>
            <w:shd w:val="clear" w:color="auto" w:fill="auto"/>
            <w:vAlign w:val="center"/>
          </w:tcPr>
          <w:p w14:paraId="125CC551"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57" w:type="pct"/>
            <w:vMerge/>
            <w:shd w:val="clear" w:color="auto" w:fill="auto"/>
            <w:vAlign w:val="center"/>
          </w:tcPr>
          <w:p w14:paraId="0C0A735E"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08" w:type="pct"/>
            <w:vMerge/>
            <w:shd w:val="clear" w:color="auto" w:fill="auto"/>
            <w:vAlign w:val="center"/>
          </w:tcPr>
          <w:p w14:paraId="07F8A6CF"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5487807F" w14:textId="77777777" w:rsidTr="006C4D1F">
        <w:tc>
          <w:tcPr>
            <w:tcW w:w="141" w:type="pct"/>
            <w:vMerge/>
            <w:tcBorders>
              <w:bottom w:val="double" w:sz="4" w:space="0" w:color="auto"/>
            </w:tcBorders>
            <w:shd w:val="clear" w:color="auto" w:fill="auto"/>
            <w:vAlign w:val="center"/>
          </w:tcPr>
          <w:p w14:paraId="238EAA23"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99" w:type="pct"/>
            <w:vMerge/>
            <w:tcBorders>
              <w:bottom w:val="double" w:sz="4" w:space="0" w:color="auto"/>
            </w:tcBorders>
            <w:shd w:val="clear" w:color="auto" w:fill="auto"/>
            <w:vAlign w:val="center"/>
          </w:tcPr>
          <w:p w14:paraId="3321CAB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7" w:type="pct"/>
            <w:vMerge/>
            <w:tcBorders>
              <w:bottom w:val="double" w:sz="4" w:space="0" w:color="auto"/>
            </w:tcBorders>
            <w:shd w:val="clear" w:color="auto" w:fill="auto"/>
            <w:vAlign w:val="center"/>
          </w:tcPr>
          <w:p w14:paraId="326BC68C"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1400" w:type="pct"/>
            <w:gridSpan w:val="4"/>
            <w:tcBorders>
              <w:top w:val="single" w:sz="4" w:space="0" w:color="auto"/>
              <w:bottom w:val="double" w:sz="4" w:space="0" w:color="auto"/>
            </w:tcBorders>
            <w:shd w:val="clear" w:color="auto" w:fill="auto"/>
            <w:vAlign w:val="center"/>
          </w:tcPr>
          <w:p w14:paraId="6BACB56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Сведения в </w:t>
            </w:r>
            <w:proofErr w:type="spellStart"/>
            <w:r w:rsidRPr="006C4D1F">
              <w:rPr>
                <w:rFonts w:ascii="Times New Roman" w:hAnsi="Times New Roman"/>
                <w:sz w:val="18"/>
                <w:szCs w:val="18"/>
              </w:rPr>
              <w:t>ЕГРН</w:t>
            </w:r>
            <w:proofErr w:type="spellEnd"/>
            <w:r w:rsidRPr="006C4D1F">
              <w:rPr>
                <w:rFonts w:ascii="Times New Roman" w:hAnsi="Times New Roman"/>
                <w:sz w:val="18"/>
                <w:szCs w:val="18"/>
              </w:rPr>
              <w:t xml:space="preserve"> отсутствуют (расположен в границах кадастрового квартала 19:10:140217)</w:t>
            </w:r>
          </w:p>
        </w:tc>
        <w:tc>
          <w:tcPr>
            <w:tcW w:w="397" w:type="pct"/>
            <w:vMerge/>
            <w:tcBorders>
              <w:bottom w:val="double" w:sz="4" w:space="0" w:color="auto"/>
            </w:tcBorders>
            <w:shd w:val="clear" w:color="auto" w:fill="auto"/>
            <w:vAlign w:val="center"/>
          </w:tcPr>
          <w:p w14:paraId="5BB95597"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8" w:type="pct"/>
            <w:vMerge/>
            <w:tcBorders>
              <w:bottom w:val="double" w:sz="4" w:space="0" w:color="auto"/>
            </w:tcBorders>
            <w:shd w:val="clear" w:color="auto" w:fill="auto"/>
            <w:vAlign w:val="center"/>
          </w:tcPr>
          <w:p w14:paraId="70155BD7"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62" w:type="pct"/>
            <w:vMerge/>
            <w:tcBorders>
              <w:bottom w:val="double" w:sz="4" w:space="0" w:color="auto"/>
            </w:tcBorders>
            <w:shd w:val="clear" w:color="auto" w:fill="auto"/>
            <w:vAlign w:val="center"/>
          </w:tcPr>
          <w:p w14:paraId="7E714D13"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42" w:type="pct"/>
            <w:vMerge/>
            <w:tcBorders>
              <w:bottom w:val="double" w:sz="4" w:space="0" w:color="auto"/>
            </w:tcBorders>
            <w:shd w:val="clear" w:color="auto" w:fill="auto"/>
            <w:vAlign w:val="center"/>
          </w:tcPr>
          <w:p w14:paraId="5BA6C969"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57" w:type="pct"/>
            <w:vMerge/>
            <w:tcBorders>
              <w:bottom w:val="double" w:sz="4" w:space="0" w:color="auto"/>
            </w:tcBorders>
            <w:shd w:val="clear" w:color="auto" w:fill="auto"/>
            <w:vAlign w:val="center"/>
          </w:tcPr>
          <w:p w14:paraId="2889B68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08" w:type="pct"/>
            <w:vMerge/>
            <w:tcBorders>
              <w:bottom w:val="double" w:sz="4" w:space="0" w:color="auto"/>
            </w:tcBorders>
            <w:shd w:val="clear" w:color="auto" w:fill="auto"/>
            <w:vAlign w:val="center"/>
          </w:tcPr>
          <w:p w14:paraId="462D57A0" w14:textId="77777777" w:rsidR="006C4D1F" w:rsidRPr="006C4D1F" w:rsidRDefault="006C4D1F" w:rsidP="006C4D1F">
            <w:pPr>
              <w:spacing w:after="0" w:line="240" w:lineRule="auto"/>
              <w:contextualSpacing/>
              <w:jc w:val="center"/>
              <w:rPr>
                <w:rFonts w:ascii="Times New Roman" w:hAnsi="Times New Roman"/>
                <w:sz w:val="18"/>
                <w:szCs w:val="18"/>
              </w:rPr>
            </w:pPr>
          </w:p>
        </w:tc>
      </w:tr>
    </w:tbl>
    <w:p w14:paraId="6D596D23" w14:textId="77777777" w:rsidR="006C4D1F" w:rsidRPr="00D1078D" w:rsidRDefault="006C4D1F" w:rsidP="006C4D1F">
      <w:r w:rsidRPr="00D1078D">
        <w:br w:type="page"/>
      </w:r>
    </w:p>
    <w:p w14:paraId="1ABCD23A" w14:textId="7F380AEA" w:rsidR="006C4D1F" w:rsidRPr="00D1078D" w:rsidRDefault="006C4D1F" w:rsidP="006C4D1F">
      <w:pPr>
        <w:spacing w:after="0" w:line="240" w:lineRule="auto"/>
        <w:ind w:left="-284"/>
        <w:jc w:val="both"/>
        <w:rPr>
          <w:rFonts w:ascii="Times New Roman" w:hAnsi="Times New Roman"/>
          <w:sz w:val="24"/>
          <w:szCs w:val="24"/>
        </w:rPr>
      </w:pPr>
      <w:r w:rsidRPr="00D1078D">
        <w:rPr>
          <w:rFonts w:ascii="Times New Roman" w:hAnsi="Times New Roman"/>
          <w:sz w:val="24"/>
          <w:szCs w:val="24"/>
        </w:rPr>
        <w:lastRenderedPageBreak/>
        <w:t xml:space="preserve">Продолжение таблицы </w:t>
      </w:r>
      <w:r w:rsidR="00D2602B">
        <w:rPr>
          <w:rFonts w:ascii="Times New Roman" w:eastAsia="Times New Roman" w:hAnsi="Times New Roman"/>
          <w:sz w:val="26"/>
          <w:szCs w:val="26"/>
          <w:lang w:eastAsia="ru-RU"/>
        </w:rPr>
        <w:t>7</w:t>
      </w:r>
      <w:r w:rsidRPr="00D1078D">
        <w:rPr>
          <w:rFonts w:ascii="Times New Roman" w:eastAsia="Times New Roman" w:hAnsi="Times New Roman"/>
          <w:sz w:val="26"/>
          <w:szCs w:val="26"/>
          <w:lang w:eastAsia="ru-RU"/>
        </w:rPr>
        <w:t>.1</w:t>
      </w:r>
    </w:p>
    <w:p w14:paraId="58D9ADF2" w14:textId="77777777" w:rsidR="006C4D1F" w:rsidRPr="00D1078D" w:rsidRDefault="006C4D1F" w:rsidP="006C4D1F">
      <w:pPr>
        <w:spacing w:after="0" w:line="240" w:lineRule="auto"/>
        <w:contextualSpacing/>
        <w:rPr>
          <w:rFonts w:ascii="Times New Roman" w:hAnsi="Times New Roman"/>
          <w:sz w:val="10"/>
          <w:szCs w:val="10"/>
        </w:rPr>
      </w:pPr>
    </w:p>
    <w:tbl>
      <w:tblPr>
        <w:tblW w:w="5465" w:type="pct"/>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88"/>
        <w:gridCol w:w="419"/>
        <w:gridCol w:w="1034"/>
        <w:gridCol w:w="1950"/>
        <w:gridCol w:w="1390"/>
        <w:gridCol w:w="769"/>
        <w:gridCol w:w="909"/>
        <w:gridCol w:w="1256"/>
        <w:gridCol w:w="1479"/>
        <w:gridCol w:w="1780"/>
        <w:gridCol w:w="1714"/>
        <w:gridCol w:w="1760"/>
        <w:gridCol w:w="1309"/>
      </w:tblGrid>
      <w:tr w:rsidR="006C4D1F" w:rsidRPr="006C4D1F" w14:paraId="1D7CE734" w14:textId="77777777" w:rsidTr="006C4D1F">
        <w:tc>
          <w:tcPr>
            <w:tcW w:w="180" w:type="pct"/>
            <w:vMerge w:val="restart"/>
            <w:tcBorders>
              <w:top w:val="double" w:sz="4" w:space="0" w:color="auto"/>
            </w:tcBorders>
            <w:shd w:val="clear" w:color="auto" w:fill="auto"/>
            <w:vAlign w:val="center"/>
          </w:tcPr>
          <w:p w14:paraId="31F3039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п/п</w:t>
            </w:r>
          </w:p>
        </w:tc>
        <w:tc>
          <w:tcPr>
            <w:tcW w:w="128" w:type="pct"/>
            <w:vMerge w:val="restart"/>
            <w:tcBorders>
              <w:top w:val="double" w:sz="4" w:space="0" w:color="auto"/>
            </w:tcBorders>
            <w:shd w:val="clear" w:color="auto" w:fill="auto"/>
            <w:textDirection w:val="btLr"/>
            <w:vAlign w:val="center"/>
          </w:tcPr>
          <w:p w14:paraId="52DCA5AB"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 перевода</w:t>
            </w:r>
          </w:p>
        </w:tc>
        <w:tc>
          <w:tcPr>
            <w:tcW w:w="316" w:type="pct"/>
            <w:vMerge w:val="restart"/>
            <w:tcBorders>
              <w:top w:val="double" w:sz="4" w:space="0" w:color="auto"/>
            </w:tcBorders>
            <w:shd w:val="clear" w:color="auto" w:fill="auto"/>
            <w:textDirection w:val="btLr"/>
            <w:vAlign w:val="center"/>
          </w:tcPr>
          <w:p w14:paraId="75CC82B6"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Наименование населенного пункта</w:t>
            </w:r>
          </w:p>
        </w:tc>
        <w:tc>
          <w:tcPr>
            <w:tcW w:w="596" w:type="pct"/>
            <w:vMerge w:val="restart"/>
            <w:tcBorders>
              <w:top w:val="double" w:sz="4" w:space="0" w:color="auto"/>
            </w:tcBorders>
            <w:shd w:val="clear" w:color="auto" w:fill="auto"/>
            <w:vAlign w:val="center"/>
          </w:tcPr>
          <w:p w14:paraId="41BF680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Кадастровый номер земельного участка</w:t>
            </w:r>
          </w:p>
        </w:tc>
        <w:tc>
          <w:tcPr>
            <w:tcW w:w="938" w:type="pct"/>
            <w:gridSpan w:val="3"/>
            <w:tcBorders>
              <w:top w:val="double" w:sz="4" w:space="0" w:color="auto"/>
            </w:tcBorders>
            <w:shd w:val="clear" w:color="auto" w:fill="auto"/>
            <w:vAlign w:val="center"/>
          </w:tcPr>
          <w:p w14:paraId="6707456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Характеристика земельного участка по сведениям </w:t>
            </w:r>
            <w:proofErr w:type="spellStart"/>
            <w:r w:rsidRPr="006C4D1F">
              <w:rPr>
                <w:rFonts w:ascii="Times New Roman" w:hAnsi="Times New Roman"/>
                <w:sz w:val="18"/>
                <w:szCs w:val="18"/>
              </w:rPr>
              <w:t>ЕГРН</w:t>
            </w:r>
            <w:proofErr w:type="spellEnd"/>
          </w:p>
        </w:tc>
        <w:tc>
          <w:tcPr>
            <w:tcW w:w="384" w:type="pct"/>
            <w:vMerge w:val="restart"/>
            <w:tcBorders>
              <w:top w:val="double" w:sz="4" w:space="0" w:color="auto"/>
            </w:tcBorders>
            <w:shd w:val="clear" w:color="auto" w:fill="auto"/>
            <w:vAlign w:val="center"/>
          </w:tcPr>
          <w:p w14:paraId="1CFFB28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Площадь по переводу включаемая (+) или исключаемая </w:t>
            </w:r>
            <w:r w:rsidRPr="006C4D1F">
              <w:rPr>
                <w:rFonts w:ascii="Times New Roman" w:hAnsi="Times New Roman"/>
                <w:sz w:val="18"/>
                <w:szCs w:val="18"/>
              </w:rPr>
              <w:br/>
              <w:t>(-) в (из) границу населенного пункта, га</w:t>
            </w:r>
          </w:p>
        </w:tc>
        <w:tc>
          <w:tcPr>
            <w:tcW w:w="996" w:type="pct"/>
            <w:gridSpan w:val="2"/>
            <w:tcBorders>
              <w:top w:val="double" w:sz="4" w:space="0" w:color="auto"/>
            </w:tcBorders>
            <w:shd w:val="clear" w:color="auto" w:fill="auto"/>
            <w:vAlign w:val="center"/>
          </w:tcPr>
          <w:p w14:paraId="1871B56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Категория земель</w:t>
            </w:r>
          </w:p>
        </w:tc>
        <w:tc>
          <w:tcPr>
            <w:tcW w:w="1062" w:type="pct"/>
            <w:gridSpan w:val="2"/>
            <w:tcBorders>
              <w:top w:val="double" w:sz="4" w:space="0" w:color="auto"/>
            </w:tcBorders>
            <w:shd w:val="clear" w:color="auto" w:fill="auto"/>
            <w:vAlign w:val="center"/>
          </w:tcPr>
          <w:p w14:paraId="5D48CC4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Цель использования</w:t>
            </w:r>
          </w:p>
        </w:tc>
        <w:tc>
          <w:tcPr>
            <w:tcW w:w="399" w:type="pct"/>
            <w:vMerge w:val="restart"/>
            <w:tcBorders>
              <w:top w:val="double" w:sz="4" w:space="0" w:color="auto"/>
            </w:tcBorders>
            <w:shd w:val="clear" w:color="auto" w:fill="auto"/>
            <w:vAlign w:val="center"/>
          </w:tcPr>
          <w:p w14:paraId="4CD2229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Графическое отображение земельного участка</w:t>
            </w:r>
          </w:p>
          <w:p w14:paraId="3486411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 Фрагмента / </w:t>
            </w:r>
            <w:r w:rsidRPr="006C4D1F">
              <w:rPr>
                <w:rFonts w:ascii="Times New Roman" w:hAnsi="Times New Roman"/>
                <w:sz w:val="18"/>
                <w:szCs w:val="18"/>
              </w:rPr>
              <w:br/>
              <w:t>№ рисунка)</w:t>
            </w:r>
          </w:p>
        </w:tc>
      </w:tr>
      <w:tr w:rsidR="006C4D1F" w:rsidRPr="006C4D1F" w14:paraId="38D77AEA" w14:textId="77777777" w:rsidTr="006C4D1F">
        <w:trPr>
          <w:cantSplit/>
          <w:trHeight w:val="2263"/>
        </w:trPr>
        <w:tc>
          <w:tcPr>
            <w:tcW w:w="180" w:type="pct"/>
            <w:vMerge/>
            <w:tcBorders>
              <w:bottom w:val="double" w:sz="4" w:space="0" w:color="auto"/>
            </w:tcBorders>
            <w:shd w:val="clear" w:color="auto" w:fill="auto"/>
            <w:vAlign w:val="center"/>
          </w:tcPr>
          <w:p w14:paraId="5BBE7E6B"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28" w:type="pct"/>
            <w:vMerge/>
            <w:tcBorders>
              <w:bottom w:val="double" w:sz="4" w:space="0" w:color="auto"/>
            </w:tcBorders>
            <w:shd w:val="clear" w:color="auto" w:fill="auto"/>
            <w:vAlign w:val="center"/>
          </w:tcPr>
          <w:p w14:paraId="3604C87B"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16" w:type="pct"/>
            <w:vMerge/>
            <w:tcBorders>
              <w:bottom w:val="double" w:sz="4" w:space="0" w:color="auto"/>
            </w:tcBorders>
            <w:shd w:val="clear" w:color="auto" w:fill="auto"/>
            <w:vAlign w:val="center"/>
          </w:tcPr>
          <w:p w14:paraId="708BE8F4"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596" w:type="pct"/>
            <w:vMerge/>
            <w:tcBorders>
              <w:bottom w:val="double" w:sz="4" w:space="0" w:color="auto"/>
            </w:tcBorders>
            <w:shd w:val="clear" w:color="auto" w:fill="auto"/>
            <w:textDirection w:val="btLr"/>
            <w:vAlign w:val="center"/>
          </w:tcPr>
          <w:p w14:paraId="4274C36A"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p>
        </w:tc>
        <w:tc>
          <w:tcPr>
            <w:tcW w:w="425" w:type="pct"/>
            <w:tcBorders>
              <w:bottom w:val="double" w:sz="4" w:space="0" w:color="auto"/>
            </w:tcBorders>
            <w:shd w:val="clear" w:color="auto" w:fill="auto"/>
            <w:textDirection w:val="btLr"/>
            <w:vAlign w:val="center"/>
          </w:tcPr>
          <w:p w14:paraId="14798D35"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Вид использования</w:t>
            </w:r>
          </w:p>
        </w:tc>
        <w:tc>
          <w:tcPr>
            <w:tcW w:w="235" w:type="pct"/>
            <w:tcBorders>
              <w:bottom w:val="double" w:sz="4" w:space="0" w:color="auto"/>
            </w:tcBorders>
            <w:shd w:val="clear" w:color="auto" w:fill="auto"/>
            <w:textDirection w:val="btLr"/>
            <w:vAlign w:val="center"/>
          </w:tcPr>
          <w:p w14:paraId="162AD99D"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Площадь земельного участка, кв. м</w:t>
            </w:r>
          </w:p>
        </w:tc>
        <w:tc>
          <w:tcPr>
            <w:tcW w:w="278" w:type="pct"/>
            <w:tcBorders>
              <w:bottom w:val="double" w:sz="4" w:space="0" w:color="auto"/>
            </w:tcBorders>
            <w:shd w:val="clear" w:color="auto" w:fill="auto"/>
            <w:textDirection w:val="btLr"/>
            <w:vAlign w:val="center"/>
          </w:tcPr>
          <w:p w14:paraId="04EB07B9"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Дата постановки земельного участка на кадастровый учет</w:t>
            </w:r>
          </w:p>
        </w:tc>
        <w:tc>
          <w:tcPr>
            <w:tcW w:w="384" w:type="pct"/>
            <w:vMerge/>
            <w:tcBorders>
              <w:bottom w:val="double" w:sz="4" w:space="0" w:color="auto"/>
            </w:tcBorders>
            <w:shd w:val="clear" w:color="auto" w:fill="auto"/>
            <w:vAlign w:val="center"/>
          </w:tcPr>
          <w:p w14:paraId="4793F3B6"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52" w:type="pct"/>
            <w:tcBorders>
              <w:bottom w:val="double" w:sz="4" w:space="0" w:color="auto"/>
            </w:tcBorders>
            <w:shd w:val="clear" w:color="auto" w:fill="auto"/>
            <w:vAlign w:val="center"/>
          </w:tcPr>
          <w:p w14:paraId="11F96D1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существующая</w:t>
            </w:r>
          </w:p>
        </w:tc>
        <w:tc>
          <w:tcPr>
            <w:tcW w:w="543" w:type="pct"/>
            <w:tcBorders>
              <w:bottom w:val="double" w:sz="4" w:space="0" w:color="auto"/>
            </w:tcBorders>
            <w:shd w:val="clear" w:color="auto" w:fill="auto"/>
            <w:vAlign w:val="center"/>
          </w:tcPr>
          <w:p w14:paraId="28DB4C1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планируемая</w:t>
            </w:r>
          </w:p>
        </w:tc>
        <w:tc>
          <w:tcPr>
            <w:tcW w:w="524" w:type="pct"/>
            <w:tcBorders>
              <w:bottom w:val="double" w:sz="4" w:space="0" w:color="auto"/>
            </w:tcBorders>
            <w:shd w:val="clear" w:color="auto" w:fill="auto"/>
            <w:vAlign w:val="center"/>
          </w:tcPr>
          <w:p w14:paraId="00022F4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существующая</w:t>
            </w:r>
          </w:p>
        </w:tc>
        <w:tc>
          <w:tcPr>
            <w:tcW w:w="538" w:type="pct"/>
            <w:tcBorders>
              <w:bottom w:val="double" w:sz="4" w:space="0" w:color="auto"/>
            </w:tcBorders>
            <w:shd w:val="clear" w:color="auto" w:fill="auto"/>
            <w:vAlign w:val="center"/>
          </w:tcPr>
          <w:p w14:paraId="6EDC570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планируемая</w:t>
            </w:r>
          </w:p>
          <w:p w14:paraId="1602EBF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(функциональная зона)</w:t>
            </w:r>
          </w:p>
        </w:tc>
        <w:tc>
          <w:tcPr>
            <w:tcW w:w="399" w:type="pct"/>
            <w:vMerge/>
            <w:tcBorders>
              <w:bottom w:val="double" w:sz="4" w:space="0" w:color="auto"/>
            </w:tcBorders>
            <w:shd w:val="clear" w:color="auto" w:fill="auto"/>
            <w:vAlign w:val="center"/>
          </w:tcPr>
          <w:p w14:paraId="0923AE04"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68FF8EC3" w14:textId="77777777" w:rsidTr="006C4D1F">
        <w:tc>
          <w:tcPr>
            <w:tcW w:w="180" w:type="pct"/>
            <w:tcBorders>
              <w:top w:val="double" w:sz="4" w:space="0" w:color="auto"/>
              <w:bottom w:val="double" w:sz="4" w:space="0" w:color="auto"/>
            </w:tcBorders>
            <w:shd w:val="clear" w:color="auto" w:fill="auto"/>
            <w:vAlign w:val="center"/>
          </w:tcPr>
          <w:p w14:paraId="3D9323F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w:t>
            </w:r>
          </w:p>
        </w:tc>
        <w:tc>
          <w:tcPr>
            <w:tcW w:w="128" w:type="pct"/>
            <w:tcBorders>
              <w:top w:val="double" w:sz="4" w:space="0" w:color="auto"/>
              <w:bottom w:val="double" w:sz="4" w:space="0" w:color="auto"/>
            </w:tcBorders>
            <w:shd w:val="clear" w:color="auto" w:fill="auto"/>
            <w:vAlign w:val="center"/>
          </w:tcPr>
          <w:p w14:paraId="50D7CD7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w:t>
            </w:r>
          </w:p>
        </w:tc>
        <w:tc>
          <w:tcPr>
            <w:tcW w:w="316" w:type="pct"/>
            <w:tcBorders>
              <w:top w:val="double" w:sz="4" w:space="0" w:color="auto"/>
              <w:bottom w:val="double" w:sz="4" w:space="0" w:color="auto"/>
            </w:tcBorders>
            <w:shd w:val="clear" w:color="auto" w:fill="auto"/>
            <w:vAlign w:val="center"/>
          </w:tcPr>
          <w:p w14:paraId="01F1348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w:t>
            </w:r>
          </w:p>
        </w:tc>
        <w:tc>
          <w:tcPr>
            <w:tcW w:w="596" w:type="pct"/>
            <w:tcBorders>
              <w:top w:val="double" w:sz="4" w:space="0" w:color="auto"/>
              <w:bottom w:val="double" w:sz="4" w:space="0" w:color="auto"/>
            </w:tcBorders>
            <w:shd w:val="clear" w:color="auto" w:fill="auto"/>
            <w:vAlign w:val="center"/>
          </w:tcPr>
          <w:p w14:paraId="1D79F08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4</w:t>
            </w:r>
          </w:p>
        </w:tc>
        <w:tc>
          <w:tcPr>
            <w:tcW w:w="425" w:type="pct"/>
            <w:tcBorders>
              <w:top w:val="double" w:sz="4" w:space="0" w:color="auto"/>
              <w:bottom w:val="double" w:sz="4" w:space="0" w:color="auto"/>
            </w:tcBorders>
            <w:shd w:val="clear" w:color="auto" w:fill="auto"/>
            <w:vAlign w:val="center"/>
          </w:tcPr>
          <w:p w14:paraId="6A0CFC5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5</w:t>
            </w:r>
          </w:p>
        </w:tc>
        <w:tc>
          <w:tcPr>
            <w:tcW w:w="235" w:type="pct"/>
            <w:tcBorders>
              <w:top w:val="double" w:sz="4" w:space="0" w:color="auto"/>
              <w:bottom w:val="double" w:sz="4" w:space="0" w:color="auto"/>
            </w:tcBorders>
            <w:shd w:val="clear" w:color="auto" w:fill="auto"/>
            <w:vAlign w:val="center"/>
          </w:tcPr>
          <w:p w14:paraId="0F39F7F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6</w:t>
            </w:r>
          </w:p>
        </w:tc>
        <w:tc>
          <w:tcPr>
            <w:tcW w:w="278" w:type="pct"/>
            <w:tcBorders>
              <w:top w:val="double" w:sz="4" w:space="0" w:color="auto"/>
              <w:bottom w:val="double" w:sz="4" w:space="0" w:color="auto"/>
            </w:tcBorders>
            <w:shd w:val="clear" w:color="auto" w:fill="auto"/>
            <w:vAlign w:val="center"/>
          </w:tcPr>
          <w:p w14:paraId="3DEA8E7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7</w:t>
            </w:r>
          </w:p>
        </w:tc>
        <w:tc>
          <w:tcPr>
            <w:tcW w:w="384" w:type="pct"/>
            <w:tcBorders>
              <w:top w:val="double" w:sz="4" w:space="0" w:color="auto"/>
              <w:bottom w:val="double" w:sz="4" w:space="0" w:color="auto"/>
            </w:tcBorders>
            <w:shd w:val="clear" w:color="auto" w:fill="auto"/>
            <w:vAlign w:val="center"/>
          </w:tcPr>
          <w:p w14:paraId="6A67DC2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8</w:t>
            </w:r>
          </w:p>
        </w:tc>
        <w:tc>
          <w:tcPr>
            <w:tcW w:w="452" w:type="pct"/>
            <w:tcBorders>
              <w:top w:val="double" w:sz="4" w:space="0" w:color="auto"/>
              <w:bottom w:val="double" w:sz="4" w:space="0" w:color="auto"/>
            </w:tcBorders>
            <w:shd w:val="clear" w:color="auto" w:fill="auto"/>
            <w:vAlign w:val="center"/>
          </w:tcPr>
          <w:p w14:paraId="2D764A4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9</w:t>
            </w:r>
          </w:p>
        </w:tc>
        <w:tc>
          <w:tcPr>
            <w:tcW w:w="543" w:type="pct"/>
            <w:tcBorders>
              <w:top w:val="double" w:sz="4" w:space="0" w:color="auto"/>
              <w:bottom w:val="double" w:sz="4" w:space="0" w:color="auto"/>
            </w:tcBorders>
            <w:shd w:val="clear" w:color="auto" w:fill="auto"/>
            <w:vAlign w:val="center"/>
          </w:tcPr>
          <w:p w14:paraId="2E0BFB1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w:t>
            </w:r>
          </w:p>
        </w:tc>
        <w:tc>
          <w:tcPr>
            <w:tcW w:w="524" w:type="pct"/>
            <w:tcBorders>
              <w:top w:val="double" w:sz="4" w:space="0" w:color="auto"/>
              <w:bottom w:val="double" w:sz="4" w:space="0" w:color="auto"/>
            </w:tcBorders>
            <w:shd w:val="clear" w:color="auto" w:fill="auto"/>
            <w:vAlign w:val="center"/>
          </w:tcPr>
          <w:p w14:paraId="1CAC091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11</w:t>
            </w:r>
          </w:p>
        </w:tc>
        <w:tc>
          <w:tcPr>
            <w:tcW w:w="538" w:type="pct"/>
            <w:tcBorders>
              <w:top w:val="double" w:sz="4" w:space="0" w:color="auto"/>
              <w:bottom w:val="double" w:sz="4" w:space="0" w:color="auto"/>
            </w:tcBorders>
            <w:shd w:val="clear" w:color="auto" w:fill="auto"/>
            <w:vAlign w:val="center"/>
          </w:tcPr>
          <w:p w14:paraId="0EE523C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12</w:t>
            </w:r>
          </w:p>
        </w:tc>
        <w:tc>
          <w:tcPr>
            <w:tcW w:w="399" w:type="pct"/>
            <w:tcBorders>
              <w:top w:val="double" w:sz="4" w:space="0" w:color="auto"/>
              <w:bottom w:val="double" w:sz="4" w:space="0" w:color="auto"/>
            </w:tcBorders>
            <w:shd w:val="clear" w:color="auto" w:fill="auto"/>
            <w:vAlign w:val="center"/>
          </w:tcPr>
          <w:p w14:paraId="079B39A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13</w:t>
            </w:r>
          </w:p>
        </w:tc>
      </w:tr>
      <w:tr w:rsidR="006C4D1F" w:rsidRPr="006C4D1F" w14:paraId="0AB4EA75" w14:textId="77777777" w:rsidTr="006C4D1F">
        <w:tc>
          <w:tcPr>
            <w:tcW w:w="180" w:type="pct"/>
            <w:tcBorders>
              <w:top w:val="single" w:sz="4" w:space="0" w:color="auto"/>
              <w:bottom w:val="single" w:sz="4" w:space="0" w:color="auto"/>
            </w:tcBorders>
            <w:shd w:val="clear" w:color="auto" w:fill="auto"/>
            <w:vAlign w:val="center"/>
          </w:tcPr>
          <w:p w14:paraId="2F14B98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22</w:t>
            </w:r>
          </w:p>
        </w:tc>
        <w:tc>
          <w:tcPr>
            <w:tcW w:w="128" w:type="pct"/>
            <w:tcBorders>
              <w:top w:val="single" w:sz="4" w:space="0" w:color="auto"/>
              <w:bottom w:val="single" w:sz="4" w:space="0" w:color="auto"/>
            </w:tcBorders>
            <w:shd w:val="clear" w:color="auto" w:fill="auto"/>
            <w:vAlign w:val="center"/>
          </w:tcPr>
          <w:p w14:paraId="491EAFC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22</w:t>
            </w:r>
            <w:r w:rsidRPr="006C4D1F">
              <w:rPr>
                <w:rFonts w:ascii="Times New Roman" w:hAnsi="Times New Roman"/>
                <w:sz w:val="18"/>
                <w:szCs w:val="18"/>
                <w:vertAlign w:val="superscript"/>
              </w:rPr>
              <w:t>*</w:t>
            </w:r>
          </w:p>
        </w:tc>
        <w:tc>
          <w:tcPr>
            <w:tcW w:w="316" w:type="pct"/>
            <w:tcBorders>
              <w:top w:val="single" w:sz="4" w:space="0" w:color="auto"/>
              <w:bottom w:val="single" w:sz="4" w:space="0" w:color="auto"/>
            </w:tcBorders>
            <w:shd w:val="clear" w:color="auto" w:fill="auto"/>
            <w:vAlign w:val="center"/>
          </w:tcPr>
          <w:p w14:paraId="394A84E4"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596" w:type="pct"/>
            <w:tcBorders>
              <w:top w:val="single" w:sz="4" w:space="0" w:color="auto"/>
              <w:bottom w:val="single" w:sz="4" w:space="0" w:color="auto"/>
            </w:tcBorders>
            <w:shd w:val="clear" w:color="auto" w:fill="auto"/>
            <w:vAlign w:val="center"/>
          </w:tcPr>
          <w:p w14:paraId="7AD8F49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часть земельного участка с кадастровым номером 19:10:140201:188</w:t>
            </w:r>
            <w:r w:rsidRPr="006C4D1F">
              <w:rPr>
                <w:rFonts w:ascii="Times New Roman" w:hAnsi="Times New Roman"/>
                <w:b/>
                <w:bCs/>
                <w:sz w:val="18"/>
                <w:szCs w:val="18"/>
                <w:vertAlign w:val="superscript"/>
              </w:rPr>
              <w:t>*</w:t>
            </w:r>
          </w:p>
        </w:tc>
        <w:tc>
          <w:tcPr>
            <w:tcW w:w="425" w:type="pct"/>
            <w:tcBorders>
              <w:top w:val="single" w:sz="4" w:space="0" w:color="auto"/>
              <w:bottom w:val="single" w:sz="4" w:space="0" w:color="auto"/>
            </w:tcBorders>
            <w:shd w:val="clear" w:color="auto" w:fill="auto"/>
            <w:vAlign w:val="center"/>
          </w:tcPr>
          <w:p w14:paraId="702D50C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эксплуатации жилого дома</w:t>
            </w:r>
          </w:p>
        </w:tc>
        <w:tc>
          <w:tcPr>
            <w:tcW w:w="235" w:type="pct"/>
            <w:tcBorders>
              <w:top w:val="single" w:sz="4" w:space="0" w:color="auto"/>
              <w:bottom w:val="single" w:sz="4" w:space="0" w:color="auto"/>
            </w:tcBorders>
            <w:shd w:val="clear" w:color="auto" w:fill="auto"/>
            <w:vAlign w:val="center"/>
          </w:tcPr>
          <w:p w14:paraId="1580B40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1 419</w:t>
            </w:r>
          </w:p>
        </w:tc>
        <w:tc>
          <w:tcPr>
            <w:tcW w:w="278" w:type="pct"/>
            <w:tcBorders>
              <w:top w:val="single" w:sz="4" w:space="0" w:color="auto"/>
              <w:bottom w:val="single" w:sz="4" w:space="0" w:color="auto"/>
            </w:tcBorders>
            <w:shd w:val="clear" w:color="auto" w:fill="auto"/>
            <w:vAlign w:val="center"/>
          </w:tcPr>
          <w:p w14:paraId="0587C41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09.04.2010</w:t>
            </w:r>
          </w:p>
        </w:tc>
        <w:tc>
          <w:tcPr>
            <w:tcW w:w="384" w:type="pct"/>
            <w:tcBorders>
              <w:top w:val="single" w:sz="4" w:space="0" w:color="auto"/>
              <w:bottom w:val="single" w:sz="4" w:space="0" w:color="auto"/>
            </w:tcBorders>
            <w:shd w:val="clear" w:color="auto" w:fill="auto"/>
            <w:vAlign w:val="center"/>
          </w:tcPr>
          <w:p w14:paraId="4479914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–0,14</w:t>
            </w:r>
          </w:p>
        </w:tc>
        <w:tc>
          <w:tcPr>
            <w:tcW w:w="452" w:type="pct"/>
            <w:tcBorders>
              <w:top w:val="single" w:sz="4" w:space="0" w:color="auto"/>
              <w:bottom w:val="single" w:sz="4" w:space="0" w:color="auto"/>
            </w:tcBorders>
            <w:shd w:val="clear" w:color="auto" w:fill="auto"/>
            <w:vAlign w:val="center"/>
          </w:tcPr>
          <w:p w14:paraId="06C60C4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43" w:type="pct"/>
            <w:tcBorders>
              <w:top w:val="single" w:sz="4" w:space="0" w:color="auto"/>
              <w:bottom w:val="single" w:sz="4" w:space="0" w:color="auto"/>
            </w:tcBorders>
            <w:shd w:val="clear" w:color="auto" w:fill="auto"/>
            <w:vAlign w:val="center"/>
          </w:tcPr>
          <w:p w14:paraId="76D108C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сельскохозяйственного назначения</w:t>
            </w:r>
          </w:p>
        </w:tc>
        <w:tc>
          <w:tcPr>
            <w:tcW w:w="524" w:type="pct"/>
            <w:tcBorders>
              <w:top w:val="single" w:sz="4" w:space="0" w:color="auto"/>
              <w:bottom w:val="single" w:sz="4" w:space="0" w:color="auto"/>
            </w:tcBorders>
            <w:shd w:val="clear" w:color="auto" w:fill="auto"/>
            <w:vAlign w:val="center"/>
          </w:tcPr>
          <w:p w14:paraId="4C4BB5F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Зона транспортной инфраструктуры </w:t>
            </w:r>
            <w:r w:rsidRPr="006C4D1F">
              <w:rPr>
                <w:rFonts w:ascii="Times New Roman" w:hAnsi="Times New Roman"/>
                <w:b/>
                <w:bCs/>
                <w:sz w:val="18"/>
                <w:szCs w:val="18"/>
              </w:rPr>
              <w:t>(*2)</w:t>
            </w:r>
          </w:p>
        </w:tc>
        <w:tc>
          <w:tcPr>
            <w:tcW w:w="538" w:type="pct"/>
            <w:tcBorders>
              <w:top w:val="single" w:sz="4" w:space="0" w:color="auto"/>
              <w:bottom w:val="single" w:sz="4" w:space="0" w:color="auto"/>
            </w:tcBorders>
            <w:shd w:val="clear" w:color="auto" w:fill="auto"/>
            <w:vAlign w:val="center"/>
          </w:tcPr>
          <w:p w14:paraId="0F9039D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Зона транспортной инфраструктуры </w:t>
            </w:r>
            <w:r w:rsidRPr="006C4D1F">
              <w:rPr>
                <w:rFonts w:ascii="Times New Roman" w:hAnsi="Times New Roman"/>
                <w:b/>
                <w:bCs/>
                <w:sz w:val="18"/>
                <w:szCs w:val="18"/>
              </w:rPr>
              <w:t>(*2)</w:t>
            </w:r>
          </w:p>
        </w:tc>
        <w:tc>
          <w:tcPr>
            <w:tcW w:w="399" w:type="pct"/>
            <w:vMerge w:val="restart"/>
            <w:tcBorders>
              <w:top w:val="single" w:sz="4" w:space="0" w:color="auto"/>
            </w:tcBorders>
            <w:shd w:val="clear" w:color="auto" w:fill="auto"/>
            <w:vAlign w:val="center"/>
          </w:tcPr>
          <w:p w14:paraId="2B08C68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14</w:t>
            </w:r>
          </w:p>
        </w:tc>
      </w:tr>
      <w:tr w:rsidR="006C4D1F" w:rsidRPr="006C4D1F" w14:paraId="438F2C1B" w14:textId="77777777" w:rsidTr="006C4D1F">
        <w:tc>
          <w:tcPr>
            <w:tcW w:w="180" w:type="pct"/>
            <w:tcBorders>
              <w:top w:val="single" w:sz="4" w:space="0" w:color="auto"/>
              <w:bottom w:val="single" w:sz="4" w:space="0" w:color="auto"/>
            </w:tcBorders>
            <w:shd w:val="clear" w:color="auto" w:fill="auto"/>
            <w:vAlign w:val="center"/>
          </w:tcPr>
          <w:p w14:paraId="599353E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23</w:t>
            </w:r>
          </w:p>
        </w:tc>
        <w:tc>
          <w:tcPr>
            <w:tcW w:w="128" w:type="pct"/>
            <w:tcBorders>
              <w:top w:val="single" w:sz="4" w:space="0" w:color="auto"/>
              <w:bottom w:val="single" w:sz="4" w:space="0" w:color="auto"/>
            </w:tcBorders>
            <w:shd w:val="clear" w:color="auto" w:fill="auto"/>
            <w:vAlign w:val="center"/>
          </w:tcPr>
          <w:p w14:paraId="0407D1F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23</w:t>
            </w:r>
            <w:r w:rsidRPr="006C4D1F">
              <w:rPr>
                <w:rFonts w:ascii="Times New Roman" w:hAnsi="Times New Roman"/>
                <w:sz w:val="18"/>
                <w:szCs w:val="18"/>
                <w:vertAlign w:val="superscript"/>
              </w:rPr>
              <w:t>*</w:t>
            </w:r>
          </w:p>
        </w:tc>
        <w:tc>
          <w:tcPr>
            <w:tcW w:w="316" w:type="pct"/>
            <w:tcBorders>
              <w:top w:val="single" w:sz="4" w:space="0" w:color="auto"/>
              <w:bottom w:val="single" w:sz="4" w:space="0" w:color="auto"/>
            </w:tcBorders>
            <w:shd w:val="clear" w:color="auto" w:fill="auto"/>
            <w:vAlign w:val="center"/>
          </w:tcPr>
          <w:p w14:paraId="3B0EB7EA"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596" w:type="pct"/>
            <w:tcBorders>
              <w:top w:val="single" w:sz="4" w:space="0" w:color="auto"/>
              <w:bottom w:val="single" w:sz="4" w:space="0" w:color="auto"/>
            </w:tcBorders>
            <w:shd w:val="clear" w:color="auto" w:fill="auto"/>
            <w:vAlign w:val="center"/>
          </w:tcPr>
          <w:p w14:paraId="3EB254E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Часть земельного участка с кадастровым номером 19:10:140216:20</w:t>
            </w:r>
            <w:r w:rsidRPr="006C4D1F">
              <w:rPr>
                <w:rFonts w:ascii="Times New Roman" w:hAnsi="Times New Roman"/>
                <w:b/>
                <w:bCs/>
                <w:sz w:val="18"/>
                <w:szCs w:val="18"/>
                <w:vertAlign w:val="superscript"/>
              </w:rPr>
              <w:t>*</w:t>
            </w:r>
          </w:p>
        </w:tc>
        <w:tc>
          <w:tcPr>
            <w:tcW w:w="425" w:type="pct"/>
            <w:tcBorders>
              <w:top w:val="single" w:sz="4" w:space="0" w:color="auto"/>
              <w:bottom w:val="single" w:sz="4" w:space="0" w:color="auto"/>
            </w:tcBorders>
            <w:shd w:val="clear" w:color="auto" w:fill="auto"/>
            <w:vAlign w:val="center"/>
          </w:tcPr>
          <w:p w14:paraId="5A7064B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размещения жилого дома</w:t>
            </w:r>
          </w:p>
        </w:tc>
        <w:tc>
          <w:tcPr>
            <w:tcW w:w="235" w:type="pct"/>
            <w:tcBorders>
              <w:top w:val="single" w:sz="4" w:space="0" w:color="auto"/>
              <w:bottom w:val="single" w:sz="4" w:space="0" w:color="auto"/>
            </w:tcBorders>
            <w:shd w:val="clear" w:color="auto" w:fill="auto"/>
            <w:vAlign w:val="center"/>
          </w:tcPr>
          <w:p w14:paraId="24D53DF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2894</w:t>
            </w:r>
          </w:p>
        </w:tc>
        <w:tc>
          <w:tcPr>
            <w:tcW w:w="278" w:type="pct"/>
            <w:tcBorders>
              <w:top w:val="single" w:sz="4" w:space="0" w:color="auto"/>
              <w:bottom w:val="single" w:sz="4" w:space="0" w:color="auto"/>
            </w:tcBorders>
            <w:shd w:val="clear" w:color="auto" w:fill="auto"/>
            <w:vAlign w:val="center"/>
          </w:tcPr>
          <w:p w14:paraId="23B6F30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08.10.2002</w:t>
            </w:r>
          </w:p>
        </w:tc>
        <w:tc>
          <w:tcPr>
            <w:tcW w:w="384" w:type="pct"/>
            <w:tcBorders>
              <w:top w:val="single" w:sz="4" w:space="0" w:color="auto"/>
              <w:bottom w:val="single" w:sz="4" w:space="0" w:color="auto"/>
            </w:tcBorders>
            <w:shd w:val="clear" w:color="auto" w:fill="auto"/>
            <w:vAlign w:val="center"/>
          </w:tcPr>
          <w:p w14:paraId="3C95A27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–0,26</w:t>
            </w:r>
          </w:p>
        </w:tc>
        <w:tc>
          <w:tcPr>
            <w:tcW w:w="452" w:type="pct"/>
            <w:tcBorders>
              <w:top w:val="single" w:sz="4" w:space="0" w:color="auto"/>
              <w:bottom w:val="single" w:sz="4" w:space="0" w:color="auto"/>
            </w:tcBorders>
            <w:shd w:val="clear" w:color="auto" w:fill="auto"/>
            <w:vAlign w:val="center"/>
          </w:tcPr>
          <w:p w14:paraId="53868A0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43" w:type="pct"/>
            <w:tcBorders>
              <w:top w:val="single" w:sz="4" w:space="0" w:color="auto"/>
              <w:bottom w:val="single" w:sz="4" w:space="0" w:color="auto"/>
            </w:tcBorders>
            <w:shd w:val="clear" w:color="auto" w:fill="auto"/>
            <w:vAlign w:val="center"/>
          </w:tcPr>
          <w:p w14:paraId="6B6AA78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сельскохозяйственного назначения</w:t>
            </w:r>
          </w:p>
        </w:tc>
        <w:tc>
          <w:tcPr>
            <w:tcW w:w="524" w:type="pct"/>
            <w:tcBorders>
              <w:top w:val="single" w:sz="4" w:space="0" w:color="auto"/>
              <w:bottom w:val="single" w:sz="4" w:space="0" w:color="auto"/>
            </w:tcBorders>
            <w:shd w:val="clear" w:color="auto" w:fill="auto"/>
            <w:vAlign w:val="center"/>
          </w:tcPr>
          <w:p w14:paraId="75A9D69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Зона транспортной инфраструктуры </w:t>
            </w:r>
            <w:r w:rsidRPr="006C4D1F">
              <w:rPr>
                <w:rFonts w:ascii="Times New Roman" w:hAnsi="Times New Roman"/>
                <w:b/>
                <w:bCs/>
                <w:sz w:val="18"/>
                <w:szCs w:val="18"/>
              </w:rPr>
              <w:t>(*2)</w:t>
            </w:r>
          </w:p>
        </w:tc>
        <w:tc>
          <w:tcPr>
            <w:tcW w:w="538" w:type="pct"/>
            <w:tcBorders>
              <w:top w:val="single" w:sz="4" w:space="0" w:color="auto"/>
              <w:bottom w:val="single" w:sz="4" w:space="0" w:color="auto"/>
            </w:tcBorders>
            <w:shd w:val="clear" w:color="auto" w:fill="auto"/>
            <w:vAlign w:val="center"/>
          </w:tcPr>
          <w:p w14:paraId="0F9A0BB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Зона транспортной инфраструктуры </w:t>
            </w:r>
            <w:r w:rsidRPr="006C4D1F">
              <w:rPr>
                <w:rFonts w:ascii="Times New Roman" w:hAnsi="Times New Roman"/>
                <w:b/>
                <w:bCs/>
                <w:sz w:val="18"/>
                <w:szCs w:val="18"/>
              </w:rPr>
              <w:t>(*2)</w:t>
            </w:r>
          </w:p>
        </w:tc>
        <w:tc>
          <w:tcPr>
            <w:tcW w:w="399" w:type="pct"/>
            <w:vMerge/>
            <w:tcBorders>
              <w:bottom w:val="single" w:sz="4" w:space="0" w:color="auto"/>
            </w:tcBorders>
            <w:shd w:val="clear" w:color="auto" w:fill="auto"/>
            <w:vAlign w:val="center"/>
          </w:tcPr>
          <w:p w14:paraId="23C12402"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039FC0D4" w14:textId="77777777" w:rsidTr="006C4D1F">
        <w:tc>
          <w:tcPr>
            <w:tcW w:w="5000" w:type="pct"/>
            <w:gridSpan w:val="13"/>
            <w:tcBorders>
              <w:top w:val="single" w:sz="4" w:space="0" w:color="auto"/>
              <w:bottom w:val="single" w:sz="4" w:space="0" w:color="auto"/>
            </w:tcBorders>
            <w:shd w:val="clear" w:color="auto" w:fill="auto"/>
            <w:vAlign w:val="center"/>
          </w:tcPr>
          <w:p w14:paraId="669BD74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b/>
                <w:sz w:val="18"/>
                <w:szCs w:val="18"/>
              </w:rPr>
              <w:t>2.</w:t>
            </w:r>
            <w:r w:rsidRPr="006C4D1F">
              <w:rPr>
                <w:rFonts w:ascii="Times New Roman" w:hAnsi="Times New Roman"/>
                <w:b/>
                <w:sz w:val="18"/>
                <w:szCs w:val="18"/>
              </w:rPr>
              <w:tab/>
              <w:t>Перечень земельных участков, включаемых/исключаемых в (из) границ населенных пунктов без изменения категории земель</w:t>
            </w:r>
          </w:p>
        </w:tc>
      </w:tr>
      <w:tr w:rsidR="006C4D1F" w:rsidRPr="006C4D1F" w14:paraId="0CD6BF05" w14:textId="77777777" w:rsidTr="006C4D1F">
        <w:tc>
          <w:tcPr>
            <w:tcW w:w="180" w:type="pct"/>
            <w:tcBorders>
              <w:top w:val="single" w:sz="4" w:space="0" w:color="auto"/>
              <w:bottom w:val="single" w:sz="4" w:space="0" w:color="auto"/>
            </w:tcBorders>
            <w:shd w:val="clear" w:color="auto" w:fill="auto"/>
            <w:vAlign w:val="center"/>
          </w:tcPr>
          <w:p w14:paraId="22B5314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24</w:t>
            </w:r>
          </w:p>
        </w:tc>
        <w:tc>
          <w:tcPr>
            <w:tcW w:w="128" w:type="pct"/>
            <w:tcBorders>
              <w:top w:val="single" w:sz="4" w:space="0" w:color="auto"/>
              <w:bottom w:val="single" w:sz="4" w:space="0" w:color="auto"/>
            </w:tcBorders>
            <w:shd w:val="clear" w:color="auto" w:fill="auto"/>
            <w:vAlign w:val="center"/>
          </w:tcPr>
          <w:p w14:paraId="1C3117D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w:t>
            </w:r>
          </w:p>
        </w:tc>
        <w:tc>
          <w:tcPr>
            <w:tcW w:w="316" w:type="pct"/>
            <w:tcBorders>
              <w:top w:val="single" w:sz="4" w:space="0" w:color="auto"/>
              <w:bottom w:val="single" w:sz="4" w:space="0" w:color="auto"/>
            </w:tcBorders>
            <w:shd w:val="clear" w:color="auto" w:fill="auto"/>
            <w:vAlign w:val="center"/>
          </w:tcPr>
          <w:p w14:paraId="226D384D"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596" w:type="pct"/>
            <w:tcBorders>
              <w:top w:val="single" w:sz="4" w:space="0" w:color="auto"/>
              <w:bottom w:val="single" w:sz="4" w:space="0" w:color="auto"/>
            </w:tcBorders>
            <w:shd w:val="clear" w:color="auto" w:fill="auto"/>
            <w:vAlign w:val="center"/>
          </w:tcPr>
          <w:p w14:paraId="5315B298"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19:10:140502:396</w:t>
            </w:r>
          </w:p>
        </w:tc>
        <w:tc>
          <w:tcPr>
            <w:tcW w:w="425" w:type="pct"/>
            <w:tcBorders>
              <w:top w:val="single" w:sz="4" w:space="0" w:color="auto"/>
              <w:bottom w:val="single" w:sz="4" w:space="0" w:color="auto"/>
            </w:tcBorders>
            <w:shd w:val="clear" w:color="auto" w:fill="auto"/>
            <w:vAlign w:val="center"/>
          </w:tcPr>
          <w:p w14:paraId="02715C2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сельскохозяйственного производства</w:t>
            </w:r>
          </w:p>
        </w:tc>
        <w:tc>
          <w:tcPr>
            <w:tcW w:w="235" w:type="pct"/>
            <w:tcBorders>
              <w:top w:val="single" w:sz="4" w:space="0" w:color="auto"/>
              <w:bottom w:val="single" w:sz="4" w:space="0" w:color="auto"/>
            </w:tcBorders>
            <w:shd w:val="clear" w:color="auto" w:fill="auto"/>
            <w:vAlign w:val="center"/>
          </w:tcPr>
          <w:p w14:paraId="51E8B2A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58000</w:t>
            </w:r>
          </w:p>
        </w:tc>
        <w:tc>
          <w:tcPr>
            <w:tcW w:w="278" w:type="pct"/>
            <w:tcBorders>
              <w:top w:val="single" w:sz="4" w:space="0" w:color="auto"/>
              <w:bottom w:val="single" w:sz="4" w:space="0" w:color="auto"/>
            </w:tcBorders>
            <w:shd w:val="clear" w:color="auto" w:fill="auto"/>
            <w:vAlign w:val="center"/>
          </w:tcPr>
          <w:p w14:paraId="6719DDB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23.10.2015</w:t>
            </w:r>
          </w:p>
        </w:tc>
        <w:tc>
          <w:tcPr>
            <w:tcW w:w="384" w:type="pct"/>
            <w:tcBorders>
              <w:top w:val="single" w:sz="4" w:space="0" w:color="auto"/>
              <w:bottom w:val="single" w:sz="4" w:space="0" w:color="auto"/>
            </w:tcBorders>
            <w:shd w:val="clear" w:color="auto" w:fill="auto"/>
            <w:vAlign w:val="center"/>
          </w:tcPr>
          <w:p w14:paraId="665BF02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- 4,71</w:t>
            </w:r>
          </w:p>
        </w:tc>
        <w:tc>
          <w:tcPr>
            <w:tcW w:w="452" w:type="pct"/>
            <w:tcBorders>
              <w:top w:val="single" w:sz="4" w:space="0" w:color="auto"/>
              <w:bottom w:val="single" w:sz="4" w:space="0" w:color="auto"/>
            </w:tcBorders>
            <w:shd w:val="clear" w:color="auto" w:fill="auto"/>
            <w:vAlign w:val="center"/>
          </w:tcPr>
          <w:p w14:paraId="7017E75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сельскохозяйственного назначения</w:t>
            </w:r>
          </w:p>
        </w:tc>
        <w:tc>
          <w:tcPr>
            <w:tcW w:w="543" w:type="pct"/>
            <w:tcBorders>
              <w:top w:val="single" w:sz="4" w:space="0" w:color="auto"/>
              <w:bottom w:val="single" w:sz="4" w:space="0" w:color="auto"/>
            </w:tcBorders>
            <w:shd w:val="clear" w:color="auto" w:fill="auto"/>
            <w:vAlign w:val="center"/>
          </w:tcPr>
          <w:p w14:paraId="601408F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сельскохозяйственного назначения</w:t>
            </w:r>
          </w:p>
        </w:tc>
        <w:tc>
          <w:tcPr>
            <w:tcW w:w="524" w:type="pct"/>
            <w:tcBorders>
              <w:top w:val="single" w:sz="4" w:space="0" w:color="auto"/>
              <w:bottom w:val="single" w:sz="4" w:space="0" w:color="auto"/>
            </w:tcBorders>
            <w:shd w:val="clear" w:color="auto" w:fill="auto"/>
            <w:vAlign w:val="center"/>
          </w:tcPr>
          <w:p w14:paraId="7BA9DE3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сельскохозяйственного производства </w:t>
            </w:r>
            <w:r w:rsidRPr="006C4D1F">
              <w:rPr>
                <w:rFonts w:ascii="Times New Roman" w:hAnsi="Times New Roman"/>
                <w:b/>
                <w:sz w:val="18"/>
                <w:szCs w:val="18"/>
              </w:rPr>
              <w:t>(*1)</w:t>
            </w:r>
          </w:p>
        </w:tc>
        <w:tc>
          <w:tcPr>
            <w:tcW w:w="538" w:type="pct"/>
            <w:tcBorders>
              <w:top w:val="single" w:sz="4" w:space="0" w:color="auto"/>
              <w:bottom w:val="single" w:sz="4" w:space="0" w:color="auto"/>
            </w:tcBorders>
            <w:shd w:val="clear" w:color="auto" w:fill="auto"/>
            <w:vAlign w:val="center"/>
          </w:tcPr>
          <w:p w14:paraId="3EC01F4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сельскохозяйственного производства</w:t>
            </w:r>
            <w:r w:rsidRPr="006C4D1F">
              <w:rPr>
                <w:rFonts w:ascii="Times New Roman" w:hAnsi="Times New Roman"/>
                <w:b/>
                <w:sz w:val="18"/>
                <w:szCs w:val="18"/>
              </w:rPr>
              <w:t xml:space="preserve"> (*1)</w:t>
            </w:r>
          </w:p>
        </w:tc>
        <w:tc>
          <w:tcPr>
            <w:tcW w:w="399" w:type="pct"/>
            <w:tcBorders>
              <w:top w:val="single" w:sz="4" w:space="0" w:color="auto"/>
              <w:bottom w:val="single" w:sz="4" w:space="0" w:color="auto"/>
            </w:tcBorders>
            <w:shd w:val="clear" w:color="auto" w:fill="auto"/>
            <w:vAlign w:val="center"/>
          </w:tcPr>
          <w:p w14:paraId="6B7BF0E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15 / фрагмент 1</w:t>
            </w:r>
          </w:p>
        </w:tc>
      </w:tr>
      <w:tr w:rsidR="006C4D1F" w:rsidRPr="006C4D1F" w14:paraId="1AAAD032" w14:textId="77777777" w:rsidTr="006C4D1F">
        <w:tc>
          <w:tcPr>
            <w:tcW w:w="180" w:type="pct"/>
            <w:vMerge w:val="restart"/>
            <w:tcBorders>
              <w:top w:val="single" w:sz="4" w:space="0" w:color="auto"/>
            </w:tcBorders>
            <w:shd w:val="clear" w:color="auto" w:fill="auto"/>
            <w:vAlign w:val="center"/>
          </w:tcPr>
          <w:p w14:paraId="256ACD4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25</w:t>
            </w:r>
          </w:p>
        </w:tc>
        <w:tc>
          <w:tcPr>
            <w:tcW w:w="128" w:type="pct"/>
            <w:vMerge w:val="restart"/>
            <w:tcBorders>
              <w:top w:val="single" w:sz="4" w:space="0" w:color="auto"/>
            </w:tcBorders>
            <w:shd w:val="clear" w:color="auto" w:fill="auto"/>
            <w:vAlign w:val="center"/>
          </w:tcPr>
          <w:p w14:paraId="0D52DC7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w:t>
            </w:r>
          </w:p>
        </w:tc>
        <w:tc>
          <w:tcPr>
            <w:tcW w:w="316" w:type="pct"/>
            <w:vMerge w:val="restart"/>
            <w:tcBorders>
              <w:top w:val="single" w:sz="4" w:space="0" w:color="auto"/>
            </w:tcBorders>
            <w:shd w:val="clear" w:color="auto" w:fill="auto"/>
            <w:vAlign w:val="center"/>
          </w:tcPr>
          <w:p w14:paraId="3EDF89E2"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596" w:type="pct"/>
            <w:tcBorders>
              <w:top w:val="single" w:sz="4" w:space="0" w:color="auto"/>
              <w:bottom w:val="single" w:sz="4" w:space="0" w:color="auto"/>
            </w:tcBorders>
            <w:shd w:val="clear" w:color="auto" w:fill="auto"/>
            <w:vAlign w:val="center"/>
          </w:tcPr>
          <w:p w14:paraId="20B96ABC"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19:10:140502:143 (входящий в состав единого землепользования</w:t>
            </w:r>
            <w:r w:rsidRPr="006C4D1F">
              <w:rPr>
                <w:sz w:val="18"/>
                <w:szCs w:val="18"/>
              </w:rPr>
              <w:t xml:space="preserve"> </w:t>
            </w:r>
            <w:r w:rsidRPr="006C4D1F">
              <w:rPr>
                <w:rFonts w:ascii="Times New Roman" w:hAnsi="Times New Roman"/>
                <w:sz w:val="18"/>
                <w:szCs w:val="18"/>
              </w:rPr>
              <w:t>19:10:000000:81)</w:t>
            </w:r>
          </w:p>
        </w:tc>
        <w:tc>
          <w:tcPr>
            <w:tcW w:w="425" w:type="pct"/>
            <w:tcBorders>
              <w:top w:val="single" w:sz="4" w:space="0" w:color="auto"/>
              <w:bottom w:val="single" w:sz="4" w:space="0" w:color="auto"/>
            </w:tcBorders>
            <w:shd w:val="clear" w:color="auto" w:fill="auto"/>
            <w:vAlign w:val="center"/>
          </w:tcPr>
          <w:p w14:paraId="04407AA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прочих объектов лесного хозяйства</w:t>
            </w:r>
          </w:p>
        </w:tc>
        <w:tc>
          <w:tcPr>
            <w:tcW w:w="235" w:type="pct"/>
            <w:tcBorders>
              <w:top w:val="single" w:sz="4" w:space="0" w:color="auto"/>
              <w:bottom w:val="single" w:sz="4" w:space="0" w:color="auto"/>
            </w:tcBorders>
            <w:shd w:val="clear" w:color="auto" w:fill="auto"/>
            <w:vAlign w:val="center"/>
          </w:tcPr>
          <w:p w14:paraId="38AE0FA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17 678,83</w:t>
            </w:r>
          </w:p>
        </w:tc>
        <w:tc>
          <w:tcPr>
            <w:tcW w:w="278" w:type="pct"/>
            <w:tcBorders>
              <w:top w:val="single" w:sz="4" w:space="0" w:color="auto"/>
              <w:bottom w:val="single" w:sz="4" w:space="0" w:color="auto"/>
            </w:tcBorders>
            <w:shd w:val="clear" w:color="auto" w:fill="auto"/>
            <w:vAlign w:val="center"/>
          </w:tcPr>
          <w:p w14:paraId="089BD30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23.10.2015</w:t>
            </w:r>
          </w:p>
        </w:tc>
        <w:tc>
          <w:tcPr>
            <w:tcW w:w="384" w:type="pct"/>
            <w:vMerge w:val="restart"/>
            <w:tcBorders>
              <w:top w:val="single" w:sz="4" w:space="0" w:color="auto"/>
            </w:tcBorders>
            <w:shd w:val="clear" w:color="auto" w:fill="auto"/>
            <w:vAlign w:val="center"/>
          </w:tcPr>
          <w:p w14:paraId="5CFBD7C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- 3,67</w:t>
            </w:r>
          </w:p>
        </w:tc>
        <w:tc>
          <w:tcPr>
            <w:tcW w:w="452" w:type="pct"/>
            <w:tcBorders>
              <w:top w:val="single" w:sz="4" w:space="0" w:color="auto"/>
              <w:bottom w:val="single" w:sz="4" w:space="0" w:color="auto"/>
            </w:tcBorders>
            <w:shd w:val="clear" w:color="auto" w:fill="auto"/>
            <w:vAlign w:val="center"/>
          </w:tcPr>
          <w:p w14:paraId="449219D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водного фонда</w:t>
            </w:r>
          </w:p>
        </w:tc>
        <w:tc>
          <w:tcPr>
            <w:tcW w:w="543" w:type="pct"/>
            <w:tcBorders>
              <w:top w:val="single" w:sz="4" w:space="0" w:color="auto"/>
              <w:bottom w:val="single" w:sz="4" w:space="0" w:color="auto"/>
            </w:tcBorders>
            <w:shd w:val="clear" w:color="auto" w:fill="auto"/>
            <w:vAlign w:val="center"/>
          </w:tcPr>
          <w:p w14:paraId="33F6A64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водного фонда</w:t>
            </w:r>
          </w:p>
        </w:tc>
        <w:tc>
          <w:tcPr>
            <w:tcW w:w="524" w:type="pct"/>
            <w:tcBorders>
              <w:top w:val="single" w:sz="4" w:space="0" w:color="auto"/>
              <w:bottom w:val="single" w:sz="4" w:space="0" w:color="auto"/>
            </w:tcBorders>
            <w:shd w:val="clear" w:color="auto" w:fill="auto"/>
            <w:vAlign w:val="center"/>
          </w:tcPr>
          <w:p w14:paraId="1854A7D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Зона инженерной инфраструктуры</w:t>
            </w:r>
            <w:r w:rsidRPr="006C4D1F">
              <w:rPr>
                <w:rFonts w:ascii="Times New Roman" w:hAnsi="Times New Roman"/>
                <w:b/>
                <w:sz w:val="18"/>
                <w:szCs w:val="18"/>
              </w:rPr>
              <w:t xml:space="preserve"> (*2)</w:t>
            </w:r>
          </w:p>
        </w:tc>
        <w:tc>
          <w:tcPr>
            <w:tcW w:w="538" w:type="pct"/>
            <w:tcBorders>
              <w:top w:val="single" w:sz="4" w:space="0" w:color="auto"/>
              <w:bottom w:val="single" w:sz="4" w:space="0" w:color="auto"/>
            </w:tcBorders>
            <w:shd w:val="clear" w:color="auto" w:fill="auto"/>
            <w:vAlign w:val="center"/>
          </w:tcPr>
          <w:p w14:paraId="02B88F1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Зона инженерной инфраструктуры</w:t>
            </w:r>
            <w:r w:rsidRPr="006C4D1F">
              <w:rPr>
                <w:rFonts w:ascii="Times New Roman" w:hAnsi="Times New Roman"/>
                <w:b/>
                <w:sz w:val="18"/>
                <w:szCs w:val="18"/>
              </w:rPr>
              <w:t xml:space="preserve"> (*2)</w:t>
            </w:r>
          </w:p>
        </w:tc>
        <w:tc>
          <w:tcPr>
            <w:tcW w:w="399" w:type="pct"/>
            <w:vMerge w:val="restart"/>
            <w:tcBorders>
              <w:top w:val="single" w:sz="4" w:space="0" w:color="auto"/>
            </w:tcBorders>
            <w:shd w:val="clear" w:color="auto" w:fill="auto"/>
            <w:vAlign w:val="center"/>
          </w:tcPr>
          <w:p w14:paraId="7D5756D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15 / фрагмент 4</w:t>
            </w:r>
          </w:p>
        </w:tc>
      </w:tr>
      <w:tr w:rsidR="006C4D1F" w:rsidRPr="006C4D1F" w14:paraId="782DDCF0" w14:textId="77777777" w:rsidTr="006C4D1F">
        <w:tc>
          <w:tcPr>
            <w:tcW w:w="180" w:type="pct"/>
            <w:vMerge/>
            <w:shd w:val="clear" w:color="auto" w:fill="auto"/>
            <w:vAlign w:val="center"/>
          </w:tcPr>
          <w:p w14:paraId="2601DC2B"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28" w:type="pct"/>
            <w:vMerge/>
            <w:shd w:val="clear" w:color="auto" w:fill="auto"/>
            <w:vAlign w:val="center"/>
          </w:tcPr>
          <w:p w14:paraId="30681478"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16" w:type="pct"/>
            <w:vMerge/>
            <w:shd w:val="clear" w:color="auto" w:fill="auto"/>
            <w:vAlign w:val="center"/>
          </w:tcPr>
          <w:p w14:paraId="23E617F0"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596" w:type="pct"/>
            <w:tcBorders>
              <w:top w:val="single" w:sz="4" w:space="0" w:color="auto"/>
              <w:bottom w:val="single" w:sz="4" w:space="0" w:color="auto"/>
            </w:tcBorders>
            <w:shd w:val="clear" w:color="auto" w:fill="auto"/>
            <w:vAlign w:val="center"/>
          </w:tcPr>
          <w:p w14:paraId="4D310B95"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lang w:eastAsia="ru-RU"/>
              </w:rPr>
              <w:t xml:space="preserve">19:10:140502:63 </w:t>
            </w:r>
            <w:r w:rsidRPr="006C4D1F">
              <w:rPr>
                <w:rFonts w:ascii="Times New Roman" w:hAnsi="Times New Roman"/>
                <w:sz w:val="18"/>
                <w:szCs w:val="18"/>
              </w:rPr>
              <w:t>(входящий в состав единого землепользования</w:t>
            </w:r>
            <w:r w:rsidRPr="006C4D1F">
              <w:rPr>
                <w:sz w:val="18"/>
                <w:szCs w:val="18"/>
              </w:rPr>
              <w:t xml:space="preserve"> </w:t>
            </w:r>
            <w:r w:rsidRPr="006C4D1F">
              <w:rPr>
                <w:rFonts w:ascii="Times New Roman" w:hAnsi="Times New Roman"/>
                <w:sz w:val="18"/>
                <w:szCs w:val="18"/>
              </w:rPr>
              <w:t>19:10:000000:81)</w:t>
            </w:r>
          </w:p>
        </w:tc>
        <w:tc>
          <w:tcPr>
            <w:tcW w:w="425" w:type="pct"/>
            <w:tcBorders>
              <w:top w:val="single" w:sz="4" w:space="0" w:color="auto"/>
              <w:bottom w:val="single" w:sz="4" w:space="0" w:color="auto"/>
            </w:tcBorders>
            <w:shd w:val="clear" w:color="auto" w:fill="auto"/>
            <w:vAlign w:val="center"/>
          </w:tcPr>
          <w:p w14:paraId="6D96323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прочих объектов лесного хозяйства</w:t>
            </w:r>
          </w:p>
        </w:tc>
        <w:tc>
          <w:tcPr>
            <w:tcW w:w="235" w:type="pct"/>
            <w:tcBorders>
              <w:top w:val="single" w:sz="4" w:space="0" w:color="auto"/>
              <w:bottom w:val="single" w:sz="4" w:space="0" w:color="auto"/>
            </w:tcBorders>
            <w:shd w:val="clear" w:color="auto" w:fill="auto"/>
            <w:vAlign w:val="center"/>
          </w:tcPr>
          <w:p w14:paraId="36112EB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16 374,12</w:t>
            </w:r>
          </w:p>
        </w:tc>
        <w:tc>
          <w:tcPr>
            <w:tcW w:w="278" w:type="pct"/>
            <w:tcBorders>
              <w:top w:val="single" w:sz="4" w:space="0" w:color="auto"/>
              <w:bottom w:val="single" w:sz="4" w:space="0" w:color="auto"/>
            </w:tcBorders>
            <w:shd w:val="clear" w:color="auto" w:fill="auto"/>
            <w:vAlign w:val="center"/>
          </w:tcPr>
          <w:p w14:paraId="4C39E7F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20.06.2011</w:t>
            </w:r>
          </w:p>
        </w:tc>
        <w:tc>
          <w:tcPr>
            <w:tcW w:w="384" w:type="pct"/>
            <w:vMerge/>
            <w:shd w:val="clear" w:color="auto" w:fill="auto"/>
            <w:vAlign w:val="center"/>
          </w:tcPr>
          <w:p w14:paraId="6483CAA3"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52" w:type="pct"/>
            <w:tcBorders>
              <w:top w:val="single" w:sz="4" w:space="0" w:color="auto"/>
              <w:bottom w:val="single" w:sz="4" w:space="0" w:color="auto"/>
            </w:tcBorders>
            <w:shd w:val="clear" w:color="auto" w:fill="auto"/>
            <w:vAlign w:val="center"/>
          </w:tcPr>
          <w:p w14:paraId="2F01B0F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водного фонда</w:t>
            </w:r>
          </w:p>
        </w:tc>
        <w:tc>
          <w:tcPr>
            <w:tcW w:w="543" w:type="pct"/>
            <w:tcBorders>
              <w:top w:val="single" w:sz="4" w:space="0" w:color="auto"/>
              <w:bottom w:val="single" w:sz="4" w:space="0" w:color="auto"/>
            </w:tcBorders>
            <w:shd w:val="clear" w:color="auto" w:fill="auto"/>
            <w:vAlign w:val="center"/>
          </w:tcPr>
          <w:p w14:paraId="6EF0020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водного фонда</w:t>
            </w:r>
          </w:p>
        </w:tc>
        <w:tc>
          <w:tcPr>
            <w:tcW w:w="524" w:type="pct"/>
            <w:tcBorders>
              <w:top w:val="single" w:sz="4" w:space="0" w:color="auto"/>
              <w:bottom w:val="single" w:sz="4" w:space="0" w:color="auto"/>
            </w:tcBorders>
            <w:shd w:val="clear" w:color="auto" w:fill="auto"/>
            <w:vAlign w:val="center"/>
          </w:tcPr>
          <w:p w14:paraId="088B774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Зона инженерной инфраструктуры</w:t>
            </w:r>
            <w:r w:rsidRPr="006C4D1F">
              <w:rPr>
                <w:rFonts w:ascii="Times New Roman" w:hAnsi="Times New Roman"/>
                <w:b/>
                <w:sz w:val="18"/>
                <w:szCs w:val="18"/>
              </w:rPr>
              <w:t xml:space="preserve"> (*2)</w:t>
            </w:r>
          </w:p>
        </w:tc>
        <w:tc>
          <w:tcPr>
            <w:tcW w:w="538" w:type="pct"/>
            <w:tcBorders>
              <w:top w:val="single" w:sz="4" w:space="0" w:color="auto"/>
              <w:bottom w:val="single" w:sz="4" w:space="0" w:color="auto"/>
            </w:tcBorders>
            <w:shd w:val="clear" w:color="auto" w:fill="auto"/>
            <w:vAlign w:val="center"/>
          </w:tcPr>
          <w:p w14:paraId="696BAE7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Зона инженерной инфраструктуры</w:t>
            </w:r>
            <w:r w:rsidRPr="006C4D1F">
              <w:rPr>
                <w:rFonts w:ascii="Times New Roman" w:hAnsi="Times New Roman"/>
                <w:b/>
                <w:sz w:val="18"/>
                <w:szCs w:val="18"/>
              </w:rPr>
              <w:t xml:space="preserve"> (*2)</w:t>
            </w:r>
          </w:p>
        </w:tc>
        <w:tc>
          <w:tcPr>
            <w:tcW w:w="399" w:type="pct"/>
            <w:vMerge/>
            <w:shd w:val="clear" w:color="auto" w:fill="auto"/>
            <w:vAlign w:val="center"/>
          </w:tcPr>
          <w:p w14:paraId="6310021C"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609130CA" w14:textId="77777777" w:rsidTr="006C4D1F">
        <w:tc>
          <w:tcPr>
            <w:tcW w:w="180" w:type="pct"/>
            <w:vMerge/>
            <w:tcBorders>
              <w:bottom w:val="single" w:sz="4" w:space="0" w:color="auto"/>
            </w:tcBorders>
            <w:shd w:val="clear" w:color="auto" w:fill="auto"/>
            <w:vAlign w:val="center"/>
          </w:tcPr>
          <w:p w14:paraId="1281CB31"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28" w:type="pct"/>
            <w:vMerge/>
            <w:tcBorders>
              <w:bottom w:val="single" w:sz="4" w:space="0" w:color="auto"/>
            </w:tcBorders>
            <w:shd w:val="clear" w:color="auto" w:fill="auto"/>
            <w:vAlign w:val="center"/>
          </w:tcPr>
          <w:p w14:paraId="185CCEC6"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16" w:type="pct"/>
            <w:vMerge/>
            <w:tcBorders>
              <w:bottom w:val="single" w:sz="4" w:space="0" w:color="auto"/>
            </w:tcBorders>
            <w:shd w:val="clear" w:color="auto" w:fill="auto"/>
            <w:vAlign w:val="center"/>
          </w:tcPr>
          <w:p w14:paraId="3B754FB5"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596" w:type="pct"/>
            <w:tcBorders>
              <w:top w:val="single" w:sz="4" w:space="0" w:color="auto"/>
              <w:bottom w:val="single" w:sz="4" w:space="0" w:color="auto"/>
            </w:tcBorders>
            <w:shd w:val="clear" w:color="auto" w:fill="auto"/>
            <w:vAlign w:val="center"/>
          </w:tcPr>
          <w:p w14:paraId="1E7F9B10"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 xml:space="preserve">19:10:140502:62 </w:t>
            </w:r>
            <w:r w:rsidRPr="006C4D1F">
              <w:rPr>
                <w:rFonts w:ascii="Times New Roman" w:hAnsi="Times New Roman"/>
                <w:sz w:val="18"/>
                <w:szCs w:val="18"/>
              </w:rPr>
              <w:t>(входящий в состав единого землепользования</w:t>
            </w:r>
            <w:r w:rsidRPr="006C4D1F">
              <w:rPr>
                <w:sz w:val="18"/>
                <w:szCs w:val="18"/>
              </w:rPr>
              <w:t xml:space="preserve"> </w:t>
            </w:r>
            <w:r w:rsidRPr="006C4D1F">
              <w:rPr>
                <w:rFonts w:ascii="Times New Roman" w:hAnsi="Times New Roman"/>
                <w:sz w:val="18"/>
                <w:szCs w:val="18"/>
              </w:rPr>
              <w:t>19:10:000000:81)</w:t>
            </w:r>
          </w:p>
        </w:tc>
        <w:tc>
          <w:tcPr>
            <w:tcW w:w="425" w:type="pct"/>
            <w:tcBorders>
              <w:top w:val="single" w:sz="4" w:space="0" w:color="auto"/>
              <w:bottom w:val="single" w:sz="4" w:space="0" w:color="auto"/>
            </w:tcBorders>
            <w:shd w:val="clear" w:color="auto" w:fill="auto"/>
            <w:vAlign w:val="center"/>
          </w:tcPr>
          <w:p w14:paraId="206C732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прочих объектов лесного хозяйства</w:t>
            </w:r>
          </w:p>
        </w:tc>
        <w:tc>
          <w:tcPr>
            <w:tcW w:w="235" w:type="pct"/>
            <w:tcBorders>
              <w:top w:val="single" w:sz="4" w:space="0" w:color="auto"/>
              <w:bottom w:val="single" w:sz="4" w:space="0" w:color="auto"/>
            </w:tcBorders>
            <w:shd w:val="clear" w:color="auto" w:fill="auto"/>
            <w:vAlign w:val="center"/>
          </w:tcPr>
          <w:p w14:paraId="7B8A7DC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2 617,74</w:t>
            </w:r>
          </w:p>
        </w:tc>
        <w:tc>
          <w:tcPr>
            <w:tcW w:w="278" w:type="pct"/>
            <w:tcBorders>
              <w:top w:val="single" w:sz="4" w:space="0" w:color="auto"/>
              <w:bottom w:val="single" w:sz="4" w:space="0" w:color="auto"/>
            </w:tcBorders>
            <w:shd w:val="clear" w:color="auto" w:fill="auto"/>
            <w:vAlign w:val="center"/>
          </w:tcPr>
          <w:p w14:paraId="0B090B2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26.12.2006</w:t>
            </w:r>
          </w:p>
        </w:tc>
        <w:tc>
          <w:tcPr>
            <w:tcW w:w="384" w:type="pct"/>
            <w:vMerge/>
            <w:tcBorders>
              <w:bottom w:val="single" w:sz="4" w:space="0" w:color="auto"/>
            </w:tcBorders>
            <w:shd w:val="clear" w:color="auto" w:fill="auto"/>
            <w:vAlign w:val="center"/>
          </w:tcPr>
          <w:p w14:paraId="74FC8298"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52" w:type="pct"/>
            <w:tcBorders>
              <w:top w:val="single" w:sz="4" w:space="0" w:color="auto"/>
              <w:bottom w:val="single" w:sz="4" w:space="0" w:color="auto"/>
            </w:tcBorders>
            <w:shd w:val="clear" w:color="auto" w:fill="auto"/>
            <w:vAlign w:val="center"/>
          </w:tcPr>
          <w:p w14:paraId="162AF55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водного фонда</w:t>
            </w:r>
          </w:p>
        </w:tc>
        <w:tc>
          <w:tcPr>
            <w:tcW w:w="543" w:type="pct"/>
            <w:tcBorders>
              <w:top w:val="single" w:sz="4" w:space="0" w:color="auto"/>
              <w:bottom w:val="single" w:sz="4" w:space="0" w:color="auto"/>
            </w:tcBorders>
            <w:shd w:val="clear" w:color="auto" w:fill="auto"/>
            <w:vAlign w:val="center"/>
          </w:tcPr>
          <w:p w14:paraId="091392E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водного фонда</w:t>
            </w:r>
          </w:p>
        </w:tc>
        <w:tc>
          <w:tcPr>
            <w:tcW w:w="524" w:type="pct"/>
            <w:tcBorders>
              <w:top w:val="single" w:sz="4" w:space="0" w:color="auto"/>
              <w:bottom w:val="single" w:sz="4" w:space="0" w:color="auto"/>
            </w:tcBorders>
            <w:shd w:val="clear" w:color="auto" w:fill="auto"/>
            <w:vAlign w:val="center"/>
          </w:tcPr>
          <w:p w14:paraId="4EF68E0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Зона инженерной инфраструктуры</w:t>
            </w:r>
            <w:r w:rsidRPr="006C4D1F">
              <w:rPr>
                <w:rFonts w:ascii="Times New Roman" w:hAnsi="Times New Roman"/>
                <w:b/>
                <w:sz w:val="18"/>
                <w:szCs w:val="18"/>
              </w:rPr>
              <w:t xml:space="preserve"> (*2)</w:t>
            </w:r>
          </w:p>
        </w:tc>
        <w:tc>
          <w:tcPr>
            <w:tcW w:w="538" w:type="pct"/>
            <w:tcBorders>
              <w:top w:val="single" w:sz="4" w:space="0" w:color="auto"/>
              <w:bottom w:val="single" w:sz="4" w:space="0" w:color="auto"/>
            </w:tcBorders>
            <w:shd w:val="clear" w:color="auto" w:fill="auto"/>
            <w:vAlign w:val="center"/>
          </w:tcPr>
          <w:p w14:paraId="63B305D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Зона инженерной инфраструктуры</w:t>
            </w:r>
            <w:r w:rsidRPr="006C4D1F">
              <w:rPr>
                <w:rFonts w:ascii="Times New Roman" w:hAnsi="Times New Roman"/>
                <w:b/>
                <w:sz w:val="18"/>
                <w:szCs w:val="18"/>
              </w:rPr>
              <w:t xml:space="preserve"> (*2)</w:t>
            </w:r>
          </w:p>
        </w:tc>
        <w:tc>
          <w:tcPr>
            <w:tcW w:w="399" w:type="pct"/>
            <w:vMerge/>
            <w:shd w:val="clear" w:color="auto" w:fill="auto"/>
            <w:vAlign w:val="center"/>
          </w:tcPr>
          <w:p w14:paraId="65F419DD"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499BC59B" w14:textId="77777777" w:rsidTr="006C4D1F">
        <w:tc>
          <w:tcPr>
            <w:tcW w:w="180" w:type="pct"/>
            <w:tcBorders>
              <w:top w:val="single" w:sz="4" w:space="0" w:color="auto"/>
              <w:bottom w:val="double" w:sz="4" w:space="0" w:color="auto"/>
            </w:tcBorders>
            <w:shd w:val="clear" w:color="auto" w:fill="auto"/>
            <w:vAlign w:val="center"/>
          </w:tcPr>
          <w:p w14:paraId="3D0998B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lastRenderedPageBreak/>
              <w:t>26</w:t>
            </w:r>
          </w:p>
        </w:tc>
        <w:tc>
          <w:tcPr>
            <w:tcW w:w="128" w:type="pct"/>
            <w:tcBorders>
              <w:top w:val="single" w:sz="4" w:space="0" w:color="auto"/>
              <w:bottom w:val="double" w:sz="4" w:space="0" w:color="auto"/>
            </w:tcBorders>
            <w:shd w:val="clear" w:color="auto" w:fill="auto"/>
            <w:vAlign w:val="center"/>
          </w:tcPr>
          <w:p w14:paraId="34355EF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w:t>
            </w:r>
          </w:p>
        </w:tc>
        <w:tc>
          <w:tcPr>
            <w:tcW w:w="316" w:type="pct"/>
            <w:tcBorders>
              <w:top w:val="single" w:sz="4" w:space="0" w:color="auto"/>
              <w:bottom w:val="double" w:sz="4" w:space="0" w:color="auto"/>
            </w:tcBorders>
            <w:shd w:val="clear" w:color="auto" w:fill="auto"/>
            <w:vAlign w:val="center"/>
          </w:tcPr>
          <w:p w14:paraId="7E889DBD"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596" w:type="pct"/>
            <w:tcBorders>
              <w:top w:val="single" w:sz="4" w:space="0" w:color="auto"/>
              <w:bottom w:val="double" w:sz="4" w:space="0" w:color="auto"/>
            </w:tcBorders>
            <w:shd w:val="clear" w:color="auto" w:fill="auto"/>
            <w:vAlign w:val="center"/>
          </w:tcPr>
          <w:p w14:paraId="5A185977"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19:10:000000:1301</w:t>
            </w:r>
          </w:p>
        </w:tc>
        <w:tc>
          <w:tcPr>
            <w:tcW w:w="425" w:type="pct"/>
            <w:tcBorders>
              <w:top w:val="single" w:sz="4" w:space="0" w:color="auto"/>
              <w:bottom w:val="double" w:sz="4" w:space="0" w:color="auto"/>
            </w:tcBorders>
            <w:shd w:val="clear" w:color="auto" w:fill="auto"/>
            <w:vAlign w:val="center"/>
          </w:tcPr>
          <w:p w14:paraId="732D032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размещения, эксплуатации и обслуживания автомобильной дороги Усть-Абакан - </w:t>
            </w:r>
            <w:proofErr w:type="spellStart"/>
            <w:r w:rsidRPr="006C4D1F">
              <w:rPr>
                <w:rFonts w:ascii="Times New Roman" w:hAnsi="Times New Roman"/>
                <w:sz w:val="18"/>
                <w:szCs w:val="18"/>
              </w:rPr>
              <w:t>Чарков</w:t>
            </w:r>
            <w:proofErr w:type="spellEnd"/>
            <w:r w:rsidRPr="006C4D1F">
              <w:rPr>
                <w:rFonts w:ascii="Times New Roman" w:hAnsi="Times New Roman"/>
                <w:sz w:val="18"/>
                <w:szCs w:val="18"/>
              </w:rPr>
              <w:t xml:space="preserve"> - </w:t>
            </w:r>
            <w:proofErr w:type="spellStart"/>
            <w:r w:rsidRPr="006C4D1F">
              <w:rPr>
                <w:rFonts w:ascii="Times New Roman" w:hAnsi="Times New Roman"/>
                <w:sz w:val="18"/>
                <w:szCs w:val="18"/>
              </w:rPr>
              <w:t>Ербинская</w:t>
            </w:r>
            <w:proofErr w:type="spellEnd"/>
          </w:p>
        </w:tc>
        <w:tc>
          <w:tcPr>
            <w:tcW w:w="235" w:type="pct"/>
            <w:tcBorders>
              <w:top w:val="single" w:sz="4" w:space="0" w:color="auto"/>
              <w:bottom w:val="double" w:sz="4" w:space="0" w:color="auto"/>
            </w:tcBorders>
            <w:shd w:val="clear" w:color="auto" w:fill="auto"/>
            <w:vAlign w:val="center"/>
          </w:tcPr>
          <w:p w14:paraId="20DF79C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1707269</w:t>
            </w:r>
          </w:p>
        </w:tc>
        <w:tc>
          <w:tcPr>
            <w:tcW w:w="278" w:type="pct"/>
            <w:tcBorders>
              <w:top w:val="single" w:sz="4" w:space="0" w:color="auto"/>
              <w:bottom w:val="double" w:sz="4" w:space="0" w:color="auto"/>
            </w:tcBorders>
            <w:shd w:val="clear" w:color="auto" w:fill="auto"/>
            <w:vAlign w:val="center"/>
          </w:tcPr>
          <w:p w14:paraId="384F127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01.11.2012</w:t>
            </w:r>
          </w:p>
        </w:tc>
        <w:tc>
          <w:tcPr>
            <w:tcW w:w="384" w:type="pct"/>
            <w:tcBorders>
              <w:top w:val="single" w:sz="4" w:space="0" w:color="auto"/>
              <w:bottom w:val="double" w:sz="4" w:space="0" w:color="auto"/>
            </w:tcBorders>
            <w:shd w:val="clear" w:color="auto" w:fill="auto"/>
            <w:vAlign w:val="center"/>
          </w:tcPr>
          <w:p w14:paraId="4C845D4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- 4,76</w:t>
            </w:r>
          </w:p>
        </w:tc>
        <w:tc>
          <w:tcPr>
            <w:tcW w:w="452" w:type="pct"/>
            <w:tcBorders>
              <w:top w:val="single" w:sz="4" w:space="0" w:color="auto"/>
              <w:bottom w:val="double" w:sz="4" w:space="0" w:color="auto"/>
            </w:tcBorders>
            <w:shd w:val="clear" w:color="auto" w:fill="auto"/>
            <w:vAlign w:val="center"/>
          </w:tcPr>
          <w:p w14:paraId="0CFA9AC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промышленности, энергетики, транспорта, связи и иного специального назначения</w:t>
            </w:r>
          </w:p>
        </w:tc>
        <w:tc>
          <w:tcPr>
            <w:tcW w:w="543" w:type="pct"/>
            <w:tcBorders>
              <w:top w:val="single" w:sz="4" w:space="0" w:color="auto"/>
              <w:bottom w:val="double" w:sz="4" w:space="0" w:color="auto"/>
            </w:tcBorders>
            <w:shd w:val="clear" w:color="auto" w:fill="auto"/>
            <w:vAlign w:val="center"/>
          </w:tcPr>
          <w:p w14:paraId="050F6F3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промышленности, энергетики, транспорта, связи и иного специального назначения</w:t>
            </w:r>
          </w:p>
        </w:tc>
        <w:tc>
          <w:tcPr>
            <w:tcW w:w="524" w:type="pct"/>
            <w:tcBorders>
              <w:top w:val="single" w:sz="4" w:space="0" w:color="auto"/>
              <w:bottom w:val="double" w:sz="4" w:space="0" w:color="auto"/>
            </w:tcBorders>
            <w:shd w:val="clear" w:color="auto" w:fill="auto"/>
            <w:vAlign w:val="center"/>
          </w:tcPr>
          <w:p w14:paraId="3C29BAE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размещения, эксплуатации и обслуживания автомобильной дороги Усть-Абакан - </w:t>
            </w:r>
            <w:proofErr w:type="spellStart"/>
            <w:r w:rsidRPr="006C4D1F">
              <w:rPr>
                <w:rFonts w:ascii="Times New Roman" w:hAnsi="Times New Roman"/>
                <w:sz w:val="18"/>
                <w:szCs w:val="18"/>
              </w:rPr>
              <w:t>Чарков</w:t>
            </w:r>
            <w:proofErr w:type="spellEnd"/>
            <w:r w:rsidRPr="006C4D1F">
              <w:rPr>
                <w:rFonts w:ascii="Times New Roman" w:hAnsi="Times New Roman"/>
                <w:sz w:val="18"/>
                <w:szCs w:val="18"/>
              </w:rPr>
              <w:t xml:space="preserve"> – </w:t>
            </w:r>
            <w:proofErr w:type="spellStart"/>
            <w:r w:rsidRPr="006C4D1F">
              <w:rPr>
                <w:rFonts w:ascii="Times New Roman" w:hAnsi="Times New Roman"/>
                <w:sz w:val="18"/>
                <w:szCs w:val="18"/>
              </w:rPr>
              <w:t>Ербинская</w:t>
            </w:r>
            <w:proofErr w:type="spellEnd"/>
            <w:r w:rsidRPr="006C4D1F">
              <w:rPr>
                <w:rFonts w:ascii="Times New Roman" w:hAnsi="Times New Roman"/>
                <w:sz w:val="18"/>
                <w:szCs w:val="18"/>
              </w:rPr>
              <w:t xml:space="preserve"> </w:t>
            </w:r>
            <w:r w:rsidRPr="006C4D1F">
              <w:rPr>
                <w:rFonts w:ascii="Times New Roman" w:hAnsi="Times New Roman"/>
                <w:b/>
                <w:sz w:val="18"/>
                <w:szCs w:val="18"/>
              </w:rPr>
              <w:t>(*1)</w:t>
            </w:r>
          </w:p>
        </w:tc>
        <w:tc>
          <w:tcPr>
            <w:tcW w:w="538" w:type="pct"/>
            <w:tcBorders>
              <w:top w:val="single" w:sz="4" w:space="0" w:color="auto"/>
              <w:bottom w:val="double" w:sz="4" w:space="0" w:color="auto"/>
            </w:tcBorders>
            <w:shd w:val="clear" w:color="auto" w:fill="auto"/>
            <w:vAlign w:val="center"/>
          </w:tcPr>
          <w:p w14:paraId="27F37B9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размещения, эксплуатации и обслуживания автомобильной дороги Усть-Абакан - </w:t>
            </w:r>
            <w:proofErr w:type="spellStart"/>
            <w:r w:rsidRPr="006C4D1F">
              <w:rPr>
                <w:rFonts w:ascii="Times New Roman" w:hAnsi="Times New Roman"/>
                <w:sz w:val="18"/>
                <w:szCs w:val="18"/>
              </w:rPr>
              <w:t>Чарков</w:t>
            </w:r>
            <w:proofErr w:type="spellEnd"/>
            <w:r w:rsidRPr="006C4D1F">
              <w:rPr>
                <w:rFonts w:ascii="Times New Roman" w:hAnsi="Times New Roman"/>
                <w:sz w:val="18"/>
                <w:szCs w:val="18"/>
              </w:rPr>
              <w:t xml:space="preserve"> – </w:t>
            </w:r>
            <w:proofErr w:type="spellStart"/>
            <w:r w:rsidRPr="006C4D1F">
              <w:rPr>
                <w:rFonts w:ascii="Times New Roman" w:hAnsi="Times New Roman"/>
                <w:sz w:val="18"/>
                <w:szCs w:val="18"/>
              </w:rPr>
              <w:t>Ербинская</w:t>
            </w:r>
            <w:proofErr w:type="spellEnd"/>
            <w:r w:rsidRPr="006C4D1F">
              <w:rPr>
                <w:rFonts w:ascii="Times New Roman" w:hAnsi="Times New Roman"/>
                <w:sz w:val="18"/>
                <w:szCs w:val="18"/>
              </w:rPr>
              <w:t xml:space="preserve"> </w:t>
            </w:r>
            <w:r w:rsidRPr="006C4D1F">
              <w:rPr>
                <w:rFonts w:ascii="Times New Roman" w:hAnsi="Times New Roman"/>
                <w:b/>
                <w:sz w:val="18"/>
                <w:szCs w:val="18"/>
              </w:rPr>
              <w:t>(*1)</w:t>
            </w:r>
          </w:p>
        </w:tc>
        <w:tc>
          <w:tcPr>
            <w:tcW w:w="399" w:type="pct"/>
            <w:vMerge/>
            <w:tcBorders>
              <w:bottom w:val="double" w:sz="4" w:space="0" w:color="auto"/>
            </w:tcBorders>
            <w:shd w:val="clear" w:color="auto" w:fill="auto"/>
            <w:vAlign w:val="center"/>
          </w:tcPr>
          <w:p w14:paraId="42DA3E7B" w14:textId="77777777" w:rsidR="006C4D1F" w:rsidRPr="006C4D1F" w:rsidRDefault="006C4D1F" w:rsidP="006C4D1F">
            <w:pPr>
              <w:spacing w:after="0" w:line="240" w:lineRule="auto"/>
              <w:contextualSpacing/>
              <w:jc w:val="center"/>
              <w:rPr>
                <w:rFonts w:ascii="Times New Roman" w:hAnsi="Times New Roman"/>
                <w:sz w:val="18"/>
                <w:szCs w:val="18"/>
              </w:rPr>
            </w:pPr>
          </w:p>
        </w:tc>
      </w:tr>
    </w:tbl>
    <w:p w14:paraId="77F8ABBD" w14:textId="77777777" w:rsidR="006C4D1F" w:rsidRPr="00D1078D" w:rsidRDefault="006C4D1F" w:rsidP="006C4D1F">
      <w:r w:rsidRPr="00D1078D">
        <w:br w:type="page"/>
      </w:r>
    </w:p>
    <w:p w14:paraId="19E16919" w14:textId="546D87A4" w:rsidR="006C4D1F" w:rsidRPr="00D1078D" w:rsidRDefault="006C4D1F" w:rsidP="006C4D1F">
      <w:pPr>
        <w:spacing w:after="0" w:line="240" w:lineRule="auto"/>
        <w:ind w:left="-284"/>
        <w:jc w:val="both"/>
        <w:rPr>
          <w:rFonts w:ascii="Times New Roman" w:hAnsi="Times New Roman"/>
          <w:sz w:val="24"/>
          <w:szCs w:val="24"/>
        </w:rPr>
      </w:pPr>
      <w:r w:rsidRPr="00D1078D">
        <w:rPr>
          <w:rFonts w:ascii="Times New Roman" w:hAnsi="Times New Roman"/>
          <w:sz w:val="24"/>
          <w:szCs w:val="24"/>
        </w:rPr>
        <w:lastRenderedPageBreak/>
        <w:t xml:space="preserve">Продолжение таблицы </w:t>
      </w:r>
      <w:r w:rsidR="00D2602B">
        <w:rPr>
          <w:rFonts w:ascii="Times New Roman" w:eastAsia="Times New Roman" w:hAnsi="Times New Roman"/>
          <w:sz w:val="26"/>
          <w:szCs w:val="26"/>
          <w:lang w:eastAsia="ru-RU"/>
        </w:rPr>
        <w:t>7</w:t>
      </w:r>
      <w:r w:rsidRPr="00D1078D">
        <w:rPr>
          <w:rFonts w:ascii="Times New Roman" w:eastAsia="Times New Roman" w:hAnsi="Times New Roman"/>
          <w:sz w:val="26"/>
          <w:szCs w:val="26"/>
          <w:lang w:eastAsia="ru-RU"/>
        </w:rPr>
        <w:t>.1</w:t>
      </w:r>
    </w:p>
    <w:p w14:paraId="7789AC3C" w14:textId="77777777" w:rsidR="006C4D1F" w:rsidRPr="00D1078D" w:rsidRDefault="006C4D1F" w:rsidP="006C4D1F">
      <w:pPr>
        <w:spacing w:after="0" w:line="240" w:lineRule="auto"/>
        <w:contextualSpacing/>
        <w:rPr>
          <w:rFonts w:ascii="Times New Roman" w:hAnsi="Times New Roman"/>
          <w:sz w:val="10"/>
          <w:szCs w:val="10"/>
        </w:rPr>
      </w:pPr>
    </w:p>
    <w:tbl>
      <w:tblPr>
        <w:tblW w:w="5373" w:type="pct"/>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90"/>
        <w:gridCol w:w="421"/>
        <w:gridCol w:w="1036"/>
        <w:gridCol w:w="1360"/>
        <w:gridCol w:w="1721"/>
        <w:gridCol w:w="772"/>
        <w:gridCol w:w="907"/>
        <w:gridCol w:w="1258"/>
        <w:gridCol w:w="1479"/>
        <w:gridCol w:w="1775"/>
        <w:gridCol w:w="1714"/>
        <w:gridCol w:w="1762"/>
        <w:gridCol w:w="1286"/>
      </w:tblGrid>
      <w:tr w:rsidR="006C4D1F" w:rsidRPr="006C4D1F" w14:paraId="3D879255" w14:textId="77777777" w:rsidTr="006C4D1F">
        <w:tc>
          <w:tcPr>
            <w:tcW w:w="183" w:type="pct"/>
            <w:vMerge w:val="restart"/>
            <w:tcBorders>
              <w:top w:val="double" w:sz="4" w:space="0" w:color="auto"/>
            </w:tcBorders>
            <w:shd w:val="clear" w:color="auto" w:fill="auto"/>
            <w:vAlign w:val="center"/>
          </w:tcPr>
          <w:p w14:paraId="77A176E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п/п</w:t>
            </w:r>
          </w:p>
        </w:tc>
        <w:tc>
          <w:tcPr>
            <w:tcW w:w="131" w:type="pct"/>
            <w:vMerge w:val="restart"/>
            <w:tcBorders>
              <w:top w:val="double" w:sz="4" w:space="0" w:color="auto"/>
            </w:tcBorders>
            <w:shd w:val="clear" w:color="auto" w:fill="auto"/>
            <w:textDirection w:val="btLr"/>
            <w:vAlign w:val="center"/>
          </w:tcPr>
          <w:p w14:paraId="085C4921"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 перевода</w:t>
            </w:r>
          </w:p>
        </w:tc>
        <w:tc>
          <w:tcPr>
            <w:tcW w:w="322" w:type="pct"/>
            <w:vMerge w:val="restart"/>
            <w:tcBorders>
              <w:top w:val="double" w:sz="4" w:space="0" w:color="auto"/>
            </w:tcBorders>
            <w:shd w:val="clear" w:color="auto" w:fill="auto"/>
            <w:textDirection w:val="btLr"/>
            <w:vAlign w:val="center"/>
          </w:tcPr>
          <w:p w14:paraId="576E212C"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Наименование населенного пункта</w:t>
            </w:r>
          </w:p>
        </w:tc>
        <w:tc>
          <w:tcPr>
            <w:tcW w:w="423" w:type="pct"/>
            <w:vMerge w:val="restart"/>
            <w:tcBorders>
              <w:top w:val="double" w:sz="4" w:space="0" w:color="auto"/>
            </w:tcBorders>
            <w:shd w:val="clear" w:color="auto" w:fill="auto"/>
            <w:vAlign w:val="center"/>
          </w:tcPr>
          <w:p w14:paraId="36FB78F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Кадастровый номер земельного участка</w:t>
            </w:r>
          </w:p>
        </w:tc>
        <w:tc>
          <w:tcPr>
            <w:tcW w:w="1057" w:type="pct"/>
            <w:gridSpan w:val="3"/>
            <w:tcBorders>
              <w:top w:val="double" w:sz="4" w:space="0" w:color="auto"/>
            </w:tcBorders>
            <w:shd w:val="clear" w:color="auto" w:fill="auto"/>
            <w:vAlign w:val="center"/>
          </w:tcPr>
          <w:p w14:paraId="685B74D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Характеристика земельного участка по сведениям </w:t>
            </w:r>
            <w:proofErr w:type="spellStart"/>
            <w:r w:rsidRPr="006C4D1F">
              <w:rPr>
                <w:rFonts w:ascii="Times New Roman" w:hAnsi="Times New Roman"/>
                <w:sz w:val="18"/>
                <w:szCs w:val="18"/>
              </w:rPr>
              <w:t>ЕГРН</w:t>
            </w:r>
            <w:proofErr w:type="spellEnd"/>
          </w:p>
        </w:tc>
        <w:tc>
          <w:tcPr>
            <w:tcW w:w="391" w:type="pct"/>
            <w:vMerge w:val="restart"/>
            <w:tcBorders>
              <w:top w:val="double" w:sz="4" w:space="0" w:color="auto"/>
            </w:tcBorders>
            <w:shd w:val="clear" w:color="auto" w:fill="auto"/>
            <w:vAlign w:val="center"/>
          </w:tcPr>
          <w:p w14:paraId="179F2EC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Площадь по переводу включаемая (+) или исключаемая </w:t>
            </w:r>
            <w:r w:rsidRPr="006C4D1F">
              <w:rPr>
                <w:rFonts w:ascii="Times New Roman" w:hAnsi="Times New Roman"/>
                <w:sz w:val="18"/>
                <w:szCs w:val="18"/>
              </w:rPr>
              <w:br/>
              <w:t>(-) в (из) границу населенного пункта, га</w:t>
            </w:r>
          </w:p>
        </w:tc>
        <w:tc>
          <w:tcPr>
            <w:tcW w:w="1012" w:type="pct"/>
            <w:gridSpan w:val="2"/>
            <w:tcBorders>
              <w:top w:val="double" w:sz="4" w:space="0" w:color="auto"/>
            </w:tcBorders>
            <w:shd w:val="clear" w:color="auto" w:fill="auto"/>
            <w:vAlign w:val="center"/>
          </w:tcPr>
          <w:p w14:paraId="50D2891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Категория земель</w:t>
            </w:r>
          </w:p>
        </w:tc>
        <w:tc>
          <w:tcPr>
            <w:tcW w:w="1080" w:type="pct"/>
            <w:gridSpan w:val="2"/>
            <w:tcBorders>
              <w:top w:val="double" w:sz="4" w:space="0" w:color="auto"/>
            </w:tcBorders>
            <w:shd w:val="clear" w:color="auto" w:fill="auto"/>
            <w:vAlign w:val="center"/>
          </w:tcPr>
          <w:p w14:paraId="37E240C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Цель использования</w:t>
            </w:r>
          </w:p>
        </w:tc>
        <w:tc>
          <w:tcPr>
            <w:tcW w:w="401" w:type="pct"/>
            <w:vMerge w:val="restart"/>
            <w:tcBorders>
              <w:top w:val="double" w:sz="4" w:space="0" w:color="auto"/>
            </w:tcBorders>
            <w:shd w:val="clear" w:color="auto" w:fill="auto"/>
            <w:vAlign w:val="center"/>
          </w:tcPr>
          <w:p w14:paraId="7DDBCAB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Графическое отображение земельного участка</w:t>
            </w:r>
          </w:p>
          <w:p w14:paraId="73FC9FB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 Фрагмента / </w:t>
            </w:r>
            <w:r w:rsidRPr="006C4D1F">
              <w:rPr>
                <w:rFonts w:ascii="Times New Roman" w:hAnsi="Times New Roman"/>
                <w:sz w:val="18"/>
                <w:szCs w:val="18"/>
              </w:rPr>
              <w:br/>
              <w:t>№ рисунка)</w:t>
            </w:r>
          </w:p>
        </w:tc>
      </w:tr>
      <w:tr w:rsidR="006C4D1F" w:rsidRPr="006C4D1F" w14:paraId="4FEA331B" w14:textId="77777777" w:rsidTr="006C4D1F">
        <w:trPr>
          <w:cantSplit/>
          <w:trHeight w:val="2263"/>
        </w:trPr>
        <w:tc>
          <w:tcPr>
            <w:tcW w:w="183" w:type="pct"/>
            <w:vMerge/>
            <w:tcBorders>
              <w:bottom w:val="double" w:sz="4" w:space="0" w:color="auto"/>
            </w:tcBorders>
            <w:shd w:val="clear" w:color="auto" w:fill="auto"/>
            <w:vAlign w:val="center"/>
          </w:tcPr>
          <w:p w14:paraId="1505ADE9"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tcBorders>
              <w:bottom w:val="double" w:sz="4" w:space="0" w:color="auto"/>
            </w:tcBorders>
            <w:shd w:val="clear" w:color="auto" w:fill="auto"/>
            <w:vAlign w:val="center"/>
          </w:tcPr>
          <w:p w14:paraId="15ED6DC2"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2" w:type="pct"/>
            <w:vMerge/>
            <w:tcBorders>
              <w:bottom w:val="double" w:sz="4" w:space="0" w:color="auto"/>
            </w:tcBorders>
            <w:shd w:val="clear" w:color="auto" w:fill="auto"/>
            <w:vAlign w:val="center"/>
          </w:tcPr>
          <w:p w14:paraId="50986219"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23" w:type="pct"/>
            <w:vMerge/>
            <w:tcBorders>
              <w:bottom w:val="double" w:sz="4" w:space="0" w:color="auto"/>
            </w:tcBorders>
            <w:shd w:val="clear" w:color="auto" w:fill="auto"/>
            <w:textDirection w:val="btLr"/>
            <w:vAlign w:val="center"/>
          </w:tcPr>
          <w:p w14:paraId="00F842E3"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p>
        </w:tc>
        <w:tc>
          <w:tcPr>
            <w:tcW w:w="535" w:type="pct"/>
            <w:tcBorders>
              <w:bottom w:val="double" w:sz="4" w:space="0" w:color="auto"/>
            </w:tcBorders>
            <w:shd w:val="clear" w:color="auto" w:fill="auto"/>
            <w:textDirection w:val="btLr"/>
            <w:vAlign w:val="center"/>
          </w:tcPr>
          <w:p w14:paraId="4F2A9DDC"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Вид использования</w:t>
            </w:r>
          </w:p>
        </w:tc>
        <w:tc>
          <w:tcPr>
            <w:tcW w:w="240" w:type="pct"/>
            <w:tcBorders>
              <w:bottom w:val="double" w:sz="4" w:space="0" w:color="auto"/>
            </w:tcBorders>
            <w:shd w:val="clear" w:color="auto" w:fill="auto"/>
            <w:textDirection w:val="btLr"/>
            <w:vAlign w:val="center"/>
          </w:tcPr>
          <w:p w14:paraId="30F6DEE2"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Площадь земельного участка, кв. м</w:t>
            </w:r>
          </w:p>
        </w:tc>
        <w:tc>
          <w:tcPr>
            <w:tcW w:w="282" w:type="pct"/>
            <w:tcBorders>
              <w:bottom w:val="double" w:sz="4" w:space="0" w:color="auto"/>
            </w:tcBorders>
            <w:shd w:val="clear" w:color="auto" w:fill="auto"/>
            <w:textDirection w:val="btLr"/>
            <w:vAlign w:val="center"/>
          </w:tcPr>
          <w:p w14:paraId="09D160DE"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Дата постановки земельного участка на кадастровый учет</w:t>
            </w:r>
          </w:p>
        </w:tc>
        <w:tc>
          <w:tcPr>
            <w:tcW w:w="391" w:type="pct"/>
            <w:vMerge/>
            <w:tcBorders>
              <w:bottom w:val="double" w:sz="4" w:space="0" w:color="auto"/>
            </w:tcBorders>
            <w:shd w:val="clear" w:color="auto" w:fill="auto"/>
            <w:vAlign w:val="center"/>
          </w:tcPr>
          <w:p w14:paraId="407DD32E"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0" w:type="pct"/>
            <w:tcBorders>
              <w:bottom w:val="double" w:sz="4" w:space="0" w:color="auto"/>
            </w:tcBorders>
            <w:shd w:val="clear" w:color="auto" w:fill="auto"/>
            <w:vAlign w:val="center"/>
          </w:tcPr>
          <w:p w14:paraId="361B5DD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существующая</w:t>
            </w:r>
          </w:p>
        </w:tc>
        <w:tc>
          <w:tcPr>
            <w:tcW w:w="552" w:type="pct"/>
            <w:tcBorders>
              <w:bottom w:val="double" w:sz="4" w:space="0" w:color="auto"/>
            </w:tcBorders>
            <w:shd w:val="clear" w:color="auto" w:fill="auto"/>
            <w:vAlign w:val="center"/>
          </w:tcPr>
          <w:p w14:paraId="52EB913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планируемая</w:t>
            </w:r>
          </w:p>
        </w:tc>
        <w:tc>
          <w:tcPr>
            <w:tcW w:w="533" w:type="pct"/>
            <w:tcBorders>
              <w:bottom w:val="double" w:sz="4" w:space="0" w:color="auto"/>
            </w:tcBorders>
            <w:shd w:val="clear" w:color="auto" w:fill="auto"/>
            <w:vAlign w:val="center"/>
          </w:tcPr>
          <w:p w14:paraId="322EC6D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существующая</w:t>
            </w:r>
          </w:p>
        </w:tc>
        <w:tc>
          <w:tcPr>
            <w:tcW w:w="548" w:type="pct"/>
            <w:tcBorders>
              <w:bottom w:val="double" w:sz="4" w:space="0" w:color="auto"/>
            </w:tcBorders>
            <w:shd w:val="clear" w:color="auto" w:fill="auto"/>
            <w:vAlign w:val="center"/>
          </w:tcPr>
          <w:p w14:paraId="478F1A7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планируемая</w:t>
            </w:r>
          </w:p>
          <w:p w14:paraId="57F74AC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(функциональная зона)</w:t>
            </w:r>
          </w:p>
        </w:tc>
        <w:tc>
          <w:tcPr>
            <w:tcW w:w="401" w:type="pct"/>
            <w:vMerge/>
            <w:tcBorders>
              <w:bottom w:val="double" w:sz="4" w:space="0" w:color="auto"/>
            </w:tcBorders>
            <w:shd w:val="clear" w:color="auto" w:fill="auto"/>
            <w:vAlign w:val="center"/>
          </w:tcPr>
          <w:p w14:paraId="44FD992D"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797D8BE5" w14:textId="77777777" w:rsidTr="006C4D1F">
        <w:tc>
          <w:tcPr>
            <w:tcW w:w="183" w:type="pct"/>
            <w:tcBorders>
              <w:top w:val="double" w:sz="4" w:space="0" w:color="auto"/>
              <w:bottom w:val="double" w:sz="4" w:space="0" w:color="auto"/>
            </w:tcBorders>
            <w:shd w:val="clear" w:color="auto" w:fill="auto"/>
            <w:vAlign w:val="center"/>
          </w:tcPr>
          <w:p w14:paraId="66B771E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w:t>
            </w:r>
          </w:p>
        </w:tc>
        <w:tc>
          <w:tcPr>
            <w:tcW w:w="131" w:type="pct"/>
            <w:tcBorders>
              <w:top w:val="double" w:sz="4" w:space="0" w:color="auto"/>
              <w:bottom w:val="double" w:sz="4" w:space="0" w:color="auto"/>
            </w:tcBorders>
            <w:shd w:val="clear" w:color="auto" w:fill="auto"/>
            <w:vAlign w:val="center"/>
          </w:tcPr>
          <w:p w14:paraId="269924E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w:t>
            </w:r>
          </w:p>
        </w:tc>
        <w:tc>
          <w:tcPr>
            <w:tcW w:w="322" w:type="pct"/>
            <w:tcBorders>
              <w:top w:val="double" w:sz="4" w:space="0" w:color="auto"/>
              <w:bottom w:val="double" w:sz="4" w:space="0" w:color="auto"/>
            </w:tcBorders>
            <w:shd w:val="clear" w:color="auto" w:fill="auto"/>
            <w:vAlign w:val="center"/>
          </w:tcPr>
          <w:p w14:paraId="5C2A5D8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w:t>
            </w:r>
          </w:p>
        </w:tc>
        <w:tc>
          <w:tcPr>
            <w:tcW w:w="423" w:type="pct"/>
            <w:tcBorders>
              <w:top w:val="double" w:sz="4" w:space="0" w:color="auto"/>
              <w:bottom w:val="double" w:sz="4" w:space="0" w:color="auto"/>
            </w:tcBorders>
            <w:shd w:val="clear" w:color="auto" w:fill="auto"/>
            <w:vAlign w:val="center"/>
          </w:tcPr>
          <w:p w14:paraId="6053F90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4</w:t>
            </w:r>
          </w:p>
        </w:tc>
        <w:tc>
          <w:tcPr>
            <w:tcW w:w="535" w:type="pct"/>
            <w:tcBorders>
              <w:top w:val="double" w:sz="4" w:space="0" w:color="auto"/>
              <w:bottom w:val="double" w:sz="4" w:space="0" w:color="auto"/>
            </w:tcBorders>
            <w:shd w:val="clear" w:color="auto" w:fill="auto"/>
            <w:vAlign w:val="center"/>
          </w:tcPr>
          <w:p w14:paraId="1085B00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5</w:t>
            </w:r>
          </w:p>
        </w:tc>
        <w:tc>
          <w:tcPr>
            <w:tcW w:w="240" w:type="pct"/>
            <w:tcBorders>
              <w:top w:val="double" w:sz="4" w:space="0" w:color="auto"/>
              <w:bottom w:val="double" w:sz="4" w:space="0" w:color="auto"/>
            </w:tcBorders>
            <w:shd w:val="clear" w:color="auto" w:fill="auto"/>
            <w:vAlign w:val="center"/>
          </w:tcPr>
          <w:p w14:paraId="73BFBE2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6</w:t>
            </w:r>
          </w:p>
        </w:tc>
        <w:tc>
          <w:tcPr>
            <w:tcW w:w="282" w:type="pct"/>
            <w:tcBorders>
              <w:top w:val="double" w:sz="4" w:space="0" w:color="auto"/>
              <w:bottom w:val="double" w:sz="4" w:space="0" w:color="auto"/>
            </w:tcBorders>
            <w:shd w:val="clear" w:color="auto" w:fill="auto"/>
            <w:vAlign w:val="center"/>
          </w:tcPr>
          <w:p w14:paraId="1DEE0F4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7</w:t>
            </w:r>
          </w:p>
        </w:tc>
        <w:tc>
          <w:tcPr>
            <w:tcW w:w="391" w:type="pct"/>
            <w:tcBorders>
              <w:top w:val="double" w:sz="4" w:space="0" w:color="auto"/>
              <w:bottom w:val="double" w:sz="4" w:space="0" w:color="auto"/>
            </w:tcBorders>
            <w:shd w:val="clear" w:color="auto" w:fill="auto"/>
            <w:vAlign w:val="center"/>
          </w:tcPr>
          <w:p w14:paraId="50CC99B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8</w:t>
            </w:r>
          </w:p>
        </w:tc>
        <w:tc>
          <w:tcPr>
            <w:tcW w:w="460" w:type="pct"/>
            <w:tcBorders>
              <w:top w:val="double" w:sz="4" w:space="0" w:color="auto"/>
              <w:bottom w:val="double" w:sz="4" w:space="0" w:color="auto"/>
            </w:tcBorders>
            <w:shd w:val="clear" w:color="auto" w:fill="auto"/>
            <w:vAlign w:val="center"/>
          </w:tcPr>
          <w:p w14:paraId="5431DE8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9</w:t>
            </w:r>
          </w:p>
        </w:tc>
        <w:tc>
          <w:tcPr>
            <w:tcW w:w="552" w:type="pct"/>
            <w:tcBorders>
              <w:top w:val="double" w:sz="4" w:space="0" w:color="auto"/>
              <w:bottom w:val="double" w:sz="4" w:space="0" w:color="auto"/>
            </w:tcBorders>
            <w:shd w:val="clear" w:color="auto" w:fill="auto"/>
            <w:vAlign w:val="center"/>
          </w:tcPr>
          <w:p w14:paraId="183344E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w:t>
            </w:r>
          </w:p>
        </w:tc>
        <w:tc>
          <w:tcPr>
            <w:tcW w:w="533" w:type="pct"/>
            <w:tcBorders>
              <w:top w:val="double" w:sz="4" w:space="0" w:color="auto"/>
              <w:bottom w:val="double" w:sz="4" w:space="0" w:color="auto"/>
            </w:tcBorders>
            <w:shd w:val="clear" w:color="auto" w:fill="auto"/>
            <w:vAlign w:val="center"/>
          </w:tcPr>
          <w:p w14:paraId="01E7138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11</w:t>
            </w:r>
          </w:p>
        </w:tc>
        <w:tc>
          <w:tcPr>
            <w:tcW w:w="548" w:type="pct"/>
            <w:tcBorders>
              <w:top w:val="double" w:sz="4" w:space="0" w:color="auto"/>
              <w:bottom w:val="double" w:sz="4" w:space="0" w:color="auto"/>
            </w:tcBorders>
            <w:shd w:val="clear" w:color="auto" w:fill="auto"/>
            <w:vAlign w:val="center"/>
          </w:tcPr>
          <w:p w14:paraId="18E60CE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12</w:t>
            </w:r>
          </w:p>
        </w:tc>
        <w:tc>
          <w:tcPr>
            <w:tcW w:w="401" w:type="pct"/>
            <w:tcBorders>
              <w:top w:val="double" w:sz="4" w:space="0" w:color="auto"/>
              <w:bottom w:val="double" w:sz="4" w:space="0" w:color="auto"/>
            </w:tcBorders>
            <w:shd w:val="clear" w:color="auto" w:fill="auto"/>
            <w:vAlign w:val="center"/>
          </w:tcPr>
          <w:p w14:paraId="4C8A878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13</w:t>
            </w:r>
          </w:p>
        </w:tc>
      </w:tr>
      <w:tr w:rsidR="006C4D1F" w:rsidRPr="006C4D1F" w14:paraId="1D5920D2" w14:textId="77777777" w:rsidTr="006C4D1F">
        <w:tc>
          <w:tcPr>
            <w:tcW w:w="183" w:type="pct"/>
            <w:vMerge w:val="restart"/>
            <w:tcBorders>
              <w:top w:val="single" w:sz="4" w:space="0" w:color="auto"/>
            </w:tcBorders>
            <w:shd w:val="clear" w:color="auto" w:fill="auto"/>
            <w:vAlign w:val="center"/>
          </w:tcPr>
          <w:p w14:paraId="606CD23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27</w:t>
            </w:r>
          </w:p>
        </w:tc>
        <w:tc>
          <w:tcPr>
            <w:tcW w:w="131" w:type="pct"/>
            <w:vMerge w:val="restart"/>
            <w:tcBorders>
              <w:top w:val="single" w:sz="4" w:space="0" w:color="auto"/>
            </w:tcBorders>
            <w:shd w:val="clear" w:color="auto" w:fill="auto"/>
            <w:vAlign w:val="center"/>
          </w:tcPr>
          <w:p w14:paraId="49C8815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w:t>
            </w:r>
          </w:p>
        </w:tc>
        <w:tc>
          <w:tcPr>
            <w:tcW w:w="322" w:type="pct"/>
            <w:vMerge w:val="restart"/>
            <w:tcBorders>
              <w:top w:val="single" w:sz="4" w:space="0" w:color="auto"/>
            </w:tcBorders>
            <w:shd w:val="clear" w:color="auto" w:fill="auto"/>
            <w:vAlign w:val="center"/>
          </w:tcPr>
          <w:p w14:paraId="2C168A6C"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423" w:type="pct"/>
            <w:tcBorders>
              <w:top w:val="single" w:sz="4" w:space="0" w:color="auto"/>
              <w:bottom w:val="single" w:sz="4" w:space="0" w:color="auto"/>
            </w:tcBorders>
            <w:shd w:val="clear" w:color="auto" w:fill="auto"/>
            <w:vAlign w:val="center"/>
          </w:tcPr>
          <w:p w14:paraId="77C92454"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19:10:000000:492</w:t>
            </w:r>
          </w:p>
        </w:tc>
        <w:tc>
          <w:tcPr>
            <w:tcW w:w="535" w:type="pct"/>
            <w:tcBorders>
              <w:top w:val="single" w:sz="4" w:space="0" w:color="auto"/>
              <w:bottom w:val="single" w:sz="4" w:space="0" w:color="auto"/>
            </w:tcBorders>
            <w:shd w:val="clear" w:color="auto" w:fill="auto"/>
            <w:vAlign w:val="center"/>
          </w:tcPr>
          <w:p w14:paraId="7A83953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эксплуатации железнодорожного транспорта</w:t>
            </w:r>
          </w:p>
        </w:tc>
        <w:tc>
          <w:tcPr>
            <w:tcW w:w="240" w:type="pct"/>
            <w:tcBorders>
              <w:top w:val="single" w:sz="4" w:space="0" w:color="auto"/>
              <w:bottom w:val="single" w:sz="4" w:space="0" w:color="auto"/>
            </w:tcBorders>
            <w:shd w:val="clear" w:color="auto" w:fill="auto"/>
            <w:vAlign w:val="center"/>
          </w:tcPr>
          <w:p w14:paraId="25002BA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4129940</w:t>
            </w:r>
          </w:p>
        </w:tc>
        <w:tc>
          <w:tcPr>
            <w:tcW w:w="282" w:type="pct"/>
            <w:tcBorders>
              <w:top w:val="single" w:sz="4" w:space="0" w:color="auto"/>
              <w:bottom w:val="single" w:sz="4" w:space="0" w:color="auto"/>
            </w:tcBorders>
            <w:shd w:val="clear" w:color="auto" w:fill="auto"/>
            <w:vAlign w:val="center"/>
          </w:tcPr>
          <w:p w14:paraId="1296B8C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09.04.2011</w:t>
            </w:r>
          </w:p>
        </w:tc>
        <w:tc>
          <w:tcPr>
            <w:tcW w:w="391" w:type="pct"/>
            <w:vMerge w:val="restart"/>
            <w:tcBorders>
              <w:top w:val="single" w:sz="4" w:space="0" w:color="auto"/>
            </w:tcBorders>
            <w:shd w:val="clear" w:color="auto" w:fill="auto"/>
            <w:vAlign w:val="center"/>
          </w:tcPr>
          <w:p w14:paraId="3B3C46D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- 22,08</w:t>
            </w:r>
          </w:p>
        </w:tc>
        <w:tc>
          <w:tcPr>
            <w:tcW w:w="460" w:type="pct"/>
            <w:tcBorders>
              <w:top w:val="single" w:sz="4" w:space="0" w:color="auto"/>
              <w:bottom w:val="single" w:sz="4" w:space="0" w:color="auto"/>
            </w:tcBorders>
            <w:shd w:val="clear" w:color="auto" w:fill="auto"/>
            <w:vAlign w:val="center"/>
          </w:tcPr>
          <w:p w14:paraId="1277ADE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промышленности, энергетики, транспорта, связи и иного специального назначения</w:t>
            </w:r>
          </w:p>
        </w:tc>
        <w:tc>
          <w:tcPr>
            <w:tcW w:w="552" w:type="pct"/>
            <w:tcBorders>
              <w:top w:val="single" w:sz="4" w:space="0" w:color="auto"/>
              <w:bottom w:val="single" w:sz="4" w:space="0" w:color="auto"/>
            </w:tcBorders>
            <w:shd w:val="clear" w:color="auto" w:fill="auto"/>
            <w:vAlign w:val="center"/>
          </w:tcPr>
          <w:p w14:paraId="14576F6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промышленности, энергетики, транспорта, связи и иного специального назначения</w:t>
            </w:r>
          </w:p>
        </w:tc>
        <w:tc>
          <w:tcPr>
            <w:tcW w:w="533" w:type="pct"/>
            <w:tcBorders>
              <w:top w:val="single" w:sz="4" w:space="0" w:color="auto"/>
              <w:bottom w:val="single" w:sz="4" w:space="0" w:color="auto"/>
            </w:tcBorders>
            <w:shd w:val="clear" w:color="auto" w:fill="auto"/>
            <w:vAlign w:val="center"/>
          </w:tcPr>
          <w:p w14:paraId="79599F4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эксплуатации железнодорожного транспорта </w:t>
            </w:r>
            <w:r w:rsidRPr="006C4D1F">
              <w:rPr>
                <w:rFonts w:ascii="Times New Roman" w:hAnsi="Times New Roman"/>
                <w:b/>
                <w:sz w:val="18"/>
                <w:szCs w:val="18"/>
              </w:rPr>
              <w:t>(*1)</w:t>
            </w:r>
          </w:p>
        </w:tc>
        <w:tc>
          <w:tcPr>
            <w:tcW w:w="548" w:type="pct"/>
            <w:tcBorders>
              <w:top w:val="single" w:sz="4" w:space="0" w:color="auto"/>
              <w:bottom w:val="single" w:sz="4" w:space="0" w:color="auto"/>
            </w:tcBorders>
            <w:shd w:val="clear" w:color="auto" w:fill="auto"/>
            <w:vAlign w:val="center"/>
          </w:tcPr>
          <w:p w14:paraId="7E3F5C7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эксплуатации железнодорожного транспорта </w:t>
            </w:r>
            <w:r w:rsidRPr="006C4D1F">
              <w:rPr>
                <w:rFonts w:ascii="Times New Roman" w:hAnsi="Times New Roman"/>
                <w:b/>
                <w:sz w:val="18"/>
                <w:szCs w:val="18"/>
              </w:rPr>
              <w:t>(*1)</w:t>
            </w:r>
          </w:p>
        </w:tc>
        <w:tc>
          <w:tcPr>
            <w:tcW w:w="401" w:type="pct"/>
            <w:tcBorders>
              <w:bottom w:val="single" w:sz="4" w:space="0" w:color="auto"/>
            </w:tcBorders>
            <w:shd w:val="clear" w:color="auto" w:fill="auto"/>
            <w:vAlign w:val="center"/>
          </w:tcPr>
          <w:p w14:paraId="5FCB827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15 / фрагмент 4</w:t>
            </w:r>
          </w:p>
        </w:tc>
      </w:tr>
      <w:tr w:rsidR="006C4D1F" w:rsidRPr="006C4D1F" w14:paraId="5DB14E94" w14:textId="77777777" w:rsidTr="006C4D1F">
        <w:tc>
          <w:tcPr>
            <w:tcW w:w="183" w:type="pct"/>
            <w:vMerge/>
            <w:tcBorders>
              <w:bottom w:val="single" w:sz="4" w:space="0" w:color="auto"/>
            </w:tcBorders>
            <w:shd w:val="clear" w:color="auto" w:fill="auto"/>
            <w:vAlign w:val="center"/>
          </w:tcPr>
          <w:p w14:paraId="7F4CC8FD"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tcBorders>
              <w:bottom w:val="single" w:sz="4" w:space="0" w:color="auto"/>
            </w:tcBorders>
            <w:shd w:val="clear" w:color="auto" w:fill="auto"/>
            <w:vAlign w:val="center"/>
          </w:tcPr>
          <w:p w14:paraId="3FC794A9"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2" w:type="pct"/>
            <w:vMerge/>
            <w:tcBorders>
              <w:bottom w:val="single" w:sz="4" w:space="0" w:color="auto"/>
            </w:tcBorders>
            <w:shd w:val="clear" w:color="auto" w:fill="auto"/>
            <w:vAlign w:val="center"/>
          </w:tcPr>
          <w:p w14:paraId="669EEFE2"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23" w:type="pct"/>
            <w:tcBorders>
              <w:top w:val="single" w:sz="4" w:space="0" w:color="auto"/>
              <w:bottom w:val="single" w:sz="4" w:space="0" w:color="auto"/>
            </w:tcBorders>
            <w:shd w:val="clear" w:color="auto" w:fill="auto"/>
            <w:vAlign w:val="center"/>
          </w:tcPr>
          <w:p w14:paraId="7A659ECB" w14:textId="77777777" w:rsidR="006C4D1F" w:rsidRPr="006C4D1F" w:rsidRDefault="006C4D1F" w:rsidP="006C4D1F">
            <w:pPr>
              <w:spacing w:after="0" w:line="240" w:lineRule="auto"/>
              <w:ind w:left="-57" w:right="-57"/>
              <w:contextualSpacing/>
              <w:jc w:val="center"/>
              <w:rPr>
                <w:rFonts w:ascii="Times New Roman" w:hAnsi="Times New Roman"/>
                <w:b/>
                <w:sz w:val="18"/>
                <w:szCs w:val="18"/>
                <w:lang w:eastAsia="ru-RU"/>
              </w:rPr>
            </w:pPr>
            <w:r w:rsidRPr="006C4D1F">
              <w:rPr>
                <w:rFonts w:ascii="Times New Roman" w:hAnsi="Times New Roman"/>
                <w:sz w:val="18"/>
                <w:szCs w:val="18"/>
                <w:lang w:eastAsia="ru-RU"/>
              </w:rPr>
              <w:t>19:10:140214:7</w:t>
            </w:r>
            <w:r w:rsidRPr="006C4D1F">
              <w:rPr>
                <w:rFonts w:ascii="Times New Roman" w:hAnsi="Times New Roman" w:cs="TimesNewRoman"/>
                <w:b/>
                <w:sz w:val="18"/>
                <w:szCs w:val="18"/>
              </w:rPr>
              <w:t>*</w:t>
            </w:r>
          </w:p>
        </w:tc>
        <w:tc>
          <w:tcPr>
            <w:tcW w:w="535" w:type="pct"/>
            <w:tcBorders>
              <w:top w:val="single" w:sz="4" w:space="0" w:color="auto"/>
              <w:bottom w:val="single" w:sz="4" w:space="0" w:color="auto"/>
            </w:tcBorders>
            <w:shd w:val="clear" w:color="auto" w:fill="auto"/>
            <w:vAlign w:val="center"/>
          </w:tcPr>
          <w:p w14:paraId="2789CEF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размещения жилого дома</w:t>
            </w:r>
          </w:p>
        </w:tc>
        <w:tc>
          <w:tcPr>
            <w:tcW w:w="240" w:type="pct"/>
            <w:tcBorders>
              <w:top w:val="single" w:sz="4" w:space="0" w:color="auto"/>
              <w:bottom w:val="single" w:sz="4" w:space="0" w:color="auto"/>
            </w:tcBorders>
            <w:shd w:val="clear" w:color="auto" w:fill="auto"/>
            <w:vAlign w:val="center"/>
          </w:tcPr>
          <w:p w14:paraId="6CD52E3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474</w:t>
            </w:r>
          </w:p>
        </w:tc>
        <w:tc>
          <w:tcPr>
            <w:tcW w:w="282" w:type="pct"/>
            <w:tcBorders>
              <w:top w:val="single" w:sz="4" w:space="0" w:color="auto"/>
              <w:bottom w:val="single" w:sz="4" w:space="0" w:color="auto"/>
            </w:tcBorders>
            <w:shd w:val="clear" w:color="auto" w:fill="auto"/>
            <w:vAlign w:val="center"/>
          </w:tcPr>
          <w:p w14:paraId="495A1FE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31.08.2002</w:t>
            </w:r>
          </w:p>
        </w:tc>
        <w:tc>
          <w:tcPr>
            <w:tcW w:w="391" w:type="pct"/>
            <w:vMerge/>
            <w:tcBorders>
              <w:bottom w:val="single" w:sz="4" w:space="0" w:color="auto"/>
            </w:tcBorders>
            <w:shd w:val="clear" w:color="auto" w:fill="auto"/>
            <w:vAlign w:val="center"/>
          </w:tcPr>
          <w:p w14:paraId="21870F47"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0" w:type="pct"/>
            <w:tcBorders>
              <w:top w:val="single" w:sz="4" w:space="0" w:color="auto"/>
              <w:bottom w:val="single" w:sz="4" w:space="0" w:color="auto"/>
            </w:tcBorders>
            <w:shd w:val="clear" w:color="auto" w:fill="auto"/>
            <w:vAlign w:val="center"/>
          </w:tcPr>
          <w:p w14:paraId="5561E44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Земли промышленности, энергетики, транспорта, связи и иного специального назначения, </w:t>
            </w:r>
          </w:p>
          <w:p w14:paraId="277EFDD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 (кадастровая ошибка)</w:t>
            </w:r>
          </w:p>
        </w:tc>
        <w:tc>
          <w:tcPr>
            <w:tcW w:w="552" w:type="pct"/>
            <w:tcBorders>
              <w:top w:val="single" w:sz="4" w:space="0" w:color="auto"/>
              <w:bottom w:val="single" w:sz="4" w:space="0" w:color="auto"/>
            </w:tcBorders>
            <w:shd w:val="clear" w:color="auto" w:fill="auto"/>
            <w:vAlign w:val="center"/>
          </w:tcPr>
          <w:p w14:paraId="4DDDD61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промышленности, энергетики, транспорта, связи и иного специального назначения</w:t>
            </w:r>
          </w:p>
        </w:tc>
        <w:tc>
          <w:tcPr>
            <w:tcW w:w="533" w:type="pct"/>
            <w:tcBorders>
              <w:top w:val="single" w:sz="4" w:space="0" w:color="auto"/>
              <w:bottom w:val="single" w:sz="4" w:space="0" w:color="auto"/>
            </w:tcBorders>
            <w:shd w:val="clear" w:color="auto" w:fill="auto"/>
            <w:vAlign w:val="center"/>
          </w:tcPr>
          <w:p w14:paraId="526BCD4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bCs/>
                <w:sz w:val="18"/>
                <w:szCs w:val="18"/>
              </w:rPr>
              <w:t xml:space="preserve">Для эксплуатации железнодорожного транспорта </w:t>
            </w:r>
            <w:r w:rsidRPr="006C4D1F">
              <w:rPr>
                <w:rFonts w:ascii="Times New Roman" w:hAnsi="Times New Roman"/>
                <w:b/>
                <w:sz w:val="18"/>
                <w:szCs w:val="18"/>
              </w:rPr>
              <w:t>(*1)</w:t>
            </w:r>
          </w:p>
        </w:tc>
        <w:tc>
          <w:tcPr>
            <w:tcW w:w="548" w:type="pct"/>
            <w:tcBorders>
              <w:top w:val="single" w:sz="4" w:space="0" w:color="auto"/>
              <w:bottom w:val="single" w:sz="4" w:space="0" w:color="auto"/>
            </w:tcBorders>
            <w:shd w:val="clear" w:color="auto" w:fill="auto"/>
            <w:vAlign w:val="center"/>
          </w:tcPr>
          <w:p w14:paraId="0CB02113" w14:textId="77777777" w:rsidR="006C4D1F" w:rsidRPr="006C4D1F" w:rsidRDefault="006C4D1F" w:rsidP="006C4D1F">
            <w:pPr>
              <w:spacing w:after="0" w:line="240" w:lineRule="auto"/>
              <w:contextualSpacing/>
              <w:jc w:val="center"/>
              <w:rPr>
                <w:rFonts w:ascii="Times New Roman" w:hAnsi="Times New Roman"/>
                <w:sz w:val="18"/>
                <w:szCs w:val="18"/>
                <w:lang w:val="en-US"/>
              </w:rPr>
            </w:pPr>
            <w:r w:rsidRPr="006C4D1F">
              <w:rPr>
                <w:rFonts w:ascii="Times New Roman" w:hAnsi="Times New Roman"/>
                <w:bCs/>
                <w:sz w:val="18"/>
                <w:szCs w:val="18"/>
              </w:rPr>
              <w:t xml:space="preserve">Для эксплуатации железнодорожного транспорта </w:t>
            </w:r>
            <w:r w:rsidRPr="006C4D1F">
              <w:rPr>
                <w:rFonts w:ascii="Times New Roman" w:hAnsi="Times New Roman"/>
                <w:b/>
                <w:sz w:val="18"/>
                <w:szCs w:val="18"/>
              </w:rPr>
              <w:t>(*1)</w:t>
            </w:r>
          </w:p>
        </w:tc>
        <w:tc>
          <w:tcPr>
            <w:tcW w:w="401" w:type="pct"/>
            <w:tcBorders>
              <w:top w:val="single" w:sz="4" w:space="0" w:color="auto"/>
              <w:bottom w:val="single" w:sz="4" w:space="0" w:color="auto"/>
            </w:tcBorders>
            <w:shd w:val="clear" w:color="auto" w:fill="auto"/>
            <w:vAlign w:val="center"/>
          </w:tcPr>
          <w:p w14:paraId="5BF1936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15 / фрагменты 4, 5</w:t>
            </w:r>
          </w:p>
        </w:tc>
      </w:tr>
      <w:tr w:rsidR="006C4D1F" w:rsidRPr="006C4D1F" w14:paraId="19E77331" w14:textId="77777777" w:rsidTr="006C4D1F">
        <w:tc>
          <w:tcPr>
            <w:tcW w:w="183" w:type="pct"/>
            <w:vMerge w:val="restart"/>
            <w:tcBorders>
              <w:top w:val="single" w:sz="4" w:space="0" w:color="auto"/>
            </w:tcBorders>
            <w:shd w:val="clear" w:color="auto" w:fill="auto"/>
            <w:vAlign w:val="center"/>
          </w:tcPr>
          <w:p w14:paraId="7620746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28</w:t>
            </w:r>
          </w:p>
        </w:tc>
        <w:tc>
          <w:tcPr>
            <w:tcW w:w="131" w:type="pct"/>
            <w:vMerge w:val="restart"/>
            <w:tcBorders>
              <w:top w:val="single" w:sz="4" w:space="0" w:color="auto"/>
            </w:tcBorders>
            <w:shd w:val="clear" w:color="auto" w:fill="auto"/>
            <w:vAlign w:val="center"/>
          </w:tcPr>
          <w:p w14:paraId="561DADA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w:t>
            </w:r>
          </w:p>
        </w:tc>
        <w:tc>
          <w:tcPr>
            <w:tcW w:w="322" w:type="pct"/>
            <w:vMerge w:val="restart"/>
            <w:tcBorders>
              <w:top w:val="single" w:sz="4" w:space="0" w:color="auto"/>
            </w:tcBorders>
            <w:shd w:val="clear" w:color="auto" w:fill="auto"/>
            <w:vAlign w:val="center"/>
          </w:tcPr>
          <w:p w14:paraId="4B9C397C"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423" w:type="pct"/>
            <w:tcBorders>
              <w:top w:val="single" w:sz="4" w:space="0" w:color="auto"/>
              <w:bottom w:val="single" w:sz="4" w:space="0" w:color="auto"/>
            </w:tcBorders>
            <w:shd w:val="clear" w:color="auto" w:fill="auto"/>
            <w:vAlign w:val="center"/>
          </w:tcPr>
          <w:p w14:paraId="43562503"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19:10:140502:1</w:t>
            </w:r>
          </w:p>
        </w:tc>
        <w:tc>
          <w:tcPr>
            <w:tcW w:w="535" w:type="pct"/>
            <w:tcBorders>
              <w:top w:val="single" w:sz="4" w:space="0" w:color="auto"/>
              <w:bottom w:val="single" w:sz="4" w:space="0" w:color="auto"/>
            </w:tcBorders>
            <w:shd w:val="clear" w:color="auto" w:fill="auto"/>
            <w:vAlign w:val="center"/>
          </w:tcPr>
          <w:p w14:paraId="5AD6AB3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ведения личного подсобного хозяйства</w:t>
            </w:r>
          </w:p>
        </w:tc>
        <w:tc>
          <w:tcPr>
            <w:tcW w:w="240" w:type="pct"/>
            <w:tcBorders>
              <w:top w:val="single" w:sz="4" w:space="0" w:color="auto"/>
              <w:bottom w:val="single" w:sz="4" w:space="0" w:color="auto"/>
            </w:tcBorders>
            <w:shd w:val="clear" w:color="auto" w:fill="auto"/>
            <w:vAlign w:val="center"/>
          </w:tcPr>
          <w:p w14:paraId="7872857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3587</w:t>
            </w:r>
          </w:p>
        </w:tc>
        <w:tc>
          <w:tcPr>
            <w:tcW w:w="282" w:type="pct"/>
            <w:tcBorders>
              <w:top w:val="single" w:sz="4" w:space="0" w:color="auto"/>
              <w:bottom w:val="single" w:sz="4" w:space="0" w:color="auto"/>
            </w:tcBorders>
            <w:shd w:val="clear" w:color="auto" w:fill="auto"/>
            <w:vAlign w:val="center"/>
          </w:tcPr>
          <w:p w14:paraId="5C76FA1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08.05.2002</w:t>
            </w:r>
          </w:p>
        </w:tc>
        <w:tc>
          <w:tcPr>
            <w:tcW w:w="391" w:type="pct"/>
            <w:vMerge w:val="restart"/>
            <w:tcBorders>
              <w:top w:val="single" w:sz="4" w:space="0" w:color="auto"/>
            </w:tcBorders>
            <w:shd w:val="clear" w:color="auto" w:fill="auto"/>
            <w:vAlign w:val="center"/>
          </w:tcPr>
          <w:p w14:paraId="5B648EA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+ 1,39</w:t>
            </w:r>
          </w:p>
        </w:tc>
        <w:tc>
          <w:tcPr>
            <w:tcW w:w="460" w:type="pct"/>
            <w:tcBorders>
              <w:top w:val="single" w:sz="4" w:space="0" w:color="auto"/>
              <w:bottom w:val="single" w:sz="4" w:space="0" w:color="auto"/>
            </w:tcBorders>
            <w:shd w:val="clear" w:color="auto" w:fill="auto"/>
            <w:vAlign w:val="center"/>
          </w:tcPr>
          <w:p w14:paraId="3BC0ADA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2" w:type="pct"/>
            <w:tcBorders>
              <w:top w:val="single" w:sz="4" w:space="0" w:color="auto"/>
              <w:bottom w:val="single" w:sz="4" w:space="0" w:color="auto"/>
            </w:tcBorders>
            <w:shd w:val="clear" w:color="auto" w:fill="auto"/>
            <w:vAlign w:val="center"/>
          </w:tcPr>
          <w:p w14:paraId="69D1A59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3" w:type="pct"/>
            <w:tcBorders>
              <w:top w:val="single" w:sz="4" w:space="0" w:color="auto"/>
              <w:bottom w:val="single" w:sz="4" w:space="0" w:color="auto"/>
            </w:tcBorders>
            <w:shd w:val="clear" w:color="auto" w:fill="auto"/>
            <w:vAlign w:val="center"/>
          </w:tcPr>
          <w:p w14:paraId="2ACB9E1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548" w:type="pct"/>
            <w:tcBorders>
              <w:top w:val="single" w:sz="4" w:space="0" w:color="auto"/>
              <w:bottom w:val="single" w:sz="4" w:space="0" w:color="auto"/>
            </w:tcBorders>
            <w:shd w:val="clear" w:color="auto" w:fill="auto"/>
            <w:vAlign w:val="center"/>
          </w:tcPr>
          <w:p w14:paraId="607C2C8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401" w:type="pct"/>
            <w:vMerge w:val="restart"/>
            <w:tcBorders>
              <w:top w:val="single" w:sz="4" w:space="0" w:color="auto"/>
            </w:tcBorders>
            <w:shd w:val="clear" w:color="auto" w:fill="auto"/>
            <w:vAlign w:val="center"/>
          </w:tcPr>
          <w:p w14:paraId="16C4E08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15 / фрагмент 2</w:t>
            </w:r>
          </w:p>
        </w:tc>
      </w:tr>
      <w:tr w:rsidR="006C4D1F" w:rsidRPr="006C4D1F" w14:paraId="562FB8C8" w14:textId="77777777" w:rsidTr="006C4D1F">
        <w:tc>
          <w:tcPr>
            <w:tcW w:w="183" w:type="pct"/>
            <w:vMerge/>
            <w:shd w:val="clear" w:color="auto" w:fill="auto"/>
            <w:vAlign w:val="center"/>
          </w:tcPr>
          <w:p w14:paraId="5F3ADCD7"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shd w:val="clear" w:color="auto" w:fill="auto"/>
            <w:vAlign w:val="center"/>
          </w:tcPr>
          <w:p w14:paraId="70370D3A"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2" w:type="pct"/>
            <w:vMerge/>
            <w:shd w:val="clear" w:color="auto" w:fill="auto"/>
            <w:vAlign w:val="center"/>
          </w:tcPr>
          <w:p w14:paraId="0B036435"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23" w:type="pct"/>
            <w:tcBorders>
              <w:top w:val="single" w:sz="4" w:space="0" w:color="auto"/>
              <w:bottom w:val="single" w:sz="4" w:space="0" w:color="auto"/>
            </w:tcBorders>
            <w:shd w:val="clear" w:color="auto" w:fill="auto"/>
            <w:vAlign w:val="center"/>
          </w:tcPr>
          <w:p w14:paraId="1C27FBBB"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19:10:140501:39</w:t>
            </w:r>
          </w:p>
        </w:tc>
        <w:tc>
          <w:tcPr>
            <w:tcW w:w="535" w:type="pct"/>
            <w:tcBorders>
              <w:top w:val="single" w:sz="4" w:space="0" w:color="auto"/>
              <w:bottom w:val="single" w:sz="4" w:space="0" w:color="auto"/>
            </w:tcBorders>
            <w:shd w:val="clear" w:color="auto" w:fill="auto"/>
            <w:vAlign w:val="center"/>
          </w:tcPr>
          <w:p w14:paraId="44F0EA6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ведения личного подсобного хозяйства</w:t>
            </w:r>
          </w:p>
        </w:tc>
        <w:tc>
          <w:tcPr>
            <w:tcW w:w="240" w:type="pct"/>
            <w:tcBorders>
              <w:top w:val="single" w:sz="4" w:space="0" w:color="auto"/>
              <w:bottom w:val="single" w:sz="4" w:space="0" w:color="auto"/>
            </w:tcBorders>
            <w:shd w:val="clear" w:color="auto" w:fill="auto"/>
            <w:vAlign w:val="center"/>
          </w:tcPr>
          <w:p w14:paraId="695E725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1500</w:t>
            </w:r>
          </w:p>
        </w:tc>
        <w:tc>
          <w:tcPr>
            <w:tcW w:w="282" w:type="pct"/>
            <w:tcBorders>
              <w:top w:val="single" w:sz="4" w:space="0" w:color="auto"/>
              <w:bottom w:val="single" w:sz="4" w:space="0" w:color="auto"/>
            </w:tcBorders>
            <w:shd w:val="clear" w:color="auto" w:fill="auto"/>
            <w:vAlign w:val="center"/>
          </w:tcPr>
          <w:p w14:paraId="6754B75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20.11.2013</w:t>
            </w:r>
          </w:p>
        </w:tc>
        <w:tc>
          <w:tcPr>
            <w:tcW w:w="391" w:type="pct"/>
            <w:vMerge/>
            <w:shd w:val="clear" w:color="auto" w:fill="auto"/>
            <w:vAlign w:val="center"/>
          </w:tcPr>
          <w:p w14:paraId="380B4320"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0" w:type="pct"/>
            <w:tcBorders>
              <w:top w:val="single" w:sz="4" w:space="0" w:color="auto"/>
              <w:bottom w:val="single" w:sz="4" w:space="0" w:color="auto"/>
            </w:tcBorders>
            <w:shd w:val="clear" w:color="auto" w:fill="auto"/>
            <w:vAlign w:val="center"/>
          </w:tcPr>
          <w:p w14:paraId="231B026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2" w:type="pct"/>
            <w:tcBorders>
              <w:top w:val="single" w:sz="4" w:space="0" w:color="auto"/>
              <w:bottom w:val="single" w:sz="4" w:space="0" w:color="auto"/>
            </w:tcBorders>
            <w:shd w:val="clear" w:color="auto" w:fill="auto"/>
            <w:vAlign w:val="center"/>
          </w:tcPr>
          <w:p w14:paraId="5E3748A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3" w:type="pct"/>
            <w:tcBorders>
              <w:top w:val="single" w:sz="4" w:space="0" w:color="auto"/>
              <w:bottom w:val="single" w:sz="4" w:space="0" w:color="auto"/>
            </w:tcBorders>
            <w:shd w:val="clear" w:color="auto" w:fill="auto"/>
            <w:vAlign w:val="center"/>
          </w:tcPr>
          <w:p w14:paraId="09EC4EA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548" w:type="pct"/>
            <w:tcBorders>
              <w:top w:val="single" w:sz="4" w:space="0" w:color="auto"/>
              <w:bottom w:val="single" w:sz="4" w:space="0" w:color="auto"/>
            </w:tcBorders>
            <w:shd w:val="clear" w:color="auto" w:fill="auto"/>
            <w:vAlign w:val="center"/>
          </w:tcPr>
          <w:p w14:paraId="4992E1F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401" w:type="pct"/>
            <w:vMerge/>
            <w:shd w:val="clear" w:color="auto" w:fill="auto"/>
            <w:vAlign w:val="center"/>
          </w:tcPr>
          <w:p w14:paraId="22F2C301"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47385DD2" w14:textId="77777777" w:rsidTr="006C4D1F">
        <w:tc>
          <w:tcPr>
            <w:tcW w:w="183" w:type="pct"/>
            <w:vMerge/>
            <w:shd w:val="clear" w:color="auto" w:fill="auto"/>
            <w:vAlign w:val="center"/>
          </w:tcPr>
          <w:p w14:paraId="7FD0AC11"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shd w:val="clear" w:color="auto" w:fill="auto"/>
            <w:vAlign w:val="center"/>
          </w:tcPr>
          <w:p w14:paraId="0365F919"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2" w:type="pct"/>
            <w:vMerge/>
            <w:shd w:val="clear" w:color="auto" w:fill="auto"/>
            <w:vAlign w:val="center"/>
          </w:tcPr>
          <w:p w14:paraId="7A11DD5D"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23" w:type="pct"/>
            <w:tcBorders>
              <w:top w:val="single" w:sz="4" w:space="0" w:color="auto"/>
              <w:bottom w:val="single" w:sz="4" w:space="0" w:color="auto"/>
            </w:tcBorders>
            <w:shd w:val="clear" w:color="auto" w:fill="auto"/>
            <w:vAlign w:val="center"/>
          </w:tcPr>
          <w:p w14:paraId="1A663C36"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19:10:140502:340</w:t>
            </w:r>
          </w:p>
        </w:tc>
        <w:tc>
          <w:tcPr>
            <w:tcW w:w="535" w:type="pct"/>
            <w:tcBorders>
              <w:top w:val="single" w:sz="4" w:space="0" w:color="auto"/>
              <w:bottom w:val="single" w:sz="4" w:space="0" w:color="auto"/>
            </w:tcBorders>
            <w:shd w:val="clear" w:color="auto" w:fill="auto"/>
            <w:vAlign w:val="center"/>
          </w:tcPr>
          <w:p w14:paraId="5F20AE2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ведения личного подсобного хозяйства</w:t>
            </w:r>
          </w:p>
        </w:tc>
        <w:tc>
          <w:tcPr>
            <w:tcW w:w="240" w:type="pct"/>
            <w:tcBorders>
              <w:top w:val="single" w:sz="4" w:space="0" w:color="auto"/>
              <w:bottom w:val="single" w:sz="4" w:space="0" w:color="auto"/>
            </w:tcBorders>
            <w:shd w:val="clear" w:color="auto" w:fill="auto"/>
            <w:vAlign w:val="center"/>
          </w:tcPr>
          <w:p w14:paraId="03C69D9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1840</w:t>
            </w:r>
          </w:p>
        </w:tc>
        <w:tc>
          <w:tcPr>
            <w:tcW w:w="282" w:type="pct"/>
            <w:tcBorders>
              <w:top w:val="single" w:sz="4" w:space="0" w:color="auto"/>
              <w:bottom w:val="single" w:sz="4" w:space="0" w:color="auto"/>
            </w:tcBorders>
            <w:shd w:val="clear" w:color="auto" w:fill="auto"/>
            <w:vAlign w:val="center"/>
          </w:tcPr>
          <w:p w14:paraId="75974D0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13.03.2014</w:t>
            </w:r>
          </w:p>
        </w:tc>
        <w:tc>
          <w:tcPr>
            <w:tcW w:w="391" w:type="pct"/>
            <w:vMerge/>
            <w:shd w:val="clear" w:color="auto" w:fill="auto"/>
            <w:vAlign w:val="center"/>
          </w:tcPr>
          <w:p w14:paraId="48736D85"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0" w:type="pct"/>
            <w:tcBorders>
              <w:top w:val="single" w:sz="4" w:space="0" w:color="auto"/>
              <w:bottom w:val="single" w:sz="4" w:space="0" w:color="auto"/>
            </w:tcBorders>
            <w:shd w:val="clear" w:color="auto" w:fill="auto"/>
            <w:vAlign w:val="center"/>
          </w:tcPr>
          <w:p w14:paraId="0F3D6EF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2" w:type="pct"/>
            <w:tcBorders>
              <w:top w:val="single" w:sz="4" w:space="0" w:color="auto"/>
              <w:bottom w:val="single" w:sz="4" w:space="0" w:color="auto"/>
            </w:tcBorders>
            <w:shd w:val="clear" w:color="auto" w:fill="auto"/>
            <w:vAlign w:val="center"/>
          </w:tcPr>
          <w:p w14:paraId="42D5F56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3" w:type="pct"/>
            <w:tcBorders>
              <w:top w:val="single" w:sz="4" w:space="0" w:color="auto"/>
              <w:bottom w:val="single" w:sz="4" w:space="0" w:color="auto"/>
            </w:tcBorders>
            <w:shd w:val="clear" w:color="auto" w:fill="auto"/>
            <w:vAlign w:val="center"/>
          </w:tcPr>
          <w:p w14:paraId="2534792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548" w:type="pct"/>
            <w:tcBorders>
              <w:top w:val="single" w:sz="4" w:space="0" w:color="auto"/>
              <w:bottom w:val="single" w:sz="4" w:space="0" w:color="auto"/>
            </w:tcBorders>
            <w:shd w:val="clear" w:color="auto" w:fill="auto"/>
            <w:vAlign w:val="center"/>
          </w:tcPr>
          <w:p w14:paraId="691906B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401" w:type="pct"/>
            <w:vMerge/>
            <w:shd w:val="clear" w:color="auto" w:fill="auto"/>
            <w:vAlign w:val="center"/>
          </w:tcPr>
          <w:p w14:paraId="00228441"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60914A66" w14:textId="77777777" w:rsidTr="006C4D1F">
        <w:tc>
          <w:tcPr>
            <w:tcW w:w="183" w:type="pct"/>
            <w:vMerge/>
            <w:shd w:val="clear" w:color="auto" w:fill="auto"/>
            <w:vAlign w:val="center"/>
          </w:tcPr>
          <w:p w14:paraId="58742192"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shd w:val="clear" w:color="auto" w:fill="auto"/>
            <w:vAlign w:val="center"/>
          </w:tcPr>
          <w:p w14:paraId="7A38D5EC"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2" w:type="pct"/>
            <w:vMerge/>
            <w:shd w:val="clear" w:color="auto" w:fill="auto"/>
            <w:vAlign w:val="center"/>
          </w:tcPr>
          <w:p w14:paraId="7173B08C"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23" w:type="pct"/>
            <w:tcBorders>
              <w:top w:val="single" w:sz="4" w:space="0" w:color="auto"/>
              <w:bottom w:val="single" w:sz="4" w:space="0" w:color="auto"/>
            </w:tcBorders>
            <w:shd w:val="clear" w:color="auto" w:fill="auto"/>
            <w:vAlign w:val="center"/>
          </w:tcPr>
          <w:p w14:paraId="7E48E7C3"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19:10:140501:70</w:t>
            </w:r>
          </w:p>
        </w:tc>
        <w:tc>
          <w:tcPr>
            <w:tcW w:w="535" w:type="pct"/>
            <w:tcBorders>
              <w:top w:val="single" w:sz="4" w:space="0" w:color="auto"/>
              <w:bottom w:val="single" w:sz="4" w:space="0" w:color="auto"/>
            </w:tcBorders>
            <w:shd w:val="clear" w:color="auto" w:fill="auto"/>
            <w:vAlign w:val="center"/>
          </w:tcPr>
          <w:p w14:paraId="4DF01C4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огородничества</w:t>
            </w:r>
          </w:p>
        </w:tc>
        <w:tc>
          <w:tcPr>
            <w:tcW w:w="240" w:type="pct"/>
            <w:tcBorders>
              <w:top w:val="single" w:sz="4" w:space="0" w:color="auto"/>
              <w:bottom w:val="single" w:sz="4" w:space="0" w:color="auto"/>
            </w:tcBorders>
            <w:shd w:val="clear" w:color="auto" w:fill="auto"/>
            <w:vAlign w:val="center"/>
          </w:tcPr>
          <w:p w14:paraId="0F78993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1000</w:t>
            </w:r>
          </w:p>
        </w:tc>
        <w:tc>
          <w:tcPr>
            <w:tcW w:w="282" w:type="pct"/>
            <w:tcBorders>
              <w:top w:val="single" w:sz="4" w:space="0" w:color="auto"/>
              <w:bottom w:val="single" w:sz="4" w:space="0" w:color="auto"/>
            </w:tcBorders>
            <w:shd w:val="clear" w:color="auto" w:fill="auto"/>
            <w:vAlign w:val="center"/>
          </w:tcPr>
          <w:p w14:paraId="2099D3C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16.04.2014</w:t>
            </w:r>
          </w:p>
        </w:tc>
        <w:tc>
          <w:tcPr>
            <w:tcW w:w="391" w:type="pct"/>
            <w:vMerge/>
            <w:shd w:val="clear" w:color="auto" w:fill="auto"/>
            <w:vAlign w:val="center"/>
          </w:tcPr>
          <w:p w14:paraId="485D5C9E"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0" w:type="pct"/>
            <w:tcBorders>
              <w:top w:val="single" w:sz="4" w:space="0" w:color="auto"/>
              <w:bottom w:val="single" w:sz="4" w:space="0" w:color="auto"/>
            </w:tcBorders>
            <w:shd w:val="clear" w:color="auto" w:fill="auto"/>
            <w:vAlign w:val="center"/>
          </w:tcPr>
          <w:p w14:paraId="40B6FA8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2" w:type="pct"/>
            <w:tcBorders>
              <w:top w:val="single" w:sz="4" w:space="0" w:color="auto"/>
              <w:bottom w:val="single" w:sz="4" w:space="0" w:color="auto"/>
            </w:tcBorders>
            <w:shd w:val="clear" w:color="auto" w:fill="auto"/>
            <w:vAlign w:val="center"/>
          </w:tcPr>
          <w:p w14:paraId="46B5104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3" w:type="pct"/>
            <w:tcBorders>
              <w:top w:val="single" w:sz="4" w:space="0" w:color="auto"/>
              <w:bottom w:val="single" w:sz="4" w:space="0" w:color="auto"/>
            </w:tcBorders>
            <w:shd w:val="clear" w:color="auto" w:fill="auto"/>
            <w:vAlign w:val="center"/>
          </w:tcPr>
          <w:p w14:paraId="2B3EB02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огородничества </w:t>
            </w:r>
            <w:r w:rsidRPr="006C4D1F">
              <w:rPr>
                <w:rFonts w:ascii="Times New Roman" w:hAnsi="Times New Roman"/>
                <w:b/>
                <w:sz w:val="18"/>
                <w:szCs w:val="18"/>
              </w:rPr>
              <w:t>(*1)</w:t>
            </w:r>
          </w:p>
        </w:tc>
        <w:tc>
          <w:tcPr>
            <w:tcW w:w="548" w:type="pct"/>
            <w:tcBorders>
              <w:top w:val="single" w:sz="4" w:space="0" w:color="auto"/>
              <w:bottom w:val="single" w:sz="4" w:space="0" w:color="auto"/>
            </w:tcBorders>
            <w:shd w:val="clear" w:color="auto" w:fill="auto"/>
            <w:vAlign w:val="center"/>
          </w:tcPr>
          <w:p w14:paraId="1EF9077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огородничества </w:t>
            </w:r>
            <w:r w:rsidRPr="006C4D1F">
              <w:rPr>
                <w:rFonts w:ascii="Times New Roman" w:hAnsi="Times New Roman"/>
                <w:b/>
                <w:sz w:val="18"/>
                <w:szCs w:val="18"/>
              </w:rPr>
              <w:t>(*1)</w:t>
            </w:r>
          </w:p>
        </w:tc>
        <w:tc>
          <w:tcPr>
            <w:tcW w:w="401" w:type="pct"/>
            <w:vMerge/>
            <w:shd w:val="clear" w:color="auto" w:fill="auto"/>
            <w:vAlign w:val="center"/>
          </w:tcPr>
          <w:p w14:paraId="52A0094A"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56812632" w14:textId="77777777" w:rsidTr="006C4D1F">
        <w:tc>
          <w:tcPr>
            <w:tcW w:w="183" w:type="pct"/>
            <w:vMerge/>
            <w:shd w:val="clear" w:color="auto" w:fill="auto"/>
            <w:vAlign w:val="center"/>
          </w:tcPr>
          <w:p w14:paraId="40E0282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shd w:val="clear" w:color="auto" w:fill="auto"/>
            <w:vAlign w:val="center"/>
          </w:tcPr>
          <w:p w14:paraId="727279F3"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2" w:type="pct"/>
            <w:vMerge/>
            <w:shd w:val="clear" w:color="auto" w:fill="auto"/>
            <w:vAlign w:val="center"/>
          </w:tcPr>
          <w:p w14:paraId="2CBD482E"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23" w:type="pct"/>
            <w:tcBorders>
              <w:top w:val="single" w:sz="4" w:space="0" w:color="auto"/>
              <w:bottom w:val="single" w:sz="4" w:space="0" w:color="auto"/>
            </w:tcBorders>
            <w:shd w:val="clear" w:color="auto" w:fill="auto"/>
            <w:vAlign w:val="center"/>
          </w:tcPr>
          <w:p w14:paraId="7486CB93"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19:10:140501:71</w:t>
            </w:r>
          </w:p>
        </w:tc>
        <w:tc>
          <w:tcPr>
            <w:tcW w:w="535" w:type="pct"/>
            <w:tcBorders>
              <w:top w:val="single" w:sz="4" w:space="0" w:color="auto"/>
              <w:bottom w:val="single" w:sz="4" w:space="0" w:color="auto"/>
            </w:tcBorders>
            <w:shd w:val="clear" w:color="auto" w:fill="auto"/>
            <w:vAlign w:val="center"/>
          </w:tcPr>
          <w:p w14:paraId="723CAF7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огородничества</w:t>
            </w:r>
          </w:p>
        </w:tc>
        <w:tc>
          <w:tcPr>
            <w:tcW w:w="240" w:type="pct"/>
            <w:tcBorders>
              <w:top w:val="single" w:sz="4" w:space="0" w:color="auto"/>
              <w:bottom w:val="single" w:sz="4" w:space="0" w:color="auto"/>
            </w:tcBorders>
            <w:shd w:val="clear" w:color="auto" w:fill="auto"/>
            <w:vAlign w:val="center"/>
          </w:tcPr>
          <w:p w14:paraId="1D23C21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1000</w:t>
            </w:r>
          </w:p>
        </w:tc>
        <w:tc>
          <w:tcPr>
            <w:tcW w:w="282" w:type="pct"/>
            <w:tcBorders>
              <w:top w:val="single" w:sz="4" w:space="0" w:color="auto"/>
              <w:bottom w:val="single" w:sz="4" w:space="0" w:color="auto"/>
            </w:tcBorders>
            <w:shd w:val="clear" w:color="auto" w:fill="auto"/>
            <w:vAlign w:val="center"/>
          </w:tcPr>
          <w:p w14:paraId="7FD9DB2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21.04.2014</w:t>
            </w:r>
          </w:p>
        </w:tc>
        <w:tc>
          <w:tcPr>
            <w:tcW w:w="391" w:type="pct"/>
            <w:vMerge/>
            <w:shd w:val="clear" w:color="auto" w:fill="auto"/>
            <w:vAlign w:val="center"/>
          </w:tcPr>
          <w:p w14:paraId="63BA199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0" w:type="pct"/>
            <w:tcBorders>
              <w:top w:val="single" w:sz="4" w:space="0" w:color="auto"/>
              <w:bottom w:val="single" w:sz="4" w:space="0" w:color="auto"/>
            </w:tcBorders>
            <w:shd w:val="clear" w:color="auto" w:fill="auto"/>
            <w:vAlign w:val="center"/>
          </w:tcPr>
          <w:p w14:paraId="7575E5A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2" w:type="pct"/>
            <w:tcBorders>
              <w:top w:val="single" w:sz="4" w:space="0" w:color="auto"/>
              <w:bottom w:val="single" w:sz="4" w:space="0" w:color="auto"/>
            </w:tcBorders>
            <w:shd w:val="clear" w:color="auto" w:fill="auto"/>
            <w:vAlign w:val="center"/>
          </w:tcPr>
          <w:p w14:paraId="46F8A31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3" w:type="pct"/>
            <w:tcBorders>
              <w:top w:val="single" w:sz="4" w:space="0" w:color="auto"/>
              <w:bottom w:val="single" w:sz="4" w:space="0" w:color="auto"/>
            </w:tcBorders>
            <w:shd w:val="clear" w:color="auto" w:fill="auto"/>
            <w:vAlign w:val="center"/>
          </w:tcPr>
          <w:p w14:paraId="4B959EC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огородничества </w:t>
            </w:r>
            <w:r w:rsidRPr="006C4D1F">
              <w:rPr>
                <w:rFonts w:ascii="Times New Roman" w:hAnsi="Times New Roman"/>
                <w:b/>
                <w:sz w:val="18"/>
                <w:szCs w:val="18"/>
              </w:rPr>
              <w:t>(*1)</w:t>
            </w:r>
          </w:p>
        </w:tc>
        <w:tc>
          <w:tcPr>
            <w:tcW w:w="548" w:type="pct"/>
            <w:tcBorders>
              <w:top w:val="single" w:sz="4" w:space="0" w:color="auto"/>
              <w:bottom w:val="single" w:sz="4" w:space="0" w:color="auto"/>
            </w:tcBorders>
            <w:shd w:val="clear" w:color="auto" w:fill="auto"/>
            <w:vAlign w:val="center"/>
          </w:tcPr>
          <w:p w14:paraId="45F8B73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огородничества </w:t>
            </w:r>
            <w:r w:rsidRPr="006C4D1F">
              <w:rPr>
                <w:rFonts w:ascii="Times New Roman" w:hAnsi="Times New Roman"/>
                <w:b/>
                <w:sz w:val="18"/>
                <w:szCs w:val="18"/>
              </w:rPr>
              <w:t>(*1)</w:t>
            </w:r>
          </w:p>
        </w:tc>
        <w:tc>
          <w:tcPr>
            <w:tcW w:w="401" w:type="pct"/>
            <w:vMerge/>
            <w:shd w:val="clear" w:color="auto" w:fill="auto"/>
            <w:vAlign w:val="center"/>
          </w:tcPr>
          <w:p w14:paraId="719AB0E5"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1D1C9F9E" w14:textId="77777777" w:rsidTr="006C4D1F">
        <w:tc>
          <w:tcPr>
            <w:tcW w:w="183" w:type="pct"/>
            <w:vMerge/>
            <w:shd w:val="clear" w:color="auto" w:fill="auto"/>
            <w:vAlign w:val="center"/>
          </w:tcPr>
          <w:p w14:paraId="33A3204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shd w:val="clear" w:color="auto" w:fill="auto"/>
            <w:vAlign w:val="center"/>
          </w:tcPr>
          <w:p w14:paraId="141B4FDE"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2" w:type="pct"/>
            <w:vMerge/>
            <w:shd w:val="clear" w:color="auto" w:fill="auto"/>
            <w:vAlign w:val="center"/>
          </w:tcPr>
          <w:p w14:paraId="76D3B0F7"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23" w:type="pct"/>
            <w:tcBorders>
              <w:top w:val="single" w:sz="4" w:space="0" w:color="auto"/>
              <w:bottom w:val="single" w:sz="4" w:space="0" w:color="auto"/>
            </w:tcBorders>
            <w:shd w:val="clear" w:color="auto" w:fill="auto"/>
            <w:vAlign w:val="center"/>
          </w:tcPr>
          <w:p w14:paraId="3238F236"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19:10:140502:3</w:t>
            </w:r>
          </w:p>
        </w:tc>
        <w:tc>
          <w:tcPr>
            <w:tcW w:w="535" w:type="pct"/>
            <w:tcBorders>
              <w:top w:val="single" w:sz="4" w:space="0" w:color="auto"/>
              <w:bottom w:val="single" w:sz="4" w:space="0" w:color="auto"/>
            </w:tcBorders>
            <w:shd w:val="clear" w:color="auto" w:fill="auto"/>
            <w:vAlign w:val="center"/>
          </w:tcPr>
          <w:p w14:paraId="4DB0CC7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ведения личного подсобного хозяйства</w:t>
            </w:r>
          </w:p>
        </w:tc>
        <w:tc>
          <w:tcPr>
            <w:tcW w:w="240" w:type="pct"/>
            <w:tcBorders>
              <w:top w:val="single" w:sz="4" w:space="0" w:color="auto"/>
              <w:bottom w:val="single" w:sz="4" w:space="0" w:color="auto"/>
            </w:tcBorders>
            <w:shd w:val="clear" w:color="auto" w:fill="auto"/>
            <w:vAlign w:val="center"/>
          </w:tcPr>
          <w:p w14:paraId="12A1030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1275</w:t>
            </w:r>
          </w:p>
        </w:tc>
        <w:tc>
          <w:tcPr>
            <w:tcW w:w="282" w:type="pct"/>
            <w:tcBorders>
              <w:top w:val="single" w:sz="4" w:space="0" w:color="auto"/>
              <w:bottom w:val="single" w:sz="4" w:space="0" w:color="auto"/>
            </w:tcBorders>
            <w:shd w:val="clear" w:color="auto" w:fill="auto"/>
            <w:vAlign w:val="center"/>
          </w:tcPr>
          <w:p w14:paraId="45FE829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10.02.2005</w:t>
            </w:r>
          </w:p>
        </w:tc>
        <w:tc>
          <w:tcPr>
            <w:tcW w:w="391" w:type="pct"/>
            <w:vMerge/>
            <w:shd w:val="clear" w:color="auto" w:fill="auto"/>
            <w:vAlign w:val="center"/>
          </w:tcPr>
          <w:p w14:paraId="4FE54455"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0" w:type="pct"/>
            <w:tcBorders>
              <w:top w:val="single" w:sz="4" w:space="0" w:color="auto"/>
              <w:bottom w:val="single" w:sz="4" w:space="0" w:color="auto"/>
            </w:tcBorders>
            <w:shd w:val="clear" w:color="auto" w:fill="auto"/>
            <w:vAlign w:val="center"/>
          </w:tcPr>
          <w:p w14:paraId="297B4A6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2" w:type="pct"/>
            <w:tcBorders>
              <w:top w:val="single" w:sz="4" w:space="0" w:color="auto"/>
              <w:bottom w:val="single" w:sz="4" w:space="0" w:color="auto"/>
            </w:tcBorders>
            <w:shd w:val="clear" w:color="auto" w:fill="auto"/>
            <w:vAlign w:val="center"/>
          </w:tcPr>
          <w:p w14:paraId="79E2C70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3" w:type="pct"/>
            <w:tcBorders>
              <w:top w:val="single" w:sz="4" w:space="0" w:color="auto"/>
              <w:bottom w:val="single" w:sz="4" w:space="0" w:color="auto"/>
            </w:tcBorders>
            <w:shd w:val="clear" w:color="auto" w:fill="auto"/>
            <w:vAlign w:val="center"/>
          </w:tcPr>
          <w:p w14:paraId="0BFA67C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548" w:type="pct"/>
            <w:tcBorders>
              <w:top w:val="single" w:sz="4" w:space="0" w:color="auto"/>
              <w:bottom w:val="single" w:sz="4" w:space="0" w:color="auto"/>
            </w:tcBorders>
            <w:shd w:val="clear" w:color="auto" w:fill="auto"/>
            <w:vAlign w:val="center"/>
          </w:tcPr>
          <w:p w14:paraId="206C307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401" w:type="pct"/>
            <w:vMerge/>
            <w:shd w:val="clear" w:color="auto" w:fill="auto"/>
            <w:vAlign w:val="center"/>
          </w:tcPr>
          <w:p w14:paraId="718BD94F"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233619BD" w14:textId="77777777" w:rsidTr="006C4D1F">
        <w:tc>
          <w:tcPr>
            <w:tcW w:w="183" w:type="pct"/>
            <w:vMerge/>
            <w:tcBorders>
              <w:bottom w:val="double" w:sz="4" w:space="0" w:color="auto"/>
            </w:tcBorders>
            <w:shd w:val="clear" w:color="auto" w:fill="auto"/>
            <w:vAlign w:val="center"/>
          </w:tcPr>
          <w:p w14:paraId="6E2423D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tcBorders>
              <w:bottom w:val="double" w:sz="4" w:space="0" w:color="auto"/>
            </w:tcBorders>
            <w:shd w:val="clear" w:color="auto" w:fill="auto"/>
            <w:vAlign w:val="center"/>
          </w:tcPr>
          <w:p w14:paraId="7B811A0B"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2" w:type="pct"/>
            <w:vMerge/>
            <w:tcBorders>
              <w:bottom w:val="double" w:sz="4" w:space="0" w:color="auto"/>
            </w:tcBorders>
            <w:shd w:val="clear" w:color="auto" w:fill="auto"/>
            <w:vAlign w:val="center"/>
          </w:tcPr>
          <w:p w14:paraId="22D117E7"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23" w:type="pct"/>
            <w:tcBorders>
              <w:top w:val="single" w:sz="4" w:space="0" w:color="auto"/>
              <w:bottom w:val="double" w:sz="4" w:space="0" w:color="auto"/>
            </w:tcBorders>
            <w:shd w:val="clear" w:color="auto" w:fill="auto"/>
            <w:vAlign w:val="center"/>
          </w:tcPr>
          <w:p w14:paraId="4A8EAECB"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19:10:140502:53</w:t>
            </w:r>
          </w:p>
        </w:tc>
        <w:tc>
          <w:tcPr>
            <w:tcW w:w="535" w:type="pct"/>
            <w:tcBorders>
              <w:top w:val="single" w:sz="4" w:space="0" w:color="auto"/>
              <w:bottom w:val="double" w:sz="4" w:space="0" w:color="auto"/>
            </w:tcBorders>
            <w:shd w:val="clear" w:color="auto" w:fill="auto"/>
            <w:vAlign w:val="center"/>
          </w:tcPr>
          <w:p w14:paraId="5ED46C3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ведения личного подсобного хозяйства</w:t>
            </w:r>
          </w:p>
        </w:tc>
        <w:tc>
          <w:tcPr>
            <w:tcW w:w="240" w:type="pct"/>
            <w:tcBorders>
              <w:top w:val="single" w:sz="4" w:space="0" w:color="auto"/>
              <w:bottom w:val="double" w:sz="4" w:space="0" w:color="auto"/>
            </w:tcBorders>
            <w:shd w:val="clear" w:color="auto" w:fill="auto"/>
            <w:vAlign w:val="center"/>
          </w:tcPr>
          <w:p w14:paraId="1648B5A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947</w:t>
            </w:r>
          </w:p>
        </w:tc>
        <w:tc>
          <w:tcPr>
            <w:tcW w:w="282" w:type="pct"/>
            <w:tcBorders>
              <w:top w:val="single" w:sz="4" w:space="0" w:color="auto"/>
              <w:bottom w:val="double" w:sz="4" w:space="0" w:color="auto"/>
            </w:tcBorders>
            <w:shd w:val="clear" w:color="auto" w:fill="auto"/>
            <w:vAlign w:val="center"/>
          </w:tcPr>
          <w:p w14:paraId="7E6E880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25.10.2006</w:t>
            </w:r>
          </w:p>
        </w:tc>
        <w:tc>
          <w:tcPr>
            <w:tcW w:w="391" w:type="pct"/>
            <w:vMerge/>
            <w:tcBorders>
              <w:bottom w:val="double" w:sz="4" w:space="0" w:color="auto"/>
            </w:tcBorders>
            <w:shd w:val="clear" w:color="auto" w:fill="auto"/>
            <w:vAlign w:val="center"/>
          </w:tcPr>
          <w:p w14:paraId="71669BF6"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0" w:type="pct"/>
            <w:tcBorders>
              <w:top w:val="single" w:sz="4" w:space="0" w:color="auto"/>
              <w:bottom w:val="double" w:sz="4" w:space="0" w:color="auto"/>
            </w:tcBorders>
            <w:shd w:val="clear" w:color="auto" w:fill="auto"/>
            <w:vAlign w:val="center"/>
          </w:tcPr>
          <w:p w14:paraId="087A179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2" w:type="pct"/>
            <w:tcBorders>
              <w:top w:val="single" w:sz="4" w:space="0" w:color="auto"/>
              <w:bottom w:val="double" w:sz="4" w:space="0" w:color="auto"/>
            </w:tcBorders>
            <w:shd w:val="clear" w:color="auto" w:fill="auto"/>
            <w:vAlign w:val="center"/>
          </w:tcPr>
          <w:p w14:paraId="4EE7D2F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3" w:type="pct"/>
            <w:tcBorders>
              <w:top w:val="single" w:sz="4" w:space="0" w:color="auto"/>
              <w:bottom w:val="double" w:sz="4" w:space="0" w:color="auto"/>
            </w:tcBorders>
            <w:shd w:val="clear" w:color="auto" w:fill="auto"/>
            <w:vAlign w:val="center"/>
          </w:tcPr>
          <w:p w14:paraId="2E9663F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548" w:type="pct"/>
            <w:tcBorders>
              <w:top w:val="single" w:sz="4" w:space="0" w:color="auto"/>
              <w:bottom w:val="double" w:sz="4" w:space="0" w:color="auto"/>
            </w:tcBorders>
            <w:shd w:val="clear" w:color="auto" w:fill="auto"/>
            <w:vAlign w:val="center"/>
          </w:tcPr>
          <w:p w14:paraId="5A86DB9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401" w:type="pct"/>
            <w:vMerge/>
            <w:tcBorders>
              <w:bottom w:val="double" w:sz="4" w:space="0" w:color="auto"/>
            </w:tcBorders>
            <w:shd w:val="clear" w:color="auto" w:fill="auto"/>
            <w:vAlign w:val="center"/>
          </w:tcPr>
          <w:p w14:paraId="02A230C8" w14:textId="77777777" w:rsidR="006C4D1F" w:rsidRPr="006C4D1F" w:rsidRDefault="006C4D1F" w:rsidP="006C4D1F">
            <w:pPr>
              <w:spacing w:after="0" w:line="240" w:lineRule="auto"/>
              <w:contextualSpacing/>
              <w:jc w:val="center"/>
              <w:rPr>
                <w:rFonts w:ascii="Times New Roman" w:hAnsi="Times New Roman"/>
                <w:sz w:val="18"/>
                <w:szCs w:val="18"/>
              </w:rPr>
            </w:pPr>
          </w:p>
        </w:tc>
      </w:tr>
    </w:tbl>
    <w:p w14:paraId="6D861A29" w14:textId="77777777" w:rsidR="006C4D1F" w:rsidRPr="00D1078D" w:rsidRDefault="006C4D1F" w:rsidP="006C4D1F">
      <w:r w:rsidRPr="00D1078D">
        <w:br w:type="page"/>
      </w:r>
    </w:p>
    <w:p w14:paraId="4CA69812" w14:textId="6875F10C" w:rsidR="006C4D1F" w:rsidRPr="00D1078D" w:rsidRDefault="006C4D1F" w:rsidP="006C4D1F">
      <w:pPr>
        <w:spacing w:after="0" w:line="240" w:lineRule="auto"/>
        <w:ind w:left="-284"/>
        <w:jc w:val="both"/>
        <w:rPr>
          <w:rFonts w:ascii="Times New Roman" w:hAnsi="Times New Roman"/>
          <w:sz w:val="24"/>
          <w:szCs w:val="24"/>
        </w:rPr>
      </w:pPr>
      <w:r w:rsidRPr="00D1078D">
        <w:rPr>
          <w:rFonts w:ascii="Times New Roman" w:hAnsi="Times New Roman"/>
          <w:sz w:val="24"/>
          <w:szCs w:val="24"/>
        </w:rPr>
        <w:lastRenderedPageBreak/>
        <w:t xml:space="preserve">Продолжение таблицы </w:t>
      </w:r>
      <w:r w:rsidR="00D2602B">
        <w:rPr>
          <w:rFonts w:ascii="Times New Roman" w:eastAsia="Times New Roman" w:hAnsi="Times New Roman"/>
          <w:sz w:val="26"/>
          <w:szCs w:val="26"/>
          <w:lang w:eastAsia="ru-RU"/>
        </w:rPr>
        <w:t>7</w:t>
      </w:r>
      <w:r w:rsidRPr="00D1078D">
        <w:rPr>
          <w:rFonts w:ascii="Times New Roman" w:eastAsia="Times New Roman" w:hAnsi="Times New Roman"/>
          <w:sz w:val="26"/>
          <w:szCs w:val="26"/>
          <w:lang w:eastAsia="ru-RU"/>
        </w:rPr>
        <w:t>.1</w:t>
      </w:r>
    </w:p>
    <w:p w14:paraId="2E24CA13" w14:textId="77777777" w:rsidR="006C4D1F" w:rsidRPr="00D1078D" w:rsidRDefault="006C4D1F" w:rsidP="006C4D1F">
      <w:pPr>
        <w:spacing w:after="0" w:line="240" w:lineRule="auto"/>
        <w:contextualSpacing/>
        <w:rPr>
          <w:rFonts w:ascii="Times New Roman" w:hAnsi="Times New Roman"/>
          <w:sz w:val="10"/>
          <w:szCs w:val="10"/>
        </w:rPr>
      </w:pPr>
    </w:p>
    <w:tbl>
      <w:tblPr>
        <w:tblW w:w="5333" w:type="pct"/>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84"/>
        <w:gridCol w:w="419"/>
        <w:gridCol w:w="1035"/>
        <w:gridCol w:w="1584"/>
        <w:gridCol w:w="1393"/>
        <w:gridCol w:w="962"/>
        <w:gridCol w:w="911"/>
        <w:gridCol w:w="1255"/>
        <w:gridCol w:w="1478"/>
        <w:gridCol w:w="1778"/>
        <w:gridCol w:w="1711"/>
        <w:gridCol w:w="1759"/>
        <w:gridCol w:w="1293"/>
      </w:tblGrid>
      <w:tr w:rsidR="006C4D1F" w:rsidRPr="006C4D1F" w14:paraId="4A97E660" w14:textId="77777777" w:rsidTr="006C4D1F">
        <w:tc>
          <w:tcPr>
            <w:tcW w:w="120" w:type="pct"/>
            <w:vMerge w:val="restart"/>
            <w:tcBorders>
              <w:top w:val="double" w:sz="4" w:space="0" w:color="auto"/>
            </w:tcBorders>
            <w:shd w:val="clear" w:color="auto" w:fill="auto"/>
            <w:vAlign w:val="center"/>
          </w:tcPr>
          <w:p w14:paraId="5469051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п/п</w:t>
            </w:r>
          </w:p>
        </w:tc>
        <w:tc>
          <w:tcPr>
            <w:tcW w:w="131" w:type="pct"/>
            <w:vMerge w:val="restart"/>
            <w:tcBorders>
              <w:top w:val="double" w:sz="4" w:space="0" w:color="auto"/>
            </w:tcBorders>
            <w:shd w:val="clear" w:color="auto" w:fill="auto"/>
            <w:textDirection w:val="btLr"/>
            <w:vAlign w:val="center"/>
          </w:tcPr>
          <w:p w14:paraId="5BF4C9B9"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 перевода</w:t>
            </w:r>
          </w:p>
        </w:tc>
        <w:tc>
          <w:tcPr>
            <w:tcW w:w="324" w:type="pct"/>
            <w:vMerge w:val="restart"/>
            <w:tcBorders>
              <w:top w:val="double" w:sz="4" w:space="0" w:color="auto"/>
            </w:tcBorders>
            <w:shd w:val="clear" w:color="auto" w:fill="auto"/>
            <w:textDirection w:val="btLr"/>
            <w:vAlign w:val="center"/>
          </w:tcPr>
          <w:p w14:paraId="58EBA8E7"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Наименование населенного пункта</w:t>
            </w:r>
          </w:p>
        </w:tc>
        <w:tc>
          <w:tcPr>
            <w:tcW w:w="496" w:type="pct"/>
            <w:vMerge w:val="restart"/>
            <w:tcBorders>
              <w:top w:val="double" w:sz="4" w:space="0" w:color="auto"/>
            </w:tcBorders>
            <w:shd w:val="clear" w:color="auto" w:fill="auto"/>
            <w:vAlign w:val="center"/>
          </w:tcPr>
          <w:p w14:paraId="63BB98E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Кадастровый номер земельного участка</w:t>
            </w:r>
          </w:p>
        </w:tc>
        <w:tc>
          <w:tcPr>
            <w:tcW w:w="1022" w:type="pct"/>
            <w:gridSpan w:val="3"/>
            <w:tcBorders>
              <w:top w:val="double" w:sz="4" w:space="0" w:color="auto"/>
            </w:tcBorders>
            <w:shd w:val="clear" w:color="auto" w:fill="auto"/>
            <w:vAlign w:val="center"/>
          </w:tcPr>
          <w:p w14:paraId="2EE6DBB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Характеристика земельного участка по сведениям </w:t>
            </w:r>
            <w:proofErr w:type="spellStart"/>
            <w:r w:rsidRPr="006C4D1F">
              <w:rPr>
                <w:rFonts w:ascii="Times New Roman" w:hAnsi="Times New Roman"/>
                <w:sz w:val="18"/>
                <w:szCs w:val="18"/>
              </w:rPr>
              <w:t>ЕГРН</w:t>
            </w:r>
            <w:proofErr w:type="spellEnd"/>
          </w:p>
        </w:tc>
        <w:tc>
          <w:tcPr>
            <w:tcW w:w="393" w:type="pct"/>
            <w:vMerge w:val="restart"/>
            <w:tcBorders>
              <w:top w:val="double" w:sz="4" w:space="0" w:color="auto"/>
            </w:tcBorders>
            <w:shd w:val="clear" w:color="auto" w:fill="auto"/>
            <w:vAlign w:val="center"/>
          </w:tcPr>
          <w:p w14:paraId="6987117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Площадь по переводу включаемая (+) или исключаемая </w:t>
            </w:r>
            <w:r w:rsidRPr="006C4D1F">
              <w:rPr>
                <w:rFonts w:ascii="Times New Roman" w:hAnsi="Times New Roman"/>
                <w:sz w:val="18"/>
                <w:szCs w:val="18"/>
              </w:rPr>
              <w:br/>
              <w:t>(-) в (из) границу населенного пункта, га</w:t>
            </w:r>
          </w:p>
        </w:tc>
        <w:tc>
          <w:tcPr>
            <w:tcW w:w="1020" w:type="pct"/>
            <w:gridSpan w:val="2"/>
            <w:tcBorders>
              <w:top w:val="double" w:sz="4" w:space="0" w:color="auto"/>
            </w:tcBorders>
            <w:shd w:val="clear" w:color="auto" w:fill="auto"/>
            <w:vAlign w:val="center"/>
          </w:tcPr>
          <w:p w14:paraId="7DB58E8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Категория земель</w:t>
            </w:r>
          </w:p>
        </w:tc>
        <w:tc>
          <w:tcPr>
            <w:tcW w:w="1087" w:type="pct"/>
            <w:gridSpan w:val="2"/>
            <w:tcBorders>
              <w:top w:val="double" w:sz="4" w:space="0" w:color="auto"/>
            </w:tcBorders>
            <w:shd w:val="clear" w:color="auto" w:fill="auto"/>
            <w:vAlign w:val="center"/>
          </w:tcPr>
          <w:p w14:paraId="3929561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Цель использования</w:t>
            </w:r>
          </w:p>
        </w:tc>
        <w:tc>
          <w:tcPr>
            <w:tcW w:w="405" w:type="pct"/>
            <w:vMerge w:val="restart"/>
            <w:tcBorders>
              <w:top w:val="double" w:sz="4" w:space="0" w:color="auto"/>
            </w:tcBorders>
            <w:shd w:val="clear" w:color="auto" w:fill="auto"/>
            <w:vAlign w:val="center"/>
          </w:tcPr>
          <w:p w14:paraId="01D7844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Графическое отображение земельного участка</w:t>
            </w:r>
          </w:p>
          <w:p w14:paraId="43F935F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 Фрагмента / </w:t>
            </w:r>
            <w:r w:rsidRPr="006C4D1F">
              <w:rPr>
                <w:rFonts w:ascii="Times New Roman" w:hAnsi="Times New Roman"/>
                <w:sz w:val="18"/>
                <w:szCs w:val="18"/>
              </w:rPr>
              <w:br/>
              <w:t>№ рисунка)</w:t>
            </w:r>
          </w:p>
        </w:tc>
      </w:tr>
      <w:tr w:rsidR="006C4D1F" w:rsidRPr="006C4D1F" w14:paraId="7098D7AF" w14:textId="77777777" w:rsidTr="006C4D1F">
        <w:trPr>
          <w:cantSplit/>
          <w:trHeight w:val="2263"/>
        </w:trPr>
        <w:tc>
          <w:tcPr>
            <w:tcW w:w="120" w:type="pct"/>
            <w:vMerge/>
            <w:tcBorders>
              <w:bottom w:val="double" w:sz="4" w:space="0" w:color="auto"/>
            </w:tcBorders>
            <w:shd w:val="clear" w:color="auto" w:fill="auto"/>
            <w:vAlign w:val="center"/>
          </w:tcPr>
          <w:p w14:paraId="406DD0B5"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tcBorders>
              <w:bottom w:val="double" w:sz="4" w:space="0" w:color="auto"/>
            </w:tcBorders>
            <w:shd w:val="clear" w:color="auto" w:fill="auto"/>
            <w:vAlign w:val="center"/>
          </w:tcPr>
          <w:p w14:paraId="4FEC95CE"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4" w:type="pct"/>
            <w:vMerge/>
            <w:tcBorders>
              <w:bottom w:val="double" w:sz="4" w:space="0" w:color="auto"/>
            </w:tcBorders>
            <w:shd w:val="clear" w:color="auto" w:fill="auto"/>
            <w:vAlign w:val="center"/>
          </w:tcPr>
          <w:p w14:paraId="423BE8D0"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96" w:type="pct"/>
            <w:vMerge/>
            <w:tcBorders>
              <w:bottom w:val="double" w:sz="4" w:space="0" w:color="auto"/>
            </w:tcBorders>
            <w:shd w:val="clear" w:color="auto" w:fill="auto"/>
            <w:textDirection w:val="btLr"/>
            <w:vAlign w:val="center"/>
          </w:tcPr>
          <w:p w14:paraId="0F5F3966"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p>
        </w:tc>
        <w:tc>
          <w:tcPr>
            <w:tcW w:w="436" w:type="pct"/>
            <w:tcBorders>
              <w:bottom w:val="double" w:sz="4" w:space="0" w:color="auto"/>
            </w:tcBorders>
            <w:shd w:val="clear" w:color="auto" w:fill="auto"/>
            <w:textDirection w:val="btLr"/>
            <w:vAlign w:val="center"/>
          </w:tcPr>
          <w:p w14:paraId="5329BC9E"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Вид использования</w:t>
            </w:r>
          </w:p>
        </w:tc>
        <w:tc>
          <w:tcPr>
            <w:tcW w:w="301" w:type="pct"/>
            <w:tcBorders>
              <w:bottom w:val="double" w:sz="4" w:space="0" w:color="auto"/>
            </w:tcBorders>
            <w:shd w:val="clear" w:color="auto" w:fill="auto"/>
            <w:textDirection w:val="btLr"/>
            <w:vAlign w:val="center"/>
          </w:tcPr>
          <w:p w14:paraId="0335ECF1"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Площадь земельного участка, кв. м</w:t>
            </w:r>
          </w:p>
        </w:tc>
        <w:tc>
          <w:tcPr>
            <w:tcW w:w="285" w:type="pct"/>
            <w:tcBorders>
              <w:bottom w:val="double" w:sz="4" w:space="0" w:color="auto"/>
            </w:tcBorders>
            <w:shd w:val="clear" w:color="auto" w:fill="auto"/>
            <w:textDirection w:val="btLr"/>
            <w:vAlign w:val="center"/>
          </w:tcPr>
          <w:p w14:paraId="46CF9079"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Дата постановки земельного участка на кадастровый учет</w:t>
            </w:r>
          </w:p>
        </w:tc>
        <w:tc>
          <w:tcPr>
            <w:tcW w:w="393" w:type="pct"/>
            <w:vMerge/>
            <w:tcBorders>
              <w:bottom w:val="double" w:sz="4" w:space="0" w:color="auto"/>
            </w:tcBorders>
            <w:shd w:val="clear" w:color="auto" w:fill="auto"/>
            <w:vAlign w:val="center"/>
          </w:tcPr>
          <w:p w14:paraId="23E65145"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3" w:type="pct"/>
            <w:tcBorders>
              <w:bottom w:val="double" w:sz="4" w:space="0" w:color="auto"/>
            </w:tcBorders>
            <w:shd w:val="clear" w:color="auto" w:fill="auto"/>
            <w:vAlign w:val="center"/>
          </w:tcPr>
          <w:p w14:paraId="55C8905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существующая</w:t>
            </w:r>
          </w:p>
        </w:tc>
        <w:tc>
          <w:tcPr>
            <w:tcW w:w="557" w:type="pct"/>
            <w:tcBorders>
              <w:bottom w:val="double" w:sz="4" w:space="0" w:color="auto"/>
            </w:tcBorders>
            <w:shd w:val="clear" w:color="auto" w:fill="auto"/>
            <w:vAlign w:val="center"/>
          </w:tcPr>
          <w:p w14:paraId="0A56565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планируемая</w:t>
            </w:r>
          </w:p>
        </w:tc>
        <w:tc>
          <w:tcPr>
            <w:tcW w:w="536" w:type="pct"/>
            <w:tcBorders>
              <w:bottom w:val="double" w:sz="4" w:space="0" w:color="auto"/>
            </w:tcBorders>
            <w:shd w:val="clear" w:color="auto" w:fill="auto"/>
            <w:vAlign w:val="center"/>
          </w:tcPr>
          <w:p w14:paraId="2D3BF1D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существующая</w:t>
            </w:r>
          </w:p>
        </w:tc>
        <w:tc>
          <w:tcPr>
            <w:tcW w:w="551" w:type="pct"/>
            <w:tcBorders>
              <w:bottom w:val="double" w:sz="4" w:space="0" w:color="auto"/>
            </w:tcBorders>
            <w:shd w:val="clear" w:color="auto" w:fill="auto"/>
            <w:vAlign w:val="center"/>
          </w:tcPr>
          <w:p w14:paraId="6FB8DC6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планируемая</w:t>
            </w:r>
          </w:p>
          <w:p w14:paraId="21ED4B5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(функциональная зона)</w:t>
            </w:r>
          </w:p>
        </w:tc>
        <w:tc>
          <w:tcPr>
            <w:tcW w:w="405" w:type="pct"/>
            <w:vMerge/>
            <w:tcBorders>
              <w:bottom w:val="double" w:sz="4" w:space="0" w:color="auto"/>
            </w:tcBorders>
            <w:shd w:val="clear" w:color="auto" w:fill="auto"/>
            <w:vAlign w:val="center"/>
          </w:tcPr>
          <w:p w14:paraId="276F36DF"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4E16B7E3" w14:textId="77777777" w:rsidTr="006C4D1F">
        <w:tc>
          <w:tcPr>
            <w:tcW w:w="120" w:type="pct"/>
            <w:tcBorders>
              <w:top w:val="double" w:sz="4" w:space="0" w:color="auto"/>
              <w:bottom w:val="double" w:sz="4" w:space="0" w:color="auto"/>
            </w:tcBorders>
            <w:shd w:val="clear" w:color="auto" w:fill="auto"/>
            <w:vAlign w:val="center"/>
          </w:tcPr>
          <w:p w14:paraId="32974A2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w:t>
            </w:r>
          </w:p>
        </w:tc>
        <w:tc>
          <w:tcPr>
            <w:tcW w:w="131" w:type="pct"/>
            <w:tcBorders>
              <w:top w:val="double" w:sz="4" w:space="0" w:color="auto"/>
              <w:bottom w:val="double" w:sz="4" w:space="0" w:color="auto"/>
            </w:tcBorders>
            <w:shd w:val="clear" w:color="auto" w:fill="auto"/>
            <w:vAlign w:val="center"/>
          </w:tcPr>
          <w:p w14:paraId="7103FA6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w:t>
            </w:r>
          </w:p>
        </w:tc>
        <w:tc>
          <w:tcPr>
            <w:tcW w:w="324" w:type="pct"/>
            <w:tcBorders>
              <w:top w:val="double" w:sz="4" w:space="0" w:color="auto"/>
              <w:bottom w:val="double" w:sz="4" w:space="0" w:color="auto"/>
            </w:tcBorders>
            <w:shd w:val="clear" w:color="auto" w:fill="auto"/>
            <w:vAlign w:val="center"/>
          </w:tcPr>
          <w:p w14:paraId="40AA2B8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w:t>
            </w:r>
          </w:p>
        </w:tc>
        <w:tc>
          <w:tcPr>
            <w:tcW w:w="496" w:type="pct"/>
            <w:tcBorders>
              <w:top w:val="double" w:sz="4" w:space="0" w:color="auto"/>
              <w:bottom w:val="double" w:sz="4" w:space="0" w:color="auto"/>
            </w:tcBorders>
            <w:shd w:val="clear" w:color="auto" w:fill="auto"/>
            <w:vAlign w:val="center"/>
          </w:tcPr>
          <w:p w14:paraId="5B54489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4</w:t>
            </w:r>
          </w:p>
        </w:tc>
        <w:tc>
          <w:tcPr>
            <w:tcW w:w="436" w:type="pct"/>
            <w:tcBorders>
              <w:top w:val="double" w:sz="4" w:space="0" w:color="auto"/>
              <w:bottom w:val="double" w:sz="4" w:space="0" w:color="auto"/>
            </w:tcBorders>
            <w:shd w:val="clear" w:color="auto" w:fill="auto"/>
            <w:vAlign w:val="center"/>
          </w:tcPr>
          <w:p w14:paraId="4B716FF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5</w:t>
            </w:r>
          </w:p>
        </w:tc>
        <w:tc>
          <w:tcPr>
            <w:tcW w:w="301" w:type="pct"/>
            <w:tcBorders>
              <w:top w:val="double" w:sz="4" w:space="0" w:color="auto"/>
              <w:bottom w:val="double" w:sz="4" w:space="0" w:color="auto"/>
            </w:tcBorders>
            <w:shd w:val="clear" w:color="auto" w:fill="auto"/>
            <w:vAlign w:val="center"/>
          </w:tcPr>
          <w:p w14:paraId="59E14FE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6</w:t>
            </w:r>
          </w:p>
        </w:tc>
        <w:tc>
          <w:tcPr>
            <w:tcW w:w="285" w:type="pct"/>
            <w:tcBorders>
              <w:top w:val="double" w:sz="4" w:space="0" w:color="auto"/>
              <w:bottom w:val="double" w:sz="4" w:space="0" w:color="auto"/>
            </w:tcBorders>
            <w:shd w:val="clear" w:color="auto" w:fill="auto"/>
            <w:vAlign w:val="center"/>
          </w:tcPr>
          <w:p w14:paraId="33C2ACA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7</w:t>
            </w:r>
          </w:p>
        </w:tc>
        <w:tc>
          <w:tcPr>
            <w:tcW w:w="393" w:type="pct"/>
            <w:tcBorders>
              <w:top w:val="double" w:sz="4" w:space="0" w:color="auto"/>
              <w:bottom w:val="double" w:sz="4" w:space="0" w:color="auto"/>
            </w:tcBorders>
            <w:shd w:val="clear" w:color="auto" w:fill="auto"/>
            <w:vAlign w:val="center"/>
          </w:tcPr>
          <w:p w14:paraId="4E665FC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8</w:t>
            </w:r>
          </w:p>
        </w:tc>
        <w:tc>
          <w:tcPr>
            <w:tcW w:w="463" w:type="pct"/>
            <w:tcBorders>
              <w:top w:val="double" w:sz="4" w:space="0" w:color="auto"/>
              <w:bottom w:val="double" w:sz="4" w:space="0" w:color="auto"/>
            </w:tcBorders>
            <w:shd w:val="clear" w:color="auto" w:fill="auto"/>
            <w:vAlign w:val="center"/>
          </w:tcPr>
          <w:p w14:paraId="4876333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9</w:t>
            </w:r>
          </w:p>
        </w:tc>
        <w:tc>
          <w:tcPr>
            <w:tcW w:w="557" w:type="pct"/>
            <w:tcBorders>
              <w:top w:val="double" w:sz="4" w:space="0" w:color="auto"/>
              <w:bottom w:val="double" w:sz="4" w:space="0" w:color="auto"/>
            </w:tcBorders>
            <w:shd w:val="clear" w:color="auto" w:fill="auto"/>
            <w:vAlign w:val="center"/>
          </w:tcPr>
          <w:p w14:paraId="79975C2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w:t>
            </w:r>
          </w:p>
        </w:tc>
        <w:tc>
          <w:tcPr>
            <w:tcW w:w="536" w:type="pct"/>
            <w:tcBorders>
              <w:top w:val="double" w:sz="4" w:space="0" w:color="auto"/>
              <w:bottom w:val="double" w:sz="4" w:space="0" w:color="auto"/>
            </w:tcBorders>
            <w:shd w:val="clear" w:color="auto" w:fill="auto"/>
            <w:vAlign w:val="center"/>
          </w:tcPr>
          <w:p w14:paraId="3EB6631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11</w:t>
            </w:r>
          </w:p>
        </w:tc>
        <w:tc>
          <w:tcPr>
            <w:tcW w:w="551" w:type="pct"/>
            <w:tcBorders>
              <w:top w:val="double" w:sz="4" w:space="0" w:color="auto"/>
              <w:bottom w:val="double" w:sz="4" w:space="0" w:color="auto"/>
            </w:tcBorders>
            <w:shd w:val="clear" w:color="auto" w:fill="auto"/>
            <w:vAlign w:val="center"/>
          </w:tcPr>
          <w:p w14:paraId="7603271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12</w:t>
            </w:r>
          </w:p>
        </w:tc>
        <w:tc>
          <w:tcPr>
            <w:tcW w:w="405" w:type="pct"/>
            <w:tcBorders>
              <w:top w:val="double" w:sz="4" w:space="0" w:color="auto"/>
              <w:bottom w:val="double" w:sz="4" w:space="0" w:color="auto"/>
            </w:tcBorders>
            <w:shd w:val="clear" w:color="auto" w:fill="auto"/>
            <w:vAlign w:val="center"/>
          </w:tcPr>
          <w:p w14:paraId="71FE913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13</w:t>
            </w:r>
          </w:p>
        </w:tc>
      </w:tr>
      <w:tr w:rsidR="006C4D1F" w:rsidRPr="006C4D1F" w14:paraId="24710826" w14:textId="77777777" w:rsidTr="006C4D1F">
        <w:tc>
          <w:tcPr>
            <w:tcW w:w="120" w:type="pct"/>
            <w:vMerge w:val="restart"/>
            <w:shd w:val="clear" w:color="auto" w:fill="auto"/>
            <w:vAlign w:val="center"/>
          </w:tcPr>
          <w:p w14:paraId="58995A80"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val="restart"/>
            <w:shd w:val="clear" w:color="auto" w:fill="auto"/>
            <w:vAlign w:val="center"/>
          </w:tcPr>
          <w:p w14:paraId="0E31D4F1"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4" w:type="pct"/>
            <w:vMerge w:val="restart"/>
            <w:shd w:val="clear" w:color="auto" w:fill="auto"/>
            <w:vAlign w:val="center"/>
          </w:tcPr>
          <w:p w14:paraId="28C2DF5E"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96" w:type="pct"/>
            <w:tcBorders>
              <w:top w:val="single" w:sz="4" w:space="0" w:color="auto"/>
              <w:bottom w:val="single" w:sz="4" w:space="0" w:color="auto"/>
            </w:tcBorders>
            <w:shd w:val="clear" w:color="auto" w:fill="auto"/>
            <w:vAlign w:val="center"/>
          </w:tcPr>
          <w:p w14:paraId="56FFED5E"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19:10:140501:72</w:t>
            </w:r>
          </w:p>
        </w:tc>
        <w:tc>
          <w:tcPr>
            <w:tcW w:w="436" w:type="pct"/>
            <w:tcBorders>
              <w:top w:val="single" w:sz="4" w:space="0" w:color="auto"/>
              <w:bottom w:val="single" w:sz="4" w:space="0" w:color="auto"/>
            </w:tcBorders>
            <w:shd w:val="clear" w:color="auto" w:fill="auto"/>
            <w:vAlign w:val="center"/>
          </w:tcPr>
          <w:p w14:paraId="33420F4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ведения личного подсобного хозяйства</w:t>
            </w:r>
          </w:p>
        </w:tc>
        <w:tc>
          <w:tcPr>
            <w:tcW w:w="301" w:type="pct"/>
            <w:tcBorders>
              <w:top w:val="single" w:sz="4" w:space="0" w:color="auto"/>
              <w:bottom w:val="single" w:sz="4" w:space="0" w:color="auto"/>
            </w:tcBorders>
            <w:shd w:val="clear" w:color="auto" w:fill="auto"/>
            <w:vAlign w:val="center"/>
          </w:tcPr>
          <w:p w14:paraId="085118B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890</w:t>
            </w:r>
          </w:p>
        </w:tc>
        <w:tc>
          <w:tcPr>
            <w:tcW w:w="285" w:type="pct"/>
            <w:tcBorders>
              <w:top w:val="single" w:sz="4" w:space="0" w:color="auto"/>
              <w:bottom w:val="single" w:sz="4" w:space="0" w:color="auto"/>
            </w:tcBorders>
            <w:shd w:val="clear" w:color="auto" w:fill="auto"/>
            <w:vAlign w:val="center"/>
          </w:tcPr>
          <w:p w14:paraId="2A2E235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23.07.2014</w:t>
            </w:r>
          </w:p>
        </w:tc>
        <w:tc>
          <w:tcPr>
            <w:tcW w:w="393" w:type="pct"/>
            <w:vMerge w:val="restart"/>
            <w:shd w:val="clear" w:color="auto" w:fill="auto"/>
            <w:vAlign w:val="center"/>
          </w:tcPr>
          <w:p w14:paraId="470E6193"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3" w:type="pct"/>
            <w:tcBorders>
              <w:top w:val="single" w:sz="4" w:space="0" w:color="auto"/>
              <w:bottom w:val="single" w:sz="4" w:space="0" w:color="auto"/>
            </w:tcBorders>
            <w:shd w:val="clear" w:color="auto" w:fill="auto"/>
            <w:vAlign w:val="center"/>
          </w:tcPr>
          <w:p w14:paraId="0DC21B3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7" w:type="pct"/>
            <w:tcBorders>
              <w:top w:val="single" w:sz="4" w:space="0" w:color="auto"/>
              <w:bottom w:val="single" w:sz="4" w:space="0" w:color="auto"/>
            </w:tcBorders>
            <w:shd w:val="clear" w:color="auto" w:fill="auto"/>
            <w:vAlign w:val="center"/>
          </w:tcPr>
          <w:p w14:paraId="6A9C075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6" w:type="pct"/>
            <w:tcBorders>
              <w:top w:val="single" w:sz="4" w:space="0" w:color="auto"/>
              <w:bottom w:val="single" w:sz="4" w:space="0" w:color="auto"/>
            </w:tcBorders>
            <w:shd w:val="clear" w:color="auto" w:fill="auto"/>
            <w:vAlign w:val="center"/>
          </w:tcPr>
          <w:p w14:paraId="7ED385E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551" w:type="pct"/>
            <w:tcBorders>
              <w:top w:val="single" w:sz="4" w:space="0" w:color="auto"/>
              <w:bottom w:val="single" w:sz="4" w:space="0" w:color="auto"/>
            </w:tcBorders>
            <w:shd w:val="clear" w:color="auto" w:fill="auto"/>
            <w:vAlign w:val="center"/>
          </w:tcPr>
          <w:p w14:paraId="13C5BAB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405" w:type="pct"/>
            <w:vMerge w:val="restart"/>
            <w:shd w:val="clear" w:color="auto" w:fill="auto"/>
            <w:vAlign w:val="center"/>
          </w:tcPr>
          <w:p w14:paraId="23984A8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15 / фрагмент 2</w:t>
            </w:r>
          </w:p>
        </w:tc>
      </w:tr>
      <w:tr w:rsidR="006C4D1F" w:rsidRPr="006C4D1F" w14:paraId="5F6E5E58" w14:textId="77777777" w:rsidTr="006C4D1F">
        <w:tc>
          <w:tcPr>
            <w:tcW w:w="120" w:type="pct"/>
            <w:vMerge/>
            <w:tcBorders>
              <w:bottom w:val="single" w:sz="4" w:space="0" w:color="auto"/>
            </w:tcBorders>
            <w:shd w:val="clear" w:color="auto" w:fill="auto"/>
            <w:vAlign w:val="center"/>
          </w:tcPr>
          <w:p w14:paraId="1F525620"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tcBorders>
              <w:bottom w:val="single" w:sz="4" w:space="0" w:color="auto"/>
            </w:tcBorders>
            <w:shd w:val="clear" w:color="auto" w:fill="auto"/>
            <w:vAlign w:val="center"/>
          </w:tcPr>
          <w:p w14:paraId="34BEC592"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4" w:type="pct"/>
            <w:vMerge/>
            <w:tcBorders>
              <w:bottom w:val="single" w:sz="4" w:space="0" w:color="auto"/>
            </w:tcBorders>
            <w:shd w:val="clear" w:color="auto" w:fill="auto"/>
            <w:vAlign w:val="center"/>
          </w:tcPr>
          <w:p w14:paraId="15AE3182"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96" w:type="pct"/>
            <w:tcBorders>
              <w:top w:val="single" w:sz="4" w:space="0" w:color="auto"/>
              <w:bottom w:val="single" w:sz="4" w:space="0" w:color="auto"/>
            </w:tcBorders>
            <w:shd w:val="clear" w:color="auto" w:fill="auto"/>
            <w:vAlign w:val="center"/>
          </w:tcPr>
          <w:p w14:paraId="56ADF5EF"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19:10:140502:5</w:t>
            </w:r>
          </w:p>
        </w:tc>
        <w:tc>
          <w:tcPr>
            <w:tcW w:w="436" w:type="pct"/>
            <w:tcBorders>
              <w:top w:val="single" w:sz="4" w:space="0" w:color="auto"/>
              <w:bottom w:val="single" w:sz="4" w:space="0" w:color="auto"/>
            </w:tcBorders>
            <w:shd w:val="clear" w:color="auto" w:fill="auto"/>
            <w:vAlign w:val="center"/>
          </w:tcPr>
          <w:p w14:paraId="6AC0A40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ведения личного подсобного хозяйства</w:t>
            </w:r>
          </w:p>
        </w:tc>
        <w:tc>
          <w:tcPr>
            <w:tcW w:w="301" w:type="pct"/>
            <w:tcBorders>
              <w:top w:val="single" w:sz="4" w:space="0" w:color="auto"/>
              <w:bottom w:val="single" w:sz="4" w:space="0" w:color="auto"/>
            </w:tcBorders>
            <w:shd w:val="clear" w:color="auto" w:fill="auto"/>
            <w:vAlign w:val="center"/>
          </w:tcPr>
          <w:p w14:paraId="7B61379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1840</w:t>
            </w:r>
          </w:p>
        </w:tc>
        <w:tc>
          <w:tcPr>
            <w:tcW w:w="285" w:type="pct"/>
            <w:tcBorders>
              <w:top w:val="single" w:sz="4" w:space="0" w:color="auto"/>
              <w:bottom w:val="single" w:sz="4" w:space="0" w:color="auto"/>
            </w:tcBorders>
            <w:shd w:val="clear" w:color="auto" w:fill="auto"/>
            <w:vAlign w:val="center"/>
          </w:tcPr>
          <w:p w14:paraId="5B9FA68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17.05.2006</w:t>
            </w:r>
          </w:p>
        </w:tc>
        <w:tc>
          <w:tcPr>
            <w:tcW w:w="393" w:type="pct"/>
            <w:vMerge/>
            <w:tcBorders>
              <w:bottom w:val="single" w:sz="4" w:space="0" w:color="auto"/>
            </w:tcBorders>
            <w:shd w:val="clear" w:color="auto" w:fill="auto"/>
            <w:vAlign w:val="center"/>
          </w:tcPr>
          <w:p w14:paraId="16C37151"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3" w:type="pct"/>
            <w:tcBorders>
              <w:top w:val="single" w:sz="4" w:space="0" w:color="auto"/>
              <w:bottom w:val="single" w:sz="4" w:space="0" w:color="auto"/>
            </w:tcBorders>
            <w:shd w:val="clear" w:color="auto" w:fill="auto"/>
            <w:vAlign w:val="center"/>
          </w:tcPr>
          <w:p w14:paraId="62DEEAB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7" w:type="pct"/>
            <w:tcBorders>
              <w:top w:val="single" w:sz="4" w:space="0" w:color="auto"/>
              <w:bottom w:val="single" w:sz="4" w:space="0" w:color="auto"/>
            </w:tcBorders>
            <w:shd w:val="clear" w:color="auto" w:fill="auto"/>
            <w:vAlign w:val="center"/>
          </w:tcPr>
          <w:p w14:paraId="1CDF7AD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6" w:type="pct"/>
            <w:tcBorders>
              <w:top w:val="single" w:sz="4" w:space="0" w:color="auto"/>
              <w:bottom w:val="single" w:sz="4" w:space="0" w:color="auto"/>
            </w:tcBorders>
            <w:shd w:val="clear" w:color="auto" w:fill="auto"/>
            <w:vAlign w:val="center"/>
          </w:tcPr>
          <w:p w14:paraId="4477AC4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551" w:type="pct"/>
            <w:tcBorders>
              <w:top w:val="single" w:sz="4" w:space="0" w:color="auto"/>
              <w:bottom w:val="single" w:sz="4" w:space="0" w:color="auto"/>
            </w:tcBorders>
            <w:shd w:val="clear" w:color="auto" w:fill="auto"/>
            <w:vAlign w:val="center"/>
          </w:tcPr>
          <w:p w14:paraId="3E19A99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личного подсобного хозяйства </w:t>
            </w:r>
            <w:r w:rsidRPr="006C4D1F">
              <w:rPr>
                <w:rFonts w:ascii="Times New Roman" w:hAnsi="Times New Roman"/>
                <w:b/>
                <w:sz w:val="18"/>
                <w:szCs w:val="18"/>
              </w:rPr>
              <w:t>(*1)</w:t>
            </w:r>
          </w:p>
        </w:tc>
        <w:tc>
          <w:tcPr>
            <w:tcW w:w="405" w:type="pct"/>
            <w:vMerge/>
            <w:tcBorders>
              <w:bottom w:val="single" w:sz="4" w:space="0" w:color="auto"/>
            </w:tcBorders>
            <w:shd w:val="clear" w:color="auto" w:fill="auto"/>
            <w:vAlign w:val="center"/>
          </w:tcPr>
          <w:p w14:paraId="798ADDDD"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70DD5F11" w14:textId="77777777" w:rsidTr="006C4D1F">
        <w:tc>
          <w:tcPr>
            <w:tcW w:w="120" w:type="pct"/>
            <w:vMerge w:val="restart"/>
            <w:tcBorders>
              <w:top w:val="single" w:sz="4" w:space="0" w:color="auto"/>
            </w:tcBorders>
            <w:shd w:val="clear" w:color="auto" w:fill="auto"/>
            <w:vAlign w:val="center"/>
          </w:tcPr>
          <w:p w14:paraId="282647F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29</w:t>
            </w:r>
          </w:p>
        </w:tc>
        <w:tc>
          <w:tcPr>
            <w:tcW w:w="131" w:type="pct"/>
            <w:vMerge w:val="restart"/>
            <w:tcBorders>
              <w:top w:val="single" w:sz="4" w:space="0" w:color="auto"/>
            </w:tcBorders>
            <w:shd w:val="clear" w:color="auto" w:fill="auto"/>
            <w:vAlign w:val="center"/>
          </w:tcPr>
          <w:p w14:paraId="5FA2803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w:t>
            </w:r>
          </w:p>
        </w:tc>
        <w:tc>
          <w:tcPr>
            <w:tcW w:w="324" w:type="pct"/>
            <w:vMerge w:val="restart"/>
            <w:tcBorders>
              <w:top w:val="single" w:sz="4" w:space="0" w:color="auto"/>
            </w:tcBorders>
            <w:shd w:val="clear" w:color="auto" w:fill="auto"/>
            <w:vAlign w:val="center"/>
          </w:tcPr>
          <w:p w14:paraId="781E1A31"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r w:rsidRPr="006C4D1F">
              <w:rPr>
                <w:rFonts w:ascii="Times New Roman" w:hAnsi="Times New Roman"/>
                <w:sz w:val="18"/>
                <w:szCs w:val="18"/>
              </w:rPr>
              <w:t xml:space="preserve">п. </w:t>
            </w:r>
            <w:proofErr w:type="spellStart"/>
            <w:r w:rsidRPr="006C4D1F">
              <w:rPr>
                <w:rFonts w:ascii="Times New Roman" w:hAnsi="Times New Roman"/>
                <w:sz w:val="18"/>
                <w:szCs w:val="18"/>
              </w:rPr>
              <w:t>Ташеба</w:t>
            </w:r>
            <w:proofErr w:type="spellEnd"/>
          </w:p>
        </w:tc>
        <w:tc>
          <w:tcPr>
            <w:tcW w:w="496" w:type="pct"/>
            <w:tcBorders>
              <w:top w:val="single" w:sz="4" w:space="0" w:color="auto"/>
              <w:bottom w:val="single" w:sz="4" w:space="0" w:color="auto"/>
            </w:tcBorders>
            <w:shd w:val="clear" w:color="auto" w:fill="auto"/>
            <w:vAlign w:val="center"/>
          </w:tcPr>
          <w:p w14:paraId="35DFC3EF"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19:10:140601:111</w:t>
            </w:r>
          </w:p>
        </w:tc>
        <w:tc>
          <w:tcPr>
            <w:tcW w:w="436" w:type="pct"/>
            <w:tcBorders>
              <w:top w:val="single" w:sz="4" w:space="0" w:color="auto"/>
              <w:bottom w:val="single" w:sz="4" w:space="0" w:color="auto"/>
            </w:tcBorders>
            <w:shd w:val="clear" w:color="auto" w:fill="auto"/>
            <w:vAlign w:val="center"/>
          </w:tcPr>
          <w:p w14:paraId="646C84A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огородничества</w:t>
            </w:r>
          </w:p>
        </w:tc>
        <w:tc>
          <w:tcPr>
            <w:tcW w:w="301" w:type="pct"/>
            <w:tcBorders>
              <w:top w:val="single" w:sz="4" w:space="0" w:color="auto"/>
              <w:bottom w:val="single" w:sz="4" w:space="0" w:color="auto"/>
            </w:tcBorders>
            <w:shd w:val="clear" w:color="auto" w:fill="auto"/>
            <w:vAlign w:val="center"/>
          </w:tcPr>
          <w:p w14:paraId="322A234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919</w:t>
            </w:r>
          </w:p>
        </w:tc>
        <w:tc>
          <w:tcPr>
            <w:tcW w:w="285" w:type="pct"/>
            <w:tcBorders>
              <w:top w:val="single" w:sz="4" w:space="0" w:color="auto"/>
              <w:bottom w:val="single" w:sz="4" w:space="0" w:color="auto"/>
            </w:tcBorders>
            <w:shd w:val="clear" w:color="auto" w:fill="auto"/>
            <w:vAlign w:val="center"/>
          </w:tcPr>
          <w:p w14:paraId="159768F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14.11.2012</w:t>
            </w:r>
          </w:p>
        </w:tc>
        <w:tc>
          <w:tcPr>
            <w:tcW w:w="393" w:type="pct"/>
            <w:vMerge w:val="restart"/>
            <w:tcBorders>
              <w:top w:val="single" w:sz="4" w:space="0" w:color="auto"/>
            </w:tcBorders>
            <w:shd w:val="clear" w:color="auto" w:fill="auto"/>
            <w:vAlign w:val="center"/>
          </w:tcPr>
          <w:p w14:paraId="6CA31C0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+ 0,64</w:t>
            </w:r>
          </w:p>
        </w:tc>
        <w:tc>
          <w:tcPr>
            <w:tcW w:w="463" w:type="pct"/>
            <w:tcBorders>
              <w:top w:val="single" w:sz="4" w:space="0" w:color="auto"/>
              <w:bottom w:val="single" w:sz="4" w:space="0" w:color="auto"/>
            </w:tcBorders>
            <w:shd w:val="clear" w:color="auto" w:fill="auto"/>
            <w:vAlign w:val="center"/>
          </w:tcPr>
          <w:p w14:paraId="4877373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7" w:type="pct"/>
            <w:tcBorders>
              <w:top w:val="single" w:sz="4" w:space="0" w:color="auto"/>
              <w:bottom w:val="single" w:sz="4" w:space="0" w:color="auto"/>
            </w:tcBorders>
            <w:shd w:val="clear" w:color="auto" w:fill="auto"/>
            <w:vAlign w:val="center"/>
          </w:tcPr>
          <w:p w14:paraId="208F4BB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6" w:type="pct"/>
            <w:tcBorders>
              <w:top w:val="single" w:sz="4" w:space="0" w:color="auto"/>
              <w:bottom w:val="single" w:sz="4" w:space="0" w:color="auto"/>
            </w:tcBorders>
            <w:shd w:val="clear" w:color="auto" w:fill="auto"/>
            <w:vAlign w:val="center"/>
          </w:tcPr>
          <w:p w14:paraId="3458B7E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огородничества </w:t>
            </w:r>
            <w:r w:rsidRPr="006C4D1F">
              <w:rPr>
                <w:rFonts w:ascii="Times New Roman" w:hAnsi="Times New Roman"/>
                <w:b/>
                <w:sz w:val="18"/>
                <w:szCs w:val="18"/>
              </w:rPr>
              <w:t>(*1)</w:t>
            </w:r>
          </w:p>
        </w:tc>
        <w:tc>
          <w:tcPr>
            <w:tcW w:w="551" w:type="pct"/>
            <w:tcBorders>
              <w:top w:val="single" w:sz="4" w:space="0" w:color="auto"/>
              <w:bottom w:val="single" w:sz="4" w:space="0" w:color="auto"/>
            </w:tcBorders>
            <w:shd w:val="clear" w:color="auto" w:fill="auto"/>
            <w:vAlign w:val="center"/>
          </w:tcPr>
          <w:p w14:paraId="4A93B52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огородничества </w:t>
            </w:r>
            <w:r w:rsidRPr="006C4D1F">
              <w:rPr>
                <w:rFonts w:ascii="Times New Roman" w:hAnsi="Times New Roman"/>
                <w:b/>
                <w:sz w:val="18"/>
                <w:szCs w:val="18"/>
              </w:rPr>
              <w:t>(*1)</w:t>
            </w:r>
          </w:p>
        </w:tc>
        <w:tc>
          <w:tcPr>
            <w:tcW w:w="405" w:type="pct"/>
            <w:vMerge w:val="restart"/>
            <w:tcBorders>
              <w:top w:val="single" w:sz="4" w:space="0" w:color="auto"/>
            </w:tcBorders>
            <w:shd w:val="clear" w:color="auto" w:fill="auto"/>
            <w:vAlign w:val="center"/>
          </w:tcPr>
          <w:p w14:paraId="1F99F87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15 / фрагмент 3</w:t>
            </w:r>
          </w:p>
        </w:tc>
      </w:tr>
      <w:tr w:rsidR="006C4D1F" w:rsidRPr="006C4D1F" w14:paraId="2F2F3935" w14:textId="77777777" w:rsidTr="006C4D1F">
        <w:tc>
          <w:tcPr>
            <w:tcW w:w="120" w:type="pct"/>
            <w:vMerge/>
            <w:shd w:val="clear" w:color="auto" w:fill="auto"/>
            <w:vAlign w:val="center"/>
          </w:tcPr>
          <w:p w14:paraId="779502B6"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shd w:val="clear" w:color="auto" w:fill="auto"/>
            <w:vAlign w:val="center"/>
          </w:tcPr>
          <w:p w14:paraId="2A9603EB"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4" w:type="pct"/>
            <w:vMerge/>
            <w:shd w:val="clear" w:color="auto" w:fill="auto"/>
            <w:vAlign w:val="center"/>
          </w:tcPr>
          <w:p w14:paraId="58211554"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96" w:type="pct"/>
            <w:tcBorders>
              <w:top w:val="single" w:sz="4" w:space="0" w:color="auto"/>
              <w:bottom w:val="single" w:sz="4" w:space="0" w:color="auto"/>
            </w:tcBorders>
            <w:shd w:val="clear" w:color="auto" w:fill="auto"/>
            <w:vAlign w:val="center"/>
          </w:tcPr>
          <w:p w14:paraId="083C11E2"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19:10:140301:1</w:t>
            </w:r>
          </w:p>
        </w:tc>
        <w:tc>
          <w:tcPr>
            <w:tcW w:w="436" w:type="pct"/>
            <w:tcBorders>
              <w:top w:val="single" w:sz="4" w:space="0" w:color="auto"/>
              <w:bottom w:val="single" w:sz="4" w:space="0" w:color="auto"/>
            </w:tcBorders>
            <w:shd w:val="clear" w:color="auto" w:fill="auto"/>
            <w:vAlign w:val="center"/>
          </w:tcPr>
          <w:p w14:paraId="0386C0D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размещения жилого дома</w:t>
            </w:r>
          </w:p>
        </w:tc>
        <w:tc>
          <w:tcPr>
            <w:tcW w:w="301" w:type="pct"/>
            <w:tcBorders>
              <w:top w:val="single" w:sz="4" w:space="0" w:color="auto"/>
              <w:bottom w:val="single" w:sz="4" w:space="0" w:color="auto"/>
            </w:tcBorders>
            <w:shd w:val="clear" w:color="auto" w:fill="auto"/>
            <w:vAlign w:val="center"/>
          </w:tcPr>
          <w:p w14:paraId="63A0418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2856</w:t>
            </w:r>
          </w:p>
        </w:tc>
        <w:tc>
          <w:tcPr>
            <w:tcW w:w="285" w:type="pct"/>
            <w:tcBorders>
              <w:top w:val="single" w:sz="4" w:space="0" w:color="auto"/>
              <w:bottom w:val="single" w:sz="4" w:space="0" w:color="auto"/>
            </w:tcBorders>
            <w:shd w:val="clear" w:color="auto" w:fill="auto"/>
            <w:vAlign w:val="center"/>
          </w:tcPr>
          <w:p w14:paraId="15FFDBC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08.10.2002</w:t>
            </w:r>
          </w:p>
        </w:tc>
        <w:tc>
          <w:tcPr>
            <w:tcW w:w="393" w:type="pct"/>
            <w:vMerge/>
            <w:shd w:val="clear" w:color="auto" w:fill="auto"/>
            <w:vAlign w:val="center"/>
          </w:tcPr>
          <w:p w14:paraId="139FFA94"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3" w:type="pct"/>
            <w:tcBorders>
              <w:top w:val="single" w:sz="4" w:space="0" w:color="auto"/>
              <w:bottom w:val="single" w:sz="4" w:space="0" w:color="auto"/>
            </w:tcBorders>
            <w:shd w:val="clear" w:color="auto" w:fill="auto"/>
            <w:vAlign w:val="center"/>
          </w:tcPr>
          <w:p w14:paraId="7B5CAE9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7" w:type="pct"/>
            <w:tcBorders>
              <w:top w:val="single" w:sz="4" w:space="0" w:color="auto"/>
              <w:bottom w:val="single" w:sz="4" w:space="0" w:color="auto"/>
            </w:tcBorders>
            <w:shd w:val="clear" w:color="auto" w:fill="auto"/>
            <w:vAlign w:val="center"/>
          </w:tcPr>
          <w:p w14:paraId="2DA2EB3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6" w:type="pct"/>
            <w:tcBorders>
              <w:top w:val="single" w:sz="4" w:space="0" w:color="auto"/>
              <w:bottom w:val="single" w:sz="4" w:space="0" w:color="auto"/>
            </w:tcBorders>
            <w:shd w:val="clear" w:color="auto" w:fill="auto"/>
            <w:vAlign w:val="center"/>
          </w:tcPr>
          <w:p w14:paraId="5E26695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размещения жилого дома </w:t>
            </w:r>
            <w:r w:rsidRPr="006C4D1F">
              <w:rPr>
                <w:rFonts w:ascii="Times New Roman" w:hAnsi="Times New Roman"/>
                <w:b/>
                <w:sz w:val="18"/>
                <w:szCs w:val="18"/>
              </w:rPr>
              <w:t>(*1)</w:t>
            </w:r>
          </w:p>
        </w:tc>
        <w:tc>
          <w:tcPr>
            <w:tcW w:w="551" w:type="pct"/>
            <w:tcBorders>
              <w:top w:val="single" w:sz="4" w:space="0" w:color="auto"/>
              <w:bottom w:val="single" w:sz="4" w:space="0" w:color="auto"/>
            </w:tcBorders>
            <w:shd w:val="clear" w:color="auto" w:fill="auto"/>
            <w:vAlign w:val="center"/>
          </w:tcPr>
          <w:p w14:paraId="02A3BF3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размещения жилого дома </w:t>
            </w:r>
            <w:r w:rsidRPr="006C4D1F">
              <w:rPr>
                <w:rFonts w:ascii="Times New Roman" w:hAnsi="Times New Roman"/>
                <w:b/>
                <w:sz w:val="18"/>
                <w:szCs w:val="18"/>
              </w:rPr>
              <w:t>(*1)</w:t>
            </w:r>
          </w:p>
        </w:tc>
        <w:tc>
          <w:tcPr>
            <w:tcW w:w="405" w:type="pct"/>
            <w:vMerge/>
            <w:shd w:val="clear" w:color="auto" w:fill="auto"/>
            <w:vAlign w:val="center"/>
          </w:tcPr>
          <w:p w14:paraId="5EEC6D70"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089AD1B0" w14:textId="77777777" w:rsidTr="006C4D1F">
        <w:tc>
          <w:tcPr>
            <w:tcW w:w="120" w:type="pct"/>
            <w:vMerge/>
            <w:shd w:val="clear" w:color="auto" w:fill="auto"/>
            <w:vAlign w:val="center"/>
          </w:tcPr>
          <w:p w14:paraId="41B276BA"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shd w:val="clear" w:color="auto" w:fill="auto"/>
            <w:vAlign w:val="center"/>
          </w:tcPr>
          <w:p w14:paraId="76819A8E"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4" w:type="pct"/>
            <w:vMerge/>
            <w:shd w:val="clear" w:color="auto" w:fill="auto"/>
            <w:vAlign w:val="center"/>
          </w:tcPr>
          <w:p w14:paraId="65132362"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96" w:type="pct"/>
            <w:tcBorders>
              <w:top w:val="single" w:sz="4" w:space="0" w:color="auto"/>
              <w:bottom w:val="single" w:sz="4" w:space="0" w:color="auto"/>
            </w:tcBorders>
            <w:shd w:val="clear" w:color="auto" w:fill="auto"/>
            <w:vAlign w:val="center"/>
          </w:tcPr>
          <w:p w14:paraId="2A4152BA"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19:10:140301:3</w:t>
            </w:r>
          </w:p>
        </w:tc>
        <w:tc>
          <w:tcPr>
            <w:tcW w:w="436" w:type="pct"/>
            <w:tcBorders>
              <w:top w:val="single" w:sz="4" w:space="0" w:color="auto"/>
              <w:bottom w:val="single" w:sz="4" w:space="0" w:color="auto"/>
            </w:tcBorders>
            <w:shd w:val="clear" w:color="auto" w:fill="auto"/>
            <w:vAlign w:val="center"/>
          </w:tcPr>
          <w:p w14:paraId="270F612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производственных целей</w:t>
            </w:r>
          </w:p>
        </w:tc>
        <w:tc>
          <w:tcPr>
            <w:tcW w:w="301" w:type="pct"/>
            <w:tcBorders>
              <w:top w:val="single" w:sz="4" w:space="0" w:color="auto"/>
              <w:bottom w:val="single" w:sz="4" w:space="0" w:color="auto"/>
            </w:tcBorders>
            <w:shd w:val="clear" w:color="auto" w:fill="auto"/>
            <w:vAlign w:val="center"/>
          </w:tcPr>
          <w:p w14:paraId="140F7FE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52</w:t>
            </w:r>
          </w:p>
        </w:tc>
        <w:tc>
          <w:tcPr>
            <w:tcW w:w="285" w:type="pct"/>
            <w:tcBorders>
              <w:top w:val="single" w:sz="4" w:space="0" w:color="auto"/>
              <w:bottom w:val="single" w:sz="4" w:space="0" w:color="auto"/>
            </w:tcBorders>
            <w:shd w:val="clear" w:color="auto" w:fill="auto"/>
            <w:vAlign w:val="center"/>
          </w:tcPr>
          <w:p w14:paraId="31AB374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08.10.2002</w:t>
            </w:r>
          </w:p>
        </w:tc>
        <w:tc>
          <w:tcPr>
            <w:tcW w:w="393" w:type="pct"/>
            <w:vMerge/>
            <w:shd w:val="clear" w:color="auto" w:fill="auto"/>
            <w:vAlign w:val="center"/>
          </w:tcPr>
          <w:p w14:paraId="1074A7FD"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3" w:type="pct"/>
            <w:tcBorders>
              <w:top w:val="single" w:sz="4" w:space="0" w:color="auto"/>
              <w:bottom w:val="single" w:sz="4" w:space="0" w:color="auto"/>
            </w:tcBorders>
            <w:shd w:val="clear" w:color="auto" w:fill="auto"/>
            <w:vAlign w:val="center"/>
          </w:tcPr>
          <w:p w14:paraId="665D5EC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7" w:type="pct"/>
            <w:tcBorders>
              <w:top w:val="single" w:sz="4" w:space="0" w:color="auto"/>
              <w:bottom w:val="single" w:sz="4" w:space="0" w:color="auto"/>
            </w:tcBorders>
            <w:shd w:val="clear" w:color="auto" w:fill="auto"/>
            <w:vAlign w:val="center"/>
          </w:tcPr>
          <w:p w14:paraId="270A48F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6" w:type="pct"/>
            <w:tcBorders>
              <w:top w:val="single" w:sz="4" w:space="0" w:color="auto"/>
              <w:bottom w:val="single" w:sz="4" w:space="0" w:color="auto"/>
            </w:tcBorders>
            <w:shd w:val="clear" w:color="auto" w:fill="auto"/>
            <w:vAlign w:val="center"/>
          </w:tcPr>
          <w:p w14:paraId="509E26E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производственных целей </w:t>
            </w:r>
            <w:r w:rsidRPr="006C4D1F">
              <w:rPr>
                <w:rFonts w:ascii="Times New Roman" w:hAnsi="Times New Roman"/>
                <w:b/>
                <w:sz w:val="18"/>
                <w:szCs w:val="18"/>
              </w:rPr>
              <w:t>(*1)</w:t>
            </w:r>
          </w:p>
        </w:tc>
        <w:tc>
          <w:tcPr>
            <w:tcW w:w="551" w:type="pct"/>
            <w:tcBorders>
              <w:top w:val="single" w:sz="4" w:space="0" w:color="auto"/>
              <w:bottom w:val="single" w:sz="4" w:space="0" w:color="auto"/>
            </w:tcBorders>
            <w:shd w:val="clear" w:color="auto" w:fill="auto"/>
            <w:vAlign w:val="center"/>
          </w:tcPr>
          <w:p w14:paraId="5E47AA2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производственных целей </w:t>
            </w:r>
            <w:r w:rsidRPr="006C4D1F">
              <w:rPr>
                <w:rFonts w:ascii="Times New Roman" w:hAnsi="Times New Roman"/>
                <w:b/>
                <w:sz w:val="18"/>
                <w:szCs w:val="18"/>
              </w:rPr>
              <w:t>(*1)</w:t>
            </w:r>
          </w:p>
        </w:tc>
        <w:tc>
          <w:tcPr>
            <w:tcW w:w="405" w:type="pct"/>
            <w:vMerge/>
            <w:shd w:val="clear" w:color="auto" w:fill="auto"/>
            <w:vAlign w:val="center"/>
          </w:tcPr>
          <w:p w14:paraId="7E57C7D9"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78B93058" w14:textId="77777777" w:rsidTr="006C4D1F">
        <w:tc>
          <w:tcPr>
            <w:tcW w:w="120" w:type="pct"/>
            <w:vMerge/>
            <w:tcBorders>
              <w:bottom w:val="single" w:sz="4" w:space="0" w:color="auto"/>
            </w:tcBorders>
            <w:shd w:val="clear" w:color="auto" w:fill="auto"/>
            <w:vAlign w:val="center"/>
          </w:tcPr>
          <w:p w14:paraId="366AF82C"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tcBorders>
              <w:bottom w:val="single" w:sz="4" w:space="0" w:color="auto"/>
            </w:tcBorders>
            <w:shd w:val="clear" w:color="auto" w:fill="auto"/>
            <w:vAlign w:val="center"/>
          </w:tcPr>
          <w:p w14:paraId="40BF8268"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4" w:type="pct"/>
            <w:vMerge/>
            <w:tcBorders>
              <w:bottom w:val="single" w:sz="4" w:space="0" w:color="auto"/>
            </w:tcBorders>
            <w:shd w:val="clear" w:color="auto" w:fill="auto"/>
            <w:vAlign w:val="center"/>
          </w:tcPr>
          <w:p w14:paraId="0DFAA221"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96" w:type="pct"/>
            <w:tcBorders>
              <w:top w:val="single" w:sz="4" w:space="0" w:color="auto"/>
              <w:bottom w:val="single" w:sz="4" w:space="0" w:color="auto"/>
            </w:tcBorders>
            <w:shd w:val="clear" w:color="auto" w:fill="auto"/>
            <w:vAlign w:val="center"/>
          </w:tcPr>
          <w:p w14:paraId="632A975D"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19:10:140301:2</w:t>
            </w:r>
          </w:p>
        </w:tc>
        <w:tc>
          <w:tcPr>
            <w:tcW w:w="436" w:type="pct"/>
            <w:tcBorders>
              <w:top w:val="single" w:sz="4" w:space="0" w:color="auto"/>
              <w:bottom w:val="single" w:sz="4" w:space="0" w:color="auto"/>
            </w:tcBorders>
            <w:shd w:val="clear" w:color="auto" w:fill="auto"/>
            <w:vAlign w:val="center"/>
          </w:tcPr>
          <w:p w14:paraId="73FDC0A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размещения жилого дома</w:t>
            </w:r>
          </w:p>
        </w:tc>
        <w:tc>
          <w:tcPr>
            <w:tcW w:w="301" w:type="pct"/>
            <w:tcBorders>
              <w:top w:val="single" w:sz="4" w:space="0" w:color="auto"/>
              <w:bottom w:val="single" w:sz="4" w:space="0" w:color="auto"/>
            </w:tcBorders>
            <w:shd w:val="clear" w:color="auto" w:fill="auto"/>
            <w:vAlign w:val="center"/>
          </w:tcPr>
          <w:p w14:paraId="68D46F6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2533</w:t>
            </w:r>
          </w:p>
        </w:tc>
        <w:tc>
          <w:tcPr>
            <w:tcW w:w="285" w:type="pct"/>
            <w:tcBorders>
              <w:top w:val="single" w:sz="4" w:space="0" w:color="auto"/>
              <w:bottom w:val="single" w:sz="4" w:space="0" w:color="auto"/>
            </w:tcBorders>
            <w:shd w:val="clear" w:color="auto" w:fill="auto"/>
            <w:vAlign w:val="center"/>
          </w:tcPr>
          <w:p w14:paraId="38C3A19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08.10.2002</w:t>
            </w:r>
          </w:p>
        </w:tc>
        <w:tc>
          <w:tcPr>
            <w:tcW w:w="393" w:type="pct"/>
            <w:vMerge/>
            <w:tcBorders>
              <w:bottom w:val="single" w:sz="4" w:space="0" w:color="auto"/>
            </w:tcBorders>
            <w:shd w:val="clear" w:color="auto" w:fill="auto"/>
            <w:vAlign w:val="center"/>
          </w:tcPr>
          <w:p w14:paraId="441B9E8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3" w:type="pct"/>
            <w:tcBorders>
              <w:top w:val="single" w:sz="4" w:space="0" w:color="auto"/>
              <w:bottom w:val="single" w:sz="4" w:space="0" w:color="auto"/>
            </w:tcBorders>
            <w:shd w:val="clear" w:color="auto" w:fill="auto"/>
            <w:vAlign w:val="center"/>
          </w:tcPr>
          <w:p w14:paraId="729EB95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7" w:type="pct"/>
            <w:tcBorders>
              <w:top w:val="single" w:sz="4" w:space="0" w:color="auto"/>
              <w:bottom w:val="single" w:sz="4" w:space="0" w:color="auto"/>
            </w:tcBorders>
            <w:shd w:val="clear" w:color="auto" w:fill="auto"/>
            <w:vAlign w:val="center"/>
          </w:tcPr>
          <w:p w14:paraId="4E389C2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6" w:type="pct"/>
            <w:tcBorders>
              <w:top w:val="single" w:sz="4" w:space="0" w:color="auto"/>
              <w:bottom w:val="single" w:sz="4" w:space="0" w:color="auto"/>
            </w:tcBorders>
            <w:shd w:val="clear" w:color="auto" w:fill="auto"/>
            <w:vAlign w:val="center"/>
          </w:tcPr>
          <w:p w14:paraId="6CCAD5A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размещения жилого дома </w:t>
            </w:r>
            <w:r w:rsidRPr="006C4D1F">
              <w:rPr>
                <w:rFonts w:ascii="Times New Roman" w:hAnsi="Times New Roman"/>
                <w:b/>
                <w:sz w:val="18"/>
                <w:szCs w:val="18"/>
              </w:rPr>
              <w:t>(*1)</w:t>
            </w:r>
          </w:p>
        </w:tc>
        <w:tc>
          <w:tcPr>
            <w:tcW w:w="551" w:type="pct"/>
            <w:tcBorders>
              <w:top w:val="single" w:sz="4" w:space="0" w:color="auto"/>
              <w:bottom w:val="single" w:sz="4" w:space="0" w:color="auto"/>
            </w:tcBorders>
            <w:shd w:val="clear" w:color="auto" w:fill="auto"/>
            <w:vAlign w:val="center"/>
          </w:tcPr>
          <w:p w14:paraId="3C72AFC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размещения жилого дома </w:t>
            </w:r>
            <w:r w:rsidRPr="006C4D1F">
              <w:rPr>
                <w:rFonts w:ascii="Times New Roman" w:hAnsi="Times New Roman"/>
                <w:b/>
                <w:sz w:val="18"/>
                <w:szCs w:val="18"/>
              </w:rPr>
              <w:t>(*1)</w:t>
            </w:r>
          </w:p>
        </w:tc>
        <w:tc>
          <w:tcPr>
            <w:tcW w:w="405" w:type="pct"/>
            <w:vMerge/>
            <w:tcBorders>
              <w:bottom w:val="single" w:sz="4" w:space="0" w:color="auto"/>
            </w:tcBorders>
            <w:shd w:val="clear" w:color="auto" w:fill="auto"/>
            <w:vAlign w:val="center"/>
          </w:tcPr>
          <w:p w14:paraId="16CE0597"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7975BCCD" w14:textId="77777777" w:rsidTr="006C4D1F">
        <w:tc>
          <w:tcPr>
            <w:tcW w:w="120" w:type="pct"/>
            <w:tcBorders>
              <w:top w:val="single" w:sz="4" w:space="0" w:color="auto"/>
              <w:bottom w:val="single" w:sz="4" w:space="0" w:color="auto"/>
            </w:tcBorders>
            <w:shd w:val="clear" w:color="auto" w:fill="auto"/>
            <w:vAlign w:val="center"/>
          </w:tcPr>
          <w:p w14:paraId="73808C8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30</w:t>
            </w:r>
          </w:p>
        </w:tc>
        <w:tc>
          <w:tcPr>
            <w:tcW w:w="131" w:type="pct"/>
            <w:tcBorders>
              <w:top w:val="single" w:sz="4" w:space="0" w:color="auto"/>
              <w:bottom w:val="single" w:sz="4" w:space="0" w:color="auto"/>
            </w:tcBorders>
            <w:shd w:val="clear" w:color="auto" w:fill="auto"/>
            <w:vAlign w:val="center"/>
          </w:tcPr>
          <w:p w14:paraId="259C6B9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w:t>
            </w:r>
          </w:p>
        </w:tc>
        <w:tc>
          <w:tcPr>
            <w:tcW w:w="324" w:type="pct"/>
            <w:tcBorders>
              <w:top w:val="single" w:sz="4" w:space="0" w:color="auto"/>
              <w:bottom w:val="single" w:sz="4" w:space="0" w:color="auto"/>
            </w:tcBorders>
            <w:shd w:val="clear" w:color="auto" w:fill="auto"/>
            <w:vAlign w:val="center"/>
          </w:tcPr>
          <w:p w14:paraId="7CD94C02"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roofErr w:type="spellStart"/>
            <w:r w:rsidRPr="006C4D1F">
              <w:rPr>
                <w:rFonts w:ascii="Times New Roman" w:hAnsi="Times New Roman"/>
                <w:sz w:val="18"/>
                <w:szCs w:val="18"/>
              </w:rPr>
              <w:t>аал</w:t>
            </w:r>
            <w:proofErr w:type="spellEnd"/>
            <w:r w:rsidRPr="006C4D1F">
              <w:rPr>
                <w:rFonts w:ascii="Times New Roman" w:hAnsi="Times New Roman"/>
                <w:sz w:val="18"/>
                <w:szCs w:val="18"/>
              </w:rPr>
              <w:t xml:space="preserve"> Сапогов</w:t>
            </w:r>
          </w:p>
        </w:tc>
        <w:tc>
          <w:tcPr>
            <w:tcW w:w="496" w:type="pct"/>
            <w:tcBorders>
              <w:top w:val="single" w:sz="4" w:space="0" w:color="auto"/>
              <w:bottom w:val="single" w:sz="4" w:space="0" w:color="auto"/>
            </w:tcBorders>
            <w:shd w:val="clear" w:color="auto" w:fill="auto"/>
            <w:vAlign w:val="center"/>
          </w:tcPr>
          <w:p w14:paraId="3745F119"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 xml:space="preserve">19:10:140604:2 </w:t>
            </w:r>
            <w:r w:rsidRPr="006C4D1F">
              <w:rPr>
                <w:rFonts w:ascii="Times New Roman" w:hAnsi="Times New Roman"/>
                <w:sz w:val="18"/>
                <w:szCs w:val="18"/>
              </w:rPr>
              <w:t>(входящий в состав единого землепользования</w:t>
            </w:r>
            <w:r w:rsidRPr="006C4D1F">
              <w:rPr>
                <w:sz w:val="18"/>
                <w:szCs w:val="18"/>
              </w:rPr>
              <w:t xml:space="preserve"> </w:t>
            </w:r>
            <w:r w:rsidRPr="006C4D1F">
              <w:rPr>
                <w:rFonts w:ascii="Times New Roman" w:hAnsi="Times New Roman"/>
                <w:sz w:val="18"/>
                <w:szCs w:val="18"/>
              </w:rPr>
              <w:t>19:10:000000:82)</w:t>
            </w:r>
          </w:p>
        </w:tc>
        <w:tc>
          <w:tcPr>
            <w:tcW w:w="436" w:type="pct"/>
            <w:tcBorders>
              <w:top w:val="single" w:sz="4" w:space="0" w:color="auto"/>
              <w:bottom w:val="single" w:sz="4" w:space="0" w:color="auto"/>
            </w:tcBorders>
            <w:shd w:val="clear" w:color="auto" w:fill="auto"/>
            <w:vAlign w:val="center"/>
          </w:tcPr>
          <w:p w14:paraId="113F160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эксплуатации Магистрального канала Восточная ветка</w:t>
            </w:r>
          </w:p>
        </w:tc>
        <w:tc>
          <w:tcPr>
            <w:tcW w:w="301" w:type="pct"/>
            <w:tcBorders>
              <w:top w:val="single" w:sz="4" w:space="0" w:color="auto"/>
              <w:bottom w:val="single" w:sz="4" w:space="0" w:color="auto"/>
            </w:tcBorders>
            <w:shd w:val="clear" w:color="auto" w:fill="auto"/>
            <w:vAlign w:val="center"/>
          </w:tcPr>
          <w:p w14:paraId="3C3D3BD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55701,91</w:t>
            </w:r>
          </w:p>
        </w:tc>
        <w:tc>
          <w:tcPr>
            <w:tcW w:w="285" w:type="pct"/>
            <w:tcBorders>
              <w:top w:val="single" w:sz="4" w:space="0" w:color="auto"/>
              <w:bottom w:val="single" w:sz="4" w:space="0" w:color="auto"/>
            </w:tcBorders>
            <w:shd w:val="clear" w:color="auto" w:fill="auto"/>
            <w:vAlign w:val="center"/>
          </w:tcPr>
          <w:p w14:paraId="142CDE5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26.12.2006</w:t>
            </w:r>
          </w:p>
        </w:tc>
        <w:tc>
          <w:tcPr>
            <w:tcW w:w="393" w:type="pct"/>
            <w:tcBorders>
              <w:top w:val="single" w:sz="4" w:space="0" w:color="auto"/>
              <w:bottom w:val="single" w:sz="4" w:space="0" w:color="auto"/>
            </w:tcBorders>
            <w:shd w:val="clear" w:color="auto" w:fill="auto"/>
            <w:vAlign w:val="center"/>
          </w:tcPr>
          <w:p w14:paraId="185AEE3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- 2,70</w:t>
            </w:r>
          </w:p>
        </w:tc>
        <w:tc>
          <w:tcPr>
            <w:tcW w:w="463" w:type="pct"/>
            <w:tcBorders>
              <w:top w:val="single" w:sz="4" w:space="0" w:color="auto"/>
              <w:bottom w:val="single" w:sz="4" w:space="0" w:color="auto"/>
            </w:tcBorders>
            <w:shd w:val="clear" w:color="auto" w:fill="auto"/>
            <w:vAlign w:val="center"/>
          </w:tcPr>
          <w:p w14:paraId="7371DE2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водного фонда</w:t>
            </w:r>
          </w:p>
        </w:tc>
        <w:tc>
          <w:tcPr>
            <w:tcW w:w="557" w:type="pct"/>
            <w:tcBorders>
              <w:top w:val="single" w:sz="4" w:space="0" w:color="auto"/>
              <w:bottom w:val="single" w:sz="4" w:space="0" w:color="auto"/>
            </w:tcBorders>
            <w:shd w:val="clear" w:color="auto" w:fill="auto"/>
            <w:vAlign w:val="center"/>
          </w:tcPr>
          <w:p w14:paraId="7263F85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водного фонда</w:t>
            </w:r>
          </w:p>
        </w:tc>
        <w:tc>
          <w:tcPr>
            <w:tcW w:w="536" w:type="pct"/>
            <w:tcBorders>
              <w:top w:val="single" w:sz="4" w:space="0" w:color="auto"/>
              <w:bottom w:val="single" w:sz="4" w:space="0" w:color="auto"/>
            </w:tcBorders>
            <w:shd w:val="clear" w:color="auto" w:fill="auto"/>
            <w:vAlign w:val="center"/>
          </w:tcPr>
          <w:p w14:paraId="003A5BB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эксплуатации Магистрального канала Восточная ветка </w:t>
            </w:r>
            <w:r w:rsidRPr="006C4D1F">
              <w:rPr>
                <w:rFonts w:ascii="Times New Roman" w:hAnsi="Times New Roman"/>
                <w:b/>
                <w:sz w:val="18"/>
                <w:szCs w:val="18"/>
              </w:rPr>
              <w:t>(*1)</w:t>
            </w:r>
          </w:p>
        </w:tc>
        <w:tc>
          <w:tcPr>
            <w:tcW w:w="551" w:type="pct"/>
            <w:tcBorders>
              <w:top w:val="single" w:sz="4" w:space="0" w:color="auto"/>
              <w:bottom w:val="single" w:sz="4" w:space="0" w:color="auto"/>
            </w:tcBorders>
            <w:shd w:val="clear" w:color="auto" w:fill="auto"/>
            <w:vAlign w:val="center"/>
          </w:tcPr>
          <w:p w14:paraId="59DCA9E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эксплуатации Магистрального канала Восточная ветка </w:t>
            </w:r>
            <w:r w:rsidRPr="006C4D1F">
              <w:rPr>
                <w:rFonts w:ascii="Times New Roman" w:hAnsi="Times New Roman"/>
                <w:b/>
                <w:sz w:val="18"/>
                <w:szCs w:val="18"/>
              </w:rPr>
              <w:t>(*1)</w:t>
            </w:r>
          </w:p>
        </w:tc>
        <w:tc>
          <w:tcPr>
            <w:tcW w:w="405" w:type="pct"/>
            <w:tcBorders>
              <w:top w:val="single" w:sz="4" w:space="0" w:color="auto"/>
              <w:bottom w:val="single" w:sz="4" w:space="0" w:color="auto"/>
            </w:tcBorders>
            <w:shd w:val="clear" w:color="auto" w:fill="auto"/>
            <w:vAlign w:val="center"/>
          </w:tcPr>
          <w:p w14:paraId="016E245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16</w:t>
            </w:r>
          </w:p>
        </w:tc>
      </w:tr>
      <w:tr w:rsidR="006C4D1F" w:rsidRPr="006C4D1F" w14:paraId="139BDDAF" w14:textId="77777777" w:rsidTr="006C4D1F">
        <w:tc>
          <w:tcPr>
            <w:tcW w:w="120" w:type="pct"/>
            <w:tcBorders>
              <w:top w:val="single" w:sz="4" w:space="0" w:color="auto"/>
              <w:bottom w:val="single" w:sz="4" w:space="0" w:color="auto"/>
            </w:tcBorders>
            <w:shd w:val="clear" w:color="auto" w:fill="auto"/>
            <w:vAlign w:val="center"/>
          </w:tcPr>
          <w:p w14:paraId="34D90D7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lastRenderedPageBreak/>
              <w:t>31</w:t>
            </w:r>
          </w:p>
        </w:tc>
        <w:tc>
          <w:tcPr>
            <w:tcW w:w="131" w:type="pct"/>
            <w:tcBorders>
              <w:top w:val="single" w:sz="4" w:space="0" w:color="auto"/>
              <w:bottom w:val="single" w:sz="4" w:space="0" w:color="auto"/>
            </w:tcBorders>
            <w:shd w:val="clear" w:color="auto" w:fill="auto"/>
            <w:vAlign w:val="center"/>
          </w:tcPr>
          <w:p w14:paraId="05E58EE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w:t>
            </w:r>
          </w:p>
        </w:tc>
        <w:tc>
          <w:tcPr>
            <w:tcW w:w="324" w:type="pct"/>
            <w:tcBorders>
              <w:top w:val="single" w:sz="4" w:space="0" w:color="auto"/>
              <w:bottom w:val="single" w:sz="4" w:space="0" w:color="auto"/>
            </w:tcBorders>
            <w:shd w:val="clear" w:color="auto" w:fill="auto"/>
            <w:vAlign w:val="center"/>
          </w:tcPr>
          <w:p w14:paraId="52A902FF"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roofErr w:type="spellStart"/>
            <w:r w:rsidRPr="006C4D1F">
              <w:rPr>
                <w:rFonts w:ascii="Times New Roman" w:hAnsi="Times New Roman"/>
                <w:sz w:val="18"/>
                <w:szCs w:val="18"/>
              </w:rPr>
              <w:t>аал</w:t>
            </w:r>
            <w:proofErr w:type="spellEnd"/>
            <w:r w:rsidRPr="006C4D1F">
              <w:rPr>
                <w:rFonts w:ascii="Times New Roman" w:hAnsi="Times New Roman"/>
                <w:sz w:val="18"/>
                <w:szCs w:val="18"/>
              </w:rPr>
              <w:t xml:space="preserve"> Сапогов</w:t>
            </w:r>
          </w:p>
        </w:tc>
        <w:tc>
          <w:tcPr>
            <w:tcW w:w="496" w:type="pct"/>
            <w:tcBorders>
              <w:top w:val="single" w:sz="4" w:space="0" w:color="auto"/>
              <w:bottom w:val="single" w:sz="4" w:space="0" w:color="auto"/>
            </w:tcBorders>
            <w:shd w:val="clear" w:color="auto" w:fill="auto"/>
            <w:vAlign w:val="center"/>
          </w:tcPr>
          <w:p w14:paraId="38E4D5DE"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19:10:000000:1737</w:t>
            </w:r>
          </w:p>
        </w:tc>
        <w:tc>
          <w:tcPr>
            <w:tcW w:w="436" w:type="pct"/>
            <w:tcBorders>
              <w:top w:val="single" w:sz="4" w:space="0" w:color="auto"/>
              <w:bottom w:val="single" w:sz="4" w:space="0" w:color="auto"/>
            </w:tcBorders>
            <w:shd w:val="clear" w:color="auto" w:fill="auto"/>
            <w:vAlign w:val="center"/>
          </w:tcPr>
          <w:p w14:paraId="3DED685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размещения автомобильных дорог и их конструктивных элементов</w:t>
            </w:r>
          </w:p>
        </w:tc>
        <w:tc>
          <w:tcPr>
            <w:tcW w:w="301" w:type="pct"/>
            <w:tcBorders>
              <w:top w:val="single" w:sz="4" w:space="0" w:color="auto"/>
              <w:bottom w:val="single" w:sz="4" w:space="0" w:color="auto"/>
            </w:tcBorders>
            <w:shd w:val="clear" w:color="auto" w:fill="auto"/>
            <w:vAlign w:val="center"/>
          </w:tcPr>
          <w:p w14:paraId="57C8780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60544</w:t>
            </w:r>
          </w:p>
        </w:tc>
        <w:tc>
          <w:tcPr>
            <w:tcW w:w="285" w:type="pct"/>
            <w:tcBorders>
              <w:top w:val="single" w:sz="4" w:space="0" w:color="auto"/>
              <w:bottom w:val="single" w:sz="4" w:space="0" w:color="auto"/>
            </w:tcBorders>
            <w:shd w:val="clear" w:color="auto" w:fill="auto"/>
            <w:vAlign w:val="center"/>
          </w:tcPr>
          <w:p w14:paraId="40B21EC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05.12.2014</w:t>
            </w:r>
          </w:p>
        </w:tc>
        <w:tc>
          <w:tcPr>
            <w:tcW w:w="393" w:type="pct"/>
            <w:tcBorders>
              <w:top w:val="single" w:sz="4" w:space="0" w:color="auto"/>
              <w:bottom w:val="single" w:sz="4" w:space="0" w:color="auto"/>
            </w:tcBorders>
            <w:shd w:val="clear" w:color="auto" w:fill="auto"/>
            <w:vAlign w:val="center"/>
          </w:tcPr>
          <w:p w14:paraId="0C54926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+ 5,25</w:t>
            </w:r>
          </w:p>
        </w:tc>
        <w:tc>
          <w:tcPr>
            <w:tcW w:w="463" w:type="pct"/>
            <w:tcBorders>
              <w:top w:val="single" w:sz="4" w:space="0" w:color="auto"/>
              <w:bottom w:val="single" w:sz="4" w:space="0" w:color="auto"/>
            </w:tcBorders>
            <w:shd w:val="clear" w:color="auto" w:fill="auto"/>
            <w:vAlign w:val="center"/>
          </w:tcPr>
          <w:p w14:paraId="2380B9B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7" w:type="pct"/>
            <w:tcBorders>
              <w:top w:val="single" w:sz="4" w:space="0" w:color="auto"/>
              <w:bottom w:val="single" w:sz="4" w:space="0" w:color="auto"/>
            </w:tcBorders>
            <w:shd w:val="clear" w:color="auto" w:fill="auto"/>
            <w:vAlign w:val="center"/>
          </w:tcPr>
          <w:p w14:paraId="1C6205A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6" w:type="pct"/>
            <w:tcBorders>
              <w:top w:val="single" w:sz="4" w:space="0" w:color="auto"/>
              <w:bottom w:val="single" w:sz="4" w:space="0" w:color="auto"/>
            </w:tcBorders>
            <w:shd w:val="clear" w:color="auto" w:fill="auto"/>
            <w:vAlign w:val="center"/>
          </w:tcPr>
          <w:p w14:paraId="777F1BB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размещения автомобильных дорог и их конструктивных элементов </w:t>
            </w:r>
            <w:r w:rsidRPr="006C4D1F">
              <w:rPr>
                <w:rFonts w:ascii="Times New Roman" w:hAnsi="Times New Roman"/>
                <w:b/>
                <w:sz w:val="18"/>
                <w:szCs w:val="18"/>
              </w:rPr>
              <w:t>(*1)</w:t>
            </w:r>
          </w:p>
        </w:tc>
        <w:tc>
          <w:tcPr>
            <w:tcW w:w="551" w:type="pct"/>
            <w:tcBorders>
              <w:top w:val="single" w:sz="4" w:space="0" w:color="auto"/>
              <w:bottom w:val="single" w:sz="4" w:space="0" w:color="auto"/>
            </w:tcBorders>
            <w:shd w:val="clear" w:color="auto" w:fill="auto"/>
            <w:vAlign w:val="center"/>
          </w:tcPr>
          <w:p w14:paraId="62577C6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размещения автомобильных дорог и их конструктивных элементов </w:t>
            </w:r>
            <w:r w:rsidRPr="006C4D1F">
              <w:rPr>
                <w:rFonts w:ascii="Times New Roman" w:hAnsi="Times New Roman"/>
                <w:b/>
                <w:sz w:val="18"/>
                <w:szCs w:val="18"/>
              </w:rPr>
              <w:t>(*1)</w:t>
            </w:r>
          </w:p>
        </w:tc>
        <w:tc>
          <w:tcPr>
            <w:tcW w:w="405" w:type="pct"/>
            <w:tcBorders>
              <w:top w:val="single" w:sz="4" w:space="0" w:color="auto"/>
              <w:bottom w:val="single" w:sz="4" w:space="0" w:color="auto"/>
            </w:tcBorders>
            <w:shd w:val="clear" w:color="auto" w:fill="auto"/>
            <w:vAlign w:val="center"/>
          </w:tcPr>
          <w:p w14:paraId="514D0A9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17</w:t>
            </w:r>
          </w:p>
        </w:tc>
      </w:tr>
      <w:tr w:rsidR="006C4D1F" w:rsidRPr="006C4D1F" w14:paraId="244B7E1E" w14:textId="77777777" w:rsidTr="006C4D1F">
        <w:tc>
          <w:tcPr>
            <w:tcW w:w="120" w:type="pct"/>
            <w:vMerge w:val="restart"/>
            <w:tcBorders>
              <w:top w:val="single" w:sz="4" w:space="0" w:color="auto"/>
            </w:tcBorders>
            <w:shd w:val="clear" w:color="auto" w:fill="auto"/>
            <w:vAlign w:val="center"/>
          </w:tcPr>
          <w:p w14:paraId="5D94371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32</w:t>
            </w:r>
          </w:p>
        </w:tc>
        <w:tc>
          <w:tcPr>
            <w:tcW w:w="131" w:type="pct"/>
            <w:vMerge w:val="restart"/>
            <w:tcBorders>
              <w:top w:val="single" w:sz="4" w:space="0" w:color="auto"/>
            </w:tcBorders>
            <w:shd w:val="clear" w:color="auto" w:fill="auto"/>
            <w:vAlign w:val="center"/>
          </w:tcPr>
          <w:p w14:paraId="1A12A09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w:t>
            </w:r>
          </w:p>
        </w:tc>
        <w:tc>
          <w:tcPr>
            <w:tcW w:w="324" w:type="pct"/>
            <w:tcBorders>
              <w:top w:val="single" w:sz="4" w:space="0" w:color="auto"/>
              <w:bottom w:val="single" w:sz="4" w:space="0" w:color="auto"/>
            </w:tcBorders>
            <w:shd w:val="clear" w:color="auto" w:fill="auto"/>
            <w:vAlign w:val="center"/>
          </w:tcPr>
          <w:p w14:paraId="57A7608D"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roofErr w:type="spellStart"/>
            <w:r w:rsidRPr="006C4D1F">
              <w:rPr>
                <w:rFonts w:ascii="Times New Roman" w:hAnsi="Times New Roman"/>
                <w:sz w:val="18"/>
                <w:szCs w:val="18"/>
              </w:rPr>
              <w:t>аал</w:t>
            </w:r>
            <w:proofErr w:type="spellEnd"/>
            <w:r w:rsidRPr="006C4D1F">
              <w:rPr>
                <w:rFonts w:ascii="Times New Roman" w:hAnsi="Times New Roman"/>
                <w:sz w:val="18"/>
                <w:szCs w:val="18"/>
              </w:rPr>
              <w:t xml:space="preserve"> Сапогов</w:t>
            </w:r>
          </w:p>
        </w:tc>
        <w:tc>
          <w:tcPr>
            <w:tcW w:w="496" w:type="pct"/>
            <w:tcBorders>
              <w:top w:val="single" w:sz="4" w:space="0" w:color="auto"/>
              <w:bottom w:val="single" w:sz="4" w:space="0" w:color="auto"/>
            </w:tcBorders>
            <w:shd w:val="clear" w:color="auto" w:fill="auto"/>
            <w:vAlign w:val="center"/>
          </w:tcPr>
          <w:p w14:paraId="4B2FD4B1"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19:10:140101:1235</w:t>
            </w:r>
          </w:p>
        </w:tc>
        <w:tc>
          <w:tcPr>
            <w:tcW w:w="436" w:type="pct"/>
            <w:tcBorders>
              <w:top w:val="single" w:sz="4" w:space="0" w:color="auto"/>
              <w:bottom w:val="single" w:sz="4" w:space="0" w:color="auto"/>
            </w:tcBorders>
            <w:shd w:val="clear" w:color="auto" w:fill="auto"/>
            <w:vAlign w:val="center"/>
          </w:tcPr>
          <w:p w14:paraId="04FF717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строительства тепличного комплекса</w:t>
            </w:r>
          </w:p>
        </w:tc>
        <w:tc>
          <w:tcPr>
            <w:tcW w:w="301" w:type="pct"/>
            <w:tcBorders>
              <w:top w:val="single" w:sz="4" w:space="0" w:color="auto"/>
              <w:bottom w:val="single" w:sz="4" w:space="0" w:color="auto"/>
            </w:tcBorders>
            <w:shd w:val="clear" w:color="auto" w:fill="auto"/>
            <w:vAlign w:val="center"/>
          </w:tcPr>
          <w:p w14:paraId="56B133B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20000</w:t>
            </w:r>
          </w:p>
        </w:tc>
        <w:tc>
          <w:tcPr>
            <w:tcW w:w="285" w:type="pct"/>
            <w:tcBorders>
              <w:top w:val="single" w:sz="4" w:space="0" w:color="auto"/>
              <w:bottom w:val="single" w:sz="4" w:space="0" w:color="auto"/>
            </w:tcBorders>
            <w:shd w:val="clear" w:color="auto" w:fill="auto"/>
            <w:vAlign w:val="center"/>
          </w:tcPr>
          <w:p w14:paraId="671A61A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25.06.2015</w:t>
            </w:r>
          </w:p>
        </w:tc>
        <w:tc>
          <w:tcPr>
            <w:tcW w:w="393" w:type="pct"/>
            <w:vMerge w:val="restart"/>
            <w:tcBorders>
              <w:top w:val="single" w:sz="4" w:space="0" w:color="auto"/>
            </w:tcBorders>
            <w:shd w:val="clear" w:color="auto" w:fill="auto"/>
            <w:vAlign w:val="center"/>
          </w:tcPr>
          <w:p w14:paraId="7A22146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+ 13,00</w:t>
            </w:r>
          </w:p>
        </w:tc>
        <w:tc>
          <w:tcPr>
            <w:tcW w:w="463" w:type="pct"/>
            <w:tcBorders>
              <w:top w:val="single" w:sz="4" w:space="0" w:color="auto"/>
              <w:bottom w:val="single" w:sz="4" w:space="0" w:color="auto"/>
            </w:tcBorders>
            <w:shd w:val="clear" w:color="auto" w:fill="auto"/>
            <w:vAlign w:val="center"/>
          </w:tcPr>
          <w:p w14:paraId="08754BC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7" w:type="pct"/>
            <w:tcBorders>
              <w:top w:val="single" w:sz="4" w:space="0" w:color="auto"/>
              <w:bottom w:val="single" w:sz="4" w:space="0" w:color="auto"/>
            </w:tcBorders>
            <w:shd w:val="clear" w:color="auto" w:fill="auto"/>
            <w:vAlign w:val="center"/>
          </w:tcPr>
          <w:p w14:paraId="16E89FC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6" w:type="pct"/>
            <w:tcBorders>
              <w:top w:val="single" w:sz="4" w:space="0" w:color="auto"/>
              <w:bottom w:val="single" w:sz="4" w:space="0" w:color="auto"/>
            </w:tcBorders>
            <w:shd w:val="clear" w:color="auto" w:fill="auto"/>
            <w:vAlign w:val="center"/>
          </w:tcPr>
          <w:p w14:paraId="75458B1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строительства тепличного комплекса </w:t>
            </w:r>
            <w:r w:rsidRPr="006C4D1F">
              <w:rPr>
                <w:rFonts w:ascii="Times New Roman" w:hAnsi="Times New Roman"/>
                <w:b/>
                <w:sz w:val="18"/>
                <w:szCs w:val="18"/>
              </w:rPr>
              <w:t>(*1)</w:t>
            </w:r>
          </w:p>
        </w:tc>
        <w:tc>
          <w:tcPr>
            <w:tcW w:w="551" w:type="pct"/>
            <w:tcBorders>
              <w:top w:val="single" w:sz="4" w:space="0" w:color="auto"/>
              <w:bottom w:val="single" w:sz="4" w:space="0" w:color="auto"/>
            </w:tcBorders>
            <w:shd w:val="clear" w:color="auto" w:fill="auto"/>
            <w:vAlign w:val="center"/>
          </w:tcPr>
          <w:p w14:paraId="07F7269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строительства тепличного комплекса </w:t>
            </w:r>
            <w:r w:rsidRPr="006C4D1F">
              <w:rPr>
                <w:rFonts w:ascii="Times New Roman" w:hAnsi="Times New Roman"/>
                <w:b/>
                <w:sz w:val="18"/>
                <w:szCs w:val="18"/>
              </w:rPr>
              <w:t>(*1)</w:t>
            </w:r>
          </w:p>
        </w:tc>
        <w:tc>
          <w:tcPr>
            <w:tcW w:w="405" w:type="pct"/>
            <w:vMerge w:val="restart"/>
            <w:tcBorders>
              <w:top w:val="single" w:sz="4" w:space="0" w:color="auto"/>
            </w:tcBorders>
            <w:shd w:val="clear" w:color="auto" w:fill="auto"/>
            <w:vAlign w:val="center"/>
          </w:tcPr>
          <w:p w14:paraId="2F8F375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17</w:t>
            </w:r>
          </w:p>
        </w:tc>
      </w:tr>
      <w:tr w:rsidR="006C4D1F" w:rsidRPr="006C4D1F" w14:paraId="56BBD952" w14:textId="77777777" w:rsidTr="006C4D1F">
        <w:tc>
          <w:tcPr>
            <w:tcW w:w="120" w:type="pct"/>
            <w:vMerge/>
            <w:tcBorders>
              <w:bottom w:val="single" w:sz="4" w:space="0" w:color="auto"/>
            </w:tcBorders>
            <w:shd w:val="clear" w:color="auto" w:fill="auto"/>
            <w:vAlign w:val="center"/>
          </w:tcPr>
          <w:p w14:paraId="7F32197D"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1" w:type="pct"/>
            <w:vMerge/>
            <w:tcBorders>
              <w:bottom w:val="single" w:sz="4" w:space="0" w:color="auto"/>
            </w:tcBorders>
            <w:shd w:val="clear" w:color="auto" w:fill="auto"/>
            <w:vAlign w:val="center"/>
          </w:tcPr>
          <w:p w14:paraId="4008D363"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24" w:type="pct"/>
            <w:tcBorders>
              <w:top w:val="single" w:sz="4" w:space="0" w:color="auto"/>
              <w:bottom w:val="single" w:sz="4" w:space="0" w:color="auto"/>
            </w:tcBorders>
            <w:shd w:val="clear" w:color="auto" w:fill="auto"/>
            <w:vAlign w:val="center"/>
          </w:tcPr>
          <w:p w14:paraId="2DA243EC"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roofErr w:type="spellStart"/>
            <w:r w:rsidRPr="006C4D1F">
              <w:rPr>
                <w:rFonts w:ascii="Times New Roman" w:hAnsi="Times New Roman"/>
                <w:sz w:val="18"/>
                <w:szCs w:val="18"/>
              </w:rPr>
              <w:t>аал</w:t>
            </w:r>
            <w:proofErr w:type="spellEnd"/>
            <w:r w:rsidRPr="006C4D1F">
              <w:rPr>
                <w:rFonts w:ascii="Times New Roman" w:hAnsi="Times New Roman"/>
                <w:sz w:val="18"/>
                <w:szCs w:val="18"/>
              </w:rPr>
              <w:t xml:space="preserve"> Сапогов</w:t>
            </w:r>
          </w:p>
        </w:tc>
        <w:tc>
          <w:tcPr>
            <w:tcW w:w="496" w:type="pct"/>
            <w:tcBorders>
              <w:top w:val="single" w:sz="4" w:space="0" w:color="auto"/>
              <w:bottom w:val="single" w:sz="4" w:space="0" w:color="auto"/>
            </w:tcBorders>
            <w:shd w:val="clear" w:color="auto" w:fill="auto"/>
            <w:vAlign w:val="center"/>
          </w:tcPr>
          <w:p w14:paraId="45148F19"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19:10:140101:1064</w:t>
            </w:r>
          </w:p>
        </w:tc>
        <w:tc>
          <w:tcPr>
            <w:tcW w:w="436" w:type="pct"/>
            <w:tcBorders>
              <w:top w:val="single" w:sz="4" w:space="0" w:color="auto"/>
              <w:bottom w:val="single" w:sz="4" w:space="0" w:color="auto"/>
            </w:tcBorders>
            <w:shd w:val="clear" w:color="auto" w:fill="auto"/>
            <w:vAlign w:val="center"/>
          </w:tcPr>
          <w:p w14:paraId="40C28E2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сельскохозяйственного производства</w:t>
            </w:r>
          </w:p>
        </w:tc>
        <w:tc>
          <w:tcPr>
            <w:tcW w:w="301" w:type="pct"/>
            <w:tcBorders>
              <w:top w:val="single" w:sz="4" w:space="0" w:color="auto"/>
              <w:bottom w:val="single" w:sz="4" w:space="0" w:color="auto"/>
            </w:tcBorders>
            <w:shd w:val="clear" w:color="auto" w:fill="auto"/>
            <w:vAlign w:val="center"/>
          </w:tcPr>
          <w:p w14:paraId="02D4EA8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110008</w:t>
            </w:r>
          </w:p>
        </w:tc>
        <w:tc>
          <w:tcPr>
            <w:tcW w:w="285" w:type="pct"/>
            <w:tcBorders>
              <w:top w:val="single" w:sz="4" w:space="0" w:color="auto"/>
              <w:bottom w:val="single" w:sz="4" w:space="0" w:color="auto"/>
            </w:tcBorders>
            <w:shd w:val="clear" w:color="auto" w:fill="auto"/>
            <w:vAlign w:val="center"/>
          </w:tcPr>
          <w:p w14:paraId="3D360DE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24.07.2012</w:t>
            </w:r>
          </w:p>
        </w:tc>
        <w:tc>
          <w:tcPr>
            <w:tcW w:w="393" w:type="pct"/>
            <w:vMerge/>
            <w:tcBorders>
              <w:bottom w:val="single" w:sz="4" w:space="0" w:color="auto"/>
            </w:tcBorders>
            <w:shd w:val="clear" w:color="auto" w:fill="auto"/>
            <w:vAlign w:val="center"/>
          </w:tcPr>
          <w:p w14:paraId="5DBFBD4B"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63" w:type="pct"/>
            <w:tcBorders>
              <w:top w:val="single" w:sz="4" w:space="0" w:color="auto"/>
              <w:bottom w:val="single" w:sz="4" w:space="0" w:color="auto"/>
            </w:tcBorders>
            <w:shd w:val="clear" w:color="auto" w:fill="auto"/>
            <w:vAlign w:val="center"/>
          </w:tcPr>
          <w:p w14:paraId="1FCDD27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7" w:type="pct"/>
            <w:tcBorders>
              <w:top w:val="single" w:sz="4" w:space="0" w:color="auto"/>
              <w:bottom w:val="single" w:sz="4" w:space="0" w:color="auto"/>
            </w:tcBorders>
            <w:shd w:val="clear" w:color="auto" w:fill="auto"/>
            <w:vAlign w:val="center"/>
          </w:tcPr>
          <w:p w14:paraId="360F1DF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6" w:type="pct"/>
            <w:tcBorders>
              <w:top w:val="single" w:sz="4" w:space="0" w:color="auto"/>
              <w:bottom w:val="single" w:sz="4" w:space="0" w:color="auto"/>
            </w:tcBorders>
            <w:shd w:val="clear" w:color="auto" w:fill="auto"/>
            <w:vAlign w:val="center"/>
          </w:tcPr>
          <w:p w14:paraId="7CFDF35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сельскохозяйственного производства </w:t>
            </w:r>
            <w:r w:rsidRPr="006C4D1F">
              <w:rPr>
                <w:rFonts w:ascii="Times New Roman" w:hAnsi="Times New Roman"/>
                <w:b/>
                <w:sz w:val="18"/>
                <w:szCs w:val="18"/>
              </w:rPr>
              <w:t>(*1)</w:t>
            </w:r>
          </w:p>
        </w:tc>
        <w:tc>
          <w:tcPr>
            <w:tcW w:w="551" w:type="pct"/>
            <w:tcBorders>
              <w:top w:val="single" w:sz="4" w:space="0" w:color="auto"/>
              <w:bottom w:val="single" w:sz="4" w:space="0" w:color="auto"/>
            </w:tcBorders>
            <w:shd w:val="clear" w:color="auto" w:fill="auto"/>
            <w:vAlign w:val="center"/>
          </w:tcPr>
          <w:p w14:paraId="356DEDB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сельскохозяйственного производства </w:t>
            </w:r>
            <w:r w:rsidRPr="006C4D1F">
              <w:rPr>
                <w:rFonts w:ascii="Times New Roman" w:hAnsi="Times New Roman"/>
                <w:b/>
                <w:sz w:val="18"/>
                <w:szCs w:val="18"/>
              </w:rPr>
              <w:t>(*1)</w:t>
            </w:r>
          </w:p>
        </w:tc>
        <w:tc>
          <w:tcPr>
            <w:tcW w:w="405" w:type="pct"/>
            <w:vMerge/>
            <w:tcBorders>
              <w:bottom w:val="single" w:sz="4" w:space="0" w:color="auto"/>
            </w:tcBorders>
            <w:shd w:val="clear" w:color="auto" w:fill="auto"/>
            <w:vAlign w:val="center"/>
          </w:tcPr>
          <w:p w14:paraId="55451823"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55DB08AC" w14:textId="77777777" w:rsidTr="006C4D1F">
        <w:tc>
          <w:tcPr>
            <w:tcW w:w="120" w:type="pct"/>
            <w:tcBorders>
              <w:top w:val="single" w:sz="4" w:space="0" w:color="auto"/>
              <w:bottom w:val="double" w:sz="4" w:space="0" w:color="auto"/>
            </w:tcBorders>
            <w:shd w:val="clear" w:color="auto" w:fill="auto"/>
            <w:vAlign w:val="center"/>
          </w:tcPr>
          <w:p w14:paraId="7F8CFA2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33</w:t>
            </w:r>
          </w:p>
        </w:tc>
        <w:tc>
          <w:tcPr>
            <w:tcW w:w="131" w:type="pct"/>
            <w:tcBorders>
              <w:top w:val="single" w:sz="4" w:space="0" w:color="auto"/>
              <w:bottom w:val="double" w:sz="4" w:space="0" w:color="auto"/>
            </w:tcBorders>
            <w:shd w:val="clear" w:color="auto" w:fill="auto"/>
            <w:vAlign w:val="center"/>
          </w:tcPr>
          <w:p w14:paraId="5E64879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w:t>
            </w:r>
          </w:p>
        </w:tc>
        <w:tc>
          <w:tcPr>
            <w:tcW w:w="324" w:type="pct"/>
            <w:tcBorders>
              <w:top w:val="single" w:sz="4" w:space="0" w:color="auto"/>
              <w:bottom w:val="double" w:sz="4" w:space="0" w:color="auto"/>
            </w:tcBorders>
            <w:shd w:val="clear" w:color="auto" w:fill="auto"/>
            <w:vAlign w:val="center"/>
          </w:tcPr>
          <w:p w14:paraId="51B1E63F"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roofErr w:type="spellStart"/>
            <w:r w:rsidRPr="006C4D1F">
              <w:rPr>
                <w:rFonts w:ascii="Times New Roman" w:hAnsi="Times New Roman"/>
                <w:sz w:val="18"/>
                <w:szCs w:val="18"/>
              </w:rPr>
              <w:t>аал</w:t>
            </w:r>
            <w:proofErr w:type="spellEnd"/>
            <w:r w:rsidRPr="006C4D1F">
              <w:rPr>
                <w:rFonts w:ascii="Times New Roman" w:hAnsi="Times New Roman"/>
                <w:sz w:val="18"/>
                <w:szCs w:val="18"/>
              </w:rPr>
              <w:t xml:space="preserve"> Сапогов</w:t>
            </w:r>
          </w:p>
        </w:tc>
        <w:tc>
          <w:tcPr>
            <w:tcW w:w="496" w:type="pct"/>
            <w:tcBorders>
              <w:top w:val="single" w:sz="4" w:space="0" w:color="auto"/>
              <w:bottom w:val="double" w:sz="4" w:space="0" w:color="auto"/>
            </w:tcBorders>
            <w:shd w:val="clear" w:color="auto" w:fill="auto"/>
            <w:vAlign w:val="center"/>
          </w:tcPr>
          <w:p w14:paraId="30DAE28B"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19:10:140101:561</w:t>
            </w:r>
          </w:p>
        </w:tc>
        <w:tc>
          <w:tcPr>
            <w:tcW w:w="436" w:type="pct"/>
            <w:tcBorders>
              <w:top w:val="single" w:sz="4" w:space="0" w:color="auto"/>
              <w:bottom w:val="double" w:sz="4" w:space="0" w:color="auto"/>
            </w:tcBorders>
            <w:shd w:val="clear" w:color="auto" w:fill="auto"/>
            <w:vAlign w:val="center"/>
          </w:tcPr>
          <w:p w14:paraId="5831B84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строительства пункта по переработке, сортировки и реализации сельхозпродуктов</w:t>
            </w:r>
          </w:p>
        </w:tc>
        <w:tc>
          <w:tcPr>
            <w:tcW w:w="301" w:type="pct"/>
            <w:tcBorders>
              <w:top w:val="single" w:sz="4" w:space="0" w:color="auto"/>
              <w:bottom w:val="double" w:sz="4" w:space="0" w:color="auto"/>
            </w:tcBorders>
            <w:shd w:val="clear" w:color="auto" w:fill="auto"/>
            <w:vAlign w:val="center"/>
          </w:tcPr>
          <w:p w14:paraId="0678389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10504</w:t>
            </w:r>
          </w:p>
        </w:tc>
        <w:tc>
          <w:tcPr>
            <w:tcW w:w="285" w:type="pct"/>
            <w:tcBorders>
              <w:top w:val="single" w:sz="4" w:space="0" w:color="auto"/>
              <w:bottom w:val="double" w:sz="4" w:space="0" w:color="auto"/>
            </w:tcBorders>
            <w:shd w:val="clear" w:color="auto" w:fill="auto"/>
            <w:vAlign w:val="center"/>
          </w:tcPr>
          <w:p w14:paraId="4D1FD1C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21.04.2011</w:t>
            </w:r>
          </w:p>
        </w:tc>
        <w:tc>
          <w:tcPr>
            <w:tcW w:w="393" w:type="pct"/>
            <w:tcBorders>
              <w:top w:val="single" w:sz="4" w:space="0" w:color="auto"/>
              <w:bottom w:val="double" w:sz="4" w:space="0" w:color="auto"/>
            </w:tcBorders>
            <w:shd w:val="clear" w:color="auto" w:fill="auto"/>
            <w:vAlign w:val="center"/>
          </w:tcPr>
          <w:p w14:paraId="58C049E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+ 9,58</w:t>
            </w:r>
          </w:p>
        </w:tc>
        <w:tc>
          <w:tcPr>
            <w:tcW w:w="463" w:type="pct"/>
            <w:tcBorders>
              <w:top w:val="single" w:sz="4" w:space="0" w:color="auto"/>
              <w:bottom w:val="double" w:sz="4" w:space="0" w:color="auto"/>
            </w:tcBorders>
            <w:shd w:val="clear" w:color="auto" w:fill="auto"/>
            <w:vAlign w:val="center"/>
          </w:tcPr>
          <w:p w14:paraId="63DF6DF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57" w:type="pct"/>
            <w:tcBorders>
              <w:top w:val="single" w:sz="4" w:space="0" w:color="auto"/>
              <w:bottom w:val="double" w:sz="4" w:space="0" w:color="auto"/>
            </w:tcBorders>
            <w:shd w:val="clear" w:color="auto" w:fill="auto"/>
            <w:vAlign w:val="center"/>
          </w:tcPr>
          <w:p w14:paraId="0D89A6A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36" w:type="pct"/>
            <w:tcBorders>
              <w:top w:val="single" w:sz="4" w:space="0" w:color="auto"/>
              <w:bottom w:val="double" w:sz="4" w:space="0" w:color="auto"/>
            </w:tcBorders>
            <w:shd w:val="clear" w:color="auto" w:fill="auto"/>
            <w:vAlign w:val="center"/>
          </w:tcPr>
          <w:p w14:paraId="74CAD79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строительства пункта по переработке, сортировки и реализации сельхозпродуктов </w:t>
            </w:r>
            <w:r w:rsidRPr="006C4D1F">
              <w:rPr>
                <w:rFonts w:ascii="Times New Roman" w:hAnsi="Times New Roman"/>
                <w:b/>
                <w:sz w:val="18"/>
                <w:szCs w:val="18"/>
              </w:rPr>
              <w:t>(*1)</w:t>
            </w:r>
          </w:p>
        </w:tc>
        <w:tc>
          <w:tcPr>
            <w:tcW w:w="551" w:type="pct"/>
            <w:tcBorders>
              <w:top w:val="single" w:sz="4" w:space="0" w:color="auto"/>
              <w:bottom w:val="double" w:sz="4" w:space="0" w:color="auto"/>
            </w:tcBorders>
            <w:shd w:val="clear" w:color="auto" w:fill="auto"/>
            <w:vAlign w:val="center"/>
          </w:tcPr>
          <w:p w14:paraId="24BD98E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строительства пункта по переработке, сортировки и реализации сельхозпродуктов </w:t>
            </w:r>
            <w:r w:rsidRPr="006C4D1F">
              <w:rPr>
                <w:rFonts w:ascii="Times New Roman" w:hAnsi="Times New Roman"/>
                <w:b/>
                <w:sz w:val="18"/>
                <w:szCs w:val="18"/>
              </w:rPr>
              <w:t>(*1)</w:t>
            </w:r>
          </w:p>
        </w:tc>
        <w:tc>
          <w:tcPr>
            <w:tcW w:w="405" w:type="pct"/>
            <w:vMerge/>
            <w:tcBorders>
              <w:top w:val="single" w:sz="4" w:space="0" w:color="auto"/>
              <w:bottom w:val="double" w:sz="4" w:space="0" w:color="auto"/>
            </w:tcBorders>
            <w:shd w:val="clear" w:color="auto" w:fill="auto"/>
            <w:vAlign w:val="center"/>
          </w:tcPr>
          <w:p w14:paraId="18A039ED" w14:textId="77777777" w:rsidR="006C4D1F" w:rsidRPr="006C4D1F" w:rsidRDefault="006C4D1F" w:rsidP="006C4D1F">
            <w:pPr>
              <w:spacing w:after="0" w:line="240" w:lineRule="auto"/>
              <w:contextualSpacing/>
              <w:jc w:val="center"/>
              <w:rPr>
                <w:rFonts w:ascii="Times New Roman" w:hAnsi="Times New Roman"/>
                <w:sz w:val="18"/>
                <w:szCs w:val="18"/>
              </w:rPr>
            </w:pPr>
          </w:p>
        </w:tc>
      </w:tr>
    </w:tbl>
    <w:p w14:paraId="4EE88494" w14:textId="77777777" w:rsidR="006C4D1F" w:rsidRPr="00D1078D" w:rsidRDefault="006C4D1F" w:rsidP="006C4D1F">
      <w:r w:rsidRPr="00D1078D">
        <w:br w:type="page"/>
      </w:r>
    </w:p>
    <w:p w14:paraId="4932F04A" w14:textId="03865236" w:rsidR="006C4D1F" w:rsidRPr="00D1078D" w:rsidRDefault="006C4D1F" w:rsidP="006C4D1F">
      <w:pPr>
        <w:spacing w:after="0" w:line="240" w:lineRule="auto"/>
        <w:ind w:left="-284"/>
        <w:jc w:val="both"/>
        <w:rPr>
          <w:rFonts w:ascii="Times New Roman" w:hAnsi="Times New Roman"/>
          <w:sz w:val="24"/>
          <w:szCs w:val="24"/>
        </w:rPr>
      </w:pPr>
      <w:r w:rsidRPr="00D1078D">
        <w:rPr>
          <w:rFonts w:ascii="Times New Roman" w:hAnsi="Times New Roman"/>
          <w:sz w:val="24"/>
          <w:szCs w:val="24"/>
        </w:rPr>
        <w:lastRenderedPageBreak/>
        <w:t xml:space="preserve">Окончание таблицы </w:t>
      </w:r>
      <w:r w:rsidR="00D2602B">
        <w:rPr>
          <w:rFonts w:ascii="Times New Roman" w:eastAsia="Times New Roman" w:hAnsi="Times New Roman"/>
          <w:sz w:val="26"/>
          <w:szCs w:val="26"/>
          <w:lang w:eastAsia="ru-RU"/>
        </w:rPr>
        <w:t>7</w:t>
      </w:r>
      <w:r w:rsidRPr="00D1078D">
        <w:rPr>
          <w:rFonts w:ascii="Times New Roman" w:eastAsia="Times New Roman" w:hAnsi="Times New Roman"/>
          <w:sz w:val="26"/>
          <w:szCs w:val="26"/>
          <w:lang w:eastAsia="ru-RU"/>
        </w:rPr>
        <w:t>.1</w:t>
      </w:r>
    </w:p>
    <w:p w14:paraId="42392E82" w14:textId="77777777" w:rsidR="006C4D1F" w:rsidRPr="00D1078D" w:rsidRDefault="006C4D1F" w:rsidP="006C4D1F">
      <w:pPr>
        <w:spacing w:after="0" w:line="240" w:lineRule="auto"/>
        <w:contextualSpacing/>
        <w:rPr>
          <w:rFonts w:ascii="Times New Roman" w:hAnsi="Times New Roman"/>
          <w:sz w:val="10"/>
          <w:szCs w:val="10"/>
        </w:rPr>
      </w:pPr>
    </w:p>
    <w:tbl>
      <w:tblPr>
        <w:tblW w:w="5239" w:type="pct"/>
        <w:tblInd w:w="-31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84"/>
        <w:gridCol w:w="420"/>
        <w:gridCol w:w="1035"/>
        <w:gridCol w:w="1358"/>
        <w:gridCol w:w="1389"/>
        <w:gridCol w:w="771"/>
        <w:gridCol w:w="1041"/>
        <w:gridCol w:w="1258"/>
        <w:gridCol w:w="1480"/>
        <w:gridCol w:w="1778"/>
        <w:gridCol w:w="1712"/>
        <w:gridCol w:w="1762"/>
        <w:gridCol w:w="1292"/>
      </w:tblGrid>
      <w:tr w:rsidR="006C4D1F" w:rsidRPr="006C4D1F" w14:paraId="73012B77" w14:textId="77777777" w:rsidTr="006C4D1F">
        <w:tc>
          <w:tcPr>
            <w:tcW w:w="122" w:type="pct"/>
            <w:vMerge w:val="restart"/>
            <w:tcBorders>
              <w:top w:val="double" w:sz="4" w:space="0" w:color="auto"/>
            </w:tcBorders>
            <w:shd w:val="clear" w:color="auto" w:fill="auto"/>
            <w:vAlign w:val="center"/>
          </w:tcPr>
          <w:p w14:paraId="26BA131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п/п</w:t>
            </w:r>
          </w:p>
        </w:tc>
        <w:tc>
          <w:tcPr>
            <w:tcW w:w="134" w:type="pct"/>
            <w:vMerge w:val="restart"/>
            <w:tcBorders>
              <w:top w:val="double" w:sz="4" w:space="0" w:color="auto"/>
            </w:tcBorders>
            <w:shd w:val="clear" w:color="auto" w:fill="auto"/>
            <w:textDirection w:val="btLr"/>
            <w:vAlign w:val="center"/>
          </w:tcPr>
          <w:p w14:paraId="4B7AEF02"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 перевода</w:t>
            </w:r>
          </w:p>
        </w:tc>
        <w:tc>
          <w:tcPr>
            <w:tcW w:w="330" w:type="pct"/>
            <w:vMerge w:val="restart"/>
            <w:tcBorders>
              <w:top w:val="double" w:sz="4" w:space="0" w:color="auto"/>
            </w:tcBorders>
            <w:shd w:val="clear" w:color="auto" w:fill="auto"/>
            <w:textDirection w:val="btLr"/>
            <w:vAlign w:val="center"/>
          </w:tcPr>
          <w:p w14:paraId="46300C86"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Наименование населенного пункта</w:t>
            </w:r>
          </w:p>
        </w:tc>
        <w:tc>
          <w:tcPr>
            <w:tcW w:w="433" w:type="pct"/>
            <w:vMerge w:val="restart"/>
            <w:tcBorders>
              <w:top w:val="double" w:sz="4" w:space="0" w:color="auto"/>
            </w:tcBorders>
            <w:shd w:val="clear" w:color="auto" w:fill="auto"/>
            <w:vAlign w:val="center"/>
          </w:tcPr>
          <w:p w14:paraId="3C5D40A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Кадастровый номер земельного участка</w:t>
            </w:r>
          </w:p>
        </w:tc>
        <w:tc>
          <w:tcPr>
            <w:tcW w:w="1021" w:type="pct"/>
            <w:gridSpan w:val="3"/>
            <w:tcBorders>
              <w:top w:val="double" w:sz="4" w:space="0" w:color="auto"/>
            </w:tcBorders>
            <w:shd w:val="clear" w:color="auto" w:fill="auto"/>
            <w:vAlign w:val="center"/>
          </w:tcPr>
          <w:p w14:paraId="6085330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Характеристика земельного участка по сведениям </w:t>
            </w:r>
            <w:proofErr w:type="spellStart"/>
            <w:r w:rsidRPr="006C4D1F">
              <w:rPr>
                <w:rFonts w:ascii="Times New Roman" w:hAnsi="Times New Roman"/>
                <w:sz w:val="18"/>
                <w:szCs w:val="18"/>
              </w:rPr>
              <w:t>ЕГРН</w:t>
            </w:r>
            <w:proofErr w:type="spellEnd"/>
          </w:p>
        </w:tc>
        <w:tc>
          <w:tcPr>
            <w:tcW w:w="401" w:type="pct"/>
            <w:vMerge w:val="restart"/>
            <w:tcBorders>
              <w:top w:val="double" w:sz="4" w:space="0" w:color="auto"/>
            </w:tcBorders>
            <w:shd w:val="clear" w:color="auto" w:fill="auto"/>
            <w:vAlign w:val="center"/>
          </w:tcPr>
          <w:p w14:paraId="7104A6B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Площадь по переводу включаемая (+) или исключаемая </w:t>
            </w:r>
            <w:r w:rsidRPr="006C4D1F">
              <w:rPr>
                <w:rFonts w:ascii="Times New Roman" w:hAnsi="Times New Roman"/>
                <w:sz w:val="18"/>
                <w:szCs w:val="18"/>
              </w:rPr>
              <w:br/>
              <w:t>(-) в (из) границу населенного пункта, га</w:t>
            </w:r>
          </w:p>
        </w:tc>
        <w:tc>
          <w:tcPr>
            <w:tcW w:w="1039" w:type="pct"/>
            <w:gridSpan w:val="2"/>
            <w:tcBorders>
              <w:top w:val="double" w:sz="4" w:space="0" w:color="auto"/>
            </w:tcBorders>
            <w:shd w:val="clear" w:color="auto" w:fill="auto"/>
            <w:vAlign w:val="center"/>
          </w:tcPr>
          <w:p w14:paraId="5A7D3D6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Категория земель</w:t>
            </w:r>
          </w:p>
        </w:tc>
        <w:tc>
          <w:tcPr>
            <w:tcW w:w="1108" w:type="pct"/>
            <w:gridSpan w:val="2"/>
            <w:tcBorders>
              <w:top w:val="double" w:sz="4" w:space="0" w:color="auto"/>
            </w:tcBorders>
            <w:shd w:val="clear" w:color="auto" w:fill="auto"/>
            <w:vAlign w:val="center"/>
          </w:tcPr>
          <w:p w14:paraId="11AA9B9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Цель использования</w:t>
            </w:r>
          </w:p>
        </w:tc>
        <w:tc>
          <w:tcPr>
            <w:tcW w:w="412" w:type="pct"/>
            <w:vMerge w:val="restart"/>
            <w:tcBorders>
              <w:top w:val="double" w:sz="4" w:space="0" w:color="auto"/>
            </w:tcBorders>
            <w:shd w:val="clear" w:color="auto" w:fill="auto"/>
            <w:vAlign w:val="center"/>
          </w:tcPr>
          <w:p w14:paraId="591F1E7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Графическое отображение земельного участка</w:t>
            </w:r>
          </w:p>
          <w:p w14:paraId="19E14AD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 Фрагмента / </w:t>
            </w:r>
            <w:r w:rsidRPr="006C4D1F">
              <w:rPr>
                <w:rFonts w:ascii="Times New Roman" w:hAnsi="Times New Roman"/>
                <w:sz w:val="18"/>
                <w:szCs w:val="18"/>
              </w:rPr>
              <w:br/>
              <w:t>№ рисунка)</w:t>
            </w:r>
          </w:p>
        </w:tc>
      </w:tr>
      <w:tr w:rsidR="006C4D1F" w:rsidRPr="006C4D1F" w14:paraId="1451E39A" w14:textId="77777777" w:rsidTr="006C4D1F">
        <w:trPr>
          <w:cantSplit/>
          <w:trHeight w:val="2263"/>
        </w:trPr>
        <w:tc>
          <w:tcPr>
            <w:tcW w:w="122" w:type="pct"/>
            <w:vMerge/>
            <w:tcBorders>
              <w:bottom w:val="double" w:sz="4" w:space="0" w:color="auto"/>
            </w:tcBorders>
            <w:shd w:val="clear" w:color="auto" w:fill="auto"/>
            <w:vAlign w:val="center"/>
          </w:tcPr>
          <w:p w14:paraId="0EED5CC2"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4" w:type="pct"/>
            <w:vMerge/>
            <w:tcBorders>
              <w:bottom w:val="double" w:sz="4" w:space="0" w:color="auto"/>
            </w:tcBorders>
            <w:shd w:val="clear" w:color="auto" w:fill="auto"/>
            <w:vAlign w:val="center"/>
          </w:tcPr>
          <w:p w14:paraId="430C40F0"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30" w:type="pct"/>
            <w:vMerge/>
            <w:tcBorders>
              <w:bottom w:val="double" w:sz="4" w:space="0" w:color="auto"/>
            </w:tcBorders>
            <w:shd w:val="clear" w:color="auto" w:fill="auto"/>
            <w:vAlign w:val="center"/>
          </w:tcPr>
          <w:p w14:paraId="48241572"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33" w:type="pct"/>
            <w:vMerge/>
            <w:tcBorders>
              <w:bottom w:val="double" w:sz="4" w:space="0" w:color="auto"/>
            </w:tcBorders>
            <w:shd w:val="clear" w:color="auto" w:fill="auto"/>
            <w:textDirection w:val="btLr"/>
            <w:vAlign w:val="center"/>
          </w:tcPr>
          <w:p w14:paraId="2B57A396"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p>
        </w:tc>
        <w:tc>
          <w:tcPr>
            <w:tcW w:w="443" w:type="pct"/>
            <w:tcBorders>
              <w:bottom w:val="double" w:sz="4" w:space="0" w:color="auto"/>
            </w:tcBorders>
            <w:shd w:val="clear" w:color="auto" w:fill="auto"/>
            <w:textDirection w:val="btLr"/>
            <w:vAlign w:val="center"/>
          </w:tcPr>
          <w:p w14:paraId="5C2B7DEB"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Вид использования</w:t>
            </w:r>
          </w:p>
        </w:tc>
        <w:tc>
          <w:tcPr>
            <w:tcW w:w="246" w:type="pct"/>
            <w:tcBorders>
              <w:bottom w:val="double" w:sz="4" w:space="0" w:color="auto"/>
            </w:tcBorders>
            <w:shd w:val="clear" w:color="auto" w:fill="auto"/>
            <w:textDirection w:val="btLr"/>
            <w:vAlign w:val="center"/>
          </w:tcPr>
          <w:p w14:paraId="0B8A84B4"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Площадь земельного участка, кв. м</w:t>
            </w:r>
          </w:p>
        </w:tc>
        <w:tc>
          <w:tcPr>
            <w:tcW w:w="332" w:type="pct"/>
            <w:tcBorders>
              <w:bottom w:val="double" w:sz="4" w:space="0" w:color="auto"/>
            </w:tcBorders>
            <w:shd w:val="clear" w:color="auto" w:fill="auto"/>
            <w:textDirection w:val="btLr"/>
            <w:vAlign w:val="center"/>
          </w:tcPr>
          <w:p w14:paraId="5C11A92F" w14:textId="77777777" w:rsidR="006C4D1F" w:rsidRPr="006C4D1F" w:rsidRDefault="006C4D1F" w:rsidP="006C4D1F">
            <w:pPr>
              <w:spacing w:after="0" w:line="240" w:lineRule="auto"/>
              <w:ind w:left="113" w:right="113"/>
              <w:contextualSpacing/>
              <w:jc w:val="center"/>
              <w:rPr>
                <w:rFonts w:ascii="Times New Roman" w:hAnsi="Times New Roman"/>
                <w:sz w:val="18"/>
                <w:szCs w:val="18"/>
              </w:rPr>
            </w:pPr>
            <w:r w:rsidRPr="006C4D1F">
              <w:rPr>
                <w:rFonts w:ascii="Times New Roman" w:hAnsi="Times New Roman"/>
                <w:sz w:val="18"/>
                <w:szCs w:val="18"/>
              </w:rPr>
              <w:t>Дата постановки земельного участка на кадастровый учет</w:t>
            </w:r>
          </w:p>
        </w:tc>
        <w:tc>
          <w:tcPr>
            <w:tcW w:w="401" w:type="pct"/>
            <w:vMerge/>
            <w:tcBorders>
              <w:bottom w:val="double" w:sz="4" w:space="0" w:color="auto"/>
            </w:tcBorders>
            <w:shd w:val="clear" w:color="auto" w:fill="auto"/>
            <w:vAlign w:val="center"/>
          </w:tcPr>
          <w:p w14:paraId="2C9447F7"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72" w:type="pct"/>
            <w:tcBorders>
              <w:bottom w:val="double" w:sz="4" w:space="0" w:color="auto"/>
            </w:tcBorders>
            <w:shd w:val="clear" w:color="auto" w:fill="auto"/>
            <w:vAlign w:val="center"/>
          </w:tcPr>
          <w:p w14:paraId="4F99AB0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существующая</w:t>
            </w:r>
          </w:p>
        </w:tc>
        <w:tc>
          <w:tcPr>
            <w:tcW w:w="567" w:type="pct"/>
            <w:tcBorders>
              <w:bottom w:val="double" w:sz="4" w:space="0" w:color="auto"/>
            </w:tcBorders>
            <w:shd w:val="clear" w:color="auto" w:fill="auto"/>
            <w:vAlign w:val="center"/>
          </w:tcPr>
          <w:p w14:paraId="5543967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планируемая</w:t>
            </w:r>
          </w:p>
        </w:tc>
        <w:tc>
          <w:tcPr>
            <w:tcW w:w="546" w:type="pct"/>
            <w:tcBorders>
              <w:bottom w:val="double" w:sz="4" w:space="0" w:color="auto"/>
            </w:tcBorders>
            <w:shd w:val="clear" w:color="auto" w:fill="auto"/>
            <w:vAlign w:val="center"/>
          </w:tcPr>
          <w:p w14:paraId="1CEF57E7"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существующая</w:t>
            </w:r>
          </w:p>
        </w:tc>
        <w:tc>
          <w:tcPr>
            <w:tcW w:w="561" w:type="pct"/>
            <w:tcBorders>
              <w:bottom w:val="double" w:sz="4" w:space="0" w:color="auto"/>
            </w:tcBorders>
            <w:shd w:val="clear" w:color="auto" w:fill="auto"/>
            <w:vAlign w:val="center"/>
          </w:tcPr>
          <w:p w14:paraId="250BED2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планируемая</w:t>
            </w:r>
          </w:p>
          <w:p w14:paraId="55956F1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(функциональная зона)</w:t>
            </w:r>
          </w:p>
        </w:tc>
        <w:tc>
          <w:tcPr>
            <w:tcW w:w="412" w:type="pct"/>
            <w:vMerge/>
            <w:tcBorders>
              <w:bottom w:val="double" w:sz="4" w:space="0" w:color="auto"/>
            </w:tcBorders>
            <w:shd w:val="clear" w:color="auto" w:fill="auto"/>
            <w:vAlign w:val="center"/>
          </w:tcPr>
          <w:p w14:paraId="60D2DC14"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47BDF51F" w14:textId="77777777" w:rsidTr="006C4D1F">
        <w:tc>
          <w:tcPr>
            <w:tcW w:w="122" w:type="pct"/>
            <w:tcBorders>
              <w:top w:val="double" w:sz="4" w:space="0" w:color="auto"/>
              <w:bottom w:val="double" w:sz="4" w:space="0" w:color="auto"/>
            </w:tcBorders>
            <w:shd w:val="clear" w:color="auto" w:fill="auto"/>
            <w:vAlign w:val="center"/>
          </w:tcPr>
          <w:p w14:paraId="249559D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w:t>
            </w:r>
          </w:p>
        </w:tc>
        <w:tc>
          <w:tcPr>
            <w:tcW w:w="134" w:type="pct"/>
            <w:tcBorders>
              <w:top w:val="double" w:sz="4" w:space="0" w:color="auto"/>
              <w:bottom w:val="double" w:sz="4" w:space="0" w:color="auto"/>
            </w:tcBorders>
            <w:shd w:val="clear" w:color="auto" w:fill="auto"/>
            <w:vAlign w:val="center"/>
          </w:tcPr>
          <w:p w14:paraId="10A4979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w:t>
            </w:r>
          </w:p>
        </w:tc>
        <w:tc>
          <w:tcPr>
            <w:tcW w:w="330" w:type="pct"/>
            <w:tcBorders>
              <w:top w:val="double" w:sz="4" w:space="0" w:color="auto"/>
              <w:bottom w:val="double" w:sz="4" w:space="0" w:color="auto"/>
            </w:tcBorders>
            <w:shd w:val="clear" w:color="auto" w:fill="auto"/>
            <w:vAlign w:val="center"/>
          </w:tcPr>
          <w:p w14:paraId="1557AFA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w:t>
            </w:r>
          </w:p>
        </w:tc>
        <w:tc>
          <w:tcPr>
            <w:tcW w:w="433" w:type="pct"/>
            <w:tcBorders>
              <w:top w:val="double" w:sz="4" w:space="0" w:color="auto"/>
              <w:bottom w:val="double" w:sz="4" w:space="0" w:color="auto"/>
            </w:tcBorders>
            <w:shd w:val="clear" w:color="auto" w:fill="auto"/>
            <w:vAlign w:val="center"/>
          </w:tcPr>
          <w:p w14:paraId="5FFA7DE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4</w:t>
            </w:r>
          </w:p>
        </w:tc>
        <w:tc>
          <w:tcPr>
            <w:tcW w:w="443" w:type="pct"/>
            <w:tcBorders>
              <w:top w:val="double" w:sz="4" w:space="0" w:color="auto"/>
              <w:bottom w:val="double" w:sz="4" w:space="0" w:color="auto"/>
            </w:tcBorders>
            <w:shd w:val="clear" w:color="auto" w:fill="auto"/>
            <w:vAlign w:val="center"/>
          </w:tcPr>
          <w:p w14:paraId="27BDA1E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5</w:t>
            </w:r>
          </w:p>
        </w:tc>
        <w:tc>
          <w:tcPr>
            <w:tcW w:w="246" w:type="pct"/>
            <w:tcBorders>
              <w:top w:val="double" w:sz="4" w:space="0" w:color="auto"/>
              <w:bottom w:val="double" w:sz="4" w:space="0" w:color="auto"/>
            </w:tcBorders>
            <w:shd w:val="clear" w:color="auto" w:fill="auto"/>
            <w:vAlign w:val="center"/>
          </w:tcPr>
          <w:p w14:paraId="30F9B6B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6</w:t>
            </w:r>
          </w:p>
        </w:tc>
        <w:tc>
          <w:tcPr>
            <w:tcW w:w="332" w:type="pct"/>
            <w:tcBorders>
              <w:top w:val="double" w:sz="4" w:space="0" w:color="auto"/>
              <w:bottom w:val="double" w:sz="4" w:space="0" w:color="auto"/>
            </w:tcBorders>
            <w:shd w:val="clear" w:color="auto" w:fill="auto"/>
            <w:vAlign w:val="center"/>
          </w:tcPr>
          <w:p w14:paraId="76E4995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7</w:t>
            </w:r>
          </w:p>
        </w:tc>
        <w:tc>
          <w:tcPr>
            <w:tcW w:w="401" w:type="pct"/>
            <w:tcBorders>
              <w:top w:val="double" w:sz="4" w:space="0" w:color="auto"/>
              <w:bottom w:val="double" w:sz="4" w:space="0" w:color="auto"/>
            </w:tcBorders>
            <w:shd w:val="clear" w:color="auto" w:fill="auto"/>
            <w:vAlign w:val="center"/>
          </w:tcPr>
          <w:p w14:paraId="3ADADA1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8</w:t>
            </w:r>
          </w:p>
        </w:tc>
        <w:tc>
          <w:tcPr>
            <w:tcW w:w="472" w:type="pct"/>
            <w:tcBorders>
              <w:top w:val="double" w:sz="4" w:space="0" w:color="auto"/>
              <w:bottom w:val="double" w:sz="4" w:space="0" w:color="auto"/>
            </w:tcBorders>
            <w:shd w:val="clear" w:color="auto" w:fill="auto"/>
            <w:vAlign w:val="center"/>
          </w:tcPr>
          <w:p w14:paraId="78EEB08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9</w:t>
            </w:r>
          </w:p>
        </w:tc>
        <w:tc>
          <w:tcPr>
            <w:tcW w:w="567" w:type="pct"/>
            <w:tcBorders>
              <w:top w:val="double" w:sz="4" w:space="0" w:color="auto"/>
              <w:bottom w:val="double" w:sz="4" w:space="0" w:color="auto"/>
            </w:tcBorders>
            <w:shd w:val="clear" w:color="auto" w:fill="auto"/>
            <w:vAlign w:val="center"/>
          </w:tcPr>
          <w:p w14:paraId="77F6052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w:t>
            </w:r>
          </w:p>
        </w:tc>
        <w:tc>
          <w:tcPr>
            <w:tcW w:w="546" w:type="pct"/>
            <w:tcBorders>
              <w:top w:val="double" w:sz="4" w:space="0" w:color="auto"/>
              <w:bottom w:val="double" w:sz="4" w:space="0" w:color="auto"/>
            </w:tcBorders>
            <w:shd w:val="clear" w:color="auto" w:fill="auto"/>
            <w:vAlign w:val="center"/>
          </w:tcPr>
          <w:p w14:paraId="34307D5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11</w:t>
            </w:r>
          </w:p>
        </w:tc>
        <w:tc>
          <w:tcPr>
            <w:tcW w:w="561" w:type="pct"/>
            <w:tcBorders>
              <w:top w:val="double" w:sz="4" w:space="0" w:color="auto"/>
              <w:bottom w:val="double" w:sz="4" w:space="0" w:color="auto"/>
            </w:tcBorders>
            <w:shd w:val="clear" w:color="auto" w:fill="auto"/>
            <w:vAlign w:val="center"/>
          </w:tcPr>
          <w:p w14:paraId="43443F4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12</w:t>
            </w:r>
          </w:p>
        </w:tc>
        <w:tc>
          <w:tcPr>
            <w:tcW w:w="412" w:type="pct"/>
            <w:tcBorders>
              <w:top w:val="double" w:sz="4" w:space="0" w:color="auto"/>
              <w:bottom w:val="double" w:sz="4" w:space="0" w:color="auto"/>
            </w:tcBorders>
            <w:shd w:val="clear" w:color="auto" w:fill="auto"/>
            <w:vAlign w:val="center"/>
          </w:tcPr>
          <w:p w14:paraId="2C3D53A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13</w:t>
            </w:r>
          </w:p>
        </w:tc>
      </w:tr>
      <w:tr w:rsidR="006C4D1F" w:rsidRPr="006C4D1F" w14:paraId="2B0D5AEB" w14:textId="77777777" w:rsidTr="006C4D1F">
        <w:tc>
          <w:tcPr>
            <w:tcW w:w="122" w:type="pct"/>
            <w:vMerge w:val="restart"/>
            <w:tcBorders>
              <w:top w:val="single" w:sz="4" w:space="0" w:color="auto"/>
              <w:bottom w:val="single" w:sz="4" w:space="0" w:color="auto"/>
            </w:tcBorders>
            <w:shd w:val="clear" w:color="auto" w:fill="auto"/>
            <w:vAlign w:val="center"/>
          </w:tcPr>
          <w:p w14:paraId="5D71717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33</w:t>
            </w:r>
          </w:p>
        </w:tc>
        <w:tc>
          <w:tcPr>
            <w:tcW w:w="134" w:type="pct"/>
            <w:vMerge w:val="restart"/>
            <w:tcBorders>
              <w:top w:val="single" w:sz="4" w:space="0" w:color="auto"/>
              <w:bottom w:val="single" w:sz="4" w:space="0" w:color="auto"/>
            </w:tcBorders>
            <w:shd w:val="clear" w:color="auto" w:fill="auto"/>
            <w:vAlign w:val="center"/>
          </w:tcPr>
          <w:p w14:paraId="641BB055"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30" w:type="pct"/>
            <w:vMerge w:val="restart"/>
            <w:tcBorders>
              <w:top w:val="single" w:sz="4" w:space="0" w:color="auto"/>
              <w:bottom w:val="single" w:sz="4" w:space="0" w:color="auto"/>
            </w:tcBorders>
            <w:shd w:val="clear" w:color="auto" w:fill="auto"/>
            <w:vAlign w:val="center"/>
          </w:tcPr>
          <w:p w14:paraId="1548AA9D"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33" w:type="pct"/>
            <w:tcBorders>
              <w:top w:val="single" w:sz="4" w:space="0" w:color="auto"/>
              <w:bottom w:val="single" w:sz="4" w:space="0" w:color="auto"/>
            </w:tcBorders>
            <w:shd w:val="clear" w:color="auto" w:fill="auto"/>
            <w:vAlign w:val="center"/>
          </w:tcPr>
          <w:p w14:paraId="1FC5F492"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19:10:140101:567</w:t>
            </w:r>
          </w:p>
        </w:tc>
        <w:tc>
          <w:tcPr>
            <w:tcW w:w="443" w:type="pct"/>
            <w:tcBorders>
              <w:top w:val="single" w:sz="4" w:space="0" w:color="auto"/>
              <w:bottom w:val="single" w:sz="4" w:space="0" w:color="auto"/>
            </w:tcBorders>
            <w:shd w:val="clear" w:color="auto" w:fill="auto"/>
            <w:vAlign w:val="center"/>
          </w:tcPr>
          <w:p w14:paraId="08444CF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сельскохозяйственных нужд</w:t>
            </w:r>
          </w:p>
        </w:tc>
        <w:tc>
          <w:tcPr>
            <w:tcW w:w="246" w:type="pct"/>
            <w:tcBorders>
              <w:top w:val="single" w:sz="4" w:space="0" w:color="auto"/>
              <w:bottom w:val="single" w:sz="4" w:space="0" w:color="auto"/>
            </w:tcBorders>
            <w:shd w:val="clear" w:color="auto" w:fill="auto"/>
            <w:vAlign w:val="center"/>
          </w:tcPr>
          <w:p w14:paraId="3F49AE5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9414</w:t>
            </w:r>
          </w:p>
        </w:tc>
        <w:tc>
          <w:tcPr>
            <w:tcW w:w="332" w:type="pct"/>
            <w:tcBorders>
              <w:top w:val="single" w:sz="4" w:space="0" w:color="auto"/>
              <w:bottom w:val="single" w:sz="4" w:space="0" w:color="auto"/>
            </w:tcBorders>
            <w:shd w:val="clear" w:color="auto" w:fill="auto"/>
            <w:vAlign w:val="center"/>
          </w:tcPr>
          <w:p w14:paraId="08B14CA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06.06.2011</w:t>
            </w:r>
          </w:p>
        </w:tc>
        <w:tc>
          <w:tcPr>
            <w:tcW w:w="401" w:type="pct"/>
            <w:vMerge w:val="restart"/>
            <w:tcBorders>
              <w:top w:val="single" w:sz="4" w:space="0" w:color="auto"/>
              <w:bottom w:val="single" w:sz="4" w:space="0" w:color="auto"/>
            </w:tcBorders>
            <w:shd w:val="clear" w:color="auto" w:fill="auto"/>
            <w:vAlign w:val="center"/>
          </w:tcPr>
          <w:p w14:paraId="14D6FD89"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72" w:type="pct"/>
            <w:tcBorders>
              <w:top w:val="single" w:sz="4" w:space="0" w:color="auto"/>
              <w:bottom w:val="single" w:sz="4" w:space="0" w:color="auto"/>
            </w:tcBorders>
            <w:shd w:val="clear" w:color="auto" w:fill="auto"/>
            <w:vAlign w:val="center"/>
          </w:tcPr>
          <w:p w14:paraId="16C93A3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7" w:type="pct"/>
            <w:tcBorders>
              <w:top w:val="single" w:sz="4" w:space="0" w:color="auto"/>
              <w:bottom w:val="single" w:sz="4" w:space="0" w:color="auto"/>
            </w:tcBorders>
            <w:shd w:val="clear" w:color="auto" w:fill="auto"/>
            <w:vAlign w:val="center"/>
          </w:tcPr>
          <w:p w14:paraId="40CA90A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46" w:type="pct"/>
            <w:tcBorders>
              <w:top w:val="single" w:sz="4" w:space="0" w:color="auto"/>
              <w:bottom w:val="single" w:sz="4" w:space="0" w:color="auto"/>
            </w:tcBorders>
            <w:shd w:val="clear" w:color="auto" w:fill="auto"/>
            <w:vAlign w:val="center"/>
          </w:tcPr>
          <w:p w14:paraId="361CB74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сельскохозяйственных нужд </w:t>
            </w:r>
            <w:r w:rsidRPr="006C4D1F">
              <w:rPr>
                <w:rFonts w:ascii="Times New Roman" w:hAnsi="Times New Roman"/>
                <w:b/>
                <w:sz w:val="18"/>
                <w:szCs w:val="18"/>
              </w:rPr>
              <w:t>(*1)</w:t>
            </w:r>
          </w:p>
        </w:tc>
        <w:tc>
          <w:tcPr>
            <w:tcW w:w="561" w:type="pct"/>
            <w:tcBorders>
              <w:top w:val="single" w:sz="4" w:space="0" w:color="auto"/>
              <w:bottom w:val="single" w:sz="4" w:space="0" w:color="auto"/>
            </w:tcBorders>
            <w:shd w:val="clear" w:color="auto" w:fill="auto"/>
            <w:vAlign w:val="center"/>
          </w:tcPr>
          <w:p w14:paraId="06B0F43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сельскохозяйственных нужд </w:t>
            </w:r>
            <w:r w:rsidRPr="006C4D1F">
              <w:rPr>
                <w:rFonts w:ascii="Times New Roman" w:hAnsi="Times New Roman"/>
                <w:b/>
                <w:sz w:val="18"/>
                <w:szCs w:val="18"/>
              </w:rPr>
              <w:t>(*1)</w:t>
            </w:r>
          </w:p>
        </w:tc>
        <w:tc>
          <w:tcPr>
            <w:tcW w:w="412" w:type="pct"/>
            <w:vMerge w:val="restart"/>
            <w:tcBorders>
              <w:top w:val="single" w:sz="4" w:space="0" w:color="auto"/>
              <w:bottom w:val="single" w:sz="4" w:space="0" w:color="auto"/>
            </w:tcBorders>
            <w:shd w:val="clear" w:color="auto" w:fill="auto"/>
            <w:vAlign w:val="center"/>
          </w:tcPr>
          <w:p w14:paraId="4D96BE3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рисунок 17</w:t>
            </w:r>
          </w:p>
        </w:tc>
      </w:tr>
      <w:tr w:rsidR="006C4D1F" w:rsidRPr="006C4D1F" w14:paraId="79AF7246" w14:textId="77777777" w:rsidTr="006C4D1F">
        <w:tc>
          <w:tcPr>
            <w:tcW w:w="122" w:type="pct"/>
            <w:vMerge/>
            <w:tcBorders>
              <w:top w:val="single" w:sz="4" w:space="0" w:color="auto"/>
              <w:bottom w:val="single" w:sz="4" w:space="0" w:color="auto"/>
            </w:tcBorders>
            <w:shd w:val="clear" w:color="auto" w:fill="auto"/>
            <w:vAlign w:val="center"/>
          </w:tcPr>
          <w:p w14:paraId="3A65AFA8"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4" w:type="pct"/>
            <w:vMerge/>
            <w:tcBorders>
              <w:top w:val="single" w:sz="4" w:space="0" w:color="auto"/>
              <w:bottom w:val="single" w:sz="4" w:space="0" w:color="auto"/>
            </w:tcBorders>
            <w:shd w:val="clear" w:color="auto" w:fill="auto"/>
            <w:vAlign w:val="center"/>
          </w:tcPr>
          <w:p w14:paraId="6A10820A"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30" w:type="pct"/>
            <w:vMerge/>
            <w:tcBorders>
              <w:top w:val="single" w:sz="4" w:space="0" w:color="auto"/>
              <w:bottom w:val="single" w:sz="4" w:space="0" w:color="auto"/>
            </w:tcBorders>
            <w:shd w:val="clear" w:color="auto" w:fill="auto"/>
            <w:vAlign w:val="center"/>
          </w:tcPr>
          <w:p w14:paraId="1659BAD0"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33" w:type="pct"/>
            <w:tcBorders>
              <w:top w:val="single" w:sz="4" w:space="0" w:color="auto"/>
              <w:bottom w:val="single" w:sz="4" w:space="0" w:color="auto"/>
            </w:tcBorders>
            <w:shd w:val="clear" w:color="auto" w:fill="auto"/>
            <w:vAlign w:val="center"/>
          </w:tcPr>
          <w:p w14:paraId="0B6076BC"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19:10:140101:155</w:t>
            </w:r>
          </w:p>
        </w:tc>
        <w:tc>
          <w:tcPr>
            <w:tcW w:w="443" w:type="pct"/>
            <w:tcBorders>
              <w:top w:val="single" w:sz="4" w:space="0" w:color="auto"/>
              <w:bottom w:val="single" w:sz="4" w:space="0" w:color="auto"/>
            </w:tcBorders>
            <w:shd w:val="clear" w:color="auto" w:fill="auto"/>
            <w:vAlign w:val="center"/>
          </w:tcPr>
          <w:p w14:paraId="0EB7D47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эксплуатации машинного двора, литер </w:t>
            </w:r>
            <w:proofErr w:type="spellStart"/>
            <w:r w:rsidRPr="006C4D1F">
              <w:rPr>
                <w:rFonts w:ascii="Times New Roman" w:hAnsi="Times New Roman"/>
                <w:sz w:val="18"/>
                <w:szCs w:val="18"/>
              </w:rPr>
              <w:t>В6</w:t>
            </w:r>
            <w:proofErr w:type="spellEnd"/>
          </w:p>
        </w:tc>
        <w:tc>
          <w:tcPr>
            <w:tcW w:w="246" w:type="pct"/>
            <w:tcBorders>
              <w:top w:val="single" w:sz="4" w:space="0" w:color="auto"/>
              <w:bottom w:val="single" w:sz="4" w:space="0" w:color="auto"/>
            </w:tcBorders>
            <w:shd w:val="clear" w:color="auto" w:fill="auto"/>
            <w:vAlign w:val="center"/>
          </w:tcPr>
          <w:p w14:paraId="3D5F1F6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3174</w:t>
            </w:r>
          </w:p>
        </w:tc>
        <w:tc>
          <w:tcPr>
            <w:tcW w:w="332" w:type="pct"/>
            <w:tcBorders>
              <w:top w:val="single" w:sz="4" w:space="0" w:color="auto"/>
              <w:bottom w:val="single" w:sz="4" w:space="0" w:color="auto"/>
            </w:tcBorders>
            <w:shd w:val="clear" w:color="auto" w:fill="auto"/>
            <w:vAlign w:val="center"/>
          </w:tcPr>
          <w:p w14:paraId="0545103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16.12.2005</w:t>
            </w:r>
          </w:p>
        </w:tc>
        <w:tc>
          <w:tcPr>
            <w:tcW w:w="401" w:type="pct"/>
            <w:vMerge/>
            <w:tcBorders>
              <w:top w:val="single" w:sz="4" w:space="0" w:color="auto"/>
              <w:bottom w:val="single" w:sz="4" w:space="0" w:color="auto"/>
            </w:tcBorders>
            <w:shd w:val="clear" w:color="auto" w:fill="auto"/>
            <w:vAlign w:val="center"/>
          </w:tcPr>
          <w:p w14:paraId="458B8DE8"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72" w:type="pct"/>
            <w:tcBorders>
              <w:top w:val="single" w:sz="4" w:space="0" w:color="auto"/>
              <w:bottom w:val="single" w:sz="4" w:space="0" w:color="auto"/>
            </w:tcBorders>
            <w:shd w:val="clear" w:color="auto" w:fill="auto"/>
            <w:vAlign w:val="center"/>
          </w:tcPr>
          <w:p w14:paraId="15CFD02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7" w:type="pct"/>
            <w:tcBorders>
              <w:top w:val="single" w:sz="4" w:space="0" w:color="auto"/>
              <w:bottom w:val="single" w:sz="4" w:space="0" w:color="auto"/>
            </w:tcBorders>
            <w:shd w:val="clear" w:color="auto" w:fill="auto"/>
            <w:vAlign w:val="center"/>
          </w:tcPr>
          <w:p w14:paraId="60713DF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46" w:type="pct"/>
            <w:tcBorders>
              <w:top w:val="single" w:sz="4" w:space="0" w:color="auto"/>
              <w:bottom w:val="single" w:sz="4" w:space="0" w:color="auto"/>
            </w:tcBorders>
            <w:shd w:val="clear" w:color="auto" w:fill="auto"/>
            <w:vAlign w:val="center"/>
          </w:tcPr>
          <w:p w14:paraId="7362DF6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эксплуатации машинного двора, </w:t>
            </w:r>
            <w:r w:rsidRPr="006C4D1F">
              <w:rPr>
                <w:rFonts w:ascii="Times New Roman" w:hAnsi="Times New Roman"/>
                <w:sz w:val="18"/>
                <w:szCs w:val="18"/>
              </w:rPr>
              <w:br/>
              <w:t xml:space="preserve">литер </w:t>
            </w:r>
            <w:proofErr w:type="spellStart"/>
            <w:r w:rsidRPr="006C4D1F">
              <w:rPr>
                <w:rFonts w:ascii="Times New Roman" w:hAnsi="Times New Roman"/>
                <w:sz w:val="18"/>
                <w:szCs w:val="18"/>
              </w:rPr>
              <w:t>В6</w:t>
            </w:r>
            <w:proofErr w:type="spellEnd"/>
            <w:r w:rsidRPr="006C4D1F">
              <w:rPr>
                <w:rFonts w:ascii="Times New Roman" w:hAnsi="Times New Roman"/>
                <w:sz w:val="18"/>
                <w:szCs w:val="18"/>
              </w:rPr>
              <w:t xml:space="preserve"> </w:t>
            </w:r>
            <w:r w:rsidRPr="006C4D1F">
              <w:rPr>
                <w:rFonts w:ascii="Times New Roman" w:hAnsi="Times New Roman"/>
                <w:b/>
                <w:sz w:val="18"/>
                <w:szCs w:val="18"/>
              </w:rPr>
              <w:t>(*1)</w:t>
            </w:r>
          </w:p>
        </w:tc>
        <w:tc>
          <w:tcPr>
            <w:tcW w:w="561" w:type="pct"/>
            <w:tcBorders>
              <w:top w:val="single" w:sz="4" w:space="0" w:color="auto"/>
              <w:bottom w:val="single" w:sz="4" w:space="0" w:color="auto"/>
            </w:tcBorders>
            <w:shd w:val="clear" w:color="auto" w:fill="auto"/>
            <w:vAlign w:val="center"/>
          </w:tcPr>
          <w:p w14:paraId="3320845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эксплуатации машинного двора, </w:t>
            </w:r>
            <w:r w:rsidRPr="006C4D1F">
              <w:rPr>
                <w:rFonts w:ascii="Times New Roman" w:hAnsi="Times New Roman"/>
                <w:sz w:val="18"/>
                <w:szCs w:val="18"/>
              </w:rPr>
              <w:br/>
              <w:t xml:space="preserve">литер </w:t>
            </w:r>
            <w:proofErr w:type="spellStart"/>
            <w:r w:rsidRPr="006C4D1F">
              <w:rPr>
                <w:rFonts w:ascii="Times New Roman" w:hAnsi="Times New Roman"/>
                <w:sz w:val="18"/>
                <w:szCs w:val="18"/>
              </w:rPr>
              <w:t>В6</w:t>
            </w:r>
            <w:proofErr w:type="spellEnd"/>
            <w:r w:rsidRPr="006C4D1F">
              <w:rPr>
                <w:rFonts w:ascii="Times New Roman" w:hAnsi="Times New Roman"/>
                <w:sz w:val="18"/>
                <w:szCs w:val="18"/>
              </w:rPr>
              <w:t xml:space="preserve"> </w:t>
            </w:r>
            <w:r w:rsidRPr="006C4D1F">
              <w:rPr>
                <w:rFonts w:ascii="Times New Roman" w:hAnsi="Times New Roman"/>
                <w:b/>
                <w:sz w:val="18"/>
                <w:szCs w:val="18"/>
              </w:rPr>
              <w:t>(*1)</w:t>
            </w:r>
          </w:p>
        </w:tc>
        <w:tc>
          <w:tcPr>
            <w:tcW w:w="412" w:type="pct"/>
            <w:vMerge/>
            <w:tcBorders>
              <w:top w:val="single" w:sz="4" w:space="0" w:color="auto"/>
              <w:bottom w:val="single" w:sz="4" w:space="0" w:color="auto"/>
            </w:tcBorders>
            <w:shd w:val="clear" w:color="auto" w:fill="auto"/>
            <w:vAlign w:val="center"/>
          </w:tcPr>
          <w:p w14:paraId="01822AC5"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1002FAE3" w14:textId="77777777" w:rsidTr="006C4D1F">
        <w:tc>
          <w:tcPr>
            <w:tcW w:w="122" w:type="pct"/>
            <w:vMerge/>
            <w:tcBorders>
              <w:top w:val="single" w:sz="4" w:space="0" w:color="auto"/>
              <w:bottom w:val="single" w:sz="4" w:space="0" w:color="auto"/>
            </w:tcBorders>
            <w:shd w:val="clear" w:color="auto" w:fill="auto"/>
            <w:vAlign w:val="center"/>
          </w:tcPr>
          <w:p w14:paraId="5ABFD5CD"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4" w:type="pct"/>
            <w:vMerge/>
            <w:tcBorders>
              <w:top w:val="single" w:sz="4" w:space="0" w:color="auto"/>
              <w:bottom w:val="single" w:sz="4" w:space="0" w:color="auto"/>
            </w:tcBorders>
            <w:shd w:val="clear" w:color="auto" w:fill="auto"/>
            <w:vAlign w:val="center"/>
          </w:tcPr>
          <w:p w14:paraId="0C79EDEC"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30" w:type="pct"/>
            <w:vMerge/>
            <w:tcBorders>
              <w:top w:val="single" w:sz="4" w:space="0" w:color="auto"/>
              <w:bottom w:val="single" w:sz="4" w:space="0" w:color="auto"/>
            </w:tcBorders>
            <w:shd w:val="clear" w:color="auto" w:fill="auto"/>
            <w:vAlign w:val="center"/>
          </w:tcPr>
          <w:p w14:paraId="3CA91F0C"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33" w:type="pct"/>
            <w:tcBorders>
              <w:top w:val="single" w:sz="4" w:space="0" w:color="auto"/>
              <w:bottom w:val="single" w:sz="4" w:space="0" w:color="auto"/>
            </w:tcBorders>
            <w:shd w:val="clear" w:color="auto" w:fill="auto"/>
            <w:vAlign w:val="center"/>
          </w:tcPr>
          <w:p w14:paraId="3F18DE8F"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19:10:140101:156</w:t>
            </w:r>
          </w:p>
        </w:tc>
        <w:tc>
          <w:tcPr>
            <w:tcW w:w="443" w:type="pct"/>
            <w:tcBorders>
              <w:top w:val="single" w:sz="4" w:space="0" w:color="auto"/>
              <w:bottom w:val="single" w:sz="4" w:space="0" w:color="auto"/>
            </w:tcBorders>
            <w:shd w:val="clear" w:color="auto" w:fill="auto"/>
            <w:vAlign w:val="center"/>
          </w:tcPr>
          <w:p w14:paraId="381EED9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эксплуатации здания овощехранилища, литер </w:t>
            </w:r>
            <w:proofErr w:type="spellStart"/>
            <w:r w:rsidRPr="006C4D1F">
              <w:rPr>
                <w:rFonts w:ascii="Times New Roman" w:hAnsi="Times New Roman"/>
                <w:sz w:val="18"/>
                <w:szCs w:val="18"/>
              </w:rPr>
              <w:t>Б2</w:t>
            </w:r>
            <w:proofErr w:type="spellEnd"/>
          </w:p>
        </w:tc>
        <w:tc>
          <w:tcPr>
            <w:tcW w:w="246" w:type="pct"/>
            <w:tcBorders>
              <w:top w:val="single" w:sz="4" w:space="0" w:color="auto"/>
              <w:bottom w:val="single" w:sz="4" w:space="0" w:color="auto"/>
            </w:tcBorders>
            <w:shd w:val="clear" w:color="auto" w:fill="auto"/>
            <w:vAlign w:val="center"/>
          </w:tcPr>
          <w:p w14:paraId="158C907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2546</w:t>
            </w:r>
          </w:p>
        </w:tc>
        <w:tc>
          <w:tcPr>
            <w:tcW w:w="332" w:type="pct"/>
            <w:tcBorders>
              <w:top w:val="single" w:sz="4" w:space="0" w:color="auto"/>
              <w:bottom w:val="single" w:sz="4" w:space="0" w:color="auto"/>
            </w:tcBorders>
            <w:shd w:val="clear" w:color="auto" w:fill="auto"/>
            <w:vAlign w:val="center"/>
          </w:tcPr>
          <w:p w14:paraId="4C8E24CE"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19.12.2005</w:t>
            </w:r>
          </w:p>
        </w:tc>
        <w:tc>
          <w:tcPr>
            <w:tcW w:w="401" w:type="pct"/>
            <w:vMerge/>
            <w:tcBorders>
              <w:top w:val="single" w:sz="4" w:space="0" w:color="auto"/>
              <w:bottom w:val="single" w:sz="4" w:space="0" w:color="auto"/>
            </w:tcBorders>
            <w:shd w:val="clear" w:color="auto" w:fill="auto"/>
            <w:vAlign w:val="center"/>
          </w:tcPr>
          <w:p w14:paraId="0426BFF1"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72" w:type="pct"/>
            <w:tcBorders>
              <w:top w:val="single" w:sz="4" w:space="0" w:color="auto"/>
              <w:bottom w:val="single" w:sz="4" w:space="0" w:color="auto"/>
            </w:tcBorders>
            <w:shd w:val="clear" w:color="auto" w:fill="auto"/>
            <w:vAlign w:val="center"/>
          </w:tcPr>
          <w:p w14:paraId="5D9E308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7" w:type="pct"/>
            <w:tcBorders>
              <w:top w:val="single" w:sz="4" w:space="0" w:color="auto"/>
              <w:bottom w:val="single" w:sz="4" w:space="0" w:color="auto"/>
            </w:tcBorders>
            <w:shd w:val="clear" w:color="auto" w:fill="auto"/>
            <w:vAlign w:val="center"/>
          </w:tcPr>
          <w:p w14:paraId="18B7A84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46" w:type="pct"/>
            <w:tcBorders>
              <w:top w:val="single" w:sz="4" w:space="0" w:color="auto"/>
              <w:bottom w:val="single" w:sz="4" w:space="0" w:color="auto"/>
            </w:tcBorders>
            <w:shd w:val="clear" w:color="auto" w:fill="auto"/>
            <w:vAlign w:val="center"/>
          </w:tcPr>
          <w:p w14:paraId="58C0208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эксплуатации здания овощехранилища,</w:t>
            </w:r>
            <w:r w:rsidRPr="006C4D1F">
              <w:rPr>
                <w:rFonts w:ascii="Times New Roman" w:hAnsi="Times New Roman"/>
                <w:sz w:val="18"/>
                <w:szCs w:val="18"/>
              </w:rPr>
              <w:br/>
              <w:t xml:space="preserve">литер </w:t>
            </w:r>
            <w:proofErr w:type="spellStart"/>
            <w:r w:rsidRPr="006C4D1F">
              <w:rPr>
                <w:rFonts w:ascii="Times New Roman" w:hAnsi="Times New Roman"/>
                <w:sz w:val="18"/>
                <w:szCs w:val="18"/>
              </w:rPr>
              <w:t>Б2</w:t>
            </w:r>
            <w:proofErr w:type="spellEnd"/>
            <w:r w:rsidRPr="006C4D1F">
              <w:rPr>
                <w:rFonts w:ascii="Times New Roman" w:hAnsi="Times New Roman"/>
                <w:sz w:val="18"/>
                <w:szCs w:val="18"/>
              </w:rPr>
              <w:t xml:space="preserve"> </w:t>
            </w:r>
            <w:r w:rsidRPr="006C4D1F">
              <w:rPr>
                <w:rFonts w:ascii="Times New Roman" w:hAnsi="Times New Roman"/>
                <w:b/>
                <w:sz w:val="18"/>
                <w:szCs w:val="18"/>
              </w:rPr>
              <w:t>(*1)</w:t>
            </w:r>
          </w:p>
        </w:tc>
        <w:tc>
          <w:tcPr>
            <w:tcW w:w="561" w:type="pct"/>
            <w:tcBorders>
              <w:top w:val="single" w:sz="4" w:space="0" w:color="auto"/>
              <w:bottom w:val="single" w:sz="4" w:space="0" w:color="auto"/>
            </w:tcBorders>
            <w:shd w:val="clear" w:color="auto" w:fill="auto"/>
            <w:vAlign w:val="center"/>
          </w:tcPr>
          <w:p w14:paraId="5DABFE3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эксплуатации здания овощехранилища,</w:t>
            </w:r>
            <w:r w:rsidRPr="006C4D1F">
              <w:rPr>
                <w:rFonts w:ascii="Times New Roman" w:hAnsi="Times New Roman"/>
                <w:sz w:val="18"/>
                <w:szCs w:val="18"/>
              </w:rPr>
              <w:br/>
              <w:t xml:space="preserve">литер </w:t>
            </w:r>
            <w:proofErr w:type="spellStart"/>
            <w:r w:rsidRPr="006C4D1F">
              <w:rPr>
                <w:rFonts w:ascii="Times New Roman" w:hAnsi="Times New Roman"/>
                <w:sz w:val="18"/>
                <w:szCs w:val="18"/>
              </w:rPr>
              <w:t>Б2</w:t>
            </w:r>
            <w:proofErr w:type="spellEnd"/>
            <w:r w:rsidRPr="006C4D1F">
              <w:rPr>
                <w:rFonts w:ascii="Times New Roman" w:hAnsi="Times New Roman"/>
                <w:sz w:val="18"/>
                <w:szCs w:val="18"/>
              </w:rPr>
              <w:t xml:space="preserve"> </w:t>
            </w:r>
            <w:r w:rsidRPr="006C4D1F">
              <w:rPr>
                <w:rFonts w:ascii="Times New Roman" w:hAnsi="Times New Roman"/>
                <w:b/>
                <w:sz w:val="18"/>
                <w:szCs w:val="18"/>
              </w:rPr>
              <w:t>(*1)</w:t>
            </w:r>
          </w:p>
        </w:tc>
        <w:tc>
          <w:tcPr>
            <w:tcW w:w="412" w:type="pct"/>
            <w:vMerge/>
            <w:tcBorders>
              <w:top w:val="single" w:sz="4" w:space="0" w:color="auto"/>
              <w:bottom w:val="single" w:sz="4" w:space="0" w:color="auto"/>
            </w:tcBorders>
            <w:shd w:val="clear" w:color="auto" w:fill="auto"/>
            <w:vAlign w:val="center"/>
          </w:tcPr>
          <w:p w14:paraId="2A440F12"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63319DCE" w14:textId="77777777" w:rsidTr="006C4D1F">
        <w:tc>
          <w:tcPr>
            <w:tcW w:w="122" w:type="pct"/>
            <w:vMerge/>
            <w:tcBorders>
              <w:top w:val="single" w:sz="4" w:space="0" w:color="auto"/>
              <w:bottom w:val="single" w:sz="4" w:space="0" w:color="auto"/>
            </w:tcBorders>
            <w:shd w:val="clear" w:color="auto" w:fill="auto"/>
            <w:vAlign w:val="center"/>
          </w:tcPr>
          <w:p w14:paraId="5D5F85AB"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4" w:type="pct"/>
            <w:vMerge/>
            <w:tcBorders>
              <w:top w:val="single" w:sz="4" w:space="0" w:color="auto"/>
              <w:bottom w:val="single" w:sz="4" w:space="0" w:color="auto"/>
            </w:tcBorders>
            <w:shd w:val="clear" w:color="auto" w:fill="auto"/>
            <w:vAlign w:val="center"/>
          </w:tcPr>
          <w:p w14:paraId="3497DB98"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30" w:type="pct"/>
            <w:vMerge/>
            <w:tcBorders>
              <w:top w:val="single" w:sz="4" w:space="0" w:color="auto"/>
              <w:bottom w:val="single" w:sz="4" w:space="0" w:color="auto"/>
            </w:tcBorders>
            <w:shd w:val="clear" w:color="auto" w:fill="auto"/>
            <w:vAlign w:val="center"/>
          </w:tcPr>
          <w:p w14:paraId="40D03454"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33" w:type="pct"/>
            <w:tcBorders>
              <w:top w:val="single" w:sz="4" w:space="0" w:color="auto"/>
              <w:bottom w:val="single" w:sz="4" w:space="0" w:color="auto"/>
            </w:tcBorders>
            <w:shd w:val="clear" w:color="auto" w:fill="auto"/>
            <w:vAlign w:val="center"/>
          </w:tcPr>
          <w:p w14:paraId="0E7459C1"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19:10:140101:1120</w:t>
            </w:r>
          </w:p>
        </w:tc>
        <w:tc>
          <w:tcPr>
            <w:tcW w:w="443" w:type="pct"/>
            <w:tcBorders>
              <w:top w:val="single" w:sz="4" w:space="0" w:color="auto"/>
              <w:bottom w:val="single" w:sz="4" w:space="0" w:color="auto"/>
            </w:tcBorders>
            <w:shd w:val="clear" w:color="auto" w:fill="auto"/>
            <w:vAlign w:val="center"/>
          </w:tcPr>
          <w:p w14:paraId="20A3EF6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ведения крестьянского (фермерского) хозяйства</w:t>
            </w:r>
          </w:p>
        </w:tc>
        <w:tc>
          <w:tcPr>
            <w:tcW w:w="246" w:type="pct"/>
            <w:tcBorders>
              <w:top w:val="single" w:sz="4" w:space="0" w:color="auto"/>
              <w:bottom w:val="single" w:sz="4" w:space="0" w:color="auto"/>
            </w:tcBorders>
            <w:shd w:val="clear" w:color="auto" w:fill="auto"/>
            <w:vAlign w:val="center"/>
          </w:tcPr>
          <w:p w14:paraId="4C24BF7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10995</w:t>
            </w:r>
          </w:p>
        </w:tc>
        <w:tc>
          <w:tcPr>
            <w:tcW w:w="332" w:type="pct"/>
            <w:tcBorders>
              <w:top w:val="single" w:sz="4" w:space="0" w:color="auto"/>
              <w:bottom w:val="single" w:sz="4" w:space="0" w:color="auto"/>
            </w:tcBorders>
            <w:shd w:val="clear" w:color="auto" w:fill="auto"/>
            <w:vAlign w:val="center"/>
          </w:tcPr>
          <w:p w14:paraId="38D187FA"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10.12.2013</w:t>
            </w:r>
          </w:p>
        </w:tc>
        <w:tc>
          <w:tcPr>
            <w:tcW w:w="401" w:type="pct"/>
            <w:vMerge/>
            <w:tcBorders>
              <w:top w:val="single" w:sz="4" w:space="0" w:color="auto"/>
              <w:bottom w:val="single" w:sz="4" w:space="0" w:color="auto"/>
            </w:tcBorders>
            <w:shd w:val="clear" w:color="auto" w:fill="auto"/>
            <w:vAlign w:val="center"/>
          </w:tcPr>
          <w:p w14:paraId="595A5C8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72" w:type="pct"/>
            <w:tcBorders>
              <w:top w:val="single" w:sz="4" w:space="0" w:color="auto"/>
              <w:bottom w:val="single" w:sz="4" w:space="0" w:color="auto"/>
            </w:tcBorders>
            <w:shd w:val="clear" w:color="auto" w:fill="auto"/>
            <w:vAlign w:val="center"/>
          </w:tcPr>
          <w:p w14:paraId="7A9DB283"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7" w:type="pct"/>
            <w:tcBorders>
              <w:top w:val="single" w:sz="4" w:space="0" w:color="auto"/>
              <w:bottom w:val="single" w:sz="4" w:space="0" w:color="auto"/>
            </w:tcBorders>
            <w:shd w:val="clear" w:color="auto" w:fill="auto"/>
            <w:vAlign w:val="center"/>
          </w:tcPr>
          <w:p w14:paraId="0ED6404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46" w:type="pct"/>
            <w:tcBorders>
              <w:top w:val="single" w:sz="4" w:space="0" w:color="auto"/>
              <w:bottom w:val="single" w:sz="4" w:space="0" w:color="auto"/>
            </w:tcBorders>
            <w:shd w:val="clear" w:color="auto" w:fill="auto"/>
            <w:vAlign w:val="center"/>
          </w:tcPr>
          <w:p w14:paraId="4C6BD06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крестьянского (фермерского) хозяйства </w:t>
            </w:r>
            <w:r w:rsidRPr="006C4D1F">
              <w:rPr>
                <w:rFonts w:ascii="Times New Roman" w:hAnsi="Times New Roman"/>
                <w:b/>
                <w:sz w:val="18"/>
                <w:szCs w:val="18"/>
              </w:rPr>
              <w:t>(*1)</w:t>
            </w:r>
          </w:p>
        </w:tc>
        <w:tc>
          <w:tcPr>
            <w:tcW w:w="561" w:type="pct"/>
            <w:tcBorders>
              <w:top w:val="single" w:sz="4" w:space="0" w:color="auto"/>
              <w:bottom w:val="single" w:sz="4" w:space="0" w:color="auto"/>
            </w:tcBorders>
            <w:shd w:val="clear" w:color="auto" w:fill="auto"/>
            <w:vAlign w:val="center"/>
          </w:tcPr>
          <w:p w14:paraId="5F271AF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ведения крестьянского (фермерского) хозяйства </w:t>
            </w:r>
            <w:r w:rsidRPr="006C4D1F">
              <w:rPr>
                <w:rFonts w:ascii="Times New Roman" w:hAnsi="Times New Roman"/>
                <w:b/>
                <w:sz w:val="18"/>
                <w:szCs w:val="18"/>
              </w:rPr>
              <w:t>(*1)</w:t>
            </w:r>
          </w:p>
        </w:tc>
        <w:tc>
          <w:tcPr>
            <w:tcW w:w="412" w:type="pct"/>
            <w:vMerge/>
            <w:tcBorders>
              <w:top w:val="single" w:sz="4" w:space="0" w:color="auto"/>
              <w:bottom w:val="single" w:sz="4" w:space="0" w:color="auto"/>
            </w:tcBorders>
            <w:shd w:val="clear" w:color="auto" w:fill="auto"/>
            <w:vAlign w:val="center"/>
          </w:tcPr>
          <w:p w14:paraId="7A42793A"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3CC5ED24" w14:textId="77777777" w:rsidTr="006C4D1F">
        <w:tc>
          <w:tcPr>
            <w:tcW w:w="122" w:type="pct"/>
            <w:vMerge/>
            <w:tcBorders>
              <w:top w:val="single" w:sz="4" w:space="0" w:color="auto"/>
              <w:bottom w:val="single" w:sz="4" w:space="0" w:color="auto"/>
            </w:tcBorders>
            <w:shd w:val="clear" w:color="auto" w:fill="auto"/>
            <w:vAlign w:val="center"/>
          </w:tcPr>
          <w:p w14:paraId="017FCBD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4" w:type="pct"/>
            <w:vMerge/>
            <w:tcBorders>
              <w:top w:val="single" w:sz="4" w:space="0" w:color="auto"/>
              <w:bottom w:val="single" w:sz="4" w:space="0" w:color="auto"/>
            </w:tcBorders>
            <w:shd w:val="clear" w:color="auto" w:fill="auto"/>
            <w:vAlign w:val="center"/>
          </w:tcPr>
          <w:p w14:paraId="1EBCC9E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30" w:type="pct"/>
            <w:vMerge/>
            <w:tcBorders>
              <w:top w:val="single" w:sz="4" w:space="0" w:color="auto"/>
              <w:bottom w:val="single" w:sz="4" w:space="0" w:color="auto"/>
            </w:tcBorders>
            <w:shd w:val="clear" w:color="auto" w:fill="auto"/>
            <w:vAlign w:val="center"/>
          </w:tcPr>
          <w:p w14:paraId="4B9B97D6"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33" w:type="pct"/>
            <w:tcBorders>
              <w:top w:val="single" w:sz="4" w:space="0" w:color="auto"/>
              <w:bottom w:val="single" w:sz="4" w:space="0" w:color="auto"/>
            </w:tcBorders>
            <w:shd w:val="clear" w:color="auto" w:fill="auto"/>
            <w:vAlign w:val="center"/>
          </w:tcPr>
          <w:p w14:paraId="2B1CD30F"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19:10:140101:1066</w:t>
            </w:r>
          </w:p>
        </w:tc>
        <w:tc>
          <w:tcPr>
            <w:tcW w:w="443" w:type="pct"/>
            <w:tcBorders>
              <w:top w:val="single" w:sz="4" w:space="0" w:color="auto"/>
              <w:bottom w:val="single" w:sz="4" w:space="0" w:color="auto"/>
            </w:tcBorders>
            <w:shd w:val="clear" w:color="auto" w:fill="auto"/>
            <w:vAlign w:val="center"/>
          </w:tcPr>
          <w:p w14:paraId="0BD9AE3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сельскохозяйственного производства</w:t>
            </w:r>
          </w:p>
        </w:tc>
        <w:tc>
          <w:tcPr>
            <w:tcW w:w="246" w:type="pct"/>
            <w:tcBorders>
              <w:top w:val="single" w:sz="4" w:space="0" w:color="auto"/>
              <w:bottom w:val="single" w:sz="4" w:space="0" w:color="auto"/>
            </w:tcBorders>
            <w:shd w:val="clear" w:color="auto" w:fill="auto"/>
            <w:vAlign w:val="center"/>
          </w:tcPr>
          <w:p w14:paraId="38FDE7B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44348</w:t>
            </w:r>
          </w:p>
        </w:tc>
        <w:tc>
          <w:tcPr>
            <w:tcW w:w="332" w:type="pct"/>
            <w:tcBorders>
              <w:top w:val="single" w:sz="4" w:space="0" w:color="auto"/>
              <w:bottom w:val="single" w:sz="4" w:space="0" w:color="auto"/>
            </w:tcBorders>
            <w:shd w:val="clear" w:color="auto" w:fill="auto"/>
            <w:vAlign w:val="center"/>
          </w:tcPr>
          <w:p w14:paraId="7FAF795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27.07.2012</w:t>
            </w:r>
          </w:p>
        </w:tc>
        <w:tc>
          <w:tcPr>
            <w:tcW w:w="401" w:type="pct"/>
            <w:vMerge/>
            <w:tcBorders>
              <w:top w:val="single" w:sz="4" w:space="0" w:color="auto"/>
              <w:bottom w:val="single" w:sz="4" w:space="0" w:color="auto"/>
            </w:tcBorders>
            <w:shd w:val="clear" w:color="auto" w:fill="auto"/>
            <w:vAlign w:val="center"/>
          </w:tcPr>
          <w:p w14:paraId="09CE4C2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72" w:type="pct"/>
            <w:tcBorders>
              <w:top w:val="single" w:sz="4" w:space="0" w:color="auto"/>
              <w:bottom w:val="single" w:sz="4" w:space="0" w:color="auto"/>
            </w:tcBorders>
            <w:shd w:val="clear" w:color="auto" w:fill="auto"/>
            <w:vAlign w:val="center"/>
          </w:tcPr>
          <w:p w14:paraId="4A4D5142"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7" w:type="pct"/>
            <w:tcBorders>
              <w:top w:val="single" w:sz="4" w:space="0" w:color="auto"/>
              <w:bottom w:val="single" w:sz="4" w:space="0" w:color="auto"/>
            </w:tcBorders>
            <w:shd w:val="clear" w:color="auto" w:fill="auto"/>
            <w:vAlign w:val="center"/>
          </w:tcPr>
          <w:p w14:paraId="133334E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46" w:type="pct"/>
            <w:tcBorders>
              <w:top w:val="single" w:sz="4" w:space="0" w:color="auto"/>
              <w:bottom w:val="single" w:sz="4" w:space="0" w:color="auto"/>
            </w:tcBorders>
            <w:shd w:val="clear" w:color="auto" w:fill="auto"/>
            <w:vAlign w:val="center"/>
          </w:tcPr>
          <w:p w14:paraId="2E82742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сельскохозяйственного производства </w:t>
            </w:r>
            <w:r w:rsidRPr="006C4D1F">
              <w:rPr>
                <w:rFonts w:ascii="Times New Roman" w:hAnsi="Times New Roman"/>
                <w:b/>
                <w:sz w:val="18"/>
                <w:szCs w:val="18"/>
              </w:rPr>
              <w:t>(*1)</w:t>
            </w:r>
          </w:p>
        </w:tc>
        <w:tc>
          <w:tcPr>
            <w:tcW w:w="561" w:type="pct"/>
            <w:tcBorders>
              <w:top w:val="single" w:sz="4" w:space="0" w:color="auto"/>
              <w:bottom w:val="single" w:sz="4" w:space="0" w:color="auto"/>
            </w:tcBorders>
            <w:shd w:val="clear" w:color="auto" w:fill="auto"/>
            <w:vAlign w:val="center"/>
          </w:tcPr>
          <w:p w14:paraId="5DAE4F3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сельскохозяйственного производства </w:t>
            </w:r>
            <w:r w:rsidRPr="006C4D1F">
              <w:rPr>
                <w:rFonts w:ascii="Times New Roman" w:hAnsi="Times New Roman"/>
                <w:b/>
                <w:sz w:val="18"/>
                <w:szCs w:val="18"/>
              </w:rPr>
              <w:t>(*1)</w:t>
            </w:r>
          </w:p>
        </w:tc>
        <w:tc>
          <w:tcPr>
            <w:tcW w:w="412" w:type="pct"/>
            <w:vMerge/>
            <w:tcBorders>
              <w:top w:val="single" w:sz="4" w:space="0" w:color="auto"/>
              <w:bottom w:val="single" w:sz="4" w:space="0" w:color="auto"/>
            </w:tcBorders>
            <w:shd w:val="clear" w:color="auto" w:fill="auto"/>
            <w:vAlign w:val="center"/>
          </w:tcPr>
          <w:p w14:paraId="0321A50F"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4E44E625" w14:textId="77777777" w:rsidTr="006C4D1F">
        <w:tc>
          <w:tcPr>
            <w:tcW w:w="122" w:type="pct"/>
            <w:vMerge/>
            <w:tcBorders>
              <w:top w:val="single" w:sz="4" w:space="0" w:color="auto"/>
              <w:bottom w:val="single" w:sz="4" w:space="0" w:color="auto"/>
            </w:tcBorders>
            <w:shd w:val="clear" w:color="auto" w:fill="auto"/>
            <w:vAlign w:val="center"/>
          </w:tcPr>
          <w:p w14:paraId="10275CDE"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4" w:type="pct"/>
            <w:vMerge/>
            <w:tcBorders>
              <w:top w:val="single" w:sz="4" w:space="0" w:color="auto"/>
              <w:bottom w:val="single" w:sz="4" w:space="0" w:color="auto"/>
            </w:tcBorders>
            <w:shd w:val="clear" w:color="auto" w:fill="auto"/>
            <w:vAlign w:val="center"/>
          </w:tcPr>
          <w:p w14:paraId="51227282"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30" w:type="pct"/>
            <w:vMerge/>
            <w:tcBorders>
              <w:top w:val="single" w:sz="4" w:space="0" w:color="auto"/>
              <w:bottom w:val="single" w:sz="4" w:space="0" w:color="auto"/>
            </w:tcBorders>
            <w:shd w:val="clear" w:color="auto" w:fill="auto"/>
            <w:vAlign w:val="center"/>
          </w:tcPr>
          <w:p w14:paraId="318FD878"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33" w:type="pct"/>
            <w:tcBorders>
              <w:top w:val="single" w:sz="4" w:space="0" w:color="auto"/>
              <w:bottom w:val="single" w:sz="4" w:space="0" w:color="auto"/>
            </w:tcBorders>
            <w:shd w:val="clear" w:color="auto" w:fill="auto"/>
            <w:vAlign w:val="center"/>
          </w:tcPr>
          <w:p w14:paraId="76703501"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19:10:140101:448</w:t>
            </w:r>
          </w:p>
        </w:tc>
        <w:tc>
          <w:tcPr>
            <w:tcW w:w="443" w:type="pct"/>
            <w:tcBorders>
              <w:top w:val="single" w:sz="4" w:space="0" w:color="auto"/>
              <w:bottom w:val="single" w:sz="4" w:space="0" w:color="auto"/>
            </w:tcBorders>
            <w:shd w:val="clear" w:color="auto" w:fill="auto"/>
            <w:vAlign w:val="center"/>
          </w:tcPr>
          <w:p w14:paraId="49AE572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производственных нужд</w:t>
            </w:r>
          </w:p>
        </w:tc>
        <w:tc>
          <w:tcPr>
            <w:tcW w:w="246" w:type="pct"/>
            <w:tcBorders>
              <w:top w:val="single" w:sz="4" w:space="0" w:color="auto"/>
              <w:bottom w:val="single" w:sz="4" w:space="0" w:color="auto"/>
            </w:tcBorders>
            <w:shd w:val="clear" w:color="auto" w:fill="auto"/>
            <w:vAlign w:val="center"/>
          </w:tcPr>
          <w:p w14:paraId="405273AC"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1953</w:t>
            </w:r>
          </w:p>
        </w:tc>
        <w:tc>
          <w:tcPr>
            <w:tcW w:w="332" w:type="pct"/>
            <w:tcBorders>
              <w:top w:val="single" w:sz="4" w:space="0" w:color="auto"/>
              <w:bottom w:val="single" w:sz="4" w:space="0" w:color="auto"/>
            </w:tcBorders>
            <w:shd w:val="clear" w:color="auto" w:fill="auto"/>
            <w:vAlign w:val="center"/>
          </w:tcPr>
          <w:p w14:paraId="362C54A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05.07.2006</w:t>
            </w:r>
          </w:p>
        </w:tc>
        <w:tc>
          <w:tcPr>
            <w:tcW w:w="401" w:type="pct"/>
            <w:vMerge/>
            <w:tcBorders>
              <w:top w:val="single" w:sz="4" w:space="0" w:color="auto"/>
              <w:bottom w:val="single" w:sz="4" w:space="0" w:color="auto"/>
            </w:tcBorders>
            <w:shd w:val="clear" w:color="auto" w:fill="auto"/>
            <w:vAlign w:val="center"/>
          </w:tcPr>
          <w:p w14:paraId="5DB8ED06"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72" w:type="pct"/>
            <w:tcBorders>
              <w:top w:val="single" w:sz="4" w:space="0" w:color="auto"/>
              <w:bottom w:val="single" w:sz="4" w:space="0" w:color="auto"/>
            </w:tcBorders>
            <w:shd w:val="clear" w:color="auto" w:fill="auto"/>
            <w:vAlign w:val="center"/>
          </w:tcPr>
          <w:p w14:paraId="1A69F54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7" w:type="pct"/>
            <w:tcBorders>
              <w:top w:val="single" w:sz="4" w:space="0" w:color="auto"/>
              <w:bottom w:val="single" w:sz="4" w:space="0" w:color="auto"/>
            </w:tcBorders>
            <w:shd w:val="clear" w:color="auto" w:fill="auto"/>
            <w:vAlign w:val="center"/>
          </w:tcPr>
          <w:p w14:paraId="6DF315B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46" w:type="pct"/>
            <w:tcBorders>
              <w:top w:val="single" w:sz="4" w:space="0" w:color="auto"/>
              <w:bottom w:val="single" w:sz="4" w:space="0" w:color="auto"/>
            </w:tcBorders>
            <w:shd w:val="clear" w:color="auto" w:fill="auto"/>
            <w:vAlign w:val="center"/>
          </w:tcPr>
          <w:p w14:paraId="2195939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производственных нужд </w:t>
            </w:r>
            <w:r w:rsidRPr="006C4D1F">
              <w:rPr>
                <w:rFonts w:ascii="Times New Roman" w:hAnsi="Times New Roman"/>
                <w:b/>
                <w:sz w:val="18"/>
                <w:szCs w:val="18"/>
              </w:rPr>
              <w:t>(*1)</w:t>
            </w:r>
          </w:p>
        </w:tc>
        <w:tc>
          <w:tcPr>
            <w:tcW w:w="561" w:type="pct"/>
            <w:tcBorders>
              <w:top w:val="single" w:sz="4" w:space="0" w:color="auto"/>
              <w:bottom w:val="single" w:sz="4" w:space="0" w:color="auto"/>
            </w:tcBorders>
            <w:shd w:val="clear" w:color="auto" w:fill="auto"/>
            <w:vAlign w:val="center"/>
          </w:tcPr>
          <w:p w14:paraId="024B7D4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производственных нужд </w:t>
            </w:r>
            <w:r w:rsidRPr="006C4D1F">
              <w:rPr>
                <w:rFonts w:ascii="Times New Roman" w:hAnsi="Times New Roman"/>
                <w:b/>
                <w:sz w:val="18"/>
                <w:szCs w:val="18"/>
              </w:rPr>
              <w:t>(*1)</w:t>
            </w:r>
          </w:p>
        </w:tc>
        <w:tc>
          <w:tcPr>
            <w:tcW w:w="412" w:type="pct"/>
            <w:vMerge/>
            <w:tcBorders>
              <w:top w:val="single" w:sz="4" w:space="0" w:color="auto"/>
              <w:bottom w:val="single" w:sz="4" w:space="0" w:color="auto"/>
            </w:tcBorders>
            <w:shd w:val="clear" w:color="auto" w:fill="auto"/>
            <w:vAlign w:val="center"/>
          </w:tcPr>
          <w:p w14:paraId="251268A2"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1021E65B" w14:textId="77777777" w:rsidTr="006C4D1F">
        <w:tc>
          <w:tcPr>
            <w:tcW w:w="122" w:type="pct"/>
            <w:vMerge/>
            <w:tcBorders>
              <w:top w:val="single" w:sz="4" w:space="0" w:color="auto"/>
              <w:bottom w:val="single" w:sz="4" w:space="0" w:color="auto"/>
            </w:tcBorders>
            <w:shd w:val="clear" w:color="auto" w:fill="auto"/>
            <w:vAlign w:val="center"/>
          </w:tcPr>
          <w:p w14:paraId="443DFB5F"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4" w:type="pct"/>
            <w:vMerge/>
            <w:tcBorders>
              <w:top w:val="single" w:sz="4" w:space="0" w:color="auto"/>
              <w:bottom w:val="single" w:sz="4" w:space="0" w:color="auto"/>
            </w:tcBorders>
            <w:shd w:val="clear" w:color="auto" w:fill="auto"/>
            <w:vAlign w:val="center"/>
          </w:tcPr>
          <w:p w14:paraId="18E154DD"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30" w:type="pct"/>
            <w:vMerge/>
            <w:tcBorders>
              <w:top w:val="single" w:sz="4" w:space="0" w:color="auto"/>
              <w:bottom w:val="single" w:sz="4" w:space="0" w:color="auto"/>
            </w:tcBorders>
            <w:shd w:val="clear" w:color="auto" w:fill="auto"/>
            <w:vAlign w:val="center"/>
          </w:tcPr>
          <w:p w14:paraId="17816499"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33" w:type="pct"/>
            <w:tcBorders>
              <w:top w:val="single" w:sz="4" w:space="0" w:color="auto"/>
              <w:bottom w:val="single" w:sz="4" w:space="0" w:color="auto"/>
            </w:tcBorders>
            <w:shd w:val="clear" w:color="auto" w:fill="auto"/>
            <w:vAlign w:val="center"/>
          </w:tcPr>
          <w:p w14:paraId="59FD11E7"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19:10:140101:442</w:t>
            </w:r>
          </w:p>
        </w:tc>
        <w:tc>
          <w:tcPr>
            <w:tcW w:w="443" w:type="pct"/>
            <w:tcBorders>
              <w:top w:val="single" w:sz="4" w:space="0" w:color="auto"/>
              <w:bottom w:val="single" w:sz="4" w:space="0" w:color="auto"/>
            </w:tcBorders>
            <w:shd w:val="clear" w:color="auto" w:fill="auto"/>
            <w:vAlign w:val="center"/>
          </w:tcPr>
          <w:p w14:paraId="5CA4C054"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сельскохозяйственного производства</w:t>
            </w:r>
          </w:p>
        </w:tc>
        <w:tc>
          <w:tcPr>
            <w:tcW w:w="246" w:type="pct"/>
            <w:tcBorders>
              <w:top w:val="single" w:sz="4" w:space="0" w:color="auto"/>
              <w:bottom w:val="single" w:sz="4" w:space="0" w:color="auto"/>
            </w:tcBorders>
            <w:shd w:val="clear" w:color="auto" w:fill="auto"/>
            <w:vAlign w:val="center"/>
          </w:tcPr>
          <w:p w14:paraId="3773488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6908</w:t>
            </w:r>
          </w:p>
        </w:tc>
        <w:tc>
          <w:tcPr>
            <w:tcW w:w="332" w:type="pct"/>
            <w:tcBorders>
              <w:top w:val="single" w:sz="4" w:space="0" w:color="auto"/>
              <w:bottom w:val="single" w:sz="4" w:space="0" w:color="auto"/>
            </w:tcBorders>
            <w:shd w:val="clear" w:color="auto" w:fill="auto"/>
            <w:vAlign w:val="center"/>
          </w:tcPr>
          <w:p w14:paraId="5CB35AF5"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11.04.2006</w:t>
            </w:r>
          </w:p>
        </w:tc>
        <w:tc>
          <w:tcPr>
            <w:tcW w:w="401" w:type="pct"/>
            <w:vMerge/>
            <w:tcBorders>
              <w:top w:val="single" w:sz="4" w:space="0" w:color="auto"/>
              <w:bottom w:val="single" w:sz="4" w:space="0" w:color="auto"/>
            </w:tcBorders>
            <w:shd w:val="clear" w:color="auto" w:fill="auto"/>
            <w:vAlign w:val="center"/>
          </w:tcPr>
          <w:p w14:paraId="67B54E01"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72" w:type="pct"/>
            <w:tcBorders>
              <w:top w:val="single" w:sz="4" w:space="0" w:color="auto"/>
              <w:bottom w:val="single" w:sz="4" w:space="0" w:color="auto"/>
            </w:tcBorders>
            <w:shd w:val="clear" w:color="auto" w:fill="auto"/>
            <w:vAlign w:val="center"/>
          </w:tcPr>
          <w:p w14:paraId="317E76DF"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7" w:type="pct"/>
            <w:tcBorders>
              <w:top w:val="single" w:sz="4" w:space="0" w:color="auto"/>
              <w:bottom w:val="single" w:sz="4" w:space="0" w:color="auto"/>
            </w:tcBorders>
            <w:shd w:val="clear" w:color="auto" w:fill="auto"/>
            <w:vAlign w:val="center"/>
          </w:tcPr>
          <w:p w14:paraId="5BA3222D"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46" w:type="pct"/>
            <w:tcBorders>
              <w:top w:val="single" w:sz="4" w:space="0" w:color="auto"/>
              <w:bottom w:val="single" w:sz="4" w:space="0" w:color="auto"/>
            </w:tcBorders>
            <w:shd w:val="clear" w:color="auto" w:fill="auto"/>
            <w:vAlign w:val="center"/>
          </w:tcPr>
          <w:p w14:paraId="1C62F809"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сельскохозяйственного производства </w:t>
            </w:r>
            <w:r w:rsidRPr="006C4D1F">
              <w:rPr>
                <w:rFonts w:ascii="Times New Roman" w:hAnsi="Times New Roman"/>
                <w:b/>
                <w:sz w:val="18"/>
                <w:szCs w:val="18"/>
              </w:rPr>
              <w:t>(*1)</w:t>
            </w:r>
          </w:p>
        </w:tc>
        <w:tc>
          <w:tcPr>
            <w:tcW w:w="561" w:type="pct"/>
            <w:tcBorders>
              <w:top w:val="single" w:sz="4" w:space="0" w:color="auto"/>
              <w:bottom w:val="single" w:sz="4" w:space="0" w:color="auto"/>
            </w:tcBorders>
            <w:shd w:val="clear" w:color="auto" w:fill="auto"/>
            <w:vAlign w:val="center"/>
          </w:tcPr>
          <w:p w14:paraId="1BD22306"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сельскохозяйственного производства </w:t>
            </w:r>
            <w:r w:rsidRPr="006C4D1F">
              <w:rPr>
                <w:rFonts w:ascii="Times New Roman" w:hAnsi="Times New Roman"/>
                <w:b/>
                <w:sz w:val="18"/>
                <w:szCs w:val="18"/>
              </w:rPr>
              <w:t>(*1)</w:t>
            </w:r>
          </w:p>
        </w:tc>
        <w:tc>
          <w:tcPr>
            <w:tcW w:w="412" w:type="pct"/>
            <w:vMerge/>
            <w:tcBorders>
              <w:top w:val="single" w:sz="4" w:space="0" w:color="auto"/>
              <w:bottom w:val="single" w:sz="4" w:space="0" w:color="auto"/>
            </w:tcBorders>
            <w:shd w:val="clear" w:color="auto" w:fill="auto"/>
            <w:vAlign w:val="center"/>
          </w:tcPr>
          <w:p w14:paraId="67966808" w14:textId="77777777" w:rsidR="006C4D1F" w:rsidRPr="006C4D1F" w:rsidRDefault="006C4D1F" w:rsidP="006C4D1F">
            <w:pPr>
              <w:spacing w:after="0" w:line="240" w:lineRule="auto"/>
              <w:contextualSpacing/>
              <w:jc w:val="center"/>
              <w:rPr>
                <w:rFonts w:ascii="Times New Roman" w:hAnsi="Times New Roman"/>
                <w:sz w:val="18"/>
                <w:szCs w:val="18"/>
              </w:rPr>
            </w:pPr>
          </w:p>
        </w:tc>
      </w:tr>
      <w:tr w:rsidR="006C4D1F" w:rsidRPr="006C4D1F" w14:paraId="0AA7FAA1" w14:textId="77777777" w:rsidTr="006C4D1F">
        <w:tc>
          <w:tcPr>
            <w:tcW w:w="122" w:type="pct"/>
            <w:vMerge/>
            <w:tcBorders>
              <w:top w:val="single" w:sz="4" w:space="0" w:color="auto"/>
              <w:bottom w:val="double" w:sz="4" w:space="0" w:color="auto"/>
            </w:tcBorders>
            <w:shd w:val="clear" w:color="auto" w:fill="auto"/>
            <w:vAlign w:val="center"/>
          </w:tcPr>
          <w:p w14:paraId="7F8EF6AA"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134" w:type="pct"/>
            <w:vMerge/>
            <w:tcBorders>
              <w:top w:val="single" w:sz="4" w:space="0" w:color="auto"/>
              <w:bottom w:val="double" w:sz="4" w:space="0" w:color="auto"/>
            </w:tcBorders>
            <w:shd w:val="clear" w:color="auto" w:fill="auto"/>
            <w:vAlign w:val="center"/>
          </w:tcPr>
          <w:p w14:paraId="2A99CE25"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330" w:type="pct"/>
            <w:vMerge/>
            <w:tcBorders>
              <w:top w:val="single" w:sz="4" w:space="0" w:color="auto"/>
              <w:bottom w:val="double" w:sz="4" w:space="0" w:color="auto"/>
            </w:tcBorders>
            <w:shd w:val="clear" w:color="auto" w:fill="auto"/>
            <w:vAlign w:val="center"/>
          </w:tcPr>
          <w:p w14:paraId="69863AFA" w14:textId="77777777" w:rsidR="006C4D1F" w:rsidRPr="006C4D1F" w:rsidRDefault="006C4D1F" w:rsidP="006C4D1F">
            <w:pPr>
              <w:spacing w:after="0" w:line="240" w:lineRule="auto"/>
              <w:ind w:left="-57" w:right="-57"/>
              <w:contextualSpacing/>
              <w:jc w:val="center"/>
              <w:rPr>
                <w:rFonts w:ascii="Times New Roman" w:hAnsi="Times New Roman"/>
                <w:sz w:val="18"/>
                <w:szCs w:val="18"/>
              </w:rPr>
            </w:pPr>
          </w:p>
        </w:tc>
        <w:tc>
          <w:tcPr>
            <w:tcW w:w="433" w:type="pct"/>
            <w:tcBorders>
              <w:top w:val="single" w:sz="4" w:space="0" w:color="auto"/>
              <w:bottom w:val="double" w:sz="4" w:space="0" w:color="auto"/>
            </w:tcBorders>
            <w:shd w:val="clear" w:color="auto" w:fill="auto"/>
            <w:vAlign w:val="center"/>
          </w:tcPr>
          <w:p w14:paraId="5D918B58" w14:textId="77777777" w:rsidR="006C4D1F" w:rsidRPr="006C4D1F" w:rsidRDefault="006C4D1F" w:rsidP="006C4D1F">
            <w:pPr>
              <w:spacing w:after="0" w:line="240" w:lineRule="auto"/>
              <w:ind w:left="-57" w:right="-57"/>
              <w:contextualSpacing/>
              <w:jc w:val="center"/>
              <w:rPr>
                <w:rFonts w:ascii="Times New Roman" w:hAnsi="Times New Roman"/>
                <w:sz w:val="18"/>
                <w:szCs w:val="18"/>
                <w:lang w:eastAsia="ru-RU"/>
              </w:rPr>
            </w:pPr>
            <w:r w:rsidRPr="006C4D1F">
              <w:rPr>
                <w:rFonts w:ascii="Times New Roman" w:hAnsi="Times New Roman"/>
                <w:sz w:val="18"/>
                <w:szCs w:val="18"/>
                <w:lang w:eastAsia="ru-RU"/>
              </w:rPr>
              <w:t>19:10:140101:568</w:t>
            </w:r>
          </w:p>
        </w:tc>
        <w:tc>
          <w:tcPr>
            <w:tcW w:w="443" w:type="pct"/>
            <w:tcBorders>
              <w:top w:val="single" w:sz="4" w:space="0" w:color="auto"/>
              <w:bottom w:val="double" w:sz="4" w:space="0" w:color="auto"/>
            </w:tcBorders>
            <w:shd w:val="clear" w:color="auto" w:fill="auto"/>
            <w:vAlign w:val="center"/>
          </w:tcPr>
          <w:p w14:paraId="339B98D8"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Для строительства пункта сортировки и переработки овощей</w:t>
            </w:r>
          </w:p>
        </w:tc>
        <w:tc>
          <w:tcPr>
            <w:tcW w:w="246" w:type="pct"/>
            <w:tcBorders>
              <w:top w:val="single" w:sz="4" w:space="0" w:color="auto"/>
              <w:bottom w:val="double" w:sz="4" w:space="0" w:color="auto"/>
            </w:tcBorders>
            <w:shd w:val="clear" w:color="auto" w:fill="auto"/>
            <w:vAlign w:val="center"/>
          </w:tcPr>
          <w:p w14:paraId="7343633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6000</w:t>
            </w:r>
          </w:p>
        </w:tc>
        <w:tc>
          <w:tcPr>
            <w:tcW w:w="332" w:type="pct"/>
            <w:tcBorders>
              <w:top w:val="single" w:sz="4" w:space="0" w:color="auto"/>
              <w:bottom w:val="double" w:sz="4" w:space="0" w:color="auto"/>
            </w:tcBorders>
            <w:shd w:val="clear" w:color="auto" w:fill="auto"/>
            <w:vAlign w:val="center"/>
          </w:tcPr>
          <w:p w14:paraId="7B414F0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08.06.2011</w:t>
            </w:r>
          </w:p>
        </w:tc>
        <w:tc>
          <w:tcPr>
            <w:tcW w:w="401" w:type="pct"/>
            <w:vMerge/>
            <w:tcBorders>
              <w:top w:val="single" w:sz="4" w:space="0" w:color="auto"/>
              <w:bottom w:val="double" w:sz="4" w:space="0" w:color="auto"/>
            </w:tcBorders>
            <w:shd w:val="clear" w:color="auto" w:fill="auto"/>
            <w:vAlign w:val="center"/>
          </w:tcPr>
          <w:p w14:paraId="1380AB1D" w14:textId="77777777" w:rsidR="006C4D1F" w:rsidRPr="006C4D1F" w:rsidRDefault="006C4D1F" w:rsidP="006C4D1F">
            <w:pPr>
              <w:spacing w:after="0" w:line="240" w:lineRule="auto"/>
              <w:contextualSpacing/>
              <w:jc w:val="center"/>
              <w:rPr>
                <w:rFonts w:ascii="Times New Roman" w:hAnsi="Times New Roman"/>
                <w:sz w:val="18"/>
                <w:szCs w:val="18"/>
              </w:rPr>
            </w:pPr>
          </w:p>
        </w:tc>
        <w:tc>
          <w:tcPr>
            <w:tcW w:w="472" w:type="pct"/>
            <w:tcBorders>
              <w:top w:val="single" w:sz="4" w:space="0" w:color="auto"/>
              <w:bottom w:val="double" w:sz="4" w:space="0" w:color="auto"/>
            </w:tcBorders>
            <w:shd w:val="clear" w:color="auto" w:fill="auto"/>
            <w:vAlign w:val="center"/>
          </w:tcPr>
          <w:p w14:paraId="4A31319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67" w:type="pct"/>
            <w:tcBorders>
              <w:top w:val="single" w:sz="4" w:space="0" w:color="auto"/>
              <w:bottom w:val="double" w:sz="4" w:space="0" w:color="auto"/>
            </w:tcBorders>
            <w:shd w:val="clear" w:color="auto" w:fill="auto"/>
            <w:vAlign w:val="center"/>
          </w:tcPr>
          <w:p w14:paraId="5C48D861"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Земли населенных пунктов</w:t>
            </w:r>
          </w:p>
        </w:tc>
        <w:tc>
          <w:tcPr>
            <w:tcW w:w="546" w:type="pct"/>
            <w:tcBorders>
              <w:top w:val="single" w:sz="4" w:space="0" w:color="auto"/>
              <w:bottom w:val="double" w:sz="4" w:space="0" w:color="auto"/>
            </w:tcBorders>
            <w:shd w:val="clear" w:color="auto" w:fill="auto"/>
            <w:vAlign w:val="center"/>
          </w:tcPr>
          <w:p w14:paraId="71A1EF9B"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строительства пункта сортировки и переработки овощей </w:t>
            </w:r>
            <w:r w:rsidRPr="006C4D1F">
              <w:rPr>
                <w:rFonts w:ascii="Times New Roman" w:hAnsi="Times New Roman"/>
                <w:b/>
                <w:sz w:val="18"/>
                <w:szCs w:val="18"/>
              </w:rPr>
              <w:t>(*1)</w:t>
            </w:r>
          </w:p>
        </w:tc>
        <w:tc>
          <w:tcPr>
            <w:tcW w:w="561" w:type="pct"/>
            <w:tcBorders>
              <w:top w:val="single" w:sz="4" w:space="0" w:color="auto"/>
              <w:bottom w:val="double" w:sz="4" w:space="0" w:color="auto"/>
            </w:tcBorders>
            <w:shd w:val="clear" w:color="auto" w:fill="auto"/>
            <w:vAlign w:val="center"/>
          </w:tcPr>
          <w:p w14:paraId="6C71FC80" w14:textId="77777777" w:rsidR="006C4D1F" w:rsidRPr="006C4D1F" w:rsidRDefault="006C4D1F" w:rsidP="006C4D1F">
            <w:pPr>
              <w:spacing w:after="0" w:line="240" w:lineRule="auto"/>
              <w:contextualSpacing/>
              <w:jc w:val="center"/>
              <w:rPr>
                <w:rFonts w:ascii="Times New Roman" w:hAnsi="Times New Roman"/>
                <w:sz w:val="18"/>
                <w:szCs w:val="18"/>
              </w:rPr>
            </w:pPr>
            <w:r w:rsidRPr="006C4D1F">
              <w:rPr>
                <w:rFonts w:ascii="Times New Roman" w:hAnsi="Times New Roman"/>
                <w:sz w:val="18"/>
                <w:szCs w:val="18"/>
              </w:rPr>
              <w:t xml:space="preserve">Для строительства пункта сортировки и переработки овощей </w:t>
            </w:r>
            <w:r w:rsidRPr="006C4D1F">
              <w:rPr>
                <w:rFonts w:ascii="Times New Roman" w:hAnsi="Times New Roman"/>
                <w:b/>
                <w:sz w:val="18"/>
                <w:szCs w:val="18"/>
              </w:rPr>
              <w:t>(*1)</w:t>
            </w:r>
          </w:p>
        </w:tc>
        <w:tc>
          <w:tcPr>
            <w:tcW w:w="412" w:type="pct"/>
            <w:vMerge/>
            <w:tcBorders>
              <w:top w:val="single" w:sz="4" w:space="0" w:color="auto"/>
              <w:bottom w:val="double" w:sz="4" w:space="0" w:color="auto"/>
            </w:tcBorders>
            <w:shd w:val="clear" w:color="auto" w:fill="auto"/>
            <w:vAlign w:val="center"/>
          </w:tcPr>
          <w:p w14:paraId="6BF0A99E" w14:textId="77777777" w:rsidR="006C4D1F" w:rsidRPr="006C4D1F" w:rsidRDefault="006C4D1F" w:rsidP="006C4D1F">
            <w:pPr>
              <w:spacing w:after="0" w:line="240" w:lineRule="auto"/>
              <w:contextualSpacing/>
              <w:jc w:val="center"/>
              <w:rPr>
                <w:rFonts w:ascii="Times New Roman" w:hAnsi="Times New Roman"/>
                <w:sz w:val="18"/>
                <w:szCs w:val="18"/>
              </w:rPr>
            </w:pPr>
          </w:p>
        </w:tc>
      </w:tr>
    </w:tbl>
    <w:p w14:paraId="69469913" w14:textId="77777777" w:rsidR="006C4D1F" w:rsidRPr="00D1078D" w:rsidRDefault="006C4D1F" w:rsidP="006C4D1F">
      <w:pPr>
        <w:spacing w:after="0" w:line="240" w:lineRule="auto"/>
        <w:contextualSpacing/>
        <w:rPr>
          <w:rFonts w:ascii="Times New Roman" w:hAnsi="Times New Roman"/>
          <w:b/>
          <w:sz w:val="20"/>
          <w:szCs w:val="20"/>
        </w:rPr>
      </w:pPr>
    </w:p>
    <w:p w14:paraId="546B5CA5" w14:textId="77777777" w:rsidR="006C4D1F" w:rsidRPr="00D1078D" w:rsidRDefault="006C4D1F" w:rsidP="006C4D1F">
      <w:pPr>
        <w:spacing w:after="0" w:line="240" w:lineRule="auto"/>
        <w:contextualSpacing/>
        <w:rPr>
          <w:rFonts w:ascii="Times New Roman" w:hAnsi="Times New Roman"/>
        </w:rPr>
      </w:pPr>
      <w:r w:rsidRPr="00D1078D">
        <w:rPr>
          <w:rFonts w:ascii="Times New Roman" w:hAnsi="Times New Roman"/>
          <w:b/>
        </w:rPr>
        <w:t>Примечания:</w:t>
      </w:r>
      <w:r w:rsidRPr="00D1078D">
        <w:rPr>
          <w:rFonts w:ascii="Times New Roman" w:hAnsi="Times New Roman"/>
        </w:rPr>
        <w:t xml:space="preserve"> </w:t>
      </w:r>
    </w:p>
    <w:p w14:paraId="35CE119D" w14:textId="77777777" w:rsidR="006C4D1F" w:rsidRPr="00D1078D" w:rsidRDefault="006C4D1F" w:rsidP="006C4D1F">
      <w:pPr>
        <w:pStyle w:val="a7"/>
        <w:numPr>
          <w:ilvl w:val="0"/>
          <w:numId w:val="30"/>
        </w:numPr>
        <w:spacing w:after="0" w:line="240" w:lineRule="auto"/>
        <w:rPr>
          <w:rFonts w:ascii="Times New Roman" w:hAnsi="Times New Roman"/>
        </w:rPr>
      </w:pPr>
      <w:r w:rsidRPr="00470A84">
        <w:rPr>
          <w:rFonts w:ascii="Times New Roman" w:hAnsi="Times New Roman" w:cs="TimesNewRoman"/>
          <w:b/>
        </w:rPr>
        <w:t>*1</w:t>
      </w:r>
      <w:r w:rsidRPr="00470A84">
        <w:rPr>
          <w:rFonts w:ascii="Times New Roman" w:hAnsi="Times New Roman" w:cs="TimesNewRoman"/>
        </w:rPr>
        <w:t xml:space="preserve">- в соответствии со сведениями </w:t>
      </w:r>
      <w:proofErr w:type="spellStart"/>
      <w:r w:rsidRPr="00470A84">
        <w:rPr>
          <w:rFonts w:ascii="Times New Roman" w:hAnsi="Times New Roman" w:cs="TimesNewRoman"/>
        </w:rPr>
        <w:t>ЕГРН</w:t>
      </w:r>
      <w:proofErr w:type="spellEnd"/>
      <w:r w:rsidRPr="00470A84">
        <w:rPr>
          <w:rFonts w:ascii="Times New Roman" w:hAnsi="Times New Roman" w:cs="TimesNewRoman"/>
        </w:rPr>
        <w:t xml:space="preserve">; </w:t>
      </w:r>
      <w:r w:rsidRPr="00470A84">
        <w:rPr>
          <w:rFonts w:ascii="Times New Roman" w:hAnsi="Times New Roman" w:cs="TimesNewRoman"/>
          <w:b/>
        </w:rPr>
        <w:t>*2</w:t>
      </w:r>
      <w:r w:rsidRPr="00470A84">
        <w:rPr>
          <w:rFonts w:ascii="Times New Roman" w:hAnsi="Times New Roman" w:cs="TimesNewRoman"/>
        </w:rPr>
        <w:t xml:space="preserve"> – в соответствии с существующим использованием земель;</w:t>
      </w:r>
    </w:p>
    <w:p w14:paraId="3D868E8D" w14:textId="77777777" w:rsidR="006C4D1F" w:rsidRPr="00D1078D" w:rsidRDefault="006C4D1F" w:rsidP="006C4D1F">
      <w:pPr>
        <w:pStyle w:val="a7"/>
        <w:numPr>
          <w:ilvl w:val="0"/>
          <w:numId w:val="30"/>
        </w:numPr>
        <w:spacing w:after="0" w:line="240" w:lineRule="auto"/>
        <w:rPr>
          <w:rFonts w:ascii="Times New Roman" w:hAnsi="Times New Roman"/>
          <w:bCs/>
          <w:sz w:val="20"/>
          <w:szCs w:val="20"/>
        </w:rPr>
      </w:pPr>
      <w:r w:rsidRPr="00470A84">
        <w:rPr>
          <w:rFonts w:ascii="Times New Roman" w:hAnsi="Times New Roman" w:cs="TimesNewRoman"/>
          <w:bCs/>
        </w:rPr>
        <w:t xml:space="preserve">* – в соответствии со сведениями </w:t>
      </w:r>
      <w:proofErr w:type="spellStart"/>
      <w:r w:rsidRPr="00470A84">
        <w:rPr>
          <w:rFonts w:ascii="Times New Roman" w:hAnsi="Times New Roman" w:cs="TimesNewRoman"/>
          <w:bCs/>
        </w:rPr>
        <w:t>ЕГРН</w:t>
      </w:r>
      <w:proofErr w:type="spellEnd"/>
      <w:r w:rsidRPr="00470A84">
        <w:rPr>
          <w:rFonts w:ascii="Times New Roman" w:hAnsi="Times New Roman" w:cs="TimesNewRoman"/>
          <w:bCs/>
        </w:rPr>
        <w:t xml:space="preserve"> данные земельные участки имеют наложение с земельным участком </w:t>
      </w:r>
      <w:r w:rsidRPr="00D1078D">
        <w:rPr>
          <w:rFonts w:ascii="Times New Roman" w:hAnsi="Times New Roman"/>
          <w:bCs/>
          <w:lang w:eastAsia="ru-RU"/>
        </w:rPr>
        <w:t xml:space="preserve">19:10:000000:492, относящимся к категории </w:t>
      </w:r>
      <w:r w:rsidRPr="00D1078D">
        <w:rPr>
          <w:rFonts w:ascii="Times New Roman" w:hAnsi="Times New Roman"/>
          <w:bCs/>
        </w:rPr>
        <w:t>Земли промышленности, энергетики, транспорта, связи и иного специального назначения, вид разрешенного использования – Для эксплуатации железнодорожного транспорта.</w:t>
      </w:r>
    </w:p>
    <w:p w14:paraId="46B17CB9" w14:textId="6E177AE1" w:rsidR="00BE5921" w:rsidRDefault="006C4D1F" w:rsidP="006C4D1F">
      <w:pPr>
        <w:pStyle w:val="a9"/>
        <w:rPr>
          <w:sz w:val="26"/>
          <w:szCs w:val="26"/>
        </w:rPr>
      </w:pPr>
      <w:r w:rsidRPr="00D1078D">
        <w:rPr>
          <w:sz w:val="20"/>
          <w:szCs w:val="20"/>
        </w:rPr>
        <w:t>.</w:t>
      </w:r>
    </w:p>
    <w:p w14:paraId="0C1725F3" w14:textId="6F179173" w:rsidR="00BE5921" w:rsidRDefault="00BE5921" w:rsidP="000F1373">
      <w:pPr>
        <w:pStyle w:val="a9"/>
        <w:rPr>
          <w:sz w:val="26"/>
          <w:szCs w:val="26"/>
        </w:rPr>
      </w:pPr>
    </w:p>
    <w:p w14:paraId="7633CF20" w14:textId="5B525CCA" w:rsidR="00BE5921" w:rsidRDefault="00BE5921" w:rsidP="000F1373">
      <w:pPr>
        <w:pStyle w:val="a9"/>
        <w:rPr>
          <w:sz w:val="26"/>
          <w:szCs w:val="26"/>
        </w:rPr>
      </w:pPr>
    </w:p>
    <w:p w14:paraId="14FDD47D" w14:textId="629539EE" w:rsidR="00BE5921" w:rsidRDefault="00BE5921" w:rsidP="000F1373">
      <w:pPr>
        <w:pStyle w:val="a9"/>
        <w:rPr>
          <w:sz w:val="26"/>
          <w:szCs w:val="26"/>
        </w:rPr>
      </w:pPr>
    </w:p>
    <w:p w14:paraId="2E6F4C9C" w14:textId="7EDACD97" w:rsidR="00BE5921" w:rsidRDefault="00BE5921" w:rsidP="000F1373">
      <w:pPr>
        <w:pStyle w:val="a9"/>
        <w:rPr>
          <w:sz w:val="26"/>
          <w:szCs w:val="26"/>
        </w:rPr>
      </w:pPr>
    </w:p>
    <w:p w14:paraId="2B0E20A7" w14:textId="580777D0" w:rsidR="00BE5921" w:rsidRDefault="00BE5921" w:rsidP="000F1373">
      <w:pPr>
        <w:pStyle w:val="a9"/>
        <w:rPr>
          <w:sz w:val="26"/>
          <w:szCs w:val="26"/>
        </w:rPr>
      </w:pPr>
    </w:p>
    <w:p w14:paraId="318C5BE7" w14:textId="70AE71A0" w:rsidR="00BE5921" w:rsidRDefault="00BE5921" w:rsidP="000F1373">
      <w:pPr>
        <w:pStyle w:val="a9"/>
        <w:rPr>
          <w:sz w:val="26"/>
          <w:szCs w:val="26"/>
        </w:rPr>
      </w:pPr>
    </w:p>
    <w:p w14:paraId="6F49F69E" w14:textId="77777777" w:rsidR="00BE5921" w:rsidRPr="000F1373" w:rsidRDefault="00BE5921" w:rsidP="000F1373">
      <w:pPr>
        <w:pStyle w:val="a9"/>
        <w:rPr>
          <w:sz w:val="24"/>
        </w:rPr>
      </w:pPr>
    </w:p>
    <w:p w14:paraId="474AFB12" w14:textId="77777777" w:rsidR="00BE5921" w:rsidRDefault="00BE5921" w:rsidP="000F1373">
      <w:pPr>
        <w:pStyle w:val="a9"/>
        <w:rPr>
          <w:sz w:val="24"/>
        </w:rPr>
      </w:pPr>
    </w:p>
    <w:p w14:paraId="560568F3" w14:textId="77777777" w:rsidR="00BE5921" w:rsidRDefault="00BE5921" w:rsidP="000F1373">
      <w:pPr>
        <w:pStyle w:val="a9"/>
        <w:rPr>
          <w:sz w:val="24"/>
        </w:rPr>
      </w:pPr>
    </w:p>
    <w:p w14:paraId="6AC27BD4" w14:textId="77777777" w:rsidR="00BE5921" w:rsidRDefault="00BE5921" w:rsidP="000F1373">
      <w:pPr>
        <w:pStyle w:val="a9"/>
        <w:rPr>
          <w:sz w:val="24"/>
        </w:rPr>
      </w:pPr>
    </w:p>
    <w:p w14:paraId="4A29F042" w14:textId="77777777" w:rsidR="00BE5921" w:rsidRDefault="00BE5921" w:rsidP="000F1373">
      <w:pPr>
        <w:pStyle w:val="a9"/>
        <w:rPr>
          <w:sz w:val="24"/>
        </w:rPr>
      </w:pPr>
    </w:p>
    <w:p w14:paraId="16465DD2" w14:textId="77777777" w:rsidR="00BE5921" w:rsidRDefault="00BE5921" w:rsidP="000F1373">
      <w:pPr>
        <w:pStyle w:val="a9"/>
        <w:rPr>
          <w:sz w:val="24"/>
        </w:rPr>
      </w:pPr>
    </w:p>
    <w:p w14:paraId="5DECB8F0" w14:textId="77777777" w:rsidR="00BE5921" w:rsidRDefault="00BE5921" w:rsidP="000F1373">
      <w:pPr>
        <w:pStyle w:val="a9"/>
        <w:rPr>
          <w:sz w:val="24"/>
        </w:rPr>
      </w:pPr>
    </w:p>
    <w:p w14:paraId="0A07CF3B" w14:textId="77777777" w:rsidR="00BE5921" w:rsidRDefault="00BE5921" w:rsidP="000F1373">
      <w:pPr>
        <w:pStyle w:val="a9"/>
        <w:rPr>
          <w:sz w:val="24"/>
        </w:rPr>
      </w:pPr>
    </w:p>
    <w:p w14:paraId="3853F240" w14:textId="77777777" w:rsidR="00BE5921" w:rsidRDefault="00BE5921" w:rsidP="000F1373">
      <w:pPr>
        <w:pStyle w:val="a9"/>
        <w:rPr>
          <w:sz w:val="24"/>
        </w:rPr>
      </w:pPr>
    </w:p>
    <w:p w14:paraId="0703A4E1" w14:textId="77777777" w:rsidR="00BE5921" w:rsidRDefault="00BE5921" w:rsidP="000F1373">
      <w:pPr>
        <w:pStyle w:val="a9"/>
        <w:rPr>
          <w:sz w:val="24"/>
        </w:rPr>
      </w:pPr>
    </w:p>
    <w:p w14:paraId="6BAFBF11" w14:textId="77777777" w:rsidR="00BE5921" w:rsidRDefault="00BE5921" w:rsidP="000F1373">
      <w:pPr>
        <w:pStyle w:val="a9"/>
        <w:rPr>
          <w:sz w:val="24"/>
        </w:rPr>
      </w:pPr>
    </w:p>
    <w:p w14:paraId="08841C4A" w14:textId="77777777" w:rsidR="00BE5921" w:rsidRDefault="00BE5921" w:rsidP="000F1373">
      <w:pPr>
        <w:pStyle w:val="a9"/>
        <w:rPr>
          <w:sz w:val="24"/>
        </w:rPr>
      </w:pPr>
    </w:p>
    <w:p w14:paraId="14FBF1CC" w14:textId="77777777" w:rsidR="00BE5921" w:rsidRDefault="00BE5921" w:rsidP="000F1373">
      <w:pPr>
        <w:pStyle w:val="a9"/>
        <w:rPr>
          <w:sz w:val="24"/>
        </w:rPr>
      </w:pPr>
    </w:p>
    <w:p w14:paraId="4FE7D3A2" w14:textId="77777777" w:rsidR="006C4D1F" w:rsidRDefault="006C4D1F" w:rsidP="000F1373">
      <w:pPr>
        <w:pStyle w:val="a9"/>
        <w:rPr>
          <w:sz w:val="24"/>
        </w:rPr>
        <w:sectPr w:rsidR="006C4D1F" w:rsidSect="006C4D1F">
          <w:pgSz w:w="16838" w:h="11906" w:orient="landscape"/>
          <w:pgMar w:top="851" w:right="1134" w:bottom="1276" w:left="709" w:header="709" w:footer="709" w:gutter="0"/>
          <w:cols w:space="708"/>
          <w:docGrid w:linePitch="360"/>
        </w:sectPr>
      </w:pPr>
    </w:p>
    <w:p w14:paraId="36AE9581" w14:textId="7DD04F4E" w:rsidR="004861D9" w:rsidRPr="00C43230" w:rsidRDefault="004861D9" w:rsidP="00C43230">
      <w:pPr>
        <w:spacing w:after="0" w:line="240" w:lineRule="auto"/>
        <w:contextualSpacing/>
        <w:rPr>
          <w:rFonts w:ascii="Times New Roman" w:hAnsi="Times New Roman"/>
        </w:rPr>
      </w:pPr>
    </w:p>
    <w:p w14:paraId="61343CAD" w14:textId="69F67A1A" w:rsidR="00C43230" w:rsidRPr="003C629A" w:rsidRDefault="006C4D1F" w:rsidP="00C43230">
      <w:pPr>
        <w:spacing w:after="0" w:line="240" w:lineRule="auto"/>
        <w:contextualSpacing/>
        <w:jc w:val="center"/>
        <w:rPr>
          <w:rFonts w:ascii="Times New Roman" w:hAnsi="Times New Roman"/>
          <w:sz w:val="20"/>
          <w:szCs w:val="20"/>
        </w:rPr>
      </w:pPr>
      <w:r w:rsidRPr="002C3A72">
        <w:rPr>
          <w:noProof/>
          <w:lang w:eastAsia="ru-RU"/>
        </w:rPr>
        <w:drawing>
          <wp:anchor distT="0" distB="0" distL="114300" distR="114300" simplePos="0" relativeHeight="251685888" behindDoc="1" locked="0" layoutInCell="1" allowOverlap="1" wp14:anchorId="039917DE" wp14:editId="305F1CC4">
            <wp:simplePos x="0" y="0"/>
            <wp:positionH relativeFrom="column">
              <wp:posOffset>227058</wp:posOffset>
            </wp:positionH>
            <wp:positionV relativeFrom="paragraph">
              <wp:posOffset>1996</wp:posOffset>
            </wp:positionV>
            <wp:extent cx="5747385" cy="5442585"/>
            <wp:effectExtent l="0" t="0" r="5715" b="5715"/>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47385" cy="54425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5C66DF" w14:textId="0251982B" w:rsidR="000B1AEE" w:rsidRDefault="000B1AEE" w:rsidP="00C43230">
      <w:pPr>
        <w:spacing w:after="0" w:line="240" w:lineRule="auto"/>
        <w:contextualSpacing/>
        <w:jc w:val="center"/>
        <w:rPr>
          <w:rFonts w:ascii="Times New Roman" w:hAnsi="Times New Roman"/>
          <w:sz w:val="20"/>
          <w:szCs w:val="20"/>
        </w:rPr>
      </w:pPr>
    </w:p>
    <w:p w14:paraId="2183C025" w14:textId="677F5325" w:rsidR="000B1AEE" w:rsidRDefault="000B1AEE" w:rsidP="00C43230">
      <w:pPr>
        <w:spacing w:after="0" w:line="240" w:lineRule="auto"/>
        <w:contextualSpacing/>
        <w:jc w:val="center"/>
        <w:rPr>
          <w:rFonts w:ascii="Times New Roman" w:hAnsi="Times New Roman"/>
          <w:sz w:val="20"/>
          <w:szCs w:val="20"/>
        </w:rPr>
      </w:pPr>
    </w:p>
    <w:p w14:paraId="7D8C3424" w14:textId="2E6EF5DE" w:rsidR="000B1AEE" w:rsidRDefault="000B1AEE" w:rsidP="00C43230">
      <w:pPr>
        <w:spacing w:after="0" w:line="240" w:lineRule="auto"/>
        <w:contextualSpacing/>
        <w:jc w:val="center"/>
        <w:rPr>
          <w:rFonts w:ascii="Times New Roman" w:hAnsi="Times New Roman"/>
          <w:sz w:val="20"/>
          <w:szCs w:val="20"/>
        </w:rPr>
      </w:pPr>
    </w:p>
    <w:p w14:paraId="0B31F872" w14:textId="694D9424" w:rsidR="000B1AEE" w:rsidRDefault="000B1AEE" w:rsidP="00C43230">
      <w:pPr>
        <w:spacing w:after="0" w:line="240" w:lineRule="auto"/>
        <w:contextualSpacing/>
        <w:jc w:val="center"/>
        <w:rPr>
          <w:rFonts w:ascii="Times New Roman" w:hAnsi="Times New Roman"/>
          <w:sz w:val="20"/>
          <w:szCs w:val="20"/>
        </w:rPr>
      </w:pPr>
    </w:p>
    <w:p w14:paraId="15694EFF" w14:textId="170B18EE" w:rsidR="000B1AEE" w:rsidRDefault="000B1AEE" w:rsidP="00C43230">
      <w:pPr>
        <w:spacing w:after="0" w:line="240" w:lineRule="auto"/>
        <w:contextualSpacing/>
        <w:jc w:val="center"/>
        <w:rPr>
          <w:rFonts w:ascii="Times New Roman" w:hAnsi="Times New Roman"/>
          <w:sz w:val="20"/>
          <w:szCs w:val="20"/>
        </w:rPr>
      </w:pPr>
    </w:p>
    <w:p w14:paraId="4D92F30F" w14:textId="4F2E4CAD" w:rsidR="000B1AEE" w:rsidRDefault="000B1AEE" w:rsidP="00C43230">
      <w:pPr>
        <w:spacing w:after="0" w:line="240" w:lineRule="auto"/>
        <w:contextualSpacing/>
        <w:jc w:val="center"/>
        <w:rPr>
          <w:rFonts w:ascii="Times New Roman" w:hAnsi="Times New Roman"/>
          <w:sz w:val="20"/>
          <w:szCs w:val="20"/>
        </w:rPr>
      </w:pPr>
    </w:p>
    <w:p w14:paraId="5EB03876" w14:textId="77777777" w:rsidR="000B1AEE" w:rsidRDefault="000B1AEE" w:rsidP="00C43230">
      <w:pPr>
        <w:spacing w:after="0" w:line="240" w:lineRule="auto"/>
        <w:contextualSpacing/>
        <w:jc w:val="center"/>
        <w:rPr>
          <w:rFonts w:ascii="Times New Roman" w:hAnsi="Times New Roman"/>
          <w:sz w:val="20"/>
          <w:szCs w:val="20"/>
        </w:rPr>
      </w:pPr>
    </w:p>
    <w:p w14:paraId="384B641B" w14:textId="02B16D27" w:rsidR="000B1AEE" w:rsidRDefault="000B1AEE" w:rsidP="00C43230">
      <w:pPr>
        <w:spacing w:after="0" w:line="240" w:lineRule="auto"/>
        <w:contextualSpacing/>
        <w:jc w:val="center"/>
        <w:rPr>
          <w:rFonts w:ascii="Times New Roman" w:hAnsi="Times New Roman"/>
          <w:sz w:val="20"/>
          <w:szCs w:val="20"/>
        </w:rPr>
      </w:pPr>
    </w:p>
    <w:p w14:paraId="69DC4C05" w14:textId="0A3AF791" w:rsidR="000B1AEE" w:rsidRDefault="000B1AEE" w:rsidP="00C43230">
      <w:pPr>
        <w:spacing w:after="0" w:line="240" w:lineRule="auto"/>
        <w:contextualSpacing/>
        <w:jc w:val="center"/>
        <w:rPr>
          <w:rFonts w:ascii="Times New Roman" w:hAnsi="Times New Roman"/>
          <w:sz w:val="20"/>
          <w:szCs w:val="20"/>
        </w:rPr>
      </w:pPr>
    </w:p>
    <w:p w14:paraId="6AE5D3EF" w14:textId="77777777" w:rsidR="000B1AEE" w:rsidRDefault="000B1AEE" w:rsidP="00C43230">
      <w:pPr>
        <w:spacing w:after="0" w:line="240" w:lineRule="auto"/>
        <w:contextualSpacing/>
        <w:jc w:val="center"/>
        <w:rPr>
          <w:rFonts w:ascii="Times New Roman" w:hAnsi="Times New Roman"/>
          <w:sz w:val="20"/>
          <w:szCs w:val="20"/>
        </w:rPr>
      </w:pPr>
    </w:p>
    <w:p w14:paraId="3E830A55" w14:textId="6979BE3D" w:rsidR="000B1AEE" w:rsidRDefault="000B1AEE" w:rsidP="00C43230">
      <w:pPr>
        <w:spacing w:after="0" w:line="240" w:lineRule="auto"/>
        <w:contextualSpacing/>
        <w:jc w:val="center"/>
        <w:rPr>
          <w:rFonts w:ascii="Times New Roman" w:hAnsi="Times New Roman"/>
          <w:sz w:val="20"/>
          <w:szCs w:val="20"/>
        </w:rPr>
      </w:pPr>
    </w:p>
    <w:p w14:paraId="0A97CA07" w14:textId="534A76E9" w:rsidR="000B1AEE" w:rsidRDefault="000B1AEE" w:rsidP="00C43230">
      <w:pPr>
        <w:spacing w:after="0" w:line="240" w:lineRule="auto"/>
        <w:contextualSpacing/>
        <w:jc w:val="center"/>
        <w:rPr>
          <w:rFonts w:ascii="Times New Roman" w:hAnsi="Times New Roman"/>
          <w:sz w:val="20"/>
          <w:szCs w:val="20"/>
        </w:rPr>
      </w:pPr>
    </w:p>
    <w:p w14:paraId="0EB6E431" w14:textId="386E90CE" w:rsidR="000B1AEE" w:rsidRDefault="000B1AEE" w:rsidP="00C43230">
      <w:pPr>
        <w:spacing w:after="0" w:line="240" w:lineRule="auto"/>
        <w:contextualSpacing/>
        <w:jc w:val="center"/>
        <w:rPr>
          <w:rFonts w:ascii="Times New Roman" w:hAnsi="Times New Roman"/>
          <w:sz w:val="20"/>
          <w:szCs w:val="20"/>
        </w:rPr>
      </w:pPr>
    </w:p>
    <w:p w14:paraId="1DD9D6D8" w14:textId="0499EFDE" w:rsidR="000B1AEE" w:rsidRDefault="000B1AEE" w:rsidP="00C43230">
      <w:pPr>
        <w:spacing w:after="0" w:line="240" w:lineRule="auto"/>
        <w:contextualSpacing/>
        <w:jc w:val="center"/>
        <w:rPr>
          <w:rFonts w:ascii="Times New Roman" w:hAnsi="Times New Roman"/>
          <w:sz w:val="20"/>
          <w:szCs w:val="20"/>
        </w:rPr>
      </w:pPr>
    </w:p>
    <w:p w14:paraId="187384B5" w14:textId="76505678" w:rsidR="000B1AEE" w:rsidRDefault="000B1AEE" w:rsidP="00C43230">
      <w:pPr>
        <w:spacing w:after="0" w:line="240" w:lineRule="auto"/>
        <w:contextualSpacing/>
        <w:jc w:val="center"/>
        <w:rPr>
          <w:rFonts w:ascii="Times New Roman" w:hAnsi="Times New Roman"/>
          <w:sz w:val="20"/>
          <w:szCs w:val="20"/>
        </w:rPr>
      </w:pPr>
    </w:p>
    <w:p w14:paraId="5D6CC169" w14:textId="26C68097" w:rsidR="000B1AEE" w:rsidRDefault="000B1AEE" w:rsidP="00C43230">
      <w:pPr>
        <w:spacing w:after="0" w:line="240" w:lineRule="auto"/>
        <w:contextualSpacing/>
        <w:jc w:val="center"/>
        <w:rPr>
          <w:rFonts w:ascii="Times New Roman" w:hAnsi="Times New Roman"/>
          <w:sz w:val="20"/>
          <w:szCs w:val="20"/>
        </w:rPr>
      </w:pPr>
    </w:p>
    <w:p w14:paraId="7E53F41C" w14:textId="70245DA1" w:rsidR="000B1AEE" w:rsidRDefault="000B1AEE" w:rsidP="00C43230">
      <w:pPr>
        <w:spacing w:after="0" w:line="240" w:lineRule="auto"/>
        <w:contextualSpacing/>
        <w:jc w:val="center"/>
        <w:rPr>
          <w:rFonts w:ascii="Times New Roman" w:hAnsi="Times New Roman"/>
          <w:sz w:val="20"/>
          <w:szCs w:val="20"/>
        </w:rPr>
      </w:pPr>
    </w:p>
    <w:p w14:paraId="31BB9651" w14:textId="77777777" w:rsidR="000B1AEE" w:rsidRDefault="000B1AEE" w:rsidP="00C43230">
      <w:pPr>
        <w:spacing w:after="0" w:line="240" w:lineRule="auto"/>
        <w:contextualSpacing/>
        <w:jc w:val="center"/>
        <w:rPr>
          <w:rFonts w:ascii="Times New Roman" w:hAnsi="Times New Roman"/>
          <w:sz w:val="20"/>
          <w:szCs w:val="20"/>
        </w:rPr>
      </w:pPr>
    </w:p>
    <w:p w14:paraId="1BB73D47" w14:textId="1643531D" w:rsidR="000B1AEE" w:rsidRDefault="000B1AEE" w:rsidP="00C43230">
      <w:pPr>
        <w:spacing w:after="0" w:line="240" w:lineRule="auto"/>
        <w:contextualSpacing/>
        <w:jc w:val="center"/>
        <w:rPr>
          <w:rFonts w:ascii="Times New Roman" w:hAnsi="Times New Roman"/>
          <w:sz w:val="20"/>
          <w:szCs w:val="20"/>
        </w:rPr>
      </w:pPr>
    </w:p>
    <w:p w14:paraId="76A5F145" w14:textId="77777777" w:rsidR="000B1AEE" w:rsidRDefault="000B1AEE" w:rsidP="00C43230">
      <w:pPr>
        <w:spacing w:after="0" w:line="240" w:lineRule="auto"/>
        <w:contextualSpacing/>
        <w:jc w:val="center"/>
        <w:rPr>
          <w:rFonts w:ascii="Times New Roman" w:hAnsi="Times New Roman"/>
          <w:sz w:val="20"/>
          <w:szCs w:val="20"/>
        </w:rPr>
      </w:pPr>
    </w:p>
    <w:p w14:paraId="6425F7A3" w14:textId="04D43EFA" w:rsidR="000B1AEE" w:rsidRDefault="000B1AEE" w:rsidP="00C43230">
      <w:pPr>
        <w:spacing w:after="0" w:line="240" w:lineRule="auto"/>
        <w:contextualSpacing/>
        <w:jc w:val="center"/>
        <w:rPr>
          <w:rFonts w:ascii="Times New Roman" w:hAnsi="Times New Roman"/>
          <w:sz w:val="20"/>
          <w:szCs w:val="20"/>
        </w:rPr>
      </w:pPr>
    </w:p>
    <w:p w14:paraId="77528AF2" w14:textId="72AE3BA7" w:rsidR="000B1AEE" w:rsidRDefault="000B1AEE" w:rsidP="00C43230">
      <w:pPr>
        <w:spacing w:after="0" w:line="240" w:lineRule="auto"/>
        <w:contextualSpacing/>
        <w:jc w:val="center"/>
        <w:rPr>
          <w:rFonts w:ascii="Times New Roman" w:hAnsi="Times New Roman"/>
          <w:sz w:val="20"/>
          <w:szCs w:val="20"/>
        </w:rPr>
      </w:pPr>
    </w:p>
    <w:p w14:paraId="61944082" w14:textId="77777777" w:rsidR="000B1AEE" w:rsidRDefault="000B1AEE" w:rsidP="00C43230">
      <w:pPr>
        <w:spacing w:after="0" w:line="240" w:lineRule="auto"/>
        <w:contextualSpacing/>
        <w:jc w:val="center"/>
        <w:rPr>
          <w:rFonts w:ascii="Times New Roman" w:hAnsi="Times New Roman"/>
          <w:sz w:val="20"/>
          <w:szCs w:val="20"/>
        </w:rPr>
      </w:pPr>
    </w:p>
    <w:p w14:paraId="789DD635" w14:textId="18C240EF" w:rsidR="000B1AEE" w:rsidRPr="000B1AEE" w:rsidRDefault="000B1AEE" w:rsidP="00C43230">
      <w:pPr>
        <w:spacing w:after="0" w:line="240" w:lineRule="auto"/>
        <w:contextualSpacing/>
        <w:jc w:val="center"/>
        <w:rPr>
          <w:rFonts w:ascii="Times New Roman" w:hAnsi="Times New Roman"/>
          <w:sz w:val="28"/>
          <w:szCs w:val="28"/>
        </w:rPr>
      </w:pPr>
    </w:p>
    <w:p w14:paraId="5009B8A6" w14:textId="77777777" w:rsidR="006C4D1F" w:rsidRDefault="006C4D1F" w:rsidP="00C43230">
      <w:pPr>
        <w:spacing w:after="0" w:line="240" w:lineRule="auto"/>
        <w:contextualSpacing/>
        <w:jc w:val="center"/>
        <w:rPr>
          <w:rFonts w:ascii="Times New Roman" w:hAnsi="Times New Roman"/>
          <w:sz w:val="24"/>
          <w:szCs w:val="24"/>
        </w:rPr>
      </w:pPr>
    </w:p>
    <w:p w14:paraId="5CF39196" w14:textId="77777777" w:rsidR="006C4D1F" w:rsidRDefault="006C4D1F" w:rsidP="00C43230">
      <w:pPr>
        <w:spacing w:after="0" w:line="240" w:lineRule="auto"/>
        <w:contextualSpacing/>
        <w:jc w:val="center"/>
        <w:rPr>
          <w:rFonts w:ascii="Times New Roman" w:hAnsi="Times New Roman"/>
          <w:sz w:val="24"/>
          <w:szCs w:val="24"/>
        </w:rPr>
      </w:pPr>
    </w:p>
    <w:p w14:paraId="35A79DE6" w14:textId="77777777" w:rsidR="006C4D1F" w:rsidRDefault="006C4D1F" w:rsidP="00C43230">
      <w:pPr>
        <w:spacing w:after="0" w:line="240" w:lineRule="auto"/>
        <w:contextualSpacing/>
        <w:jc w:val="center"/>
        <w:rPr>
          <w:rFonts w:ascii="Times New Roman" w:hAnsi="Times New Roman"/>
          <w:sz w:val="24"/>
          <w:szCs w:val="24"/>
        </w:rPr>
      </w:pPr>
    </w:p>
    <w:p w14:paraId="043A41D7" w14:textId="77777777" w:rsidR="006C4D1F" w:rsidRDefault="006C4D1F" w:rsidP="00C43230">
      <w:pPr>
        <w:spacing w:after="0" w:line="240" w:lineRule="auto"/>
        <w:contextualSpacing/>
        <w:jc w:val="center"/>
        <w:rPr>
          <w:rFonts w:ascii="Times New Roman" w:hAnsi="Times New Roman"/>
          <w:sz w:val="24"/>
          <w:szCs w:val="24"/>
        </w:rPr>
      </w:pPr>
    </w:p>
    <w:p w14:paraId="7963BE8A" w14:textId="77777777" w:rsidR="006C4D1F" w:rsidRDefault="006C4D1F" w:rsidP="00C43230">
      <w:pPr>
        <w:spacing w:after="0" w:line="240" w:lineRule="auto"/>
        <w:contextualSpacing/>
        <w:jc w:val="center"/>
        <w:rPr>
          <w:rFonts w:ascii="Times New Roman" w:hAnsi="Times New Roman"/>
          <w:sz w:val="24"/>
          <w:szCs w:val="24"/>
        </w:rPr>
      </w:pPr>
    </w:p>
    <w:p w14:paraId="26CC4683" w14:textId="77777777" w:rsidR="006C4D1F" w:rsidRDefault="006C4D1F" w:rsidP="00C43230">
      <w:pPr>
        <w:spacing w:after="0" w:line="240" w:lineRule="auto"/>
        <w:contextualSpacing/>
        <w:jc w:val="center"/>
        <w:rPr>
          <w:rFonts w:ascii="Times New Roman" w:hAnsi="Times New Roman"/>
          <w:sz w:val="24"/>
          <w:szCs w:val="24"/>
        </w:rPr>
      </w:pPr>
    </w:p>
    <w:p w14:paraId="48232ACD" w14:textId="77777777" w:rsidR="006C4D1F" w:rsidRDefault="006C4D1F" w:rsidP="00C43230">
      <w:pPr>
        <w:spacing w:after="0" w:line="240" w:lineRule="auto"/>
        <w:contextualSpacing/>
        <w:jc w:val="center"/>
        <w:rPr>
          <w:rFonts w:ascii="Times New Roman" w:hAnsi="Times New Roman"/>
          <w:sz w:val="24"/>
          <w:szCs w:val="24"/>
        </w:rPr>
      </w:pPr>
    </w:p>
    <w:p w14:paraId="5F98E55B" w14:textId="77777777" w:rsidR="006C4D1F" w:rsidRDefault="006C4D1F" w:rsidP="00C43230">
      <w:pPr>
        <w:spacing w:after="0" w:line="240" w:lineRule="auto"/>
        <w:contextualSpacing/>
        <w:jc w:val="center"/>
        <w:rPr>
          <w:rFonts w:ascii="Times New Roman" w:hAnsi="Times New Roman"/>
          <w:sz w:val="24"/>
          <w:szCs w:val="24"/>
        </w:rPr>
      </w:pPr>
    </w:p>
    <w:p w14:paraId="2FF3C3F7" w14:textId="77777777" w:rsidR="006C4D1F" w:rsidRDefault="006C4D1F" w:rsidP="00C43230">
      <w:pPr>
        <w:spacing w:after="0" w:line="240" w:lineRule="auto"/>
        <w:contextualSpacing/>
        <w:jc w:val="center"/>
        <w:rPr>
          <w:rFonts w:ascii="Times New Roman" w:hAnsi="Times New Roman"/>
          <w:sz w:val="24"/>
          <w:szCs w:val="24"/>
        </w:rPr>
      </w:pPr>
    </w:p>
    <w:p w14:paraId="7C8EA089" w14:textId="77777777" w:rsidR="006C4D1F" w:rsidRDefault="006C4D1F" w:rsidP="00C43230">
      <w:pPr>
        <w:spacing w:after="0" w:line="240" w:lineRule="auto"/>
        <w:contextualSpacing/>
        <w:jc w:val="center"/>
        <w:rPr>
          <w:rFonts w:ascii="Times New Roman" w:hAnsi="Times New Roman"/>
          <w:sz w:val="24"/>
          <w:szCs w:val="24"/>
        </w:rPr>
      </w:pPr>
    </w:p>
    <w:p w14:paraId="6966031D" w14:textId="77777777" w:rsidR="006C4D1F" w:rsidRDefault="006C4D1F" w:rsidP="00C43230">
      <w:pPr>
        <w:spacing w:after="0" w:line="240" w:lineRule="auto"/>
        <w:contextualSpacing/>
        <w:jc w:val="center"/>
        <w:rPr>
          <w:rFonts w:ascii="Times New Roman" w:hAnsi="Times New Roman"/>
          <w:sz w:val="24"/>
          <w:szCs w:val="24"/>
        </w:rPr>
      </w:pPr>
    </w:p>
    <w:p w14:paraId="01368C9A" w14:textId="77777777" w:rsidR="006C4D1F" w:rsidRPr="006C4D1F" w:rsidRDefault="006C4D1F" w:rsidP="006C4D1F">
      <w:pPr>
        <w:spacing w:after="0" w:line="240" w:lineRule="auto"/>
        <w:contextualSpacing/>
        <w:jc w:val="center"/>
        <w:rPr>
          <w:rFonts w:ascii="Times New Roman" w:hAnsi="Times New Roman"/>
          <w:sz w:val="24"/>
          <w:szCs w:val="24"/>
        </w:rPr>
      </w:pPr>
      <w:r w:rsidRPr="006C4D1F">
        <w:rPr>
          <w:rFonts w:ascii="Times New Roman" w:hAnsi="Times New Roman"/>
          <w:sz w:val="24"/>
          <w:szCs w:val="24"/>
        </w:rPr>
        <w:t>Рис.</w:t>
      </w:r>
      <w:r w:rsidRPr="006C4D1F">
        <w:rPr>
          <w:rFonts w:ascii="Times New Roman" w:hAnsi="Times New Roman" w:cs="TimesNewRoman"/>
          <w:sz w:val="24"/>
          <w:szCs w:val="24"/>
        </w:rPr>
        <w:t xml:space="preserve"> </w:t>
      </w:r>
      <w:r w:rsidRPr="006C4D1F">
        <w:rPr>
          <w:rFonts w:ascii="Times New Roman" w:hAnsi="Times New Roman"/>
          <w:sz w:val="24"/>
          <w:szCs w:val="24"/>
        </w:rPr>
        <w:t xml:space="preserve">4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6C4D1F">
        <w:rPr>
          <w:rFonts w:ascii="Times New Roman" w:hAnsi="Times New Roman"/>
          <w:sz w:val="24"/>
          <w:szCs w:val="24"/>
        </w:rPr>
        <w:t>Сапоговский</w:t>
      </w:r>
      <w:proofErr w:type="spellEnd"/>
      <w:r w:rsidRPr="006C4D1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747B4F02" w14:textId="398715F2" w:rsidR="004861D9" w:rsidRPr="006C4D1F" w:rsidRDefault="004861D9" w:rsidP="00F32AC5">
      <w:pPr>
        <w:spacing w:after="0" w:line="240" w:lineRule="auto"/>
        <w:jc w:val="both"/>
        <w:rPr>
          <w:rFonts w:cs="Times New Roman"/>
          <w:sz w:val="24"/>
          <w:szCs w:val="24"/>
        </w:rPr>
      </w:pPr>
    </w:p>
    <w:p w14:paraId="3B837F2D" w14:textId="5BC5BB9E" w:rsidR="006C4D1F" w:rsidRDefault="006C4D1F" w:rsidP="00F32AC5">
      <w:pPr>
        <w:spacing w:after="0" w:line="240" w:lineRule="auto"/>
        <w:jc w:val="both"/>
        <w:rPr>
          <w:rFonts w:cs="Times New Roman"/>
          <w:sz w:val="24"/>
          <w:szCs w:val="24"/>
        </w:rPr>
      </w:pPr>
      <w:r>
        <w:rPr>
          <w:rFonts w:cs="Times New Roman"/>
          <w:sz w:val="24"/>
          <w:szCs w:val="24"/>
        </w:rPr>
        <w:br w:type="page"/>
      </w:r>
    </w:p>
    <w:p w14:paraId="6D227579" w14:textId="07E7CF24" w:rsidR="000B1AEE" w:rsidRDefault="006C4D1F" w:rsidP="00F32AC5">
      <w:pPr>
        <w:spacing w:after="0" w:line="240" w:lineRule="auto"/>
        <w:jc w:val="both"/>
        <w:rPr>
          <w:rFonts w:cs="Times New Roman"/>
          <w:sz w:val="24"/>
          <w:szCs w:val="24"/>
        </w:rPr>
      </w:pPr>
      <w:r w:rsidRPr="002C3A72">
        <w:rPr>
          <w:noProof/>
          <w:lang w:eastAsia="ru-RU"/>
        </w:rPr>
        <w:lastRenderedPageBreak/>
        <w:drawing>
          <wp:anchor distT="0" distB="0" distL="114300" distR="114300" simplePos="0" relativeHeight="251686912" behindDoc="1" locked="0" layoutInCell="1" allowOverlap="1" wp14:anchorId="07C63E1F" wp14:editId="0017BA7C">
            <wp:simplePos x="0" y="0"/>
            <wp:positionH relativeFrom="column">
              <wp:posOffset>281758</wp:posOffset>
            </wp:positionH>
            <wp:positionV relativeFrom="paragraph">
              <wp:posOffset>-82278</wp:posOffset>
            </wp:positionV>
            <wp:extent cx="5943600" cy="6661785"/>
            <wp:effectExtent l="0" t="0" r="0" b="5715"/>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66617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A3DBCF" w14:textId="6F3496B9" w:rsidR="000B1AEE" w:rsidRDefault="000B1AEE" w:rsidP="00F32AC5">
      <w:pPr>
        <w:spacing w:after="0" w:line="240" w:lineRule="auto"/>
        <w:jc w:val="both"/>
        <w:rPr>
          <w:rFonts w:cs="Times New Roman"/>
          <w:sz w:val="24"/>
          <w:szCs w:val="24"/>
        </w:rPr>
      </w:pPr>
    </w:p>
    <w:p w14:paraId="4F87213B" w14:textId="0E12AF2D" w:rsidR="000B1AEE" w:rsidRDefault="000B1AEE" w:rsidP="00F32AC5">
      <w:pPr>
        <w:spacing w:after="0" w:line="240" w:lineRule="auto"/>
        <w:jc w:val="both"/>
        <w:rPr>
          <w:rFonts w:cs="Times New Roman"/>
          <w:sz w:val="24"/>
          <w:szCs w:val="24"/>
        </w:rPr>
      </w:pPr>
    </w:p>
    <w:p w14:paraId="7DD7038C" w14:textId="3CB00686" w:rsidR="000B1AEE" w:rsidRDefault="000B1AEE" w:rsidP="00F32AC5">
      <w:pPr>
        <w:spacing w:after="0" w:line="240" w:lineRule="auto"/>
        <w:jc w:val="both"/>
        <w:rPr>
          <w:rFonts w:cs="Times New Roman"/>
          <w:sz w:val="24"/>
          <w:szCs w:val="24"/>
        </w:rPr>
      </w:pPr>
    </w:p>
    <w:p w14:paraId="47F7157A" w14:textId="6CFFB824" w:rsidR="000B1AEE" w:rsidRDefault="000B1AEE" w:rsidP="00F32AC5">
      <w:pPr>
        <w:spacing w:after="0" w:line="240" w:lineRule="auto"/>
        <w:jc w:val="both"/>
        <w:rPr>
          <w:rFonts w:cs="Times New Roman"/>
          <w:sz w:val="24"/>
          <w:szCs w:val="24"/>
        </w:rPr>
      </w:pPr>
    </w:p>
    <w:p w14:paraId="29484094" w14:textId="53E23F36" w:rsidR="000B1AEE" w:rsidRDefault="000B1AEE" w:rsidP="00F32AC5">
      <w:pPr>
        <w:spacing w:after="0" w:line="240" w:lineRule="auto"/>
        <w:jc w:val="both"/>
        <w:rPr>
          <w:rFonts w:cs="Times New Roman"/>
          <w:sz w:val="24"/>
          <w:szCs w:val="24"/>
        </w:rPr>
      </w:pPr>
    </w:p>
    <w:p w14:paraId="299FE577" w14:textId="7632E0D1" w:rsidR="000B1AEE" w:rsidRDefault="000B1AEE" w:rsidP="00F32AC5">
      <w:pPr>
        <w:spacing w:after="0" w:line="240" w:lineRule="auto"/>
        <w:jc w:val="both"/>
        <w:rPr>
          <w:rFonts w:cs="Times New Roman"/>
          <w:sz w:val="24"/>
          <w:szCs w:val="24"/>
        </w:rPr>
      </w:pPr>
    </w:p>
    <w:p w14:paraId="18E7A2EC" w14:textId="0961E7EB" w:rsidR="000B1AEE" w:rsidRDefault="000B1AEE" w:rsidP="00F32AC5">
      <w:pPr>
        <w:spacing w:after="0" w:line="240" w:lineRule="auto"/>
        <w:jc w:val="both"/>
        <w:rPr>
          <w:rFonts w:cs="Times New Roman"/>
          <w:sz w:val="24"/>
          <w:szCs w:val="24"/>
        </w:rPr>
      </w:pPr>
    </w:p>
    <w:p w14:paraId="0C0ACDFC" w14:textId="158CE516" w:rsidR="000B1AEE" w:rsidRDefault="000B1AEE" w:rsidP="00F32AC5">
      <w:pPr>
        <w:spacing w:after="0" w:line="240" w:lineRule="auto"/>
        <w:jc w:val="both"/>
        <w:rPr>
          <w:rFonts w:cs="Times New Roman"/>
          <w:sz w:val="24"/>
          <w:szCs w:val="24"/>
        </w:rPr>
      </w:pPr>
    </w:p>
    <w:p w14:paraId="593D3ABB" w14:textId="1D030B8D" w:rsidR="000B1AEE" w:rsidRDefault="000B1AEE" w:rsidP="00F32AC5">
      <w:pPr>
        <w:spacing w:after="0" w:line="240" w:lineRule="auto"/>
        <w:jc w:val="both"/>
        <w:rPr>
          <w:rFonts w:cs="Times New Roman"/>
          <w:sz w:val="24"/>
          <w:szCs w:val="24"/>
        </w:rPr>
      </w:pPr>
    </w:p>
    <w:p w14:paraId="18DEDE1E" w14:textId="38FBD9B9" w:rsidR="000B1AEE" w:rsidRDefault="000B1AEE" w:rsidP="00F32AC5">
      <w:pPr>
        <w:spacing w:after="0" w:line="240" w:lineRule="auto"/>
        <w:jc w:val="both"/>
        <w:rPr>
          <w:rFonts w:cs="Times New Roman"/>
          <w:sz w:val="24"/>
          <w:szCs w:val="24"/>
        </w:rPr>
      </w:pPr>
    </w:p>
    <w:p w14:paraId="30DC6A38" w14:textId="12E3C249" w:rsidR="000B1AEE" w:rsidRDefault="000B1AEE" w:rsidP="00F32AC5">
      <w:pPr>
        <w:spacing w:after="0" w:line="240" w:lineRule="auto"/>
        <w:jc w:val="both"/>
        <w:rPr>
          <w:rFonts w:cs="Times New Roman"/>
          <w:sz w:val="24"/>
          <w:szCs w:val="24"/>
        </w:rPr>
      </w:pPr>
    </w:p>
    <w:p w14:paraId="46A11920" w14:textId="77777777" w:rsidR="000B1AEE" w:rsidRDefault="000B1AEE" w:rsidP="00F32AC5">
      <w:pPr>
        <w:spacing w:after="0" w:line="240" w:lineRule="auto"/>
        <w:jc w:val="both"/>
        <w:rPr>
          <w:rFonts w:cs="Times New Roman"/>
          <w:sz w:val="24"/>
          <w:szCs w:val="24"/>
        </w:rPr>
      </w:pPr>
    </w:p>
    <w:p w14:paraId="5FCB0F0E" w14:textId="77777777" w:rsidR="000B1AEE" w:rsidRDefault="000B1AEE" w:rsidP="000B1AEE">
      <w:pPr>
        <w:spacing w:after="0" w:line="240" w:lineRule="auto"/>
        <w:contextualSpacing/>
        <w:jc w:val="center"/>
        <w:rPr>
          <w:rFonts w:ascii="Times New Roman" w:hAnsi="Times New Roman"/>
          <w:sz w:val="24"/>
          <w:szCs w:val="24"/>
        </w:rPr>
      </w:pPr>
    </w:p>
    <w:p w14:paraId="7C02E4A0" w14:textId="77777777" w:rsidR="000B1AEE" w:rsidRDefault="000B1AEE" w:rsidP="000B1AEE">
      <w:pPr>
        <w:spacing w:after="0" w:line="240" w:lineRule="auto"/>
        <w:contextualSpacing/>
        <w:jc w:val="center"/>
        <w:rPr>
          <w:rFonts w:ascii="Times New Roman" w:hAnsi="Times New Roman"/>
          <w:sz w:val="24"/>
          <w:szCs w:val="24"/>
        </w:rPr>
      </w:pPr>
    </w:p>
    <w:p w14:paraId="0F1B16D6" w14:textId="77777777" w:rsidR="000B1AEE" w:rsidRDefault="000B1AEE" w:rsidP="000B1AEE">
      <w:pPr>
        <w:spacing w:after="0" w:line="240" w:lineRule="auto"/>
        <w:contextualSpacing/>
        <w:jc w:val="center"/>
        <w:rPr>
          <w:rFonts w:ascii="Times New Roman" w:hAnsi="Times New Roman"/>
          <w:sz w:val="24"/>
          <w:szCs w:val="24"/>
        </w:rPr>
      </w:pPr>
    </w:p>
    <w:p w14:paraId="686EC69B" w14:textId="77777777" w:rsidR="000B1AEE" w:rsidRDefault="000B1AEE" w:rsidP="000B1AEE">
      <w:pPr>
        <w:spacing w:after="0" w:line="240" w:lineRule="auto"/>
        <w:contextualSpacing/>
        <w:jc w:val="center"/>
        <w:rPr>
          <w:rFonts w:ascii="Times New Roman" w:hAnsi="Times New Roman"/>
          <w:sz w:val="24"/>
          <w:szCs w:val="24"/>
        </w:rPr>
      </w:pPr>
    </w:p>
    <w:p w14:paraId="53C8D7EA" w14:textId="77777777" w:rsidR="000B1AEE" w:rsidRDefault="000B1AEE" w:rsidP="000B1AEE">
      <w:pPr>
        <w:spacing w:after="0" w:line="240" w:lineRule="auto"/>
        <w:contextualSpacing/>
        <w:jc w:val="center"/>
        <w:rPr>
          <w:rFonts w:ascii="Times New Roman" w:hAnsi="Times New Roman"/>
          <w:sz w:val="24"/>
          <w:szCs w:val="24"/>
        </w:rPr>
      </w:pPr>
    </w:p>
    <w:p w14:paraId="35BF5AC3" w14:textId="77777777" w:rsidR="000B1AEE" w:rsidRDefault="000B1AEE" w:rsidP="000B1AEE">
      <w:pPr>
        <w:spacing w:after="0" w:line="240" w:lineRule="auto"/>
        <w:contextualSpacing/>
        <w:jc w:val="center"/>
        <w:rPr>
          <w:rFonts w:ascii="Times New Roman" w:hAnsi="Times New Roman"/>
          <w:sz w:val="24"/>
          <w:szCs w:val="24"/>
        </w:rPr>
      </w:pPr>
    </w:p>
    <w:p w14:paraId="54A8F174" w14:textId="77777777" w:rsidR="000B1AEE" w:rsidRDefault="000B1AEE" w:rsidP="000B1AEE">
      <w:pPr>
        <w:spacing w:after="0" w:line="240" w:lineRule="auto"/>
        <w:contextualSpacing/>
        <w:jc w:val="center"/>
        <w:rPr>
          <w:rFonts w:ascii="Times New Roman" w:hAnsi="Times New Roman"/>
          <w:sz w:val="24"/>
          <w:szCs w:val="24"/>
        </w:rPr>
      </w:pPr>
    </w:p>
    <w:p w14:paraId="75CC7C78" w14:textId="77777777" w:rsidR="000B1AEE" w:rsidRDefault="000B1AEE" w:rsidP="000B1AEE">
      <w:pPr>
        <w:spacing w:after="0" w:line="240" w:lineRule="auto"/>
        <w:contextualSpacing/>
        <w:jc w:val="center"/>
        <w:rPr>
          <w:rFonts w:ascii="Times New Roman" w:hAnsi="Times New Roman"/>
          <w:sz w:val="24"/>
          <w:szCs w:val="24"/>
        </w:rPr>
      </w:pPr>
    </w:p>
    <w:p w14:paraId="083AE9B0" w14:textId="77777777" w:rsidR="000B1AEE" w:rsidRDefault="000B1AEE" w:rsidP="000B1AEE">
      <w:pPr>
        <w:spacing w:after="0" w:line="240" w:lineRule="auto"/>
        <w:contextualSpacing/>
        <w:jc w:val="center"/>
        <w:rPr>
          <w:rFonts w:ascii="Times New Roman" w:hAnsi="Times New Roman"/>
          <w:sz w:val="24"/>
          <w:szCs w:val="24"/>
        </w:rPr>
      </w:pPr>
    </w:p>
    <w:p w14:paraId="6189B2DF" w14:textId="77777777" w:rsidR="006C4D1F" w:rsidRDefault="006C4D1F" w:rsidP="000B1AEE">
      <w:pPr>
        <w:spacing w:after="0" w:line="240" w:lineRule="auto"/>
        <w:contextualSpacing/>
        <w:jc w:val="center"/>
        <w:rPr>
          <w:rFonts w:ascii="Times New Roman" w:hAnsi="Times New Roman"/>
          <w:sz w:val="24"/>
          <w:szCs w:val="24"/>
        </w:rPr>
      </w:pPr>
    </w:p>
    <w:p w14:paraId="6458D5D7" w14:textId="77777777" w:rsidR="006C4D1F" w:rsidRDefault="006C4D1F" w:rsidP="000B1AEE">
      <w:pPr>
        <w:spacing w:after="0" w:line="240" w:lineRule="auto"/>
        <w:contextualSpacing/>
        <w:jc w:val="center"/>
        <w:rPr>
          <w:rFonts w:ascii="Times New Roman" w:hAnsi="Times New Roman"/>
          <w:sz w:val="24"/>
          <w:szCs w:val="24"/>
        </w:rPr>
      </w:pPr>
    </w:p>
    <w:p w14:paraId="77BCE110" w14:textId="77777777" w:rsidR="006C4D1F" w:rsidRDefault="006C4D1F" w:rsidP="000B1AEE">
      <w:pPr>
        <w:spacing w:after="0" w:line="240" w:lineRule="auto"/>
        <w:contextualSpacing/>
        <w:jc w:val="center"/>
        <w:rPr>
          <w:rFonts w:ascii="Times New Roman" w:hAnsi="Times New Roman"/>
          <w:sz w:val="24"/>
          <w:szCs w:val="24"/>
        </w:rPr>
      </w:pPr>
    </w:p>
    <w:p w14:paraId="0B1C7A42" w14:textId="77777777" w:rsidR="006C4D1F" w:rsidRDefault="006C4D1F" w:rsidP="000B1AEE">
      <w:pPr>
        <w:spacing w:after="0" w:line="240" w:lineRule="auto"/>
        <w:contextualSpacing/>
        <w:jc w:val="center"/>
        <w:rPr>
          <w:rFonts w:ascii="Times New Roman" w:hAnsi="Times New Roman"/>
          <w:sz w:val="24"/>
          <w:szCs w:val="24"/>
        </w:rPr>
      </w:pPr>
    </w:p>
    <w:p w14:paraId="13082EDC" w14:textId="77777777" w:rsidR="006C4D1F" w:rsidRDefault="006C4D1F" w:rsidP="000B1AEE">
      <w:pPr>
        <w:spacing w:after="0" w:line="240" w:lineRule="auto"/>
        <w:contextualSpacing/>
        <w:jc w:val="center"/>
        <w:rPr>
          <w:rFonts w:ascii="Times New Roman" w:hAnsi="Times New Roman"/>
          <w:sz w:val="24"/>
          <w:szCs w:val="24"/>
        </w:rPr>
      </w:pPr>
    </w:p>
    <w:p w14:paraId="0DD68A7B" w14:textId="77777777" w:rsidR="006C4D1F" w:rsidRDefault="006C4D1F" w:rsidP="000B1AEE">
      <w:pPr>
        <w:spacing w:after="0" w:line="240" w:lineRule="auto"/>
        <w:contextualSpacing/>
        <w:jc w:val="center"/>
        <w:rPr>
          <w:rFonts w:ascii="Times New Roman" w:hAnsi="Times New Roman"/>
          <w:sz w:val="24"/>
          <w:szCs w:val="24"/>
        </w:rPr>
      </w:pPr>
    </w:p>
    <w:p w14:paraId="4F016531" w14:textId="77777777" w:rsidR="006C4D1F" w:rsidRDefault="006C4D1F" w:rsidP="000B1AEE">
      <w:pPr>
        <w:spacing w:after="0" w:line="240" w:lineRule="auto"/>
        <w:contextualSpacing/>
        <w:jc w:val="center"/>
        <w:rPr>
          <w:rFonts w:ascii="Times New Roman" w:hAnsi="Times New Roman"/>
          <w:sz w:val="24"/>
          <w:szCs w:val="24"/>
        </w:rPr>
      </w:pPr>
    </w:p>
    <w:p w14:paraId="5B1A02DF" w14:textId="77777777" w:rsidR="006C4D1F" w:rsidRDefault="006C4D1F" w:rsidP="000B1AEE">
      <w:pPr>
        <w:spacing w:after="0" w:line="240" w:lineRule="auto"/>
        <w:contextualSpacing/>
        <w:jc w:val="center"/>
        <w:rPr>
          <w:rFonts w:ascii="Times New Roman" w:hAnsi="Times New Roman"/>
          <w:sz w:val="24"/>
          <w:szCs w:val="24"/>
        </w:rPr>
      </w:pPr>
    </w:p>
    <w:p w14:paraId="11F40321" w14:textId="77777777" w:rsidR="006C4D1F" w:rsidRDefault="006C4D1F" w:rsidP="000B1AEE">
      <w:pPr>
        <w:spacing w:after="0" w:line="240" w:lineRule="auto"/>
        <w:contextualSpacing/>
        <w:jc w:val="center"/>
        <w:rPr>
          <w:rFonts w:ascii="Times New Roman" w:hAnsi="Times New Roman"/>
          <w:sz w:val="24"/>
          <w:szCs w:val="24"/>
        </w:rPr>
      </w:pPr>
    </w:p>
    <w:p w14:paraId="0BFDE575" w14:textId="77777777" w:rsidR="006C4D1F" w:rsidRDefault="006C4D1F" w:rsidP="000B1AEE">
      <w:pPr>
        <w:spacing w:after="0" w:line="240" w:lineRule="auto"/>
        <w:contextualSpacing/>
        <w:jc w:val="center"/>
        <w:rPr>
          <w:rFonts w:ascii="Times New Roman" w:hAnsi="Times New Roman"/>
          <w:sz w:val="24"/>
          <w:szCs w:val="24"/>
        </w:rPr>
      </w:pPr>
    </w:p>
    <w:p w14:paraId="284B7704" w14:textId="77777777" w:rsidR="006C4D1F" w:rsidRDefault="006C4D1F" w:rsidP="000B1AEE">
      <w:pPr>
        <w:spacing w:after="0" w:line="240" w:lineRule="auto"/>
        <w:contextualSpacing/>
        <w:jc w:val="center"/>
        <w:rPr>
          <w:rFonts w:ascii="Times New Roman" w:hAnsi="Times New Roman"/>
          <w:sz w:val="24"/>
          <w:szCs w:val="24"/>
        </w:rPr>
      </w:pPr>
    </w:p>
    <w:p w14:paraId="0BE70172" w14:textId="77777777" w:rsidR="006C4D1F" w:rsidRDefault="006C4D1F" w:rsidP="000B1AEE">
      <w:pPr>
        <w:spacing w:after="0" w:line="240" w:lineRule="auto"/>
        <w:contextualSpacing/>
        <w:jc w:val="center"/>
        <w:rPr>
          <w:rFonts w:ascii="Times New Roman" w:hAnsi="Times New Roman"/>
          <w:sz w:val="24"/>
          <w:szCs w:val="24"/>
        </w:rPr>
      </w:pPr>
    </w:p>
    <w:p w14:paraId="05545BEA" w14:textId="77777777" w:rsidR="006C4D1F" w:rsidRDefault="006C4D1F" w:rsidP="000B1AEE">
      <w:pPr>
        <w:spacing w:after="0" w:line="240" w:lineRule="auto"/>
        <w:contextualSpacing/>
        <w:jc w:val="center"/>
        <w:rPr>
          <w:rFonts w:ascii="Times New Roman" w:hAnsi="Times New Roman"/>
          <w:sz w:val="24"/>
          <w:szCs w:val="24"/>
        </w:rPr>
      </w:pPr>
    </w:p>
    <w:p w14:paraId="7029B4A0" w14:textId="77777777" w:rsidR="006C4D1F" w:rsidRDefault="006C4D1F" w:rsidP="000B1AEE">
      <w:pPr>
        <w:spacing w:after="0" w:line="240" w:lineRule="auto"/>
        <w:contextualSpacing/>
        <w:jc w:val="center"/>
        <w:rPr>
          <w:rFonts w:ascii="Times New Roman" w:hAnsi="Times New Roman"/>
          <w:sz w:val="24"/>
          <w:szCs w:val="24"/>
        </w:rPr>
      </w:pPr>
    </w:p>
    <w:p w14:paraId="1C210470" w14:textId="77777777" w:rsidR="006C4D1F" w:rsidRDefault="006C4D1F" w:rsidP="000B1AEE">
      <w:pPr>
        <w:spacing w:after="0" w:line="240" w:lineRule="auto"/>
        <w:contextualSpacing/>
        <w:jc w:val="center"/>
        <w:rPr>
          <w:rFonts w:ascii="Times New Roman" w:hAnsi="Times New Roman"/>
          <w:sz w:val="24"/>
          <w:szCs w:val="24"/>
        </w:rPr>
      </w:pPr>
    </w:p>
    <w:p w14:paraId="4719EC8B" w14:textId="77777777" w:rsidR="006C4D1F" w:rsidRDefault="006C4D1F" w:rsidP="000B1AEE">
      <w:pPr>
        <w:spacing w:after="0" w:line="240" w:lineRule="auto"/>
        <w:contextualSpacing/>
        <w:jc w:val="center"/>
        <w:rPr>
          <w:rFonts w:ascii="Times New Roman" w:hAnsi="Times New Roman"/>
          <w:sz w:val="24"/>
          <w:szCs w:val="24"/>
        </w:rPr>
      </w:pPr>
    </w:p>
    <w:p w14:paraId="7ED4AD06" w14:textId="77777777" w:rsidR="006C4D1F" w:rsidRDefault="006C4D1F" w:rsidP="000B1AEE">
      <w:pPr>
        <w:spacing w:after="0" w:line="240" w:lineRule="auto"/>
        <w:contextualSpacing/>
        <w:jc w:val="center"/>
        <w:rPr>
          <w:rFonts w:ascii="Times New Roman" w:hAnsi="Times New Roman"/>
          <w:sz w:val="24"/>
          <w:szCs w:val="24"/>
        </w:rPr>
      </w:pPr>
    </w:p>
    <w:p w14:paraId="570893F6" w14:textId="77777777" w:rsidR="006C4D1F" w:rsidRPr="006C4D1F" w:rsidRDefault="006C4D1F" w:rsidP="006C4D1F">
      <w:pPr>
        <w:spacing w:after="0" w:line="240" w:lineRule="auto"/>
        <w:contextualSpacing/>
        <w:jc w:val="center"/>
        <w:rPr>
          <w:rFonts w:ascii="Times New Roman" w:hAnsi="Times New Roman"/>
          <w:sz w:val="24"/>
          <w:szCs w:val="24"/>
        </w:rPr>
      </w:pPr>
      <w:r w:rsidRPr="006C4D1F">
        <w:rPr>
          <w:rFonts w:ascii="Times New Roman" w:hAnsi="Times New Roman"/>
          <w:sz w:val="24"/>
          <w:szCs w:val="24"/>
        </w:rPr>
        <w:t>Рис.</w:t>
      </w:r>
      <w:r w:rsidRPr="006C4D1F">
        <w:rPr>
          <w:rFonts w:ascii="Times New Roman" w:hAnsi="Times New Roman" w:cs="TimesNewRoman"/>
          <w:sz w:val="24"/>
          <w:szCs w:val="24"/>
        </w:rPr>
        <w:t xml:space="preserve"> </w:t>
      </w:r>
      <w:r w:rsidRPr="006C4D1F">
        <w:rPr>
          <w:rFonts w:ascii="Times New Roman" w:hAnsi="Times New Roman"/>
          <w:sz w:val="24"/>
          <w:szCs w:val="24"/>
        </w:rPr>
        <w:t xml:space="preserve">5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6C4D1F">
        <w:rPr>
          <w:rFonts w:ascii="Times New Roman" w:hAnsi="Times New Roman"/>
          <w:sz w:val="24"/>
          <w:szCs w:val="24"/>
        </w:rPr>
        <w:t>Сапоговский</w:t>
      </w:r>
      <w:proofErr w:type="spellEnd"/>
      <w:r w:rsidRPr="006C4D1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7F2130A3" w14:textId="25034B6E" w:rsidR="006C4D1F" w:rsidRDefault="006C4D1F" w:rsidP="006C4D1F">
      <w:pPr>
        <w:spacing w:after="0" w:line="240" w:lineRule="auto"/>
        <w:contextualSpacing/>
        <w:jc w:val="center"/>
        <w:rPr>
          <w:sz w:val="24"/>
          <w:szCs w:val="24"/>
        </w:rPr>
      </w:pPr>
      <w:r w:rsidRPr="006C4D1F">
        <w:rPr>
          <w:sz w:val="24"/>
          <w:szCs w:val="24"/>
        </w:rPr>
        <w:br w:type="page"/>
      </w:r>
    </w:p>
    <w:p w14:paraId="0A7182D2" w14:textId="50150F27" w:rsidR="00BD71FF" w:rsidRDefault="00BD71FF" w:rsidP="006C4D1F">
      <w:pPr>
        <w:spacing w:after="0" w:line="240" w:lineRule="auto"/>
        <w:contextualSpacing/>
        <w:jc w:val="center"/>
        <w:rPr>
          <w:sz w:val="24"/>
          <w:szCs w:val="24"/>
        </w:rPr>
      </w:pPr>
    </w:p>
    <w:p w14:paraId="07CD7513" w14:textId="15C446FE" w:rsidR="00BD71FF" w:rsidRDefault="00BD71FF" w:rsidP="006C4D1F">
      <w:pPr>
        <w:spacing w:after="0" w:line="240" w:lineRule="auto"/>
        <w:contextualSpacing/>
        <w:jc w:val="center"/>
        <w:rPr>
          <w:sz w:val="24"/>
          <w:szCs w:val="24"/>
        </w:rPr>
      </w:pPr>
      <w:r w:rsidRPr="002C3A72">
        <w:rPr>
          <w:noProof/>
          <w:lang w:eastAsia="ru-RU"/>
        </w:rPr>
        <w:drawing>
          <wp:anchor distT="0" distB="0" distL="114300" distR="114300" simplePos="0" relativeHeight="251687936" behindDoc="1" locked="0" layoutInCell="1" allowOverlap="1" wp14:anchorId="297E697C" wp14:editId="427CF492">
            <wp:simplePos x="0" y="0"/>
            <wp:positionH relativeFrom="column">
              <wp:posOffset>134529</wp:posOffset>
            </wp:positionH>
            <wp:positionV relativeFrom="paragraph">
              <wp:posOffset>-1633</wp:posOffset>
            </wp:positionV>
            <wp:extent cx="5937885" cy="7228205"/>
            <wp:effectExtent l="0" t="0" r="5715"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7885" cy="7228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435C80" w14:textId="42408952" w:rsidR="00BD71FF" w:rsidRPr="00BD71FF" w:rsidRDefault="00BD71FF" w:rsidP="006C4D1F">
      <w:pPr>
        <w:spacing w:after="0" w:line="240" w:lineRule="auto"/>
        <w:contextualSpacing/>
        <w:jc w:val="center"/>
        <w:rPr>
          <w:sz w:val="24"/>
          <w:szCs w:val="24"/>
        </w:rPr>
      </w:pPr>
    </w:p>
    <w:p w14:paraId="63E0D007" w14:textId="04459D26" w:rsidR="00BD71FF" w:rsidRDefault="00BD71FF" w:rsidP="00BD71FF">
      <w:pPr>
        <w:spacing w:after="0" w:line="240" w:lineRule="auto"/>
        <w:contextualSpacing/>
        <w:jc w:val="center"/>
        <w:rPr>
          <w:rFonts w:ascii="Times New Roman" w:hAnsi="Times New Roman"/>
          <w:sz w:val="24"/>
          <w:szCs w:val="24"/>
        </w:rPr>
      </w:pPr>
    </w:p>
    <w:p w14:paraId="18D76BCE" w14:textId="7CF43528" w:rsidR="00BD71FF" w:rsidRDefault="00BD71FF" w:rsidP="00BD71FF">
      <w:pPr>
        <w:spacing w:after="0" w:line="240" w:lineRule="auto"/>
        <w:contextualSpacing/>
        <w:jc w:val="center"/>
        <w:rPr>
          <w:rFonts w:ascii="Times New Roman" w:hAnsi="Times New Roman"/>
          <w:sz w:val="24"/>
          <w:szCs w:val="24"/>
        </w:rPr>
      </w:pPr>
    </w:p>
    <w:p w14:paraId="5313CC37" w14:textId="77777777" w:rsidR="00BD71FF" w:rsidRDefault="00BD71FF" w:rsidP="00BD71FF">
      <w:pPr>
        <w:spacing w:after="0" w:line="240" w:lineRule="auto"/>
        <w:contextualSpacing/>
        <w:jc w:val="center"/>
        <w:rPr>
          <w:rFonts w:ascii="Times New Roman" w:hAnsi="Times New Roman"/>
          <w:sz w:val="24"/>
          <w:szCs w:val="24"/>
        </w:rPr>
      </w:pPr>
    </w:p>
    <w:p w14:paraId="1FF68A7F" w14:textId="171BA028" w:rsidR="00BD71FF" w:rsidRDefault="00BD71FF" w:rsidP="00BD71FF">
      <w:pPr>
        <w:spacing w:after="0" w:line="240" w:lineRule="auto"/>
        <w:contextualSpacing/>
        <w:jc w:val="center"/>
        <w:rPr>
          <w:rFonts w:ascii="Times New Roman" w:hAnsi="Times New Roman"/>
          <w:sz w:val="24"/>
          <w:szCs w:val="24"/>
        </w:rPr>
      </w:pPr>
    </w:p>
    <w:p w14:paraId="416DF8D7" w14:textId="77777777" w:rsidR="00BD71FF" w:rsidRDefault="00BD71FF" w:rsidP="00BD71FF">
      <w:pPr>
        <w:spacing w:after="0" w:line="240" w:lineRule="auto"/>
        <w:contextualSpacing/>
        <w:jc w:val="center"/>
        <w:rPr>
          <w:rFonts w:ascii="Times New Roman" w:hAnsi="Times New Roman"/>
          <w:sz w:val="24"/>
          <w:szCs w:val="24"/>
        </w:rPr>
      </w:pPr>
    </w:p>
    <w:p w14:paraId="42C537BE" w14:textId="5835AA1E" w:rsidR="00BD71FF" w:rsidRDefault="00BD71FF" w:rsidP="00BD71FF">
      <w:pPr>
        <w:spacing w:after="0" w:line="240" w:lineRule="auto"/>
        <w:contextualSpacing/>
        <w:jc w:val="center"/>
        <w:rPr>
          <w:rFonts w:ascii="Times New Roman" w:hAnsi="Times New Roman"/>
          <w:sz w:val="24"/>
          <w:szCs w:val="24"/>
        </w:rPr>
      </w:pPr>
    </w:p>
    <w:p w14:paraId="28A801CA" w14:textId="77777777" w:rsidR="00BD71FF" w:rsidRDefault="00BD71FF" w:rsidP="00BD71FF">
      <w:pPr>
        <w:spacing w:after="0" w:line="240" w:lineRule="auto"/>
        <w:contextualSpacing/>
        <w:jc w:val="center"/>
        <w:rPr>
          <w:rFonts w:ascii="Times New Roman" w:hAnsi="Times New Roman"/>
          <w:sz w:val="24"/>
          <w:szCs w:val="24"/>
        </w:rPr>
      </w:pPr>
    </w:p>
    <w:p w14:paraId="11C641FD" w14:textId="5037984C" w:rsidR="00BD71FF" w:rsidRDefault="00BD71FF" w:rsidP="00BD71FF">
      <w:pPr>
        <w:spacing w:after="0" w:line="240" w:lineRule="auto"/>
        <w:contextualSpacing/>
        <w:jc w:val="center"/>
        <w:rPr>
          <w:rFonts w:ascii="Times New Roman" w:hAnsi="Times New Roman"/>
          <w:sz w:val="24"/>
          <w:szCs w:val="24"/>
        </w:rPr>
      </w:pPr>
    </w:p>
    <w:p w14:paraId="52EE2891" w14:textId="77777777" w:rsidR="00BD71FF" w:rsidRDefault="00BD71FF" w:rsidP="00BD71FF">
      <w:pPr>
        <w:spacing w:after="0" w:line="240" w:lineRule="auto"/>
        <w:contextualSpacing/>
        <w:jc w:val="center"/>
        <w:rPr>
          <w:rFonts w:ascii="Times New Roman" w:hAnsi="Times New Roman"/>
          <w:sz w:val="24"/>
          <w:szCs w:val="24"/>
        </w:rPr>
      </w:pPr>
    </w:p>
    <w:p w14:paraId="6019D20A" w14:textId="1D8FABC7" w:rsidR="00BD71FF" w:rsidRDefault="00BD71FF" w:rsidP="00BD71FF">
      <w:pPr>
        <w:spacing w:after="0" w:line="240" w:lineRule="auto"/>
        <w:contextualSpacing/>
        <w:jc w:val="center"/>
        <w:rPr>
          <w:rFonts w:ascii="Times New Roman" w:hAnsi="Times New Roman"/>
          <w:sz w:val="24"/>
          <w:szCs w:val="24"/>
        </w:rPr>
      </w:pPr>
    </w:p>
    <w:p w14:paraId="4495D6B6" w14:textId="77777777" w:rsidR="00BD71FF" w:rsidRDefault="00BD71FF" w:rsidP="00BD71FF">
      <w:pPr>
        <w:spacing w:after="0" w:line="240" w:lineRule="auto"/>
        <w:contextualSpacing/>
        <w:jc w:val="center"/>
        <w:rPr>
          <w:rFonts w:ascii="Times New Roman" w:hAnsi="Times New Roman"/>
          <w:sz w:val="24"/>
          <w:szCs w:val="24"/>
        </w:rPr>
      </w:pPr>
    </w:p>
    <w:p w14:paraId="12913431" w14:textId="77777777" w:rsidR="00BD71FF" w:rsidRDefault="00BD71FF" w:rsidP="00BD71FF">
      <w:pPr>
        <w:spacing w:after="0" w:line="240" w:lineRule="auto"/>
        <w:contextualSpacing/>
        <w:jc w:val="center"/>
        <w:rPr>
          <w:rFonts w:ascii="Times New Roman" w:hAnsi="Times New Roman"/>
          <w:sz w:val="24"/>
          <w:szCs w:val="24"/>
        </w:rPr>
      </w:pPr>
    </w:p>
    <w:p w14:paraId="0141679F" w14:textId="24900E0C" w:rsidR="00BD71FF" w:rsidRDefault="00BD71FF" w:rsidP="00BD71FF">
      <w:pPr>
        <w:spacing w:after="0" w:line="240" w:lineRule="auto"/>
        <w:contextualSpacing/>
        <w:jc w:val="center"/>
        <w:rPr>
          <w:rFonts w:ascii="Times New Roman" w:hAnsi="Times New Roman"/>
          <w:sz w:val="24"/>
          <w:szCs w:val="24"/>
        </w:rPr>
      </w:pPr>
    </w:p>
    <w:p w14:paraId="0014F37F" w14:textId="77777777" w:rsidR="00BD71FF" w:rsidRDefault="00BD71FF" w:rsidP="00BD71FF">
      <w:pPr>
        <w:spacing w:after="0" w:line="240" w:lineRule="auto"/>
        <w:contextualSpacing/>
        <w:jc w:val="center"/>
        <w:rPr>
          <w:rFonts w:ascii="Times New Roman" w:hAnsi="Times New Roman"/>
          <w:sz w:val="24"/>
          <w:szCs w:val="24"/>
        </w:rPr>
      </w:pPr>
    </w:p>
    <w:p w14:paraId="7E10CC2F" w14:textId="77777777" w:rsidR="00BD71FF" w:rsidRDefault="00BD71FF" w:rsidP="00BD71FF">
      <w:pPr>
        <w:spacing w:after="0" w:line="240" w:lineRule="auto"/>
        <w:contextualSpacing/>
        <w:jc w:val="center"/>
        <w:rPr>
          <w:rFonts w:ascii="Times New Roman" w:hAnsi="Times New Roman"/>
          <w:sz w:val="24"/>
          <w:szCs w:val="24"/>
        </w:rPr>
      </w:pPr>
    </w:p>
    <w:p w14:paraId="7DF66155" w14:textId="77777777" w:rsidR="00BD71FF" w:rsidRDefault="00BD71FF" w:rsidP="00BD71FF">
      <w:pPr>
        <w:spacing w:after="0" w:line="240" w:lineRule="auto"/>
        <w:contextualSpacing/>
        <w:jc w:val="center"/>
        <w:rPr>
          <w:rFonts w:ascii="Times New Roman" w:hAnsi="Times New Roman"/>
          <w:sz w:val="24"/>
          <w:szCs w:val="24"/>
        </w:rPr>
      </w:pPr>
    </w:p>
    <w:p w14:paraId="6DD2089E" w14:textId="77777777" w:rsidR="00BD71FF" w:rsidRDefault="00BD71FF" w:rsidP="00BD71FF">
      <w:pPr>
        <w:spacing w:after="0" w:line="240" w:lineRule="auto"/>
        <w:contextualSpacing/>
        <w:jc w:val="center"/>
        <w:rPr>
          <w:rFonts w:ascii="Times New Roman" w:hAnsi="Times New Roman"/>
          <w:sz w:val="24"/>
          <w:szCs w:val="24"/>
        </w:rPr>
      </w:pPr>
    </w:p>
    <w:p w14:paraId="2699B8DF" w14:textId="5677F3AF" w:rsidR="00BD71FF" w:rsidRDefault="00BD71FF" w:rsidP="00BD71FF">
      <w:pPr>
        <w:spacing w:after="0" w:line="240" w:lineRule="auto"/>
        <w:contextualSpacing/>
        <w:jc w:val="center"/>
        <w:rPr>
          <w:rFonts w:ascii="Times New Roman" w:hAnsi="Times New Roman"/>
          <w:sz w:val="24"/>
          <w:szCs w:val="24"/>
        </w:rPr>
      </w:pPr>
    </w:p>
    <w:p w14:paraId="6BC052D3" w14:textId="77777777" w:rsidR="00BD71FF" w:rsidRDefault="00BD71FF" w:rsidP="00BD71FF">
      <w:pPr>
        <w:spacing w:after="0" w:line="240" w:lineRule="auto"/>
        <w:contextualSpacing/>
        <w:jc w:val="center"/>
        <w:rPr>
          <w:rFonts w:ascii="Times New Roman" w:hAnsi="Times New Roman"/>
          <w:sz w:val="24"/>
          <w:szCs w:val="24"/>
        </w:rPr>
      </w:pPr>
    </w:p>
    <w:p w14:paraId="5A22DC30" w14:textId="77777777" w:rsidR="00BD71FF" w:rsidRDefault="00BD71FF" w:rsidP="00BD71FF">
      <w:pPr>
        <w:spacing w:after="0" w:line="240" w:lineRule="auto"/>
        <w:contextualSpacing/>
        <w:jc w:val="center"/>
        <w:rPr>
          <w:rFonts w:ascii="Times New Roman" w:hAnsi="Times New Roman"/>
          <w:sz w:val="24"/>
          <w:szCs w:val="24"/>
        </w:rPr>
      </w:pPr>
    </w:p>
    <w:p w14:paraId="15415D20" w14:textId="0685E98A" w:rsidR="00BD71FF" w:rsidRDefault="00BD71FF" w:rsidP="00BD71FF">
      <w:pPr>
        <w:spacing w:after="0" w:line="240" w:lineRule="auto"/>
        <w:contextualSpacing/>
        <w:jc w:val="center"/>
        <w:rPr>
          <w:rFonts w:ascii="Times New Roman" w:hAnsi="Times New Roman"/>
          <w:sz w:val="24"/>
          <w:szCs w:val="24"/>
        </w:rPr>
      </w:pPr>
    </w:p>
    <w:p w14:paraId="6037E87C" w14:textId="77777777" w:rsidR="00BD71FF" w:rsidRDefault="00BD71FF" w:rsidP="00BD71FF">
      <w:pPr>
        <w:spacing w:after="0" w:line="240" w:lineRule="auto"/>
        <w:contextualSpacing/>
        <w:jc w:val="center"/>
        <w:rPr>
          <w:rFonts w:ascii="Times New Roman" w:hAnsi="Times New Roman"/>
          <w:sz w:val="24"/>
          <w:szCs w:val="24"/>
        </w:rPr>
      </w:pPr>
    </w:p>
    <w:p w14:paraId="0B31C798" w14:textId="711F45C0" w:rsidR="00BD71FF" w:rsidRDefault="00BD71FF" w:rsidP="00BD71FF">
      <w:pPr>
        <w:spacing w:after="0" w:line="240" w:lineRule="auto"/>
        <w:contextualSpacing/>
        <w:jc w:val="center"/>
        <w:rPr>
          <w:rFonts w:ascii="Times New Roman" w:hAnsi="Times New Roman"/>
          <w:sz w:val="24"/>
          <w:szCs w:val="24"/>
        </w:rPr>
      </w:pPr>
    </w:p>
    <w:p w14:paraId="416B89B4" w14:textId="77777777" w:rsidR="00BD71FF" w:rsidRDefault="00BD71FF" w:rsidP="00BD71FF">
      <w:pPr>
        <w:spacing w:after="0" w:line="240" w:lineRule="auto"/>
        <w:contextualSpacing/>
        <w:jc w:val="center"/>
        <w:rPr>
          <w:rFonts w:ascii="Times New Roman" w:hAnsi="Times New Roman"/>
          <w:sz w:val="24"/>
          <w:szCs w:val="24"/>
        </w:rPr>
      </w:pPr>
    </w:p>
    <w:p w14:paraId="58E35315" w14:textId="44D00DD2" w:rsidR="00BD71FF" w:rsidRDefault="00BD71FF" w:rsidP="00BD71FF">
      <w:pPr>
        <w:spacing w:after="0" w:line="240" w:lineRule="auto"/>
        <w:contextualSpacing/>
        <w:jc w:val="center"/>
        <w:rPr>
          <w:rFonts w:ascii="Times New Roman" w:hAnsi="Times New Roman"/>
          <w:sz w:val="24"/>
          <w:szCs w:val="24"/>
        </w:rPr>
      </w:pPr>
    </w:p>
    <w:p w14:paraId="5B15C091" w14:textId="77777777" w:rsidR="00BD71FF" w:rsidRDefault="00BD71FF" w:rsidP="00BD71FF">
      <w:pPr>
        <w:spacing w:after="0" w:line="240" w:lineRule="auto"/>
        <w:contextualSpacing/>
        <w:jc w:val="center"/>
        <w:rPr>
          <w:rFonts w:ascii="Times New Roman" w:hAnsi="Times New Roman"/>
          <w:sz w:val="24"/>
          <w:szCs w:val="24"/>
        </w:rPr>
      </w:pPr>
    </w:p>
    <w:p w14:paraId="6DBDE3A1" w14:textId="0991D7C6" w:rsidR="00BD71FF" w:rsidRDefault="00BD71FF" w:rsidP="00BD71FF">
      <w:pPr>
        <w:spacing w:after="0" w:line="240" w:lineRule="auto"/>
        <w:contextualSpacing/>
        <w:jc w:val="center"/>
        <w:rPr>
          <w:rFonts w:ascii="Times New Roman" w:hAnsi="Times New Roman"/>
          <w:sz w:val="24"/>
          <w:szCs w:val="24"/>
        </w:rPr>
      </w:pPr>
    </w:p>
    <w:p w14:paraId="2E9CDAE2" w14:textId="77777777" w:rsidR="00BD71FF" w:rsidRDefault="00BD71FF" w:rsidP="00BD71FF">
      <w:pPr>
        <w:spacing w:after="0" w:line="240" w:lineRule="auto"/>
        <w:contextualSpacing/>
        <w:jc w:val="center"/>
        <w:rPr>
          <w:rFonts w:ascii="Times New Roman" w:hAnsi="Times New Roman"/>
          <w:sz w:val="24"/>
          <w:szCs w:val="24"/>
        </w:rPr>
      </w:pPr>
    </w:p>
    <w:p w14:paraId="7225657E" w14:textId="481AE1B9" w:rsidR="00BD71FF" w:rsidRDefault="00BD71FF" w:rsidP="00BD71FF">
      <w:pPr>
        <w:spacing w:after="0" w:line="240" w:lineRule="auto"/>
        <w:contextualSpacing/>
        <w:jc w:val="center"/>
        <w:rPr>
          <w:rFonts w:ascii="Times New Roman" w:hAnsi="Times New Roman"/>
          <w:sz w:val="24"/>
          <w:szCs w:val="24"/>
        </w:rPr>
      </w:pPr>
    </w:p>
    <w:p w14:paraId="469EB80E" w14:textId="13B0E31D" w:rsidR="00BD71FF" w:rsidRDefault="00BD71FF" w:rsidP="00BD71FF">
      <w:pPr>
        <w:spacing w:after="0" w:line="240" w:lineRule="auto"/>
        <w:contextualSpacing/>
        <w:jc w:val="center"/>
        <w:rPr>
          <w:rFonts w:ascii="Times New Roman" w:hAnsi="Times New Roman"/>
          <w:sz w:val="24"/>
          <w:szCs w:val="24"/>
        </w:rPr>
      </w:pPr>
    </w:p>
    <w:p w14:paraId="0DBEF1C4" w14:textId="77777777" w:rsidR="00BD71FF" w:rsidRDefault="00BD71FF" w:rsidP="00BD71FF">
      <w:pPr>
        <w:spacing w:after="0" w:line="240" w:lineRule="auto"/>
        <w:contextualSpacing/>
        <w:jc w:val="center"/>
        <w:rPr>
          <w:rFonts w:ascii="Times New Roman" w:hAnsi="Times New Roman"/>
          <w:sz w:val="24"/>
          <w:szCs w:val="24"/>
        </w:rPr>
      </w:pPr>
    </w:p>
    <w:p w14:paraId="4D496179" w14:textId="77777777" w:rsidR="00BD71FF" w:rsidRDefault="00BD71FF" w:rsidP="00BD71FF">
      <w:pPr>
        <w:spacing w:after="0" w:line="240" w:lineRule="auto"/>
        <w:contextualSpacing/>
        <w:jc w:val="center"/>
        <w:rPr>
          <w:rFonts w:ascii="Times New Roman" w:hAnsi="Times New Roman"/>
          <w:sz w:val="24"/>
          <w:szCs w:val="24"/>
        </w:rPr>
      </w:pPr>
    </w:p>
    <w:p w14:paraId="49673617" w14:textId="77777777" w:rsidR="00BD71FF" w:rsidRDefault="00BD71FF" w:rsidP="00BD71FF">
      <w:pPr>
        <w:spacing w:after="0" w:line="240" w:lineRule="auto"/>
        <w:contextualSpacing/>
        <w:jc w:val="center"/>
        <w:rPr>
          <w:rFonts w:ascii="Times New Roman" w:hAnsi="Times New Roman"/>
          <w:sz w:val="24"/>
          <w:szCs w:val="24"/>
        </w:rPr>
      </w:pPr>
    </w:p>
    <w:p w14:paraId="7BB08081" w14:textId="77777777" w:rsidR="00BD71FF" w:rsidRDefault="00BD71FF" w:rsidP="00BD71FF">
      <w:pPr>
        <w:spacing w:after="0" w:line="240" w:lineRule="auto"/>
        <w:contextualSpacing/>
        <w:jc w:val="center"/>
        <w:rPr>
          <w:rFonts w:ascii="Times New Roman" w:hAnsi="Times New Roman"/>
          <w:sz w:val="24"/>
          <w:szCs w:val="24"/>
        </w:rPr>
      </w:pPr>
    </w:p>
    <w:p w14:paraId="2C2AD9D3" w14:textId="77777777" w:rsidR="00BD71FF" w:rsidRDefault="00BD71FF" w:rsidP="00BD71FF">
      <w:pPr>
        <w:spacing w:after="0" w:line="240" w:lineRule="auto"/>
        <w:contextualSpacing/>
        <w:jc w:val="center"/>
        <w:rPr>
          <w:rFonts w:ascii="Times New Roman" w:hAnsi="Times New Roman"/>
          <w:sz w:val="24"/>
          <w:szCs w:val="24"/>
        </w:rPr>
      </w:pPr>
    </w:p>
    <w:p w14:paraId="4824ECA6" w14:textId="77777777" w:rsidR="00BD71FF" w:rsidRDefault="00BD71FF" w:rsidP="00BD71FF">
      <w:pPr>
        <w:spacing w:after="0" w:line="240" w:lineRule="auto"/>
        <w:contextualSpacing/>
        <w:jc w:val="center"/>
        <w:rPr>
          <w:rFonts w:ascii="Times New Roman" w:hAnsi="Times New Roman"/>
          <w:sz w:val="24"/>
          <w:szCs w:val="24"/>
        </w:rPr>
      </w:pPr>
    </w:p>
    <w:p w14:paraId="0B184394" w14:textId="77777777" w:rsidR="00BD71FF" w:rsidRDefault="00BD71FF" w:rsidP="00BD71FF">
      <w:pPr>
        <w:spacing w:after="0" w:line="240" w:lineRule="auto"/>
        <w:contextualSpacing/>
        <w:jc w:val="center"/>
        <w:rPr>
          <w:rFonts w:ascii="Times New Roman" w:hAnsi="Times New Roman"/>
          <w:sz w:val="24"/>
          <w:szCs w:val="24"/>
        </w:rPr>
      </w:pPr>
    </w:p>
    <w:p w14:paraId="42212362" w14:textId="77777777" w:rsidR="00BD71FF" w:rsidRDefault="00BD71FF" w:rsidP="00BD71FF">
      <w:pPr>
        <w:spacing w:after="0" w:line="240" w:lineRule="auto"/>
        <w:contextualSpacing/>
        <w:jc w:val="center"/>
        <w:rPr>
          <w:rFonts w:ascii="Times New Roman" w:hAnsi="Times New Roman"/>
          <w:sz w:val="24"/>
          <w:szCs w:val="24"/>
        </w:rPr>
      </w:pPr>
    </w:p>
    <w:p w14:paraId="0A727F2D" w14:textId="77777777" w:rsidR="00BD71FF" w:rsidRDefault="00BD71FF" w:rsidP="00BD71FF">
      <w:pPr>
        <w:spacing w:after="0" w:line="240" w:lineRule="auto"/>
        <w:contextualSpacing/>
        <w:jc w:val="center"/>
        <w:rPr>
          <w:rFonts w:ascii="Times New Roman" w:hAnsi="Times New Roman"/>
          <w:sz w:val="24"/>
          <w:szCs w:val="24"/>
        </w:rPr>
      </w:pPr>
    </w:p>
    <w:p w14:paraId="4EF0883D" w14:textId="77777777" w:rsidR="00BD71FF" w:rsidRDefault="00BD71FF" w:rsidP="00BD71FF">
      <w:pPr>
        <w:spacing w:after="0" w:line="240" w:lineRule="auto"/>
        <w:contextualSpacing/>
        <w:jc w:val="center"/>
        <w:rPr>
          <w:rFonts w:ascii="Times New Roman" w:hAnsi="Times New Roman"/>
          <w:sz w:val="24"/>
          <w:szCs w:val="24"/>
        </w:rPr>
      </w:pPr>
    </w:p>
    <w:p w14:paraId="72B66EEF" w14:textId="0AE8F68C" w:rsidR="00BD71FF" w:rsidRPr="00BD71FF" w:rsidRDefault="00BD71FF" w:rsidP="00BD71FF">
      <w:pPr>
        <w:spacing w:after="0" w:line="240" w:lineRule="auto"/>
        <w:contextualSpacing/>
        <w:jc w:val="center"/>
        <w:rPr>
          <w:rFonts w:ascii="Times New Roman" w:hAnsi="Times New Roman"/>
          <w:sz w:val="24"/>
          <w:szCs w:val="24"/>
        </w:rPr>
      </w:pPr>
      <w:r w:rsidRPr="00BD71FF">
        <w:rPr>
          <w:rFonts w:ascii="Times New Roman" w:hAnsi="Times New Roman"/>
          <w:sz w:val="24"/>
          <w:szCs w:val="24"/>
        </w:rPr>
        <w:t>Рис.</w:t>
      </w:r>
      <w:r w:rsidRPr="00BD71FF">
        <w:rPr>
          <w:rFonts w:ascii="Times New Roman" w:hAnsi="Times New Roman" w:cs="TimesNewRoman"/>
          <w:sz w:val="24"/>
          <w:szCs w:val="24"/>
        </w:rPr>
        <w:t xml:space="preserve"> </w:t>
      </w:r>
      <w:r w:rsidRPr="00BD71FF">
        <w:rPr>
          <w:rFonts w:ascii="Times New Roman" w:hAnsi="Times New Roman"/>
          <w:sz w:val="24"/>
          <w:szCs w:val="24"/>
        </w:rPr>
        <w:t xml:space="preserve">6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BD71FF">
        <w:rPr>
          <w:rFonts w:ascii="Times New Roman" w:hAnsi="Times New Roman"/>
          <w:sz w:val="24"/>
          <w:szCs w:val="24"/>
        </w:rPr>
        <w:t>Сапоговский</w:t>
      </w:r>
      <w:proofErr w:type="spellEnd"/>
      <w:r w:rsidRPr="00BD71F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5BCACB72" w14:textId="77777777" w:rsidR="00BD71FF" w:rsidRPr="00D1078D" w:rsidRDefault="00BD71FF" w:rsidP="00BD71FF"/>
    <w:p w14:paraId="40E0DB11" w14:textId="0D40F192" w:rsidR="00BD71FF" w:rsidRDefault="00BD71FF" w:rsidP="006C4D1F">
      <w:pPr>
        <w:spacing w:after="0" w:line="240" w:lineRule="auto"/>
        <w:contextualSpacing/>
        <w:jc w:val="center"/>
        <w:rPr>
          <w:sz w:val="24"/>
          <w:szCs w:val="24"/>
        </w:rPr>
      </w:pPr>
    </w:p>
    <w:p w14:paraId="0F803214" w14:textId="440DDA0B" w:rsidR="00BD71FF" w:rsidRDefault="00BD71FF" w:rsidP="006C4D1F">
      <w:pPr>
        <w:spacing w:after="0" w:line="240" w:lineRule="auto"/>
        <w:contextualSpacing/>
        <w:jc w:val="center"/>
        <w:rPr>
          <w:sz w:val="24"/>
          <w:szCs w:val="24"/>
        </w:rPr>
      </w:pPr>
    </w:p>
    <w:p w14:paraId="6272BB59" w14:textId="668A3FFD" w:rsidR="00BD71FF" w:rsidRDefault="00BD71FF" w:rsidP="006C4D1F">
      <w:pPr>
        <w:spacing w:after="0" w:line="240" w:lineRule="auto"/>
        <w:contextualSpacing/>
        <w:jc w:val="center"/>
        <w:rPr>
          <w:sz w:val="24"/>
          <w:szCs w:val="24"/>
        </w:rPr>
      </w:pPr>
    </w:p>
    <w:p w14:paraId="60C5B403" w14:textId="26470020" w:rsidR="00BD71FF" w:rsidRDefault="00BD71FF" w:rsidP="006C4D1F">
      <w:pPr>
        <w:spacing w:after="0" w:line="240" w:lineRule="auto"/>
        <w:contextualSpacing/>
        <w:jc w:val="center"/>
        <w:rPr>
          <w:sz w:val="24"/>
          <w:szCs w:val="24"/>
        </w:rPr>
      </w:pPr>
      <w:r w:rsidRPr="002C3A72">
        <w:rPr>
          <w:noProof/>
          <w:lang w:eastAsia="ru-RU"/>
        </w:rPr>
        <w:lastRenderedPageBreak/>
        <w:drawing>
          <wp:anchor distT="0" distB="0" distL="114300" distR="114300" simplePos="0" relativeHeight="251688960" behindDoc="1" locked="0" layoutInCell="1" allowOverlap="1" wp14:anchorId="667A3CD8" wp14:editId="1ACB1435">
            <wp:simplePos x="0" y="0"/>
            <wp:positionH relativeFrom="column">
              <wp:posOffset>526415</wp:posOffset>
            </wp:positionH>
            <wp:positionV relativeFrom="paragraph">
              <wp:posOffset>-180249</wp:posOffset>
            </wp:positionV>
            <wp:extent cx="4876800" cy="4082415"/>
            <wp:effectExtent l="0" t="0" r="0"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76800" cy="4082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0F7046" w14:textId="5C52F13D" w:rsidR="00BD71FF" w:rsidRDefault="00BD71FF" w:rsidP="006C4D1F">
      <w:pPr>
        <w:spacing w:after="0" w:line="240" w:lineRule="auto"/>
        <w:contextualSpacing/>
        <w:jc w:val="center"/>
        <w:rPr>
          <w:sz w:val="24"/>
          <w:szCs w:val="24"/>
        </w:rPr>
      </w:pPr>
    </w:p>
    <w:p w14:paraId="74FD99C2" w14:textId="40009732" w:rsidR="00BD71FF" w:rsidRDefault="00BD71FF" w:rsidP="006C4D1F">
      <w:pPr>
        <w:spacing w:after="0" w:line="240" w:lineRule="auto"/>
        <w:contextualSpacing/>
        <w:jc w:val="center"/>
        <w:rPr>
          <w:sz w:val="24"/>
          <w:szCs w:val="24"/>
        </w:rPr>
      </w:pPr>
    </w:p>
    <w:p w14:paraId="71B52C68" w14:textId="4E758A6A" w:rsidR="00BD71FF" w:rsidRDefault="00BD71FF" w:rsidP="006C4D1F">
      <w:pPr>
        <w:spacing w:after="0" w:line="240" w:lineRule="auto"/>
        <w:contextualSpacing/>
        <w:jc w:val="center"/>
        <w:rPr>
          <w:sz w:val="24"/>
          <w:szCs w:val="24"/>
        </w:rPr>
      </w:pPr>
    </w:p>
    <w:p w14:paraId="0E4BEF6F" w14:textId="122D3085" w:rsidR="00BD71FF" w:rsidRDefault="00BD71FF" w:rsidP="006C4D1F">
      <w:pPr>
        <w:spacing w:after="0" w:line="240" w:lineRule="auto"/>
        <w:contextualSpacing/>
        <w:jc w:val="center"/>
        <w:rPr>
          <w:sz w:val="24"/>
          <w:szCs w:val="24"/>
        </w:rPr>
      </w:pPr>
    </w:p>
    <w:p w14:paraId="6AAB24D2" w14:textId="42B08992" w:rsidR="00BD71FF" w:rsidRDefault="00BD71FF" w:rsidP="006C4D1F">
      <w:pPr>
        <w:spacing w:after="0" w:line="240" w:lineRule="auto"/>
        <w:contextualSpacing/>
        <w:jc w:val="center"/>
        <w:rPr>
          <w:sz w:val="24"/>
          <w:szCs w:val="24"/>
        </w:rPr>
      </w:pPr>
    </w:p>
    <w:p w14:paraId="099A747E" w14:textId="0573C012" w:rsidR="00BD71FF" w:rsidRDefault="00BD71FF" w:rsidP="006C4D1F">
      <w:pPr>
        <w:spacing w:after="0" w:line="240" w:lineRule="auto"/>
        <w:contextualSpacing/>
        <w:jc w:val="center"/>
        <w:rPr>
          <w:sz w:val="24"/>
          <w:szCs w:val="24"/>
        </w:rPr>
      </w:pPr>
    </w:p>
    <w:p w14:paraId="449C3227" w14:textId="373CE42D" w:rsidR="00BD71FF" w:rsidRDefault="00BD71FF" w:rsidP="006C4D1F">
      <w:pPr>
        <w:spacing w:after="0" w:line="240" w:lineRule="auto"/>
        <w:contextualSpacing/>
        <w:jc w:val="center"/>
        <w:rPr>
          <w:sz w:val="24"/>
          <w:szCs w:val="24"/>
        </w:rPr>
      </w:pPr>
    </w:p>
    <w:p w14:paraId="360A5C4E" w14:textId="4683DA87" w:rsidR="00BD71FF" w:rsidRDefault="00BD71FF" w:rsidP="006C4D1F">
      <w:pPr>
        <w:spacing w:after="0" w:line="240" w:lineRule="auto"/>
        <w:contextualSpacing/>
        <w:jc w:val="center"/>
        <w:rPr>
          <w:sz w:val="24"/>
          <w:szCs w:val="24"/>
        </w:rPr>
      </w:pPr>
    </w:p>
    <w:p w14:paraId="4B633DBE" w14:textId="39446D8D" w:rsidR="00BD71FF" w:rsidRDefault="00BD71FF" w:rsidP="006C4D1F">
      <w:pPr>
        <w:spacing w:after="0" w:line="240" w:lineRule="auto"/>
        <w:contextualSpacing/>
        <w:jc w:val="center"/>
        <w:rPr>
          <w:sz w:val="24"/>
          <w:szCs w:val="24"/>
        </w:rPr>
      </w:pPr>
    </w:p>
    <w:p w14:paraId="112B97A9" w14:textId="2164D534" w:rsidR="00BD71FF" w:rsidRDefault="00BD71FF" w:rsidP="00BD71FF">
      <w:pPr>
        <w:tabs>
          <w:tab w:val="left" w:pos="6454"/>
        </w:tabs>
        <w:spacing w:after="0" w:line="240" w:lineRule="auto"/>
        <w:contextualSpacing/>
        <w:rPr>
          <w:sz w:val="24"/>
          <w:szCs w:val="24"/>
        </w:rPr>
      </w:pPr>
      <w:r>
        <w:rPr>
          <w:sz w:val="24"/>
          <w:szCs w:val="24"/>
        </w:rPr>
        <w:tab/>
      </w:r>
    </w:p>
    <w:p w14:paraId="727F782F" w14:textId="1F32A9A6" w:rsidR="00BD71FF" w:rsidRDefault="00BD71FF" w:rsidP="006C4D1F">
      <w:pPr>
        <w:spacing w:after="0" w:line="240" w:lineRule="auto"/>
        <w:contextualSpacing/>
        <w:jc w:val="center"/>
        <w:rPr>
          <w:sz w:val="24"/>
          <w:szCs w:val="24"/>
        </w:rPr>
      </w:pPr>
    </w:p>
    <w:p w14:paraId="75A30178" w14:textId="097C5354" w:rsidR="00BD71FF" w:rsidRDefault="00BD71FF" w:rsidP="006C4D1F">
      <w:pPr>
        <w:spacing w:after="0" w:line="240" w:lineRule="auto"/>
        <w:contextualSpacing/>
        <w:jc w:val="center"/>
        <w:rPr>
          <w:sz w:val="24"/>
          <w:szCs w:val="24"/>
        </w:rPr>
      </w:pPr>
    </w:p>
    <w:p w14:paraId="01958560" w14:textId="602A6EC4" w:rsidR="00BD71FF" w:rsidRDefault="00BD71FF" w:rsidP="006C4D1F">
      <w:pPr>
        <w:spacing w:after="0" w:line="240" w:lineRule="auto"/>
        <w:contextualSpacing/>
        <w:jc w:val="center"/>
        <w:rPr>
          <w:sz w:val="24"/>
          <w:szCs w:val="24"/>
        </w:rPr>
      </w:pPr>
    </w:p>
    <w:p w14:paraId="56E84C90" w14:textId="28CE232E" w:rsidR="00BD71FF" w:rsidRDefault="00BD71FF" w:rsidP="006C4D1F">
      <w:pPr>
        <w:spacing w:after="0" w:line="240" w:lineRule="auto"/>
        <w:contextualSpacing/>
        <w:jc w:val="center"/>
        <w:rPr>
          <w:sz w:val="24"/>
          <w:szCs w:val="24"/>
        </w:rPr>
      </w:pPr>
    </w:p>
    <w:p w14:paraId="072860A6" w14:textId="331077FA" w:rsidR="00BD71FF" w:rsidRDefault="00BD71FF" w:rsidP="006C4D1F">
      <w:pPr>
        <w:spacing w:after="0" w:line="240" w:lineRule="auto"/>
        <w:contextualSpacing/>
        <w:jc w:val="center"/>
        <w:rPr>
          <w:sz w:val="24"/>
          <w:szCs w:val="24"/>
        </w:rPr>
      </w:pPr>
    </w:p>
    <w:p w14:paraId="19D78A17" w14:textId="7CD946C7" w:rsidR="00BD71FF" w:rsidRDefault="00BD71FF" w:rsidP="006C4D1F">
      <w:pPr>
        <w:spacing w:after="0" w:line="240" w:lineRule="auto"/>
        <w:contextualSpacing/>
        <w:jc w:val="center"/>
        <w:rPr>
          <w:sz w:val="24"/>
          <w:szCs w:val="24"/>
        </w:rPr>
      </w:pPr>
    </w:p>
    <w:p w14:paraId="367D49DD" w14:textId="7F8769A4" w:rsidR="00BD71FF" w:rsidRDefault="00BD71FF" w:rsidP="006C4D1F">
      <w:pPr>
        <w:spacing w:after="0" w:line="240" w:lineRule="auto"/>
        <w:contextualSpacing/>
        <w:jc w:val="center"/>
        <w:rPr>
          <w:sz w:val="24"/>
          <w:szCs w:val="24"/>
        </w:rPr>
      </w:pPr>
    </w:p>
    <w:p w14:paraId="08ECA7ED" w14:textId="79F2DF93" w:rsidR="00BD71FF" w:rsidRDefault="00BD71FF" w:rsidP="006C4D1F">
      <w:pPr>
        <w:spacing w:after="0" w:line="240" w:lineRule="auto"/>
        <w:contextualSpacing/>
        <w:jc w:val="center"/>
        <w:rPr>
          <w:sz w:val="24"/>
          <w:szCs w:val="24"/>
        </w:rPr>
      </w:pPr>
    </w:p>
    <w:p w14:paraId="7577F83F" w14:textId="167B6DD1" w:rsidR="00BD71FF" w:rsidRDefault="00BD71FF" w:rsidP="006C4D1F">
      <w:pPr>
        <w:spacing w:after="0" w:line="240" w:lineRule="auto"/>
        <w:contextualSpacing/>
        <w:jc w:val="center"/>
        <w:rPr>
          <w:sz w:val="24"/>
          <w:szCs w:val="24"/>
        </w:rPr>
      </w:pPr>
    </w:p>
    <w:p w14:paraId="1830B82E" w14:textId="20167A9B" w:rsidR="00BD71FF" w:rsidRDefault="00BD71FF" w:rsidP="006C4D1F">
      <w:pPr>
        <w:spacing w:after="0" w:line="240" w:lineRule="auto"/>
        <w:contextualSpacing/>
        <w:jc w:val="center"/>
        <w:rPr>
          <w:sz w:val="24"/>
          <w:szCs w:val="24"/>
        </w:rPr>
      </w:pPr>
    </w:p>
    <w:p w14:paraId="196A4123" w14:textId="1C51915E" w:rsidR="00BD71FF" w:rsidRDefault="00BD71FF" w:rsidP="006C4D1F">
      <w:pPr>
        <w:spacing w:after="0" w:line="240" w:lineRule="auto"/>
        <w:contextualSpacing/>
        <w:jc w:val="center"/>
        <w:rPr>
          <w:sz w:val="24"/>
          <w:szCs w:val="24"/>
        </w:rPr>
      </w:pPr>
    </w:p>
    <w:p w14:paraId="4CFB2217" w14:textId="77777777" w:rsidR="00BD71FF" w:rsidRPr="00BD71FF" w:rsidRDefault="00BD71FF" w:rsidP="00BD71FF">
      <w:pPr>
        <w:spacing w:after="0" w:line="240" w:lineRule="auto"/>
        <w:contextualSpacing/>
        <w:jc w:val="center"/>
        <w:rPr>
          <w:rFonts w:ascii="Times New Roman" w:hAnsi="Times New Roman"/>
          <w:sz w:val="24"/>
          <w:szCs w:val="24"/>
        </w:rPr>
      </w:pPr>
      <w:r w:rsidRPr="00BD71FF">
        <w:rPr>
          <w:rFonts w:ascii="Times New Roman" w:hAnsi="Times New Roman"/>
          <w:sz w:val="24"/>
          <w:szCs w:val="24"/>
        </w:rPr>
        <w:t>Рис.</w:t>
      </w:r>
      <w:r w:rsidRPr="00BD71FF">
        <w:rPr>
          <w:rFonts w:ascii="Times New Roman" w:hAnsi="Times New Roman" w:cs="TimesNewRoman"/>
          <w:sz w:val="24"/>
          <w:szCs w:val="24"/>
        </w:rPr>
        <w:t xml:space="preserve"> 7</w:t>
      </w:r>
      <w:r w:rsidRPr="00BD71FF">
        <w:rPr>
          <w:rFonts w:ascii="Times New Roman" w:hAnsi="Times New Roman"/>
          <w:sz w:val="24"/>
          <w:szCs w:val="24"/>
        </w:rPr>
        <w:t xml:space="preserve">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BD71FF">
        <w:rPr>
          <w:rFonts w:ascii="Times New Roman" w:hAnsi="Times New Roman"/>
          <w:sz w:val="24"/>
          <w:szCs w:val="24"/>
        </w:rPr>
        <w:t>Сапоговский</w:t>
      </w:r>
      <w:proofErr w:type="spellEnd"/>
      <w:r w:rsidRPr="00BD71F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004278BA" w14:textId="53B800B7" w:rsidR="00BD71FF" w:rsidRPr="00BD71FF" w:rsidRDefault="00BD71FF" w:rsidP="006C4D1F">
      <w:pPr>
        <w:spacing w:after="0" w:line="240" w:lineRule="auto"/>
        <w:contextualSpacing/>
        <w:jc w:val="center"/>
        <w:rPr>
          <w:sz w:val="24"/>
          <w:szCs w:val="24"/>
        </w:rPr>
      </w:pPr>
      <w:r w:rsidRPr="002C3A72">
        <w:rPr>
          <w:noProof/>
          <w:lang w:eastAsia="ru-RU"/>
        </w:rPr>
        <w:drawing>
          <wp:anchor distT="0" distB="0" distL="114300" distR="114300" simplePos="0" relativeHeight="251689984" behindDoc="1" locked="0" layoutInCell="1" allowOverlap="1" wp14:anchorId="5AB89E1A" wp14:editId="550045A5">
            <wp:simplePos x="0" y="0"/>
            <wp:positionH relativeFrom="margin">
              <wp:align>center</wp:align>
            </wp:positionH>
            <wp:positionV relativeFrom="paragraph">
              <wp:posOffset>8890</wp:posOffset>
            </wp:positionV>
            <wp:extent cx="4343400" cy="3423285"/>
            <wp:effectExtent l="0" t="0" r="0" b="5715"/>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43400" cy="3423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AB6570" w14:textId="6BAA2868" w:rsidR="00BD71FF" w:rsidRDefault="00BD71FF" w:rsidP="006C4D1F">
      <w:pPr>
        <w:spacing w:after="0" w:line="240" w:lineRule="auto"/>
        <w:contextualSpacing/>
        <w:jc w:val="center"/>
        <w:rPr>
          <w:sz w:val="24"/>
          <w:szCs w:val="24"/>
        </w:rPr>
      </w:pPr>
    </w:p>
    <w:p w14:paraId="741044DF" w14:textId="1E2AD574" w:rsidR="00BD71FF" w:rsidRDefault="00BD71FF" w:rsidP="006C4D1F">
      <w:pPr>
        <w:spacing w:after="0" w:line="240" w:lineRule="auto"/>
        <w:contextualSpacing/>
        <w:jc w:val="center"/>
        <w:rPr>
          <w:sz w:val="24"/>
          <w:szCs w:val="24"/>
        </w:rPr>
      </w:pPr>
    </w:p>
    <w:p w14:paraId="3253C5DC" w14:textId="52DA6083" w:rsidR="00BD71FF" w:rsidRDefault="00BD71FF" w:rsidP="006C4D1F">
      <w:pPr>
        <w:spacing w:after="0" w:line="240" w:lineRule="auto"/>
        <w:contextualSpacing/>
        <w:jc w:val="center"/>
        <w:rPr>
          <w:sz w:val="24"/>
          <w:szCs w:val="24"/>
        </w:rPr>
      </w:pPr>
    </w:p>
    <w:p w14:paraId="1EB56865" w14:textId="23D7F804" w:rsidR="00BD71FF" w:rsidRDefault="00BD71FF" w:rsidP="006C4D1F">
      <w:pPr>
        <w:spacing w:after="0" w:line="240" w:lineRule="auto"/>
        <w:contextualSpacing/>
        <w:jc w:val="center"/>
        <w:rPr>
          <w:sz w:val="24"/>
          <w:szCs w:val="24"/>
        </w:rPr>
      </w:pPr>
    </w:p>
    <w:p w14:paraId="39611B54" w14:textId="5D6227D3" w:rsidR="00BD71FF" w:rsidRDefault="00BD71FF" w:rsidP="006C4D1F">
      <w:pPr>
        <w:spacing w:after="0" w:line="240" w:lineRule="auto"/>
        <w:contextualSpacing/>
        <w:jc w:val="center"/>
        <w:rPr>
          <w:sz w:val="24"/>
          <w:szCs w:val="24"/>
        </w:rPr>
      </w:pPr>
    </w:p>
    <w:p w14:paraId="199EC057" w14:textId="26EEA77A" w:rsidR="00BD71FF" w:rsidRDefault="00BD71FF" w:rsidP="006C4D1F">
      <w:pPr>
        <w:spacing w:after="0" w:line="240" w:lineRule="auto"/>
        <w:contextualSpacing/>
        <w:jc w:val="center"/>
        <w:rPr>
          <w:sz w:val="24"/>
          <w:szCs w:val="24"/>
        </w:rPr>
      </w:pPr>
    </w:p>
    <w:p w14:paraId="5AFE30B5" w14:textId="649F7B46" w:rsidR="00BD71FF" w:rsidRDefault="00BD71FF" w:rsidP="006C4D1F">
      <w:pPr>
        <w:spacing w:after="0" w:line="240" w:lineRule="auto"/>
        <w:contextualSpacing/>
        <w:jc w:val="center"/>
        <w:rPr>
          <w:sz w:val="24"/>
          <w:szCs w:val="24"/>
        </w:rPr>
      </w:pPr>
    </w:p>
    <w:p w14:paraId="55491F5E" w14:textId="331C5F3B" w:rsidR="00BD71FF" w:rsidRDefault="00BD71FF" w:rsidP="006C4D1F">
      <w:pPr>
        <w:spacing w:after="0" w:line="240" w:lineRule="auto"/>
        <w:contextualSpacing/>
        <w:jc w:val="center"/>
        <w:rPr>
          <w:sz w:val="24"/>
          <w:szCs w:val="24"/>
        </w:rPr>
      </w:pPr>
    </w:p>
    <w:p w14:paraId="0A6AFB6D" w14:textId="453C36E0" w:rsidR="00BD71FF" w:rsidRDefault="00BD71FF" w:rsidP="006C4D1F">
      <w:pPr>
        <w:spacing w:after="0" w:line="240" w:lineRule="auto"/>
        <w:contextualSpacing/>
        <w:jc w:val="center"/>
        <w:rPr>
          <w:sz w:val="24"/>
          <w:szCs w:val="24"/>
        </w:rPr>
      </w:pPr>
    </w:p>
    <w:p w14:paraId="321204A5" w14:textId="7848FC8A" w:rsidR="00BD71FF" w:rsidRDefault="00BD71FF" w:rsidP="006C4D1F">
      <w:pPr>
        <w:spacing w:after="0" w:line="240" w:lineRule="auto"/>
        <w:contextualSpacing/>
        <w:jc w:val="center"/>
        <w:rPr>
          <w:sz w:val="24"/>
          <w:szCs w:val="24"/>
        </w:rPr>
      </w:pPr>
    </w:p>
    <w:p w14:paraId="230D28BB" w14:textId="10981868" w:rsidR="00BD71FF" w:rsidRDefault="00BD71FF" w:rsidP="006C4D1F">
      <w:pPr>
        <w:spacing w:after="0" w:line="240" w:lineRule="auto"/>
        <w:contextualSpacing/>
        <w:jc w:val="center"/>
        <w:rPr>
          <w:sz w:val="24"/>
          <w:szCs w:val="24"/>
        </w:rPr>
      </w:pPr>
    </w:p>
    <w:p w14:paraId="18CFA418" w14:textId="70D6EFA1" w:rsidR="00BD71FF" w:rsidRDefault="00BD71FF" w:rsidP="006C4D1F">
      <w:pPr>
        <w:spacing w:after="0" w:line="240" w:lineRule="auto"/>
        <w:contextualSpacing/>
        <w:jc w:val="center"/>
        <w:rPr>
          <w:sz w:val="24"/>
          <w:szCs w:val="24"/>
        </w:rPr>
      </w:pPr>
    </w:p>
    <w:p w14:paraId="00B3D533" w14:textId="0E06B39D" w:rsidR="00BD71FF" w:rsidRDefault="00BD71FF" w:rsidP="006C4D1F">
      <w:pPr>
        <w:spacing w:after="0" w:line="240" w:lineRule="auto"/>
        <w:contextualSpacing/>
        <w:jc w:val="center"/>
        <w:rPr>
          <w:sz w:val="24"/>
          <w:szCs w:val="24"/>
        </w:rPr>
      </w:pPr>
    </w:p>
    <w:p w14:paraId="32253659" w14:textId="77777777" w:rsidR="00BD71FF" w:rsidRDefault="00BD71FF" w:rsidP="006C4D1F">
      <w:pPr>
        <w:spacing w:after="0" w:line="240" w:lineRule="auto"/>
        <w:contextualSpacing/>
        <w:jc w:val="center"/>
        <w:rPr>
          <w:sz w:val="24"/>
          <w:szCs w:val="24"/>
        </w:rPr>
      </w:pPr>
    </w:p>
    <w:p w14:paraId="3E124FA0" w14:textId="039DB1BB" w:rsidR="00BD71FF" w:rsidRDefault="00BD71FF" w:rsidP="006C4D1F">
      <w:pPr>
        <w:spacing w:after="0" w:line="240" w:lineRule="auto"/>
        <w:contextualSpacing/>
        <w:jc w:val="center"/>
        <w:rPr>
          <w:sz w:val="24"/>
          <w:szCs w:val="24"/>
        </w:rPr>
      </w:pPr>
    </w:p>
    <w:p w14:paraId="77AA943D" w14:textId="77777777" w:rsidR="00BD71FF" w:rsidRDefault="00BD71FF" w:rsidP="00BD71FF">
      <w:pPr>
        <w:spacing w:after="0" w:line="240" w:lineRule="auto"/>
        <w:contextualSpacing/>
        <w:jc w:val="center"/>
        <w:rPr>
          <w:rFonts w:ascii="Times New Roman" w:hAnsi="Times New Roman"/>
          <w:sz w:val="20"/>
          <w:szCs w:val="20"/>
        </w:rPr>
      </w:pPr>
    </w:p>
    <w:p w14:paraId="09712367" w14:textId="77777777" w:rsidR="00BD71FF" w:rsidRDefault="00BD71FF" w:rsidP="00BD71FF">
      <w:pPr>
        <w:spacing w:after="0" w:line="240" w:lineRule="auto"/>
        <w:contextualSpacing/>
        <w:jc w:val="center"/>
        <w:rPr>
          <w:rFonts w:ascii="Times New Roman" w:hAnsi="Times New Roman"/>
          <w:sz w:val="20"/>
          <w:szCs w:val="20"/>
        </w:rPr>
      </w:pPr>
    </w:p>
    <w:p w14:paraId="2D222EC1" w14:textId="77777777" w:rsidR="00BD71FF" w:rsidRDefault="00BD71FF" w:rsidP="00BD71FF">
      <w:pPr>
        <w:spacing w:after="0" w:line="240" w:lineRule="auto"/>
        <w:contextualSpacing/>
        <w:jc w:val="center"/>
        <w:rPr>
          <w:rFonts w:ascii="Times New Roman" w:hAnsi="Times New Roman"/>
          <w:sz w:val="20"/>
          <w:szCs w:val="20"/>
        </w:rPr>
      </w:pPr>
    </w:p>
    <w:p w14:paraId="2A6AF12F" w14:textId="77777777" w:rsidR="00BD71FF" w:rsidRDefault="00BD71FF" w:rsidP="00BD71FF">
      <w:pPr>
        <w:spacing w:after="0" w:line="240" w:lineRule="auto"/>
        <w:contextualSpacing/>
        <w:jc w:val="center"/>
        <w:rPr>
          <w:rFonts w:ascii="Times New Roman" w:hAnsi="Times New Roman"/>
          <w:sz w:val="20"/>
          <w:szCs w:val="20"/>
        </w:rPr>
      </w:pPr>
    </w:p>
    <w:p w14:paraId="75769791" w14:textId="77777777" w:rsidR="00BD71FF" w:rsidRDefault="00BD71FF" w:rsidP="00BD71FF">
      <w:pPr>
        <w:spacing w:after="0" w:line="240" w:lineRule="auto"/>
        <w:contextualSpacing/>
        <w:jc w:val="center"/>
        <w:rPr>
          <w:rFonts w:ascii="Times New Roman" w:hAnsi="Times New Roman"/>
          <w:sz w:val="20"/>
          <w:szCs w:val="20"/>
        </w:rPr>
      </w:pPr>
    </w:p>
    <w:p w14:paraId="274BC770" w14:textId="63B36D57" w:rsidR="00BD71FF" w:rsidRPr="00BD71FF" w:rsidRDefault="00BD71FF" w:rsidP="00BD71FF">
      <w:pPr>
        <w:spacing w:after="0" w:line="240" w:lineRule="auto"/>
        <w:contextualSpacing/>
        <w:jc w:val="center"/>
        <w:rPr>
          <w:rFonts w:ascii="Times New Roman" w:hAnsi="Times New Roman"/>
          <w:sz w:val="24"/>
          <w:szCs w:val="24"/>
        </w:rPr>
      </w:pPr>
      <w:r w:rsidRPr="00BD71FF">
        <w:rPr>
          <w:rFonts w:ascii="Times New Roman" w:hAnsi="Times New Roman"/>
          <w:sz w:val="24"/>
          <w:szCs w:val="24"/>
        </w:rPr>
        <w:t>Рис.</w:t>
      </w:r>
      <w:r w:rsidRPr="00BD71FF">
        <w:rPr>
          <w:rFonts w:ascii="Times New Roman" w:hAnsi="Times New Roman" w:cs="TimesNewRoman"/>
          <w:sz w:val="24"/>
          <w:szCs w:val="24"/>
        </w:rPr>
        <w:t xml:space="preserve"> 8</w:t>
      </w:r>
      <w:r w:rsidRPr="00BD71FF">
        <w:rPr>
          <w:rFonts w:ascii="Times New Roman" w:hAnsi="Times New Roman"/>
          <w:sz w:val="24"/>
          <w:szCs w:val="24"/>
        </w:rPr>
        <w:t xml:space="preserve">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BD71FF">
        <w:rPr>
          <w:rFonts w:ascii="Times New Roman" w:hAnsi="Times New Roman"/>
          <w:sz w:val="24"/>
          <w:szCs w:val="24"/>
        </w:rPr>
        <w:t>Сапоговский</w:t>
      </w:r>
      <w:proofErr w:type="spellEnd"/>
      <w:r w:rsidRPr="00BD71F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179CD9A6" w14:textId="7413874A" w:rsidR="00BD71FF" w:rsidRDefault="00BD71FF" w:rsidP="006C4D1F">
      <w:pPr>
        <w:spacing w:after="0" w:line="240" w:lineRule="auto"/>
        <w:contextualSpacing/>
        <w:jc w:val="center"/>
        <w:rPr>
          <w:sz w:val="24"/>
          <w:szCs w:val="24"/>
        </w:rPr>
      </w:pPr>
    </w:p>
    <w:p w14:paraId="6458EB31" w14:textId="700C67F9" w:rsidR="00BD71FF" w:rsidRDefault="00BD71FF" w:rsidP="006C4D1F">
      <w:pPr>
        <w:spacing w:after="0" w:line="240" w:lineRule="auto"/>
        <w:contextualSpacing/>
        <w:jc w:val="center"/>
        <w:rPr>
          <w:sz w:val="24"/>
          <w:szCs w:val="24"/>
        </w:rPr>
      </w:pPr>
      <w:r w:rsidRPr="002C3A72">
        <w:rPr>
          <w:noProof/>
          <w:lang w:eastAsia="ru-RU"/>
        </w:rPr>
        <w:lastRenderedPageBreak/>
        <w:drawing>
          <wp:anchor distT="0" distB="0" distL="114300" distR="114300" simplePos="0" relativeHeight="251691008" behindDoc="1" locked="0" layoutInCell="1" allowOverlap="1" wp14:anchorId="614C6DA5" wp14:editId="280CD45A">
            <wp:simplePos x="0" y="0"/>
            <wp:positionH relativeFrom="column">
              <wp:posOffset>-1542</wp:posOffset>
            </wp:positionH>
            <wp:positionV relativeFrom="paragraph">
              <wp:posOffset>-635</wp:posOffset>
            </wp:positionV>
            <wp:extent cx="6209665" cy="4385945"/>
            <wp:effectExtent l="0" t="0" r="635" b="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209665" cy="4385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FC4EBF" w14:textId="06830D2C" w:rsidR="00BD71FF" w:rsidRDefault="00BD71FF" w:rsidP="00BD71FF">
      <w:pPr>
        <w:spacing w:after="0" w:line="240" w:lineRule="auto"/>
        <w:contextualSpacing/>
        <w:jc w:val="center"/>
        <w:rPr>
          <w:rFonts w:ascii="Times New Roman" w:hAnsi="Times New Roman"/>
          <w:sz w:val="20"/>
          <w:szCs w:val="20"/>
        </w:rPr>
      </w:pPr>
    </w:p>
    <w:p w14:paraId="079A80ED" w14:textId="27DF62C1" w:rsidR="00BD71FF" w:rsidRDefault="00BD71FF" w:rsidP="00BD71FF">
      <w:pPr>
        <w:spacing w:after="0" w:line="240" w:lineRule="auto"/>
        <w:contextualSpacing/>
        <w:jc w:val="center"/>
        <w:rPr>
          <w:rFonts w:ascii="Times New Roman" w:hAnsi="Times New Roman"/>
          <w:sz w:val="20"/>
          <w:szCs w:val="20"/>
        </w:rPr>
      </w:pPr>
    </w:p>
    <w:p w14:paraId="2ADC0861" w14:textId="49CCD283" w:rsidR="00BD71FF" w:rsidRDefault="00BD71FF" w:rsidP="00BD71FF">
      <w:pPr>
        <w:spacing w:after="0" w:line="240" w:lineRule="auto"/>
        <w:contextualSpacing/>
        <w:jc w:val="center"/>
        <w:rPr>
          <w:rFonts w:ascii="Times New Roman" w:hAnsi="Times New Roman"/>
          <w:sz w:val="20"/>
          <w:szCs w:val="20"/>
        </w:rPr>
      </w:pPr>
    </w:p>
    <w:p w14:paraId="148779A4" w14:textId="77777777" w:rsidR="00BD71FF" w:rsidRDefault="00BD71FF" w:rsidP="00BD71FF">
      <w:pPr>
        <w:spacing w:after="0" w:line="240" w:lineRule="auto"/>
        <w:contextualSpacing/>
        <w:jc w:val="center"/>
        <w:rPr>
          <w:rFonts w:ascii="Times New Roman" w:hAnsi="Times New Roman"/>
          <w:sz w:val="20"/>
          <w:szCs w:val="20"/>
        </w:rPr>
      </w:pPr>
    </w:p>
    <w:p w14:paraId="6A18D3C8" w14:textId="5E2F3DB1" w:rsidR="00BD71FF" w:rsidRDefault="00BD71FF" w:rsidP="00BD71FF">
      <w:pPr>
        <w:spacing w:after="0" w:line="240" w:lineRule="auto"/>
        <w:contextualSpacing/>
        <w:jc w:val="center"/>
        <w:rPr>
          <w:rFonts w:ascii="Times New Roman" w:hAnsi="Times New Roman"/>
          <w:sz w:val="20"/>
          <w:szCs w:val="20"/>
        </w:rPr>
      </w:pPr>
    </w:p>
    <w:p w14:paraId="66188C89" w14:textId="260AAEA1" w:rsidR="00BD71FF" w:rsidRDefault="00BD71FF" w:rsidP="00BD71FF">
      <w:pPr>
        <w:spacing w:after="0" w:line="240" w:lineRule="auto"/>
        <w:contextualSpacing/>
        <w:jc w:val="center"/>
        <w:rPr>
          <w:rFonts w:ascii="Times New Roman" w:hAnsi="Times New Roman"/>
          <w:sz w:val="20"/>
          <w:szCs w:val="20"/>
        </w:rPr>
      </w:pPr>
    </w:p>
    <w:p w14:paraId="2A4BD8D1" w14:textId="77777777" w:rsidR="00BD71FF" w:rsidRDefault="00BD71FF" w:rsidP="00BD71FF">
      <w:pPr>
        <w:spacing w:after="0" w:line="240" w:lineRule="auto"/>
        <w:contextualSpacing/>
        <w:jc w:val="center"/>
        <w:rPr>
          <w:rFonts w:ascii="Times New Roman" w:hAnsi="Times New Roman"/>
          <w:sz w:val="20"/>
          <w:szCs w:val="20"/>
        </w:rPr>
      </w:pPr>
    </w:p>
    <w:p w14:paraId="609FF5C9" w14:textId="063AEFAA" w:rsidR="00BD71FF" w:rsidRDefault="00BD71FF" w:rsidP="00BD71FF">
      <w:pPr>
        <w:spacing w:after="0" w:line="240" w:lineRule="auto"/>
        <w:contextualSpacing/>
        <w:jc w:val="center"/>
        <w:rPr>
          <w:rFonts w:ascii="Times New Roman" w:hAnsi="Times New Roman"/>
          <w:sz w:val="20"/>
          <w:szCs w:val="20"/>
        </w:rPr>
      </w:pPr>
    </w:p>
    <w:p w14:paraId="1BC75673" w14:textId="77777777" w:rsidR="00BD71FF" w:rsidRDefault="00BD71FF" w:rsidP="00BD71FF">
      <w:pPr>
        <w:spacing w:after="0" w:line="240" w:lineRule="auto"/>
        <w:contextualSpacing/>
        <w:jc w:val="center"/>
        <w:rPr>
          <w:rFonts w:ascii="Times New Roman" w:hAnsi="Times New Roman"/>
          <w:sz w:val="20"/>
          <w:szCs w:val="20"/>
        </w:rPr>
      </w:pPr>
    </w:p>
    <w:p w14:paraId="0BB8998C" w14:textId="018C1A25" w:rsidR="00BD71FF" w:rsidRDefault="00BD71FF" w:rsidP="00BD71FF">
      <w:pPr>
        <w:spacing w:after="0" w:line="240" w:lineRule="auto"/>
        <w:contextualSpacing/>
        <w:jc w:val="center"/>
        <w:rPr>
          <w:rFonts w:ascii="Times New Roman" w:hAnsi="Times New Roman"/>
          <w:sz w:val="20"/>
          <w:szCs w:val="20"/>
        </w:rPr>
      </w:pPr>
    </w:p>
    <w:p w14:paraId="18939CFD" w14:textId="4CB2179A" w:rsidR="00BD71FF" w:rsidRDefault="00BD71FF" w:rsidP="00BD71FF">
      <w:pPr>
        <w:spacing w:after="0" w:line="240" w:lineRule="auto"/>
        <w:contextualSpacing/>
        <w:jc w:val="center"/>
        <w:rPr>
          <w:rFonts w:ascii="Times New Roman" w:hAnsi="Times New Roman"/>
          <w:sz w:val="20"/>
          <w:szCs w:val="20"/>
        </w:rPr>
      </w:pPr>
    </w:p>
    <w:p w14:paraId="2AD56184" w14:textId="77777777" w:rsidR="00BD71FF" w:rsidRDefault="00BD71FF" w:rsidP="00BD71FF">
      <w:pPr>
        <w:spacing w:after="0" w:line="240" w:lineRule="auto"/>
        <w:contextualSpacing/>
        <w:jc w:val="center"/>
        <w:rPr>
          <w:rFonts w:ascii="Times New Roman" w:hAnsi="Times New Roman"/>
          <w:sz w:val="20"/>
          <w:szCs w:val="20"/>
        </w:rPr>
      </w:pPr>
    </w:p>
    <w:p w14:paraId="55A1F3F8" w14:textId="188609FB" w:rsidR="00BD71FF" w:rsidRDefault="00BD71FF" w:rsidP="00BD71FF">
      <w:pPr>
        <w:spacing w:after="0" w:line="240" w:lineRule="auto"/>
        <w:contextualSpacing/>
        <w:jc w:val="center"/>
        <w:rPr>
          <w:rFonts w:ascii="Times New Roman" w:hAnsi="Times New Roman"/>
          <w:sz w:val="20"/>
          <w:szCs w:val="20"/>
        </w:rPr>
      </w:pPr>
    </w:p>
    <w:p w14:paraId="069B139D" w14:textId="47A1CEE1" w:rsidR="00BD71FF" w:rsidRDefault="00BD71FF" w:rsidP="00BD71FF">
      <w:pPr>
        <w:spacing w:after="0" w:line="240" w:lineRule="auto"/>
        <w:contextualSpacing/>
        <w:jc w:val="center"/>
        <w:rPr>
          <w:rFonts w:ascii="Times New Roman" w:hAnsi="Times New Roman"/>
          <w:sz w:val="20"/>
          <w:szCs w:val="20"/>
        </w:rPr>
      </w:pPr>
    </w:p>
    <w:p w14:paraId="33E1D6EA" w14:textId="77777777" w:rsidR="00BD71FF" w:rsidRDefault="00BD71FF" w:rsidP="00BD71FF">
      <w:pPr>
        <w:spacing w:after="0" w:line="240" w:lineRule="auto"/>
        <w:contextualSpacing/>
        <w:jc w:val="center"/>
        <w:rPr>
          <w:rFonts w:ascii="Times New Roman" w:hAnsi="Times New Roman"/>
          <w:sz w:val="20"/>
          <w:szCs w:val="20"/>
        </w:rPr>
      </w:pPr>
    </w:p>
    <w:p w14:paraId="393EA2E7" w14:textId="1D7962D5" w:rsidR="00BD71FF" w:rsidRDefault="00BD71FF" w:rsidP="00BD71FF">
      <w:pPr>
        <w:spacing w:after="0" w:line="240" w:lineRule="auto"/>
        <w:contextualSpacing/>
        <w:jc w:val="center"/>
        <w:rPr>
          <w:rFonts w:ascii="Times New Roman" w:hAnsi="Times New Roman"/>
          <w:sz w:val="20"/>
          <w:szCs w:val="20"/>
        </w:rPr>
      </w:pPr>
    </w:p>
    <w:p w14:paraId="12C868F3" w14:textId="2EA3917A" w:rsidR="00BD71FF" w:rsidRDefault="00BD71FF" w:rsidP="00BD71FF">
      <w:pPr>
        <w:spacing w:after="0" w:line="240" w:lineRule="auto"/>
        <w:contextualSpacing/>
        <w:jc w:val="center"/>
        <w:rPr>
          <w:rFonts w:ascii="Times New Roman" w:hAnsi="Times New Roman"/>
          <w:sz w:val="20"/>
          <w:szCs w:val="20"/>
        </w:rPr>
      </w:pPr>
    </w:p>
    <w:p w14:paraId="1106BF15" w14:textId="77777777" w:rsidR="00BD71FF" w:rsidRDefault="00BD71FF" w:rsidP="00BD71FF">
      <w:pPr>
        <w:spacing w:after="0" w:line="240" w:lineRule="auto"/>
        <w:contextualSpacing/>
        <w:jc w:val="center"/>
        <w:rPr>
          <w:rFonts w:ascii="Times New Roman" w:hAnsi="Times New Roman"/>
          <w:sz w:val="20"/>
          <w:szCs w:val="20"/>
        </w:rPr>
      </w:pPr>
    </w:p>
    <w:p w14:paraId="275A06D3" w14:textId="31F659FB" w:rsidR="00BD71FF" w:rsidRDefault="00BD71FF" w:rsidP="00BD71FF">
      <w:pPr>
        <w:spacing w:after="0" w:line="240" w:lineRule="auto"/>
        <w:contextualSpacing/>
        <w:jc w:val="center"/>
        <w:rPr>
          <w:rFonts w:ascii="Times New Roman" w:hAnsi="Times New Roman"/>
          <w:sz w:val="20"/>
          <w:szCs w:val="20"/>
        </w:rPr>
      </w:pPr>
    </w:p>
    <w:p w14:paraId="65997678" w14:textId="77777777" w:rsidR="00BD71FF" w:rsidRDefault="00BD71FF" w:rsidP="00BD71FF">
      <w:pPr>
        <w:spacing w:after="0" w:line="240" w:lineRule="auto"/>
        <w:contextualSpacing/>
        <w:jc w:val="center"/>
        <w:rPr>
          <w:rFonts w:ascii="Times New Roman" w:hAnsi="Times New Roman"/>
          <w:sz w:val="20"/>
          <w:szCs w:val="20"/>
        </w:rPr>
      </w:pPr>
    </w:p>
    <w:p w14:paraId="24B878EE" w14:textId="7E941DA3" w:rsidR="00BD71FF" w:rsidRDefault="00BD71FF" w:rsidP="00BD71FF">
      <w:pPr>
        <w:spacing w:after="0" w:line="240" w:lineRule="auto"/>
        <w:contextualSpacing/>
        <w:jc w:val="center"/>
        <w:rPr>
          <w:rFonts w:ascii="Times New Roman" w:hAnsi="Times New Roman"/>
          <w:sz w:val="20"/>
          <w:szCs w:val="20"/>
        </w:rPr>
      </w:pPr>
    </w:p>
    <w:p w14:paraId="388B7803" w14:textId="66FBDBC4" w:rsidR="00BD71FF" w:rsidRDefault="00BD71FF" w:rsidP="00BD71FF">
      <w:pPr>
        <w:spacing w:after="0" w:line="240" w:lineRule="auto"/>
        <w:contextualSpacing/>
        <w:jc w:val="center"/>
        <w:rPr>
          <w:rFonts w:ascii="Times New Roman" w:hAnsi="Times New Roman"/>
          <w:sz w:val="20"/>
          <w:szCs w:val="20"/>
        </w:rPr>
      </w:pPr>
    </w:p>
    <w:p w14:paraId="4E57C545" w14:textId="3686782B" w:rsidR="00BD71FF" w:rsidRDefault="00BD71FF" w:rsidP="00BD71FF">
      <w:pPr>
        <w:spacing w:after="0" w:line="240" w:lineRule="auto"/>
        <w:contextualSpacing/>
        <w:jc w:val="center"/>
        <w:rPr>
          <w:rFonts w:ascii="Times New Roman" w:hAnsi="Times New Roman"/>
          <w:sz w:val="20"/>
          <w:szCs w:val="20"/>
        </w:rPr>
      </w:pPr>
    </w:p>
    <w:p w14:paraId="2DE2F548" w14:textId="77777777" w:rsidR="00BD71FF" w:rsidRDefault="00BD71FF" w:rsidP="00BD71FF">
      <w:pPr>
        <w:spacing w:after="0" w:line="240" w:lineRule="auto"/>
        <w:contextualSpacing/>
        <w:jc w:val="center"/>
        <w:rPr>
          <w:rFonts w:ascii="Times New Roman" w:hAnsi="Times New Roman"/>
          <w:sz w:val="20"/>
          <w:szCs w:val="20"/>
        </w:rPr>
      </w:pPr>
    </w:p>
    <w:p w14:paraId="559BA17B" w14:textId="7BDF4694" w:rsidR="00BD71FF" w:rsidRDefault="00BD71FF" w:rsidP="00BD71FF">
      <w:pPr>
        <w:spacing w:after="0" w:line="240" w:lineRule="auto"/>
        <w:contextualSpacing/>
        <w:jc w:val="center"/>
        <w:rPr>
          <w:rFonts w:ascii="Times New Roman" w:hAnsi="Times New Roman"/>
          <w:sz w:val="20"/>
          <w:szCs w:val="20"/>
        </w:rPr>
      </w:pPr>
    </w:p>
    <w:p w14:paraId="57E5E436" w14:textId="77777777" w:rsidR="00BD71FF" w:rsidRDefault="00BD71FF" w:rsidP="00BD71FF">
      <w:pPr>
        <w:spacing w:after="0" w:line="240" w:lineRule="auto"/>
        <w:contextualSpacing/>
        <w:jc w:val="center"/>
        <w:rPr>
          <w:rFonts w:ascii="Times New Roman" w:hAnsi="Times New Roman"/>
          <w:sz w:val="20"/>
          <w:szCs w:val="20"/>
        </w:rPr>
      </w:pPr>
    </w:p>
    <w:p w14:paraId="66D8253A" w14:textId="1060BF91" w:rsidR="00BD71FF" w:rsidRDefault="00BD71FF" w:rsidP="00BD71FF">
      <w:pPr>
        <w:spacing w:after="0" w:line="240" w:lineRule="auto"/>
        <w:contextualSpacing/>
        <w:jc w:val="center"/>
        <w:rPr>
          <w:rFonts w:ascii="Times New Roman" w:hAnsi="Times New Roman"/>
          <w:sz w:val="20"/>
          <w:szCs w:val="20"/>
        </w:rPr>
      </w:pPr>
    </w:p>
    <w:p w14:paraId="12C9E837" w14:textId="77777777" w:rsidR="00BD71FF" w:rsidRDefault="00BD71FF" w:rsidP="00BD71FF">
      <w:pPr>
        <w:spacing w:after="0" w:line="240" w:lineRule="auto"/>
        <w:contextualSpacing/>
        <w:jc w:val="center"/>
        <w:rPr>
          <w:rFonts w:ascii="Times New Roman" w:hAnsi="Times New Roman"/>
          <w:sz w:val="20"/>
          <w:szCs w:val="20"/>
        </w:rPr>
      </w:pPr>
    </w:p>
    <w:p w14:paraId="78AAB404" w14:textId="482A4ADE" w:rsidR="00BD71FF" w:rsidRDefault="00BD71FF" w:rsidP="00BD71FF">
      <w:pPr>
        <w:spacing w:after="0" w:line="240" w:lineRule="auto"/>
        <w:contextualSpacing/>
        <w:jc w:val="center"/>
        <w:rPr>
          <w:rFonts w:ascii="Times New Roman" w:hAnsi="Times New Roman"/>
          <w:sz w:val="20"/>
          <w:szCs w:val="20"/>
        </w:rPr>
      </w:pPr>
    </w:p>
    <w:p w14:paraId="00E1AF06" w14:textId="5C636802" w:rsidR="00BD71FF" w:rsidRPr="00BD71FF" w:rsidRDefault="00BD71FF" w:rsidP="00BD71FF">
      <w:pPr>
        <w:spacing w:after="0" w:line="240" w:lineRule="auto"/>
        <w:contextualSpacing/>
        <w:jc w:val="center"/>
        <w:rPr>
          <w:rFonts w:ascii="Times New Roman" w:hAnsi="Times New Roman"/>
          <w:sz w:val="24"/>
          <w:szCs w:val="24"/>
        </w:rPr>
      </w:pPr>
      <w:r w:rsidRPr="00BD71FF">
        <w:rPr>
          <w:rFonts w:ascii="Times New Roman" w:hAnsi="Times New Roman"/>
          <w:sz w:val="24"/>
          <w:szCs w:val="24"/>
        </w:rPr>
        <w:t>Рис.</w:t>
      </w:r>
      <w:r w:rsidRPr="00BD71FF">
        <w:rPr>
          <w:rFonts w:ascii="Times New Roman" w:hAnsi="Times New Roman" w:cs="TimesNewRoman"/>
          <w:sz w:val="24"/>
          <w:szCs w:val="24"/>
        </w:rPr>
        <w:t xml:space="preserve"> 9</w:t>
      </w:r>
      <w:r w:rsidRPr="00BD71FF">
        <w:rPr>
          <w:rFonts w:ascii="Times New Roman" w:hAnsi="Times New Roman"/>
          <w:sz w:val="24"/>
          <w:szCs w:val="24"/>
        </w:rPr>
        <w:t xml:space="preserve">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BD71FF">
        <w:rPr>
          <w:rFonts w:ascii="Times New Roman" w:hAnsi="Times New Roman"/>
          <w:sz w:val="24"/>
          <w:szCs w:val="24"/>
        </w:rPr>
        <w:t>Сапоговский</w:t>
      </w:r>
      <w:proofErr w:type="spellEnd"/>
      <w:r w:rsidRPr="00BD71F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37105E3B" w14:textId="519D5650" w:rsidR="00BD71FF" w:rsidRPr="00BD71FF" w:rsidRDefault="00BD71FF" w:rsidP="006C4D1F">
      <w:pPr>
        <w:spacing w:after="0" w:line="240" w:lineRule="auto"/>
        <w:contextualSpacing/>
        <w:jc w:val="center"/>
        <w:rPr>
          <w:sz w:val="24"/>
          <w:szCs w:val="24"/>
        </w:rPr>
      </w:pPr>
      <w:r w:rsidRPr="002C3A72">
        <w:rPr>
          <w:noProof/>
          <w:lang w:eastAsia="ru-RU"/>
        </w:rPr>
        <w:drawing>
          <wp:anchor distT="0" distB="0" distL="114300" distR="114300" simplePos="0" relativeHeight="251692032" behindDoc="1" locked="0" layoutInCell="1" allowOverlap="1" wp14:anchorId="281D3271" wp14:editId="4EF14AC4">
            <wp:simplePos x="0" y="0"/>
            <wp:positionH relativeFrom="column">
              <wp:posOffset>1108438</wp:posOffset>
            </wp:positionH>
            <wp:positionV relativeFrom="paragraph">
              <wp:posOffset>31205</wp:posOffset>
            </wp:positionV>
            <wp:extent cx="4152900" cy="2928986"/>
            <wp:effectExtent l="0" t="0" r="0" b="508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152900" cy="292898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BAF2E6" w14:textId="65B893CB" w:rsidR="00BD71FF" w:rsidRDefault="00BD71FF" w:rsidP="006C4D1F">
      <w:pPr>
        <w:spacing w:after="0" w:line="240" w:lineRule="auto"/>
        <w:contextualSpacing/>
        <w:jc w:val="center"/>
        <w:rPr>
          <w:sz w:val="24"/>
          <w:szCs w:val="24"/>
        </w:rPr>
      </w:pPr>
    </w:p>
    <w:p w14:paraId="1EB3D22E" w14:textId="2E35662B" w:rsidR="00BD71FF" w:rsidRDefault="00BD71FF" w:rsidP="006C4D1F">
      <w:pPr>
        <w:spacing w:after="0" w:line="240" w:lineRule="auto"/>
        <w:contextualSpacing/>
        <w:jc w:val="center"/>
        <w:rPr>
          <w:sz w:val="24"/>
          <w:szCs w:val="24"/>
        </w:rPr>
      </w:pPr>
    </w:p>
    <w:p w14:paraId="6A03E32B" w14:textId="322EE3BB" w:rsidR="00BD71FF" w:rsidRDefault="00BD71FF" w:rsidP="006C4D1F">
      <w:pPr>
        <w:spacing w:after="0" w:line="240" w:lineRule="auto"/>
        <w:contextualSpacing/>
        <w:jc w:val="center"/>
        <w:rPr>
          <w:sz w:val="24"/>
          <w:szCs w:val="24"/>
        </w:rPr>
      </w:pPr>
    </w:p>
    <w:p w14:paraId="4BE3411E" w14:textId="684600F9" w:rsidR="00BD71FF" w:rsidRDefault="00BD71FF" w:rsidP="006C4D1F">
      <w:pPr>
        <w:spacing w:after="0" w:line="240" w:lineRule="auto"/>
        <w:contextualSpacing/>
        <w:jc w:val="center"/>
        <w:rPr>
          <w:sz w:val="24"/>
          <w:szCs w:val="24"/>
        </w:rPr>
      </w:pPr>
    </w:p>
    <w:p w14:paraId="60A051EE" w14:textId="017412DF" w:rsidR="00BD71FF" w:rsidRDefault="00BD71FF" w:rsidP="006C4D1F">
      <w:pPr>
        <w:spacing w:after="0" w:line="240" w:lineRule="auto"/>
        <w:contextualSpacing/>
        <w:jc w:val="center"/>
        <w:rPr>
          <w:sz w:val="24"/>
          <w:szCs w:val="24"/>
        </w:rPr>
      </w:pPr>
    </w:p>
    <w:p w14:paraId="5D04AEB4" w14:textId="17AF2A5A" w:rsidR="00BD71FF" w:rsidRDefault="00BD71FF" w:rsidP="006C4D1F">
      <w:pPr>
        <w:spacing w:after="0" w:line="240" w:lineRule="auto"/>
        <w:contextualSpacing/>
        <w:jc w:val="center"/>
        <w:rPr>
          <w:sz w:val="24"/>
          <w:szCs w:val="24"/>
        </w:rPr>
      </w:pPr>
    </w:p>
    <w:p w14:paraId="35F88069" w14:textId="1962FB16" w:rsidR="00BD71FF" w:rsidRDefault="00BD71FF" w:rsidP="006C4D1F">
      <w:pPr>
        <w:spacing w:after="0" w:line="240" w:lineRule="auto"/>
        <w:contextualSpacing/>
        <w:jc w:val="center"/>
        <w:rPr>
          <w:sz w:val="24"/>
          <w:szCs w:val="24"/>
        </w:rPr>
      </w:pPr>
    </w:p>
    <w:p w14:paraId="054744A7" w14:textId="1A215CFD" w:rsidR="00BD71FF" w:rsidRDefault="00BD71FF" w:rsidP="006C4D1F">
      <w:pPr>
        <w:spacing w:after="0" w:line="240" w:lineRule="auto"/>
        <w:contextualSpacing/>
        <w:jc w:val="center"/>
        <w:rPr>
          <w:sz w:val="24"/>
          <w:szCs w:val="24"/>
        </w:rPr>
      </w:pPr>
    </w:p>
    <w:p w14:paraId="0CF910BB" w14:textId="4A039FF6" w:rsidR="00BD71FF" w:rsidRDefault="00BD71FF" w:rsidP="006C4D1F">
      <w:pPr>
        <w:spacing w:after="0" w:line="240" w:lineRule="auto"/>
        <w:contextualSpacing/>
        <w:jc w:val="center"/>
        <w:rPr>
          <w:sz w:val="24"/>
          <w:szCs w:val="24"/>
        </w:rPr>
      </w:pPr>
    </w:p>
    <w:p w14:paraId="081C8BE5" w14:textId="4A2F7668" w:rsidR="00BD71FF" w:rsidRDefault="00BD71FF" w:rsidP="006C4D1F">
      <w:pPr>
        <w:spacing w:after="0" w:line="240" w:lineRule="auto"/>
        <w:contextualSpacing/>
        <w:jc w:val="center"/>
        <w:rPr>
          <w:sz w:val="24"/>
          <w:szCs w:val="24"/>
        </w:rPr>
      </w:pPr>
    </w:p>
    <w:p w14:paraId="19DE3FB0" w14:textId="7E3DF67C" w:rsidR="00BD71FF" w:rsidRDefault="00BD71FF" w:rsidP="006C4D1F">
      <w:pPr>
        <w:spacing w:after="0" w:line="240" w:lineRule="auto"/>
        <w:contextualSpacing/>
        <w:jc w:val="center"/>
        <w:rPr>
          <w:sz w:val="24"/>
          <w:szCs w:val="24"/>
        </w:rPr>
      </w:pPr>
    </w:p>
    <w:p w14:paraId="2A25F20D" w14:textId="0CC3B212" w:rsidR="00BD71FF" w:rsidRDefault="00BD71FF" w:rsidP="006C4D1F">
      <w:pPr>
        <w:spacing w:after="0" w:line="240" w:lineRule="auto"/>
        <w:contextualSpacing/>
        <w:jc w:val="center"/>
        <w:rPr>
          <w:sz w:val="24"/>
          <w:szCs w:val="24"/>
        </w:rPr>
      </w:pPr>
    </w:p>
    <w:p w14:paraId="4A930BBE" w14:textId="06366280" w:rsidR="00BD71FF" w:rsidRDefault="00BD71FF" w:rsidP="006C4D1F">
      <w:pPr>
        <w:spacing w:after="0" w:line="240" w:lineRule="auto"/>
        <w:contextualSpacing/>
        <w:jc w:val="center"/>
        <w:rPr>
          <w:sz w:val="24"/>
          <w:szCs w:val="24"/>
        </w:rPr>
      </w:pPr>
    </w:p>
    <w:p w14:paraId="6F6D803E" w14:textId="56DDD01F" w:rsidR="00BD71FF" w:rsidRDefault="00BD71FF" w:rsidP="006C4D1F">
      <w:pPr>
        <w:spacing w:after="0" w:line="240" w:lineRule="auto"/>
        <w:contextualSpacing/>
        <w:jc w:val="center"/>
        <w:rPr>
          <w:sz w:val="24"/>
          <w:szCs w:val="24"/>
        </w:rPr>
      </w:pPr>
    </w:p>
    <w:p w14:paraId="16860A02" w14:textId="2F3AB2EA" w:rsidR="00BD71FF" w:rsidRDefault="00BD71FF" w:rsidP="006C4D1F">
      <w:pPr>
        <w:spacing w:after="0" w:line="240" w:lineRule="auto"/>
        <w:contextualSpacing/>
        <w:jc w:val="center"/>
        <w:rPr>
          <w:sz w:val="24"/>
          <w:szCs w:val="24"/>
        </w:rPr>
      </w:pPr>
    </w:p>
    <w:p w14:paraId="74257C88" w14:textId="77777777" w:rsidR="00BD71FF" w:rsidRPr="00BD71FF" w:rsidRDefault="00BD71FF" w:rsidP="00BD71FF">
      <w:pPr>
        <w:spacing w:after="0" w:line="240" w:lineRule="auto"/>
        <w:contextualSpacing/>
        <w:jc w:val="center"/>
        <w:rPr>
          <w:rFonts w:ascii="Times New Roman" w:hAnsi="Times New Roman"/>
          <w:sz w:val="24"/>
          <w:szCs w:val="24"/>
        </w:rPr>
      </w:pPr>
      <w:r w:rsidRPr="00BD71FF">
        <w:rPr>
          <w:rFonts w:ascii="Times New Roman" w:hAnsi="Times New Roman"/>
          <w:sz w:val="24"/>
          <w:szCs w:val="24"/>
        </w:rPr>
        <w:t>Рис.</w:t>
      </w:r>
      <w:r w:rsidRPr="00BD71FF">
        <w:rPr>
          <w:rFonts w:ascii="Times New Roman" w:hAnsi="Times New Roman" w:cs="TimesNewRoman"/>
          <w:sz w:val="24"/>
          <w:szCs w:val="24"/>
        </w:rPr>
        <w:t xml:space="preserve"> 10</w:t>
      </w:r>
      <w:r w:rsidRPr="00BD71FF">
        <w:rPr>
          <w:rFonts w:ascii="Times New Roman" w:hAnsi="Times New Roman"/>
          <w:sz w:val="24"/>
          <w:szCs w:val="24"/>
        </w:rPr>
        <w:t xml:space="preserve">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BD71FF">
        <w:rPr>
          <w:rFonts w:ascii="Times New Roman" w:hAnsi="Times New Roman"/>
          <w:sz w:val="24"/>
          <w:szCs w:val="24"/>
        </w:rPr>
        <w:t>Сапоговский</w:t>
      </w:r>
      <w:proofErr w:type="spellEnd"/>
      <w:r w:rsidRPr="00BD71F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79EE79B8" w14:textId="4CC08952" w:rsidR="00BD71FF" w:rsidRDefault="00BD71FF" w:rsidP="006C4D1F">
      <w:pPr>
        <w:spacing w:after="0" w:line="240" w:lineRule="auto"/>
        <w:contextualSpacing/>
        <w:jc w:val="center"/>
        <w:rPr>
          <w:sz w:val="24"/>
          <w:szCs w:val="24"/>
        </w:rPr>
      </w:pPr>
    </w:p>
    <w:p w14:paraId="1160E3D6" w14:textId="4D114270" w:rsidR="00BD71FF" w:rsidRDefault="00BD71FF" w:rsidP="006C4D1F">
      <w:pPr>
        <w:spacing w:after="0" w:line="240" w:lineRule="auto"/>
        <w:contextualSpacing/>
        <w:jc w:val="center"/>
        <w:rPr>
          <w:sz w:val="24"/>
          <w:szCs w:val="24"/>
        </w:rPr>
      </w:pPr>
    </w:p>
    <w:p w14:paraId="2A2E9748" w14:textId="586E81C4" w:rsidR="00BD71FF" w:rsidRDefault="00BD71FF" w:rsidP="006C4D1F">
      <w:pPr>
        <w:spacing w:after="0" w:line="240" w:lineRule="auto"/>
        <w:contextualSpacing/>
        <w:jc w:val="center"/>
        <w:rPr>
          <w:sz w:val="24"/>
          <w:szCs w:val="24"/>
        </w:rPr>
      </w:pPr>
    </w:p>
    <w:p w14:paraId="22752987" w14:textId="0A3B284C" w:rsidR="00BD71FF" w:rsidRDefault="00BD71FF" w:rsidP="006C4D1F">
      <w:pPr>
        <w:spacing w:after="0" w:line="240" w:lineRule="auto"/>
        <w:contextualSpacing/>
        <w:jc w:val="center"/>
        <w:rPr>
          <w:sz w:val="24"/>
          <w:szCs w:val="24"/>
        </w:rPr>
      </w:pPr>
      <w:r w:rsidRPr="002C3A72">
        <w:rPr>
          <w:noProof/>
          <w:lang w:eastAsia="ru-RU"/>
        </w:rPr>
        <w:lastRenderedPageBreak/>
        <w:drawing>
          <wp:anchor distT="0" distB="0" distL="114300" distR="114300" simplePos="0" relativeHeight="251693056" behindDoc="1" locked="0" layoutInCell="1" allowOverlap="1" wp14:anchorId="094EDC36" wp14:editId="6FDA9C54">
            <wp:simplePos x="0" y="0"/>
            <wp:positionH relativeFrom="margin">
              <wp:posOffset>419100</wp:posOffset>
            </wp:positionH>
            <wp:positionV relativeFrom="paragraph">
              <wp:posOffset>21046</wp:posOffset>
            </wp:positionV>
            <wp:extent cx="5708699" cy="4031524"/>
            <wp:effectExtent l="0" t="0" r="6350" b="762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08699" cy="4031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C18614" w14:textId="7AAAEC60" w:rsidR="00BD71FF" w:rsidRDefault="00BD71FF" w:rsidP="006C4D1F">
      <w:pPr>
        <w:spacing w:after="0" w:line="240" w:lineRule="auto"/>
        <w:contextualSpacing/>
        <w:jc w:val="center"/>
        <w:rPr>
          <w:sz w:val="24"/>
          <w:szCs w:val="24"/>
        </w:rPr>
      </w:pPr>
    </w:p>
    <w:p w14:paraId="6804769D" w14:textId="7F2A7815" w:rsidR="00BD71FF" w:rsidRDefault="00BD71FF" w:rsidP="006C4D1F">
      <w:pPr>
        <w:spacing w:after="0" w:line="240" w:lineRule="auto"/>
        <w:contextualSpacing/>
        <w:jc w:val="center"/>
        <w:rPr>
          <w:sz w:val="24"/>
          <w:szCs w:val="24"/>
        </w:rPr>
      </w:pPr>
    </w:p>
    <w:p w14:paraId="63F5477A" w14:textId="0C4DE7CE" w:rsidR="00BD71FF" w:rsidRDefault="00BD71FF" w:rsidP="006C4D1F">
      <w:pPr>
        <w:spacing w:after="0" w:line="240" w:lineRule="auto"/>
        <w:contextualSpacing/>
        <w:jc w:val="center"/>
        <w:rPr>
          <w:sz w:val="24"/>
          <w:szCs w:val="24"/>
        </w:rPr>
      </w:pPr>
    </w:p>
    <w:p w14:paraId="21734CC8" w14:textId="5F554BA7" w:rsidR="00BD71FF" w:rsidRDefault="00BD71FF" w:rsidP="006C4D1F">
      <w:pPr>
        <w:spacing w:after="0" w:line="240" w:lineRule="auto"/>
        <w:contextualSpacing/>
        <w:jc w:val="center"/>
        <w:rPr>
          <w:sz w:val="24"/>
          <w:szCs w:val="24"/>
        </w:rPr>
      </w:pPr>
    </w:p>
    <w:p w14:paraId="66442BF1" w14:textId="3070010E" w:rsidR="00BD71FF" w:rsidRDefault="00BD71FF" w:rsidP="006C4D1F">
      <w:pPr>
        <w:spacing w:after="0" w:line="240" w:lineRule="auto"/>
        <w:contextualSpacing/>
        <w:jc w:val="center"/>
        <w:rPr>
          <w:sz w:val="24"/>
          <w:szCs w:val="24"/>
        </w:rPr>
      </w:pPr>
    </w:p>
    <w:p w14:paraId="7A3AEDCA" w14:textId="41C16ACC" w:rsidR="00BD71FF" w:rsidRDefault="00BD71FF" w:rsidP="006C4D1F">
      <w:pPr>
        <w:spacing w:after="0" w:line="240" w:lineRule="auto"/>
        <w:contextualSpacing/>
        <w:jc w:val="center"/>
        <w:rPr>
          <w:sz w:val="24"/>
          <w:szCs w:val="24"/>
        </w:rPr>
      </w:pPr>
    </w:p>
    <w:p w14:paraId="342AFD3C" w14:textId="0A5C1A38" w:rsidR="00BD71FF" w:rsidRDefault="00BD71FF" w:rsidP="006C4D1F">
      <w:pPr>
        <w:spacing w:after="0" w:line="240" w:lineRule="auto"/>
        <w:contextualSpacing/>
        <w:jc w:val="center"/>
        <w:rPr>
          <w:sz w:val="24"/>
          <w:szCs w:val="24"/>
        </w:rPr>
      </w:pPr>
    </w:p>
    <w:p w14:paraId="249F295D" w14:textId="0902A2CA" w:rsidR="00BD71FF" w:rsidRDefault="00BD71FF" w:rsidP="006C4D1F">
      <w:pPr>
        <w:spacing w:after="0" w:line="240" w:lineRule="auto"/>
        <w:contextualSpacing/>
        <w:jc w:val="center"/>
        <w:rPr>
          <w:sz w:val="24"/>
          <w:szCs w:val="24"/>
        </w:rPr>
      </w:pPr>
    </w:p>
    <w:p w14:paraId="452BD63B" w14:textId="4AB2C48D" w:rsidR="00BD71FF" w:rsidRDefault="00BD71FF" w:rsidP="006C4D1F">
      <w:pPr>
        <w:spacing w:after="0" w:line="240" w:lineRule="auto"/>
        <w:contextualSpacing/>
        <w:jc w:val="center"/>
        <w:rPr>
          <w:sz w:val="24"/>
          <w:szCs w:val="24"/>
        </w:rPr>
      </w:pPr>
    </w:p>
    <w:p w14:paraId="006E24B1" w14:textId="6D962B35" w:rsidR="00BD71FF" w:rsidRDefault="00BD71FF" w:rsidP="00BD71FF">
      <w:pPr>
        <w:tabs>
          <w:tab w:val="left" w:pos="5520"/>
        </w:tabs>
        <w:spacing w:after="0" w:line="240" w:lineRule="auto"/>
        <w:contextualSpacing/>
        <w:rPr>
          <w:sz w:val="24"/>
          <w:szCs w:val="24"/>
        </w:rPr>
      </w:pPr>
      <w:r>
        <w:rPr>
          <w:sz w:val="24"/>
          <w:szCs w:val="24"/>
        </w:rPr>
        <w:tab/>
      </w:r>
    </w:p>
    <w:p w14:paraId="4EB7D3EA" w14:textId="154EAF38" w:rsidR="00BD71FF" w:rsidRDefault="00BD71FF" w:rsidP="006C4D1F">
      <w:pPr>
        <w:spacing w:after="0" w:line="240" w:lineRule="auto"/>
        <w:contextualSpacing/>
        <w:jc w:val="center"/>
        <w:rPr>
          <w:sz w:val="24"/>
          <w:szCs w:val="24"/>
        </w:rPr>
      </w:pPr>
    </w:p>
    <w:p w14:paraId="091862DF" w14:textId="4CFE9DE5" w:rsidR="00BD71FF" w:rsidRDefault="00BD71FF" w:rsidP="006C4D1F">
      <w:pPr>
        <w:spacing w:after="0" w:line="240" w:lineRule="auto"/>
        <w:contextualSpacing/>
        <w:jc w:val="center"/>
        <w:rPr>
          <w:sz w:val="24"/>
          <w:szCs w:val="24"/>
        </w:rPr>
      </w:pPr>
    </w:p>
    <w:p w14:paraId="14BF7180" w14:textId="2F402035" w:rsidR="00BD71FF" w:rsidRDefault="00BD71FF" w:rsidP="006C4D1F">
      <w:pPr>
        <w:spacing w:after="0" w:line="240" w:lineRule="auto"/>
        <w:contextualSpacing/>
        <w:jc w:val="center"/>
        <w:rPr>
          <w:sz w:val="24"/>
          <w:szCs w:val="24"/>
        </w:rPr>
      </w:pPr>
    </w:p>
    <w:p w14:paraId="22A46A94" w14:textId="7ABF25EF" w:rsidR="00BD71FF" w:rsidRDefault="00BD71FF" w:rsidP="006C4D1F">
      <w:pPr>
        <w:spacing w:after="0" w:line="240" w:lineRule="auto"/>
        <w:contextualSpacing/>
        <w:jc w:val="center"/>
        <w:rPr>
          <w:sz w:val="24"/>
          <w:szCs w:val="24"/>
        </w:rPr>
      </w:pPr>
    </w:p>
    <w:p w14:paraId="521075B5" w14:textId="19021F9F" w:rsidR="00BD71FF" w:rsidRDefault="00BD71FF" w:rsidP="006C4D1F">
      <w:pPr>
        <w:spacing w:after="0" w:line="240" w:lineRule="auto"/>
        <w:contextualSpacing/>
        <w:jc w:val="center"/>
        <w:rPr>
          <w:sz w:val="24"/>
          <w:szCs w:val="24"/>
        </w:rPr>
      </w:pPr>
    </w:p>
    <w:p w14:paraId="4AC60A0B" w14:textId="6BBA2FE0" w:rsidR="00BD71FF" w:rsidRDefault="00BD71FF" w:rsidP="006C4D1F">
      <w:pPr>
        <w:spacing w:after="0" w:line="240" w:lineRule="auto"/>
        <w:contextualSpacing/>
        <w:jc w:val="center"/>
        <w:rPr>
          <w:sz w:val="24"/>
          <w:szCs w:val="24"/>
        </w:rPr>
      </w:pPr>
    </w:p>
    <w:p w14:paraId="7575F412" w14:textId="7C1EB8CB" w:rsidR="00BD71FF" w:rsidRDefault="00BD71FF" w:rsidP="006C4D1F">
      <w:pPr>
        <w:spacing w:after="0" w:line="240" w:lineRule="auto"/>
        <w:contextualSpacing/>
        <w:jc w:val="center"/>
        <w:rPr>
          <w:sz w:val="24"/>
          <w:szCs w:val="24"/>
        </w:rPr>
      </w:pPr>
    </w:p>
    <w:p w14:paraId="6E71B931" w14:textId="612CBCC2" w:rsidR="00BD71FF" w:rsidRDefault="00BD71FF" w:rsidP="006C4D1F">
      <w:pPr>
        <w:spacing w:after="0" w:line="240" w:lineRule="auto"/>
        <w:contextualSpacing/>
        <w:jc w:val="center"/>
        <w:rPr>
          <w:sz w:val="24"/>
          <w:szCs w:val="24"/>
        </w:rPr>
      </w:pPr>
    </w:p>
    <w:p w14:paraId="27131722" w14:textId="2A011BBB" w:rsidR="00BD71FF" w:rsidRDefault="00BD71FF" w:rsidP="006C4D1F">
      <w:pPr>
        <w:spacing w:after="0" w:line="240" w:lineRule="auto"/>
        <w:contextualSpacing/>
        <w:jc w:val="center"/>
        <w:rPr>
          <w:sz w:val="24"/>
          <w:szCs w:val="24"/>
        </w:rPr>
      </w:pPr>
    </w:p>
    <w:p w14:paraId="081012E7" w14:textId="67D025A9" w:rsidR="00BD71FF" w:rsidRDefault="00BD71FF" w:rsidP="006C4D1F">
      <w:pPr>
        <w:spacing w:after="0" w:line="240" w:lineRule="auto"/>
        <w:contextualSpacing/>
        <w:jc w:val="center"/>
        <w:rPr>
          <w:sz w:val="24"/>
          <w:szCs w:val="24"/>
        </w:rPr>
      </w:pPr>
    </w:p>
    <w:p w14:paraId="1F1B3BCF" w14:textId="33C9819B" w:rsidR="00BD71FF" w:rsidRDefault="00BD71FF" w:rsidP="006C4D1F">
      <w:pPr>
        <w:spacing w:after="0" w:line="240" w:lineRule="auto"/>
        <w:contextualSpacing/>
        <w:jc w:val="center"/>
        <w:rPr>
          <w:sz w:val="24"/>
          <w:szCs w:val="24"/>
        </w:rPr>
      </w:pPr>
    </w:p>
    <w:p w14:paraId="7CDF2A7B" w14:textId="4268C43B" w:rsidR="00BD71FF" w:rsidRPr="00BD71FF" w:rsidRDefault="00BD71FF" w:rsidP="006C4D1F">
      <w:pPr>
        <w:spacing w:after="0" w:line="240" w:lineRule="auto"/>
        <w:contextualSpacing/>
        <w:jc w:val="center"/>
        <w:rPr>
          <w:sz w:val="24"/>
          <w:szCs w:val="24"/>
        </w:rPr>
      </w:pPr>
      <w:r w:rsidRPr="00BD71FF">
        <w:rPr>
          <w:rFonts w:ascii="Times New Roman" w:hAnsi="Times New Roman"/>
          <w:sz w:val="24"/>
          <w:szCs w:val="24"/>
        </w:rPr>
        <w:t>Рис.</w:t>
      </w:r>
      <w:r w:rsidRPr="00BD71FF">
        <w:rPr>
          <w:rFonts w:ascii="Times New Roman" w:hAnsi="Times New Roman" w:cs="TimesNewRoman"/>
          <w:sz w:val="24"/>
          <w:szCs w:val="24"/>
        </w:rPr>
        <w:t xml:space="preserve"> 11</w:t>
      </w:r>
      <w:r w:rsidRPr="00BD71FF">
        <w:rPr>
          <w:rFonts w:ascii="Times New Roman" w:hAnsi="Times New Roman"/>
          <w:sz w:val="24"/>
          <w:szCs w:val="24"/>
        </w:rPr>
        <w:t xml:space="preserve">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BD71FF">
        <w:rPr>
          <w:rFonts w:ascii="Times New Roman" w:hAnsi="Times New Roman"/>
          <w:sz w:val="24"/>
          <w:szCs w:val="24"/>
        </w:rPr>
        <w:t>Сапоговский</w:t>
      </w:r>
      <w:proofErr w:type="spellEnd"/>
      <w:r w:rsidRPr="00BD71F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418CB8A1" w14:textId="6A6885D2" w:rsidR="00BD71FF" w:rsidRPr="00BD71FF" w:rsidRDefault="00BD71FF" w:rsidP="006C4D1F">
      <w:pPr>
        <w:spacing w:after="0" w:line="240" w:lineRule="auto"/>
        <w:contextualSpacing/>
        <w:jc w:val="center"/>
        <w:rPr>
          <w:sz w:val="24"/>
          <w:szCs w:val="24"/>
        </w:rPr>
      </w:pPr>
    </w:p>
    <w:p w14:paraId="19FB3B0A" w14:textId="46E2C6B8" w:rsidR="00BD71FF" w:rsidRPr="00BD71FF" w:rsidRDefault="00BD71FF" w:rsidP="006C4D1F">
      <w:pPr>
        <w:spacing w:after="0" w:line="240" w:lineRule="auto"/>
        <w:contextualSpacing/>
        <w:jc w:val="center"/>
        <w:rPr>
          <w:sz w:val="24"/>
          <w:szCs w:val="24"/>
        </w:rPr>
      </w:pPr>
      <w:r w:rsidRPr="002C3A72">
        <w:rPr>
          <w:noProof/>
          <w:lang w:eastAsia="ru-RU"/>
        </w:rPr>
        <w:drawing>
          <wp:anchor distT="0" distB="0" distL="114300" distR="114300" simplePos="0" relativeHeight="251694080" behindDoc="1" locked="0" layoutInCell="1" allowOverlap="1" wp14:anchorId="62B3AD90" wp14:editId="212BC967">
            <wp:simplePos x="0" y="0"/>
            <wp:positionH relativeFrom="column">
              <wp:posOffset>466271</wp:posOffset>
            </wp:positionH>
            <wp:positionV relativeFrom="paragraph">
              <wp:posOffset>7620</wp:posOffset>
            </wp:positionV>
            <wp:extent cx="5252357" cy="3704418"/>
            <wp:effectExtent l="0" t="0" r="5715" b="0"/>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52357" cy="370441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FA0B88" w14:textId="37996854" w:rsidR="00BD71FF" w:rsidRDefault="00BD71FF" w:rsidP="006C4D1F">
      <w:pPr>
        <w:spacing w:after="0" w:line="240" w:lineRule="auto"/>
        <w:contextualSpacing/>
        <w:jc w:val="center"/>
        <w:rPr>
          <w:sz w:val="24"/>
          <w:szCs w:val="24"/>
        </w:rPr>
      </w:pPr>
    </w:p>
    <w:p w14:paraId="1344252D" w14:textId="3852EDD7" w:rsidR="00BD71FF" w:rsidRDefault="00BD71FF" w:rsidP="006C4D1F">
      <w:pPr>
        <w:spacing w:after="0" w:line="240" w:lineRule="auto"/>
        <w:contextualSpacing/>
        <w:jc w:val="center"/>
        <w:rPr>
          <w:sz w:val="24"/>
          <w:szCs w:val="24"/>
        </w:rPr>
      </w:pPr>
    </w:p>
    <w:p w14:paraId="607B1750" w14:textId="6D3A3978" w:rsidR="00BD71FF" w:rsidRDefault="00BD71FF" w:rsidP="006C4D1F">
      <w:pPr>
        <w:spacing w:after="0" w:line="240" w:lineRule="auto"/>
        <w:contextualSpacing/>
        <w:jc w:val="center"/>
        <w:rPr>
          <w:sz w:val="24"/>
          <w:szCs w:val="24"/>
        </w:rPr>
      </w:pPr>
    </w:p>
    <w:p w14:paraId="6DBB8F87" w14:textId="4F7E0D47" w:rsidR="00BD71FF" w:rsidRDefault="00BD71FF" w:rsidP="006C4D1F">
      <w:pPr>
        <w:spacing w:after="0" w:line="240" w:lineRule="auto"/>
        <w:contextualSpacing/>
        <w:jc w:val="center"/>
        <w:rPr>
          <w:sz w:val="24"/>
          <w:szCs w:val="24"/>
        </w:rPr>
      </w:pPr>
    </w:p>
    <w:p w14:paraId="31D0318A" w14:textId="1B093F52" w:rsidR="00BD71FF" w:rsidRDefault="00BD71FF" w:rsidP="006C4D1F">
      <w:pPr>
        <w:spacing w:after="0" w:line="240" w:lineRule="auto"/>
        <w:contextualSpacing/>
        <w:jc w:val="center"/>
        <w:rPr>
          <w:sz w:val="24"/>
          <w:szCs w:val="24"/>
        </w:rPr>
      </w:pPr>
    </w:p>
    <w:p w14:paraId="4CCEEB81" w14:textId="77777777" w:rsidR="00BD71FF" w:rsidRDefault="00BD71FF" w:rsidP="006C4D1F">
      <w:pPr>
        <w:spacing w:after="0" w:line="240" w:lineRule="auto"/>
        <w:contextualSpacing/>
        <w:jc w:val="center"/>
        <w:rPr>
          <w:sz w:val="24"/>
          <w:szCs w:val="24"/>
        </w:rPr>
      </w:pPr>
    </w:p>
    <w:p w14:paraId="1B1B7609" w14:textId="04EE5D3C" w:rsidR="00BD71FF" w:rsidRDefault="00BD71FF" w:rsidP="006C4D1F">
      <w:pPr>
        <w:spacing w:after="0" w:line="240" w:lineRule="auto"/>
        <w:contextualSpacing/>
        <w:jc w:val="center"/>
        <w:rPr>
          <w:sz w:val="24"/>
          <w:szCs w:val="24"/>
        </w:rPr>
      </w:pPr>
    </w:p>
    <w:p w14:paraId="477B78D9" w14:textId="66D8038F" w:rsidR="00BD71FF" w:rsidRDefault="00BD71FF" w:rsidP="006C4D1F">
      <w:pPr>
        <w:spacing w:after="0" w:line="240" w:lineRule="auto"/>
        <w:contextualSpacing/>
        <w:jc w:val="center"/>
        <w:rPr>
          <w:sz w:val="24"/>
          <w:szCs w:val="24"/>
        </w:rPr>
      </w:pPr>
    </w:p>
    <w:p w14:paraId="080D5FEA" w14:textId="04255B1E" w:rsidR="00BD71FF" w:rsidRDefault="00BD71FF" w:rsidP="006C4D1F">
      <w:pPr>
        <w:spacing w:after="0" w:line="240" w:lineRule="auto"/>
        <w:contextualSpacing/>
        <w:jc w:val="center"/>
        <w:rPr>
          <w:sz w:val="24"/>
          <w:szCs w:val="24"/>
        </w:rPr>
      </w:pPr>
    </w:p>
    <w:p w14:paraId="28254FD6" w14:textId="3A749896" w:rsidR="00BD71FF" w:rsidRDefault="00BD71FF" w:rsidP="006C4D1F">
      <w:pPr>
        <w:spacing w:after="0" w:line="240" w:lineRule="auto"/>
        <w:contextualSpacing/>
        <w:jc w:val="center"/>
        <w:rPr>
          <w:sz w:val="24"/>
          <w:szCs w:val="24"/>
        </w:rPr>
      </w:pPr>
    </w:p>
    <w:p w14:paraId="260E9626" w14:textId="18A2F99D" w:rsidR="00BD71FF" w:rsidRDefault="00BD71FF" w:rsidP="006C4D1F">
      <w:pPr>
        <w:spacing w:after="0" w:line="240" w:lineRule="auto"/>
        <w:contextualSpacing/>
        <w:jc w:val="center"/>
        <w:rPr>
          <w:sz w:val="24"/>
          <w:szCs w:val="24"/>
        </w:rPr>
      </w:pPr>
    </w:p>
    <w:p w14:paraId="3F4EAC4A" w14:textId="48346BD3" w:rsidR="00BD71FF" w:rsidRDefault="00BD71FF" w:rsidP="006C4D1F">
      <w:pPr>
        <w:spacing w:after="0" w:line="240" w:lineRule="auto"/>
        <w:contextualSpacing/>
        <w:jc w:val="center"/>
        <w:rPr>
          <w:sz w:val="24"/>
          <w:szCs w:val="24"/>
        </w:rPr>
      </w:pPr>
    </w:p>
    <w:p w14:paraId="1E19486F" w14:textId="4AFC8870" w:rsidR="00BD71FF" w:rsidRDefault="00BD71FF" w:rsidP="006C4D1F">
      <w:pPr>
        <w:spacing w:after="0" w:line="240" w:lineRule="auto"/>
        <w:contextualSpacing/>
        <w:jc w:val="center"/>
        <w:rPr>
          <w:sz w:val="24"/>
          <w:szCs w:val="24"/>
        </w:rPr>
      </w:pPr>
    </w:p>
    <w:p w14:paraId="550B20C7" w14:textId="26F5684F" w:rsidR="00BD71FF" w:rsidRDefault="00BD71FF" w:rsidP="006C4D1F">
      <w:pPr>
        <w:spacing w:after="0" w:line="240" w:lineRule="auto"/>
        <w:contextualSpacing/>
        <w:jc w:val="center"/>
        <w:rPr>
          <w:sz w:val="24"/>
          <w:szCs w:val="24"/>
        </w:rPr>
      </w:pPr>
    </w:p>
    <w:p w14:paraId="2FAF5566" w14:textId="746BF475" w:rsidR="00BD71FF" w:rsidRDefault="00BD71FF" w:rsidP="006C4D1F">
      <w:pPr>
        <w:spacing w:after="0" w:line="240" w:lineRule="auto"/>
        <w:contextualSpacing/>
        <w:jc w:val="center"/>
        <w:rPr>
          <w:sz w:val="24"/>
          <w:szCs w:val="24"/>
        </w:rPr>
      </w:pPr>
    </w:p>
    <w:p w14:paraId="6C8E1481" w14:textId="21B57733" w:rsidR="00BD71FF" w:rsidRDefault="00BD71FF" w:rsidP="006C4D1F">
      <w:pPr>
        <w:spacing w:after="0" w:line="240" w:lineRule="auto"/>
        <w:contextualSpacing/>
        <w:jc w:val="center"/>
        <w:rPr>
          <w:sz w:val="24"/>
          <w:szCs w:val="24"/>
        </w:rPr>
      </w:pPr>
    </w:p>
    <w:p w14:paraId="49AAAD61" w14:textId="33CA3183" w:rsidR="00BD71FF" w:rsidRDefault="00BD71FF" w:rsidP="006C4D1F">
      <w:pPr>
        <w:spacing w:after="0" w:line="240" w:lineRule="auto"/>
        <w:contextualSpacing/>
        <w:jc w:val="center"/>
        <w:rPr>
          <w:sz w:val="24"/>
          <w:szCs w:val="24"/>
        </w:rPr>
      </w:pPr>
    </w:p>
    <w:p w14:paraId="6EDA4F2B" w14:textId="481C29FE" w:rsidR="00BD71FF" w:rsidRDefault="00BD71FF" w:rsidP="006C4D1F">
      <w:pPr>
        <w:spacing w:after="0" w:line="240" w:lineRule="auto"/>
        <w:contextualSpacing/>
        <w:jc w:val="center"/>
        <w:rPr>
          <w:sz w:val="24"/>
          <w:szCs w:val="24"/>
        </w:rPr>
      </w:pPr>
    </w:p>
    <w:p w14:paraId="7B83DB66" w14:textId="0C84C800" w:rsidR="00BD71FF" w:rsidRDefault="00BD71FF" w:rsidP="006C4D1F">
      <w:pPr>
        <w:spacing w:after="0" w:line="240" w:lineRule="auto"/>
        <w:contextualSpacing/>
        <w:jc w:val="center"/>
        <w:rPr>
          <w:sz w:val="24"/>
          <w:szCs w:val="24"/>
        </w:rPr>
      </w:pPr>
    </w:p>
    <w:p w14:paraId="035675AD" w14:textId="77777777" w:rsidR="00BD71FF" w:rsidRPr="00BD71FF" w:rsidRDefault="00BD71FF" w:rsidP="00BD71FF">
      <w:pPr>
        <w:spacing w:after="0" w:line="240" w:lineRule="auto"/>
        <w:contextualSpacing/>
        <w:jc w:val="center"/>
        <w:rPr>
          <w:rFonts w:ascii="Times New Roman" w:hAnsi="Times New Roman"/>
          <w:sz w:val="24"/>
          <w:szCs w:val="24"/>
        </w:rPr>
      </w:pPr>
      <w:r w:rsidRPr="00BD71FF">
        <w:rPr>
          <w:rFonts w:ascii="Times New Roman" w:hAnsi="Times New Roman"/>
          <w:sz w:val="24"/>
          <w:szCs w:val="24"/>
        </w:rPr>
        <w:t>Рис.</w:t>
      </w:r>
      <w:r w:rsidRPr="00BD71FF">
        <w:rPr>
          <w:rFonts w:ascii="Times New Roman" w:hAnsi="Times New Roman" w:cs="TimesNewRoman"/>
          <w:sz w:val="24"/>
          <w:szCs w:val="24"/>
        </w:rPr>
        <w:t xml:space="preserve"> 12</w:t>
      </w:r>
      <w:r w:rsidRPr="00BD71FF">
        <w:rPr>
          <w:rFonts w:ascii="Times New Roman" w:hAnsi="Times New Roman"/>
          <w:sz w:val="24"/>
          <w:szCs w:val="24"/>
        </w:rPr>
        <w:t xml:space="preserve">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BD71FF">
        <w:rPr>
          <w:rFonts w:ascii="Times New Roman" w:hAnsi="Times New Roman"/>
          <w:sz w:val="24"/>
          <w:szCs w:val="24"/>
        </w:rPr>
        <w:t>Сапоговский</w:t>
      </w:r>
      <w:proofErr w:type="spellEnd"/>
      <w:r w:rsidRPr="00BD71F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5CF969DC" w14:textId="480CCF09" w:rsidR="00BD71FF" w:rsidRDefault="00BD71FF" w:rsidP="006C4D1F">
      <w:pPr>
        <w:spacing w:after="0" w:line="240" w:lineRule="auto"/>
        <w:contextualSpacing/>
        <w:jc w:val="center"/>
        <w:rPr>
          <w:sz w:val="24"/>
          <w:szCs w:val="24"/>
        </w:rPr>
      </w:pPr>
    </w:p>
    <w:p w14:paraId="44FBDCAC" w14:textId="4924AD2A" w:rsidR="00BD71FF" w:rsidRDefault="00BD71FF" w:rsidP="006C4D1F">
      <w:pPr>
        <w:spacing w:after="0" w:line="240" w:lineRule="auto"/>
        <w:contextualSpacing/>
        <w:jc w:val="center"/>
        <w:rPr>
          <w:sz w:val="24"/>
          <w:szCs w:val="24"/>
        </w:rPr>
      </w:pPr>
      <w:r w:rsidRPr="002C3A72">
        <w:rPr>
          <w:noProof/>
          <w:lang w:eastAsia="ru-RU"/>
        </w:rPr>
        <w:drawing>
          <wp:anchor distT="0" distB="0" distL="114300" distR="114300" simplePos="0" relativeHeight="251695104" behindDoc="1" locked="0" layoutInCell="1" allowOverlap="1" wp14:anchorId="07ACE612" wp14:editId="285A44C5">
            <wp:simplePos x="0" y="0"/>
            <wp:positionH relativeFrom="margin">
              <wp:posOffset>440871</wp:posOffset>
            </wp:positionH>
            <wp:positionV relativeFrom="paragraph">
              <wp:posOffset>3265</wp:posOffset>
            </wp:positionV>
            <wp:extent cx="5456671" cy="3510371"/>
            <wp:effectExtent l="0" t="0" r="0"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56671" cy="351037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979A25" w14:textId="7D7D409C" w:rsidR="00BD71FF" w:rsidRDefault="00BD71FF" w:rsidP="006C4D1F">
      <w:pPr>
        <w:spacing w:after="0" w:line="240" w:lineRule="auto"/>
        <w:contextualSpacing/>
        <w:jc w:val="center"/>
        <w:rPr>
          <w:sz w:val="24"/>
          <w:szCs w:val="24"/>
        </w:rPr>
      </w:pPr>
    </w:p>
    <w:p w14:paraId="687234F7" w14:textId="0066C566" w:rsidR="00BD71FF" w:rsidRDefault="00BD71FF" w:rsidP="006C4D1F">
      <w:pPr>
        <w:spacing w:after="0" w:line="240" w:lineRule="auto"/>
        <w:contextualSpacing/>
        <w:jc w:val="center"/>
        <w:rPr>
          <w:sz w:val="24"/>
          <w:szCs w:val="24"/>
        </w:rPr>
      </w:pPr>
    </w:p>
    <w:p w14:paraId="01AF801F" w14:textId="55B13636" w:rsidR="00BD71FF" w:rsidRDefault="00BD71FF" w:rsidP="006C4D1F">
      <w:pPr>
        <w:spacing w:after="0" w:line="240" w:lineRule="auto"/>
        <w:contextualSpacing/>
        <w:jc w:val="center"/>
        <w:rPr>
          <w:sz w:val="24"/>
          <w:szCs w:val="24"/>
        </w:rPr>
      </w:pPr>
    </w:p>
    <w:p w14:paraId="69641899" w14:textId="40109F1E" w:rsidR="00BD71FF" w:rsidRDefault="00BD71FF" w:rsidP="006C4D1F">
      <w:pPr>
        <w:spacing w:after="0" w:line="240" w:lineRule="auto"/>
        <w:contextualSpacing/>
        <w:jc w:val="center"/>
        <w:rPr>
          <w:sz w:val="24"/>
          <w:szCs w:val="24"/>
        </w:rPr>
      </w:pPr>
    </w:p>
    <w:p w14:paraId="58B50D33" w14:textId="34C84C6C" w:rsidR="00BD71FF" w:rsidRDefault="00BD71FF" w:rsidP="006C4D1F">
      <w:pPr>
        <w:spacing w:after="0" w:line="240" w:lineRule="auto"/>
        <w:contextualSpacing/>
        <w:jc w:val="center"/>
        <w:rPr>
          <w:sz w:val="24"/>
          <w:szCs w:val="24"/>
        </w:rPr>
      </w:pPr>
    </w:p>
    <w:p w14:paraId="03289E7C" w14:textId="4854A6F4" w:rsidR="00BD71FF" w:rsidRDefault="00BD71FF" w:rsidP="006C4D1F">
      <w:pPr>
        <w:spacing w:after="0" w:line="240" w:lineRule="auto"/>
        <w:contextualSpacing/>
        <w:jc w:val="center"/>
        <w:rPr>
          <w:sz w:val="24"/>
          <w:szCs w:val="24"/>
        </w:rPr>
      </w:pPr>
    </w:p>
    <w:p w14:paraId="7295C96A" w14:textId="5AA6B658" w:rsidR="00BD71FF" w:rsidRDefault="00BD71FF" w:rsidP="006C4D1F">
      <w:pPr>
        <w:spacing w:after="0" w:line="240" w:lineRule="auto"/>
        <w:contextualSpacing/>
        <w:jc w:val="center"/>
        <w:rPr>
          <w:sz w:val="24"/>
          <w:szCs w:val="24"/>
        </w:rPr>
      </w:pPr>
    </w:p>
    <w:p w14:paraId="3EF6281C" w14:textId="046D9836" w:rsidR="00BD71FF" w:rsidRDefault="00BD71FF" w:rsidP="006C4D1F">
      <w:pPr>
        <w:spacing w:after="0" w:line="240" w:lineRule="auto"/>
        <w:contextualSpacing/>
        <w:jc w:val="center"/>
        <w:rPr>
          <w:sz w:val="24"/>
          <w:szCs w:val="24"/>
        </w:rPr>
      </w:pPr>
    </w:p>
    <w:p w14:paraId="7B750184" w14:textId="52C8241B" w:rsidR="00BD71FF" w:rsidRDefault="00BD71FF" w:rsidP="006C4D1F">
      <w:pPr>
        <w:spacing w:after="0" w:line="240" w:lineRule="auto"/>
        <w:contextualSpacing/>
        <w:jc w:val="center"/>
        <w:rPr>
          <w:sz w:val="24"/>
          <w:szCs w:val="24"/>
        </w:rPr>
      </w:pPr>
    </w:p>
    <w:p w14:paraId="631E0316" w14:textId="36C150E9" w:rsidR="00BD71FF" w:rsidRDefault="00BD71FF" w:rsidP="006C4D1F">
      <w:pPr>
        <w:spacing w:after="0" w:line="240" w:lineRule="auto"/>
        <w:contextualSpacing/>
        <w:jc w:val="center"/>
        <w:rPr>
          <w:sz w:val="24"/>
          <w:szCs w:val="24"/>
        </w:rPr>
      </w:pPr>
    </w:p>
    <w:p w14:paraId="112F3C70" w14:textId="5C2E4564" w:rsidR="00BD71FF" w:rsidRDefault="00BD71FF" w:rsidP="006C4D1F">
      <w:pPr>
        <w:spacing w:after="0" w:line="240" w:lineRule="auto"/>
        <w:contextualSpacing/>
        <w:jc w:val="center"/>
        <w:rPr>
          <w:sz w:val="24"/>
          <w:szCs w:val="24"/>
        </w:rPr>
      </w:pPr>
    </w:p>
    <w:p w14:paraId="7628E9B6" w14:textId="1A9AE9E6" w:rsidR="00BD71FF" w:rsidRDefault="00BD71FF" w:rsidP="006C4D1F">
      <w:pPr>
        <w:spacing w:after="0" w:line="240" w:lineRule="auto"/>
        <w:contextualSpacing/>
        <w:jc w:val="center"/>
        <w:rPr>
          <w:sz w:val="24"/>
          <w:szCs w:val="24"/>
        </w:rPr>
      </w:pPr>
    </w:p>
    <w:p w14:paraId="440BDCEB" w14:textId="1626FE56" w:rsidR="00BD71FF" w:rsidRDefault="00BD71FF" w:rsidP="006C4D1F">
      <w:pPr>
        <w:spacing w:after="0" w:line="240" w:lineRule="auto"/>
        <w:contextualSpacing/>
        <w:jc w:val="center"/>
        <w:rPr>
          <w:sz w:val="24"/>
          <w:szCs w:val="24"/>
        </w:rPr>
      </w:pPr>
    </w:p>
    <w:p w14:paraId="70F7F059" w14:textId="650EF902" w:rsidR="00BD71FF" w:rsidRDefault="00BD71FF" w:rsidP="006C4D1F">
      <w:pPr>
        <w:spacing w:after="0" w:line="240" w:lineRule="auto"/>
        <w:contextualSpacing/>
        <w:jc w:val="center"/>
        <w:rPr>
          <w:sz w:val="24"/>
          <w:szCs w:val="24"/>
        </w:rPr>
      </w:pPr>
    </w:p>
    <w:p w14:paraId="27BD10B3" w14:textId="1B366065" w:rsidR="00BD71FF" w:rsidRDefault="00BD71FF" w:rsidP="006C4D1F">
      <w:pPr>
        <w:spacing w:after="0" w:line="240" w:lineRule="auto"/>
        <w:contextualSpacing/>
        <w:jc w:val="center"/>
        <w:rPr>
          <w:sz w:val="24"/>
          <w:szCs w:val="24"/>
        </w:rPr>
      </w:pPr>
    </w:p>
    <w:p w14:paraId="101CD378" w14:textId="3CE94EBA" w:rsidR="00BD71FF" w:rsidRDefault="00BD71FF" w:rsidP="006C4D1F">
      <w:pPr>
        <w:spacing w:after="0" w:line="240" w:lineRule="auto"/>
        <w:contextualSpacing/>
        <w:jc w:val="center"/>
        <w:rPr>
          <w:sz w:val="24"/>
          <w:szCs w:val="24"/>
        </w:rPr>
      </w:pPr>
    </w:p>
    <w:p w14:paraId="5D7E0EE2" w14:textId="4FE971FF" w:rsidR="00BD71FF" w:rsidRDefault="00BD71FF" w:rsidP="006C4D1F">
      <w:pPr>
        <w:spacing w:after="0" w:line="240" w:lineRule="auto"/>
        <w:contextualSpacing/>
        <w:jc w:val="center"/>
        <w:rPr>
          <w:sz w:val="24"/>
          <w:szCs w:val="24"/>
        </w:rPr>
      </w:pPr>
    </w:p>
    <w:p w14:paraId="57994614" w14:textId="2E225F3C" w:rsidR="00BD71FF" w:rsidRDefault="00BD71FF" w:rsidP="006C4D1F">
      <w:pPr>
        <w:spacing w:after="0" w:line="240" w:lineRule="auto"/>
        <w:contextualSpacing/>
        <w:jc w:val="center"/>
        <w:rPr>
          <w:sz w:val="24"/>
          <w:szCs w:val="24"/>
        </w:rPr>
      </w:pPr>
    </w:p>
    <w:p w14:paraId="77AC3ED6" w14:textId="25F380DE" w:rsidR="00BD71FF" w:rsidRDefault="00BD71FF" w:rsidP="006C4D1F">
      <w:pPr>
        <w:spacing w:after="0" w:line="240" w:lineRule="auto"/>
        <w:contextualSpacing/>
        <w:jc w:val="center"/>
        <w:rPr>
          <w:sz w:val="24"/>
          <w:szCs w:val="24"/>
        </w:rPr>
      </w:pPr>
    </w:p>
    <w:p w14:paraId="624C0E4A" w14:textId="5A9E5F87" w:rsidR="00BD71FF" w:rsidRPr="00BD71FF" w:rsidRDefault="00BD71FF" w:rsidP="00BD71FF">
      <w:pPr>
        <w:spacing w:after="0" w:line="240" w:lineRule="auto"/>
        <w:contextualSpacing/>
        <w:jc w:val="center"/>
        <w:rPr>
          <w:rFonts w:ascii="Times New Roman" w:hAnsi="Times New Roman"/>
          <w:sz w:val="24"/>
          <w:szCs w:val="24"/>
        </w:rPr>
      </w:pPr>
      <w:r w:rsidRPr="00BD71FF">
        <w:rPr>
          <w:rFonts w:ascii="Times New Roman" w:hAnsi="Times New Roman"/>
          <w:sz w:val="24"/>
          <w:szCs w:val="24"/>
        </w:rPr>
        <w:t>Рис.</w:t>
      </w:r>
      <w:r w:rsidRPr="00BD71FF">
        <w:rPr>
          <w:rFonts w:ascii="Times New Roman" w:hAnsi="Times New Roman" w:cs="TimesNewRoman"/>
          <w:sz w:val="24"/>
          <w:szCs w:val="24"/>
        </w:rPr>
        <w:t xml:space="preserve"> 13</w:t>
      </w:r>
      <w:r w:rsidRPr="00BD71FF">
        <w:rPr>
          <w:rFonts w:ascii="Times New Roman" w:hAnsi="Times New Roman"/>
          <w:sz w:val="24"/>
          <w:szCs w:val="24"/>
        </w:rPr>
        <w:t xml:space="preserve">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BD71FF">
        <w:rPr>
          <w:rFonts w:ascii="Times New Roman" w:hAnsi="Times New Roman"/>
          <w:sz w:val="24"/>
          <w:szCs w:val="24"/>
        </w:rPr>
        <w:t>Сапоговский</w:t>
      </w:r>
      <w:proofErr w:type="spellEnd"/>
      <w:r w:rsidRPr="00BD71F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09A3987F" w14:textId="5E0ED7D0" w:rsidR="00BD71FF" w:rsidRDefault="00BD71FF" w:rsidP="006C4D1F">
      <w:pPr>
        <w:spacing w:after="0" w:line="240" w:lineRule="auto"/>
        <w:contextualSpacing/>
        <w:jc w:val="center"/>
        <w:rPr>
          <w:sz w:val="24"/>
          <w:szCs w:val="24"/>
        </w:rPr>
      </w:pPr>
    </w:p>
    <w:p w14:paraId="6D902EC3" w14:textId="570A5C4C" w:rsidR="00BD71FF" w:rsidRDefault="00BD71FF" w:rsidP="006C4D1F">
      <w:pPr>
        <w:spacing w:after="0" w:line="240" w:lineRule="auto"/>
        <w:contextualSpacing/>
        <w:jc w:val="center"/>
        <w:rPr>
          <w:sz w:val="24"/>
          <w:szCs w:val="24"/>
        </w:rPr>
      </w:pPr>
    </w:p>
    <w:p w14:paraId="0789B03C" w14:textId="0C450719" w:rsidR="00BD71FF" w:rsidRDefault="00BD71FF" w:rsidP="006C4D1F">
      <w:pPr>
        <w:spacing w:after="0" w:line="240" w:lineRule="auto"/>
        <w:contextualSpacing/>
        <w:jc w:val="center"/>
        <w:rPr>
          <w:sz w:val="24"/>
          <w:szCs w:val="24"/>
        </w:rPr>
      </w:pPr>
      <w:r w:rsidRPr="002C3A72">
        <w:rPr>
          <w:noProof/>
          <w:lang w:eastAsia="ru-RU"/>
        </w:rPr>
        <w:drawing>
          <wp:anchor distT="0" distB="0" distL="114300" distR="114300" simplePos="0" relativeHeight="251696128" behindDoc="1" locked="0" layoutInCell="1" allowOverlap="1" wp14:anchorId="488A4622" wp14:editId="4F2E10AA">
            <wp:simplePos x="0" y="0"/>
            <wp:positionH relativeFrom="margin">
              <wp:align>center</wp:align>
            </wp:positionH>
            <wp:positionV relativeFrom="paragraph">
              <wp:posOffset>6259</wp:posOffset>
            </wp:positionV>
            <wp:extent cx="2652098" cy="3758203"/>
            <wp:effectExtent l="0" t="0" r="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52098" cy="375820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08061A" w14:textId="5401DD69" w:rsidR="00BD71FF" w:rsidRDefault="00BD71FF" w:rsidP="006C4D1F">
      <w:pPr>
        <w:spacing w:after="0" w:line="240" w:lineRule="auto"/>
        <w:contextualSpacing/>
        <w:jc w:val="center"/>
        <w:rPr>
          <w:sz w:val="24"/>
          <w:szCs w:val="24"/>
        </w:rPr>
      </w:pPr>
    </w:p>
    <w:p w14:paraId="2B181936" w14:textId="4319871F" w:rsidR="00BD71FF" w:rsidRDefault="00BD71FF" w:rsidP="006C4D1F">
      <w:pPr>
        <w:spacing w:after="0" w:line="240" w:lineRule="auto"/>
        <w:contextualSpacing/>
        <w:jc w:val="center"/>
        <w:rPr>
          <w:sz w:val="24"/>
          <w:szCs w:val="24"/>
        </w:rPr>
      </w:pPr>
    </w:p>
    <w:p w14:paraId="555F027C" w14:textId="275EBF25" w:rsidR="00BD71FF" w:rsidRDefault="00BD71FF" w:rsidP="006C4D1F">
      <w:pPr>
        <w:spacing w:after="0" w:line="240" w:lineRule="auto"/>
        <w:contextualSpacing/>
        <w:jc w:val="center"/>
        <w:rPr>
          <w:sz w:val="24"/>
          <w:szCs w:val="24"/>
        </w:rPr>
      </w:pPr>
    </w:p>
    <w:p w14:paraId="4B818CCE" w14:textId="3FE7DBD2" w:rsidR="00BD71FF" w:rsidRDefault="00BD71FF" w:rsidP="006C4D1F">
      <w:pPr>
        <w:spacing w:after="0" w:line="240" w:lineRule="auto"/>
        <w:contextualSpacing/>
        <w:jc w:val="center"/>
        <w:rPr>
          <w:sz w:val="24"/>
          <w:szCs w:val="24"/>
        </w:rPr>
      </w:pPr>
    </w:p>
    <w:p w14:paraId="5BD55B34" w14:textId="561ACB46" w:rsidR="00BD71FF" w:rsidRDefault="00BD71FF" w:rsidP="006C4D1F">
      <w:pPr>
        <w:spacing w:after="0" w:line="240" w:lineRule="auto"/>
        <w:contextualSpacing/>
        <w:jc w:val="center"/>
        <w:rPr>
          <w:sz w:val="24"/>
          <w:szCs w:val="24"/>
        </w:rPr>
      </w:pPr>
    </w:p>
    <w:p w14:paraId="079C88A0" w14:textId="22B5F613" w:rsidR="00BD71FF" w:rsidRDefault="00BD71FF" w:rsidP="006C4D1F">
      <w:pPr>
        <w:spacing w:after="0" w:line="240" w:lineRule="auto"/>
        <w:contextualSpacing/>
        <w:jc w:val="center"/>
        <w:rPr>
          <w:sz w:val="24"/>
          <w:szCs w:val="24"/>
        </w:rPr>
      </w:pPr>
    </w:p>
    <w:p w14:paraId="69E118B8" w14:textId="32980001" w:rsidR="00BD71FF" w:rsidRDefault="00BD71FF" w:rsidP="006C4D1F">
      <w:pPr>
        <w:spacing w:after="0" w:line="240" w:lineRule="auto"/>
        <w:contextualSpacing/>
        <w:jc w:val="center"/>
        <w:rPr>
          <w:sz w:val="24"/>
          <w:szCs w:val="24"/>
        </w:rPr>
      </w:pPr>
    </w:p>
    <w:p w14:paraId="352DC932" w14:textId="388C4A6C" w:rsidR="00BD71FF" w:rsidRDefault="00BD71FF" w:rsidP="006C4D1F">
      <w:pPr>
        <w:spacing w:after="0" w:line="240" w:lineRule="auto"/>
        <w:contextualSpacing/>
        <w:jc w:val="center"/>
        <w:rPr>
          <w:sz w:val="24"/>
          <w:szCs w:val="24"/>
        </w:rPr>
      </w:pPr>
    </w:p>
    <w:p w14:paraId="790FE11B" w14:textId="713BBAC6" w:rsidR="00BD71FF" w:rsidRDefault="00BD71FF" w:rsidP="006C4D1F">
      <w:pPr>
        <w:spacing w:after="0" w:line="240" w:lineRule="auto"/>
        <w:contextualSpacing/>
        <w:jc w:val="center"/>
        <w:rPr>
          <w:sz w:val="24"/>
          <w:szCs w:val="24"/>
        </w:rPr>
      </w:pPr>
    </w:p>
    <w:p w14:paraId="1B792269" w14:textId="1129DFF4" w:rsidR="00BD71FF" w:rsidRDefault="00BD71FF" w:rsidP="006C4D1F">
      <w:pPr>
        <w:spacing w:after="0" w:line="240" w:lineRule="auto"/>
        <w:contextualSpacing/>
        <w:jc w:val="center"/>
        <w:rPr>
          <w:sz w:val="24"/>
          <w:szCs w:val="24"/>
        </w:rPr>
      </w:pPr>
    </w:p>
    <w:p w14:paraId="0E8143E6" w14:textId="10168122" w:rsidR="00BD71FF" w:rsidRDefault="00BD71FF" w:rsidP="006C4D1F">
      <w:pPr>
        <w:spacing w:after="0" w:line="240" w:lineRule="auto"/>
        <w:contextualSpacing/>
        <w:jc w:val="center"/>
        <w:rPr>
          <w:sz w:val="24"/>
          <w:szCs w:val="24"/>
        </w:rPr>
      </w:pPr>
    </w:p>
    <w:p w14:paraId="4A64C021" w14:textId="162B9678" w:rsidR="00BD71FF" w:rsidRDefault="00BD71FF" w:rsidP="006C4D1F">
      <w:pPr>
        <w:spacing w:after="0" w:line="240" w:lineRule="auto"/>
        <w:contextualSpacing/>
        <w:jc w:val="center"/>
        <w:rPr>
          <w:sz w:val="24"/>
          <w:szCs w:val="24"/>
        </w:rPr>
      </w:pPr>
    </w:p>
    <w:p w14:paraId="21384353" w14:textId="067B96CE" w:rsidR="00BD71FF" w:rsidRDefault="00BD71FF" w:rsidP="006C4D1F">
      <w:pPr>
        <w:spacing w:after="0" w:line="240" w:lineRule="auto"/>
        <w:contextualSpacing/>
        <w:jc w:val="center"/>
        <w:rPr>
          <w:sz w:val="24"/>
          <w:szCs w:val="24"/>
        </w:rPr>
      </w:pPr>
    </w:p>
    <w:p w14:paraId="4E551388" w14:textId="30DB392D" w:rsidR="00BD71FF" w:rsidRDefault="00BD71FF" w:rsidP="006C4D1F">
      <w:pPr>
        <w:spacing w:after="0" w:line="240" w:lineRule="auto"/>
        <w:contextualSpacing/>
        <w:jc w:val="center"/>
        <w:rPr>
          <w:sz w:val="24"/>
          <w:szCs w:val="24"/>
        </w:rPr>
      </w:pPr>
    </w:p>
    <w:p w14:paraId="652D34FC" w14:textId="125685E2" w:rsidR="00BD71FF" w:rsidRDefault="00BD71FF" w:rsidP="006C4D1F">
      <w:pPr>
        <w:spacing w:after="0" w:line="240" w:lineRule="auto"/>
        <w:contextualSpacing/>
        <w:jc w:val="center"/>
        <w:rPr>
          <w:sz w:val="24"/>
          <w:szCs w:val="24"/>
        </w:rPr>
      </w:pPr>
    </w:p>
    <w:p w14:paraId="1C5AFCE1" w14:textId="69A40C0B" w:rsidR="00BD71FF" w:rsidRDefault="00BD71FF" w:rsidP="006C4D1F">
      <w:pPr>
        <w:spacing w:after="0" w:line="240" w:lineRule="auto"/>
        <w:contextualSpacing/>
        <w:jc w:val="center"/>
        <w:rPr>
          <w:sz w:val="24"/>
          <w:szCs w:val="24"/>
        </w:rPr>
      </w:pPr>
    </w:p>
    <w:p w14:paraId="556EE6B3" w14:textId="1A953FAA" w:rsidR="00BD71FF" w:rsidRDefault="00BD71FF" w:rsidP="006C4D1F">
      <w:pPr>
        <w:spacing w:after="0" w:line="240" w:lineRule="auto"/>
        <w:contextualSpacing/>
        <w:jc w:val="center"/>
        <w:rPr>
          <w:sz w:val="24"/>
          <w:szCs w:val="24"/>
        </w:rPr>
      </w:pPr>
    </w:p>
    <w:p w14:paraId="6AB8200B" w14:textId="34B2242F" w:rsidR="00BD71FF" w:rsidRDefault="00BD71FF" w:rsidP="006C4D1F">
      <w:pPr>
        <w:spacing w:after="0" w:line="240" w:lineRule="auto"/>
        <w:contextualSpacing/>
        <w:jc w:val="center"/>
        <w:rPr>
          <w:sz w:val="24"/>
          <w:szCs w:val="24"/>
        </w:rPr>
      </w:pPr>
    </w:p>
    <w:p w14:paraId="3122DEEA" w14:textId="21CE878F" w:rsidR="00BD71FF" w:rsidRDefault="00BD71FF" w:rsidP="006C4D1F">
      <w:pPr>
        <w:spacing w:after="0" w:line="240" w:lineRule="auto"/>
        <w:contextualSpacing/>
        <w:jc w:val="center"/>
        <w:rPr>
          <w:sz w:val="24"/>
          <w:szCs w:val="24"/>
        </w:rPr>
      </w:pPr>
    </w:p>
    <w:p w14:paraId="417B608A" w14:textId="77777777" w:rsidR="00BD71FF" w:rsidRPr="00BD71FF" w:rsidRDefault="00BD71FF" w:rsidP="00BD71FF">
      <w:pPr>
        <w:spacing w:after="0" w:line="240" w:lineRule="auto"/>
        <w:contextualSpacing/>
        <w:jc w:val="center"/>
        <w:rPr>
          <w:rFonts w:ascii="Times New Roman" w:hAnsi="Times New Roman"/>
          <w:sz w:val="24"/>
          <w:szCs w:val="24"/>
        </w:rPr>
      </w:pPr>
      <w:r w:rsidRPr="00BD71FF">
        <w:rPr>
          <w:rFonts w:ascii="Times New Roman" w:hAnsi="Times New Roman"/>
          <w:sz w:val="24"/>
          <w:szCs w:val="24"/>
        </w:rPr>
        <w:t>Рис.</w:t>
      </w:r>
      <w:r w:rsidRPr="00BD71FF">
        <w:rPr>
          <w:rFonts w:ascii="Times New Roman" w:hAnsi="Times New Roman" w:cs="TimesNewRoman"/>
          <w:sz w:val="24"/>
          <w:szCs w:val="24"/>
        </w:rPr>
        <w:t xml:space="preserve"> 14</w:t>
      </w:r>
      <w:r w:rsidRPr="00BD71FF">
        <w:rPr>
          <w:rFonts w:ascii="Times New Roman" w:hAnsi="Times New Roman"/>
          <w:sz w:val="24"/>
          <w:szCs w:val="24"/>
        </w:rPr>
        <w:t xml:space="preserve">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BD71FF">
        <w:rPr>
          <w:rFonts w:ascii="Times New Roman" w:hAnsi="Times New Roman"/>
          <w:sz w:val="24"/>
          <w:szCs w:val="24"/>
        </w:rPr>
        <w:t>Сапоговский</w:t>
      </w:r>
      <w:proofErr w:type="spellEnd"/>
      <w:r w:rsidRPr="00BD71FF">
        <w:rPr>
          <w:rFonts w:ascii="Times New Roman" w:hAnsi="Times New Roman"/>
          <w:sz w:val="24"/>
          <w:szCs w:val="24"/>
        </w:rPr>
        <w:t xml:space="preserve"> сельсовет с изменением категории земель (земельные участки, предлагаемые к переводу)</w:t>
      </w:r>
    </w:p>
    <w:p w14:paraId="70FA8AAB" w14:textId="03617152" w:rsidR="00BD71FF" w:rsidRDefault="00BD71FF" w:rsidP="00BD71FF">
      <w:pPr>
        <w:tabs>
          <w:tab w:val="left" w:pos="6283"/>
        </w:tabs>
        <w:spacing w:after="0" w:line="240" w:lineRule="auto"/>
        <w:contextualSpacing/>
        <w:rPr>
          <w:sz w:val="24"/>
          <w:szCs w:val="24"/>
        </w:rPr>
        <w:sectPr w:rsidR="00BD71FF" w:rsidSect="000B1AEE">
          <w:pgSz w:w="11906" w:h="16838"/>
          <w:pgMar w:top="1134" w:right="1276" w:bottom="709" w:left="851" w:header="709" w:footer="709" w:gutter="0"/>
          <w:cols w:space="708"/>
          <w:docGrid w:linePitch="360"/>
        </w:sectPr>
      </w:pPr>
    </w:p>
    <w:p w14:paraId="449C0031" w14:textId="336A4E83" w:rsidR="00BD71FF" w:rsidRDefault="004D3344" w:rsidP="006C4D1F">
      <w:pPr>
        <w:spacing w:after="0" w:line="240" w:lineRule="auto"/>
        <w:contextualSpacing/>
        <w:jc w:val="center"/>
        <w:rPr>
          <w:sz w:val="24"/>
          <w:szCs w:val="24"/>
        </w:rPr>
      </w:pPr>
      <w:r w:rsidRPr="002C3A72">
        <w:rPr>
          <w:noProof/>
          <w:lang w:eastAsia="ru-RU"/>
        </w:rPr>
        <w:lastRenderedPageBreak/>
        <w:drawing>
          <wp:anchor distT="0" distB="0" distL="114300" distR="114300" simplePos="0" relativeHeight="251697152" behindDoc="1" locked="0" layoutInCell="1" allowOverlap="1" wp14:anchorId="61ACE027" wp14:editId="35239F56">
            <wp:simplePos x="0" y="0"/>
            <wp:positionH relativeFrom="page">
              <wp:posOffset>1175476</wp:posOffset>
            </wp:positionH>
            <wp:positionV relativeFrom="paragraph">
              <wp:posOffset>-331742</wp:posOffset>
            </wp:positionV>
            <wp:extent cx="8046888" cy="5697582"/>
            <wp:effectExtent l="0" t="0" r="0"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046888" cy="569758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431D80" w14:textId="60393D86" w:rsidR="00BD71FF" w:rsidRDefault="00BD71FF" w:rsidP="006C4D1F">
      <w:pPr>
        <w:spacing w:after="0" w:line="240" w:lineRule="auto"/>
        <w:contextualSpacing/>
        <w:jc w:val="center"/>
        <w:rPr>
          <w:sz w:val="24"/>
          <w:szCs w:val="24"/>
        </w:rPr>
      </w:pPr>
    </w:p>
    <w:p w14:paraId="66F3124F" w14:textId="7196F09D" w:rsidR="00BD71FF" w:rsidRDefault="00BD71FF" w:rsidP="006C4D1F">
      <w:pPr>
        <w:spacing w:after="0" w:line="240" w:lineRule="auto"/>
        <w:contextualSpacing/>
        <w:jc w:val="center"/>
        <w:rPr>
          <w:sz w:val="24"/>
          <w:szCs w:val="24"/>
        </w:rPr>
      </w:pPr>
    </w:p>
    <w:p w14:paraId="5A0550A0" w14:textId="3287D601" w:rsidR="00BD71FF" w:rsidRDefault="00BD71FF" w:rsidP="006C4D1F">
      <w:pPr>
        <w:spacing w:after="0" w:line="240" w:lineRule="auto"/>
        <w:contextualSpacing/>
        <w:jc w:val="center"/>
        <w:rPr>
          <w:sz w:val="24"/>
          <w:szCs w:val="24"/>
        </w:rPr>
      </w:pPr>
    </w:p>
    <w:p w14:paraId="3840167E" w14:textId="7F74CEB4" w:rsidR="00BD71FF" w:rsidRDefault="00BD71FF" w:rsidP="006C4D1F">
      <w:pPr>
        <w:spacing w:after="0" w:line="240" w:lineRule="auto"/>
        <w:contextualSpacing/>
        <w:jc w:val="center"/>
        <w:rPr>
          <w:sz w:val="24"/>
          <w:szCs w:val="24"/>
        </w:rPr>
      </w:pPr>
    </w:p>
    <w:p w14:paraId="0C59379D" w14:textId="2685B7EC" w:rsidR="00BD71FF" w:rsidRDefault="00BD71FF" w:rsidP="006C4D1F">
      <w:pPr>
        <w:spacing w:after="0" w:line="240" w:lineRule="auto"/>
        <w:contextualSpacing/>
        <w:jc w:val="center"/>
        <w:rPr>
          <w:sz w:val="24"/>
          <w:szCs w:val="24"/>
        </w:rPr>
      </w:pPr>
    </w:p>
    <w:p w14:paraId="6F5C01F8" w14:textId="480CDD3E" w:rsidR="00BD71FF" w:rsidRDefault="00BD71FF" w:rsidP="006C4D1F">
      <w:pPr>
        <w:spacing w:after="0" w:line="240" w:lineRule="auto"/>
        <w:contextualSpacing/>
        <w:jc w:val="center"/>
        <w:rPr>
          <w:sz w:val="24"/>
          <w:szCs w:val="24"/>
        </w:rPr>
      </w:pPr>
    </w:p>
    <w:p w14:paraId="05EF69BF" w14:textId="661AF65E" w:rsidR="00BD71FF" w:rsidRDefault="00BD71FF" w:rsidP="006C4D1F">
      <w:pPr>
        <w:spacing w:after="0" w:line="240" w:lineRule="auto"/>
        <w:contextualSpacing/>
        <w:jc w:val="center"/>
        <w:rPr>
          <w:sz w:val="24"/>
          <w:szCs w:val="24"/>
        </w:rPr>
      </w:pPr>
    </w:p>
    <w:p w14:paraId="593D6917" w14:textId="3D100B0E" w:rsidR="00BD71FF" w:rsidRDefault="00BD71FF" w:rsidP="006C4D1F">
      <w:pPr>
        <w:spacing w:after="0" w:line="240" w:lineRule="auto"/>
        <w:contextualSpacing/>
        <w:jc w:val="center"/>
        <w:rPr>
          <w:sz w:val="24"/>
          <w:szCs w:val="24"/>
        </w:rPr>
      </w:pPr>
    </w:p>
    <w:p w14:paraId="1A1E3BAD" w14:textId="240595D6" w:rsidR="00BD71FF" w:rsidRDefault="00BD71FF" w:rsidP="006C4D1F">
      <w:pPr>
        <w:spacing w:after="0" w:line="240" w:lineRule="auto"/>
        <w:contextualSpacing/>
        <w:jc w:val="center"/>
        <w:rPr>
          <w:sz w:val="24"/>
          <w:szCs w:val="24"/>
        </w:rPr>
      </w:pPr>
    </w:p>
    <w:p w14:paraId="0C4C5368" w14:textId="4E7D78D5" w:rsidR="00BD71FF" w:rsidRDefault="00BD71FF" w:rsidP="006C4D1F">
      <w:pPr>
        <w:spacing w:after="0" w:line="240" w:lineRule="auto"/>
        <w:contextualSpacing/>
        <w:jc w:val="center"/>
        <w:rPr>
          <w:sz w:val="24"/>
          <w:szCs w:val="24"/>
        </w:rPr>
      </w:pPr>
    </w:p>
    <w:p w14:paraId="144AD274" w14:textId="1FC796AE" w:rsidR="00BD71FF" w:rsidRDefault="00BD71FF" w:rsidP="006C4D1F">
      <w:pPr>
        <w:spacing w:after="0" w:line="240" w:lineRule="auto"/>
        <w:contextualSpacing/>
        <w:jc w:val="center"/>
        <w:rPr>
          <w:sz w:val="24"/>
          <w:szCs w:val="24"/>
        </w:rPr>
      </w:pPr>
    </w:p>
    <w:p w14:paraId="4E88C119" w14:textId="77777777" w:rsidR="00BD71FF" w:rsidRDefault="00BD71FF" w:rsidP="006C4D1F">
      <w:pPr>
        <w:spacing w:after="0" w:line="240" w:lineRule="auto"/>
        <w:contextualSpacing/>
        <w:jc w:val="center"/>
        <w:rPr>
          <w:sz w:val="24"/>
          <w:szCs w:val="24"/>
        </w:rPr>
      </w:pPr>
    </w:p>
    <w:p w14:paraId="06F72126" w14:textId="77777777" w:rsidR="00BD71FF" w:rsidRDefault="00BD71FF" w:rsidP="006C4D1F">
      <w:pPr>
        <w:spacing w:after="0" w:line="240" w:lineRule="auto"/>
        <w:contextualSpacing/>
        <w:jc w:val="center"/>
        <w:rPr>
          <w:sz w:val="24"/>
          <w:szCs w:val="24"/>
        </w:rPr>
      </w:pPr>
    </w:p>
    <w:p w14:paraId="37F62123" w14:textId="7DB31E2C" w:rsidR="00BD71FF" w:rsidRDefault="004D3344" w:rsidP="004D3344">
      <w:pPr>
        <w:tabs>
          <w:tab w:val="left" w:pos="9120"/>
        </w:tabs>
        <w:spacing w:after="0" w:line="240" w:lineRule="auto"/>
        <w:contextualSpacing/>
        <w:rPr>
          <w:sz w:val="24"/>
          <w:szCs w:val="24"/>
        </w:rPr>
      </w:pPr>
      <w:r>
        <w:rPr>
          <w:sz w:val="24"/>
          <w:szCs w:val="24"/>
        </w:rPr>
        <w:tab/>
      </w:r>
    </w:p>
    <w:p w14:paraId="64BC8772" w14:textId="77777777" w:rsidR="00BD71FF" w:rsidRDefault="00BD71FF" w:rsidP="006C4D1F">
      <w:pPr>
        <w:spacing w:after="0" w:line="240" w:lineRule="auto"/>
        <w:contextualSpacing/>
        <w:jc w:val="center"/>
        <w:rPr>
          <w:sz w:val="24"/>
          <w:szCs w:val="24"/>
        </w:rPr>
      </w:pPr>
    </w:p>
    <w:p w14:paraId="6C90A2B0" w14:textId="77777777" w:rsidR="00BD71FF" w:rsidRDefault="00BD71FF" w:rsidP="006C4D1F">
      <w:pPr>
        <w:spacing w:after="0" w:line="240" w:lineRule="auto"/>
        <w:contextualSpacing/>
        <w:jc w:val="center"/>
        <w:rPr>
          <w:sz w:val="24"/>
          <w:szCs w:val="24"/>
        </w:rPr>
      </w:pPr>
    </w:p>
    <w:p w14:paraId="33C38916" w14:textId="26F41AC1" w:rsidR="00BD71FF" w:rsidRDefault="004D3344" w:rsidP="004D3344">
      <w:pPr>
        <w:tabs>
          <w:tab w:val="left" w:pos="9043"/>
        </w:tabs>
        <w:spacing w:after="0" w:line="240" w:lineRule="auto"/>
        <w:contextualSpacing/>
        <w:rPr>
          <w:sz w:val="24"/>
          <w:szCs w:val="24"/>
        </w:rPr>
      </w:pPr>
      <w:r>
        <w:rPr>
          <w:sz w:val="24"/>
          <w:szCs w:val="24"/>
        </w:rPr>
        <w:tab/>
      </w:r>
    </w:p>
    <w:p w14:paraId="09AA47CB" w14:textId="77777777" w:rsidR="00BD71FF" w:rsidRDefault="00BD71FF" w:rsidP="006C4D1F">
      <w:pPr>
        <w:spacing w:after="0" w:line="240" w:lineRule="auto"/>
        <w:contextualSpacing/>
        <w:jc w:val="center"/>
        <w:rPr>
          <w:sz w:val="24"/>
          <w:szCs w:val="24"/>
        </w:rPr>
      </w:pPr>
    </w:p>
    <w:p w14:paraId="257969C3" w14:textId="77777777" w:rsidR="00BD71FF" w:rsidRDefault="00BD71FF" w:rsidP="006C4D1F">
      <w:pPr>
        <w:spacing w:after="0" w:line="240" w:lineRule="auto"/>
        <w:contextualSpacing/>
        <w:jc w:val="center"/>
        <w:rPr>
          <w:sz w:val="24"/>
          <w:szCs w:val="24"/>
        </w:rPr>
      </w:pPr>
    </w:p>
    <w:p w14:paraId="1ABDC4DF" w14:textId="77777777" w:rsidR="00BD71FF" w:rsidRDefault="00BD71FF" w:rsidP="006C4D1F">
      <w:pPr>
        <w:spacing w:after="0" w:line="240" w:lineRule="auto"/>
        <w:contextualSpacing/>
        <w:jc w:val="center"/>
        <w:rPr>
          <w:sz w:val="24"/>
          <w:szCs w:val="24"/>
        </w:rPr>
      </w:pPr>
    </w:p>
    <w:p w14:paraId="2C1DA802" w14:textId="77777777" w:rsidR="00BD71FF" w:rsidRDefault="00BD71FF" w:rsidP="006C4D1F">
      <w:pPr>
        <w:spacing w:after="0" w:line="240" w:lineRule="auto"/>
        <w:contextualSpacing/>
        <w:jc w:val="center"/>
        <w:rPr>
          <w:sz w:val="24"/>
          <w:szCs w:val="24"/>
        </w:rPr>
      </w:pPr>
    </w:p>
    <w:p w14:paraId="423D4997" w14:textId="77777777" w:rsidR="00BD71FF" w:rsidRDefault="00BD71FF" w:rsidP="006C4D1F">
      <w:pPr>
        <w:spacing w:after="0" w:line="240" w:lineRule="auto"/>
        <w:contextualSpacing/>
        <w:jc w:val="center"/>
        <w:rPr>
          <w:sz w:val="24"/>
          <w:szCs w:val="24"/>
        </w:rPr>
      </w:pPr>
    </w:p>
    <w:p w14:paraId="732FE113" w14:textId="77777777" w:rsidR="00BD71FF" w:rsidRDefault="00BD71FF" w:rsidP="006C4D1F">
      <w:pPr>
        <w:spacing w:after="0" w:line="240" w:lineRule="auto"/>
        <w:contextualSpacing/>
        <w:jc w:val="center"/>
        <w:rPr>
          <w:sz w:val="24"/>
          <w:szCs w:val="24"/>
        </w:rPr>
      </w:pPr>
    </w:p>
    <w:p w14:paraId="716FEA8E" w14:textId="77777777" w:rsidR="00BD71FF" w:rsidRDefault="00BD71FF" w:rsidP="006C4D1F">
      <w:pPr>
        <w:spacing w:after="0" w:line="240" w:lineRule="auto"/>
        <w:contextualSpacing/>
        <w:jc w:val="center"/>
        <w:rPr>
          <w:sz w:val="24"/>
          <w:szCs w:val="24"/>
        </w:rPr>
      </w:pPr>
    </w:p>
    <w:p w14:paraId="51AA54A5" w14:textId="77777777" w:rsidR="00BD71FF" w:rsidRDefault="00BD71FF" w:rsidP="006C4D1F">
      <w:pPr>
        <w:spacing w:after="0" w:line="240" w:lineRule="auto"/>
        <w:contextualSpacing/>
        <w:jc w:val="center"/>
        <w:rPr>
          <w:sz w:val="24"/>
          <w:szCs w:val="24"/>
        </w:rPr>
      </w:pPr>
    </w:p>
    <w:p w14:paraId="1A28F9E1" w14:textId="77777777" w:rsidR="00BD71FF" w:rsidRDefault="00BD71FF" w:rsidP="006C4D1F">
      <w:pPr>
        <w:spacing w:after="0" w:line="240" w:lineRule="auto"/>
        <w:contextualSpacing/>
        <w:jc w:val="center"/>
        <w:rPr>
          <w:sz w:val="24"/>
          <w:szCs w:val="24"/>
        </w:rPr>
      </w:pPr>
    </w:p>
    <w:p w14:paraId="6F3936A2" w14:textId="77777777" w:rsidR="00BD71FF" w:rsidRDefault="00BD71FF" w:rsidP="006C4D1F">
      <w:pPr>
        <w:spacing w:after="0" w:line="240" w:lineRule="auto"/>
        <w:contextualSpacing/>
        <w:jc w:val="center"/>
        <w:rPr>
          <w:sz w:val="24"/>
          <w:szCs w:val="24"/>
        </w:rPr>
      </w:pPr>
    </w:p>
    <w:p w14:paraId="59B6A9CC" w14:textId="77777777" w:rsidR="00BD71FF" w:rsidRDefault="00BD71FF" w:rsidP="006C4D1F">
      <w:pPr>
        <w:spacing w:after="0" w:line="240" w:lineRule="auto"/>
        <w:contextualSpacing/>
        <w:jc w:val="center"/>
        <w:rPr>
          <w:sz w:val="24"/>
          <w:szCs w:val="24"/>
        </w:rPr>
      </w:pPr>
    </w:p>
    <w:p w14:paraId="52784454" w14:textId="77777777" w:rsidR="00BD71FF" w:rsidRPr="004D3344" w:rsidRDefault="00BD71FF" w:rsidP="006C4D1F">
      <w:pPr>
        <w:spacing w:after="0" w:line="240" w:lineRule="auto"/>
        <w:contextualSpacing/>
        <w:jc w:val="center"/>
        <w:rPr>
          <w:sz w:val="24"/>
          <w:szCs w:val="24"/>
        </w:rPr>
      </w:pPr>
    </w:p>
    <w:p w14:paraId="2D0278F8" w14:textId="77777777" w:rsidR="004D3344" w:rsidRPr="004D3344" w:rsidRDefault="004D3344" w:rsidP="004D3344">
      <w:pPr>
        <w:spacing w:after="0" w:line="240" w:lineRule="auto"/>
        <w:contextualSpacing/>
        <w:jc w:val="center"/>
        <w:rPr>
          <w:rFonts w:ascii="Times New Roman" w:hAnsi="Times New Roman"/>
          <w:sz w:val="24"/>
          <w:szCs w:val="24"/>
        </w:rPr>
      </w:pPr>
      <w:r w:rsidRPr="004D3344">
        <w:rPr>
          <w:rFonts w:ascii="Times New Roman" w:hAnsi="Times New Roman"/>
          <w:sz w:val="24"/>
          <w:szCs w:val="24"/>
        </w:rPr>
        <w:t>Рис.</w:t>
      </w:r>
      <w:r w:rsidRPr="004D3344">
        <w:rPr>
          <w:rFonts w:ascii="Times New Roman" w:hAnsi="Times New Roman" w:cs="TimesNewRoman"/>
          <w:sz w:val="24"/>
          <w:szCs w:val="24"/>
        </w:rPr>
        <w:t xml:space="preserve"> 15</w:t>
      </w:r>
      <w:r w:rsidRPr="004D3344">
        <w:rPr>
          <w:rFonts w:ascii="Times New Roman" w:hAnsi="Times New Roman"/>
          <w:sz w:val="24"/>
          <w:szCs w:val="24"/>
        </w:rPr>
        <w:t xml:space="preserve">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4D3344">
        <w:rPr>
          <w:rFonts w:ascii="Times New Roman" w:hAnsi="Times New Roman"/>
          <w:sz w:val="24"/>
          <w:szCs w:val="24"/>
        </w:rPr>
        <w:t>Сапоговский</w:t>
      </w:r>
      <w:proofErr w:type="spellEnd"/>
      <w:r w:rsidRPr="004D3344">
        <w:rPr>
          <w:rFonts w:ascii="Times New Roman" w:hAnsi="Times New Roman"/>
          <w:sz w:val="24"/>
          <w:szCs w:val="24"/>
        </w:rPr>
        <w:t xml:space="preserve"> сельсовет без изменения категории земель</w:t>
      </w:r>
    </w:p>
    <w:p w14:paraId="52E79B55" w14:textId="71004210" w:rsidR="004D3344" w:rsidRPr="00D1078D" w:rsidRDefault="004D3344" w:rsidP="004D3344">
      <w:r w:rsidRPr="002C3A72">
        <w:rPr>
          <w:noProof/>
          <w:lang w:eastAsia="ru-RU"/>
        </w:rPr>
        <w:lastRenderedPageBreak/>
        <w:drawing>
          <wp:anchor distT="0" distB="0" distL="114300" distR="114300" simplePos="0" relativeHeight="251698176" behindDoc="1" locked="0" layoutInCell="1" allowOverlap="1" wp14:anchorId="1A651098" wp14:editId="0BAA260E">
            <wp:simplePos x="0" y="0"/>
            <wp:positionH relativeFrom="margin">
              <wp:align>center</wp:align>
            </wp:positionH>
            <wp:positionV relativeFrom="paragraph">
              <wp:posOffset>-69668</wp:posOffset>
            </wp:positionV>
            <wp:extent cx="7668895" cy="5415915"/>
            <wp:effectExtent l="0" t="0" r="8255"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668895" cy="54159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0FCD79" w14:textId="4BB81B68" w:rsidR="00BD71FF" w:rsidRDefault="00BD71FF" w:rsidP="006C4D1F">
      <w:pPr>
        <w:spacing w:after="0" w:line="240" w:lineRule="auto"/>
        <w:contextualSpacing/>
        <w:jc w:val="center"/>
        <w:rPr>
          <w:sz w:val="24"/>
          <w:szCs w:val="24"/>
        </w:rPr>
      </w:pPr>
    </w:p>
    <w:p w14:paraId="0ED16EE6" w14:textId="77777777" w:rsidR="00BD71FF" w:rsidRDefault="00BD71FF" w:rsidP="006C4D1F">
      <w:pPr>
        <w:spacing w:after="0" w:line="240" w:lineRule="auto"/>
        <w:contextualSpacing/>
        <w:jc w:val="center"/>
        <w:rPr>
          <w:sz w:val="24"/>
          <w:szCs w:val="24"/>
        </w:rPr>
      </w:pPr>
    </w:p>
    <w:p w14:paraId="6EC923E5" w14:textId="77777777" w:rsidR="00BD71FF" w:rsidRDefault="00BD71FF" w:rsidP="006C4D1F">
      <w:pPr>
        <w:spacing w:after="0" w:line="240" w:lineRule="auto"/>
        <w:contextualSpacing/>
        <w:jc w:val="center"/>
        <w:rPr>
          <w:sz w:val="24"/>
          <w:szCs w:val="24"/>
        </w:rPr>
      </w:pPr>
    </w:p>
    <w:p w14:paraId="17698FC9" w14:textId="77777777" w:rsidR="004D3344" w:rsidRDefault="004D3344" w:rsidP="006C4D1F">
      <w:pPr>
        <w:spacing w:after="0" w:line="240" w:lineRule="auto"/>
        <w:contextualSpacing/>
        <w:jc w:val="center"/>
        <w:rPr>
          <w:sz w:val="24"/>
          <w:szCs w:val="24"/>
        </w:rPr>
      </w:pPr>
    </w:p>
    <w:p w14:paraId="585C7324" w14:textId="77777777" w:rsidR="004D3344" w:rsidRDefault="004D3344" w:rsidP="006C4D1F">
      <w:pPr>
        <w:spacing w:after="0" w:line="240" w:lineRule="auto"/>
        <w:contextualSpacing/>
        <w:jc w:val="center"/>
        <w:rPr>
          <w:sz w:val="24"/>
          <w:szCs w:val="24"/>
        </w:rPr>
      </w:pPr>
    </w:p>
    <w:p w14:paraId="1667A431" w14:textId="77777777" w:rsidR="004D3344" w:rsidRDefault="004D3344" w:rsidP="006C4D1F">
      <w:pPr>
        <w:spacing w:after="0" w:line="240" w:lineRule="auto"/>
        <w:contextualSpacing/>
        <w:jc w:val="center"/>
        <w:rPr>
          <w:sz w:val="24"/>
          <w:szCs w:val="24"/>
        </w:rPr>
      </w:pPr>
    </w:p>
    <w:p w14:paraId="6183C354" w14:textId="77777777" w:rsidR="004D3344" w:rsidRDefault="004D3344" w:rsidP="006C4D1F">
      <w:pPr>
        <w:spacing w:after="0" w:line="240" w:lineRule="auto"/>
        <w:contextualSpacing/>
        <w:jc w:val="center"/>
        <w:rPr>
          <w:sz w:val="24"/>
          <w:szCs w:val="24"/>
        </w:rPr>
      </w:pPr>
    </w:p>
    <w:p w14:paraId="0E747EF5" w14:textId="77777777" w:rsidR="004D3344" w:rsidRDefault="004D3344" w:rsidP="006C4D1F">
      <w:pPr>
        <w:spacing w:after="0" w:line="240" w:lineRule="auto"/>
        <w:contextualSpacing/>
        <w:jc w:val="center"/>
        <w:rPr>
          <w:sz w:val="24"/>
          <w:szCs w:val="24"/>
        </w:rPr>
      </w:pPr>
    </w:p>
    <w:p w14:paraId="30459998" w14:textId="77777777" w:rsidR="004D3344" w:rsidRDefault="004D3344" w:rsidP="006C4D1F">
      <w:pPr>
        <w:spacing w:after="0" w:line="240" w:lineRule="auto"/>
        <w:contextualSpacing/>
        <w:jc w:val="center"/>
        <w:rPr>
          <w:sz w:val="24"/>
          <w:szCs w:val="24"/>
        </w:rPr>
      </w:pPr>
    </w:p>
    <w:p w14:paraId="30F969B1" w14:textId="77777777" w:rsidR="004D3344" w:rsidRDefault="004D3344" w:rsidP="006C4D1F">
      <w:pPr>
        <w:spacing w:after="0" w:line="240" w:lineRule="auto"/>
        <w:contextualSpacing/>
        <w:jc w:val="center"/>
        <w:rPr>
          <w:sz w:val="24"/>
          <w:szCs w:val="24"/>
        </w:rPr>
      </w:pPr>
    </w:p>
    <w:p w14:paraId="3AF62A69" w14:textId="77777777" w:rsidR="004D3344" w:rsidRDefault="004D3344" w:rsidP="006C4D1F">
      <w:pPr>
        <w:spacing w:after="0" w:line="240" w:lineRule="auto"/>
        <w:contextualSpacing/>
        <w:jc w:val="center"/>
        <w:rPr>
          <w:sz w:val="24"/>
          <w:szCs w:val="24"/>
        </w:rPr>
      </w:pPr>
    </w:p>
    <w:p w14:paraId="0FB9BEB5" w14:textId="77777777" w:rsidR="004D3344" w:rsidRDefault="004D3344" w:rsidP="006C4D1F">
      <w:pPr>
        <w:spacing w:after="0" w:line="240" w:lineRule="auto"/>
        <w:contextualSpacing/>
        <w:jc w:val="center"/>
        <w:rPr>
          <w:sz w:val="24"/>
          <w:szCs w:val="24"/>
        </w:rPr>
      </w:pPr>
    </w:p>
    <w:p w14:paraId="1E183CD1" w14:textId="77777777" w:rsidR="004D3344" w:rsidRDefault="004D3344" w:rsidP="006C4D1F">
      <w:pPr>
        <w:spacing w:after="0" w:line="240" w:lineRule="auto"/>
        <w:contextualSpacing/>
        <w:jc w:val="center"/>
        <w:rPr>
          <w:sz w:val="24"/>
          <w:szCs w:val="24"/>
        </w:rPr>
      </w:pPr>
    </w:p>
    <w:p w14:paraId="4BACB3C8" w14:textId="77777777" w:rsidR="004D3344" w:rsidRDefault="004D3344" w:rsidP="006C4D1F">
      <w:pPr>
        <w:spacing w:after="0" w:line="240" w:lineRule="auto"/>
        <w:contextualSpacing/>
        <w:jc w:val="center"/>
        <w:rPr>
          <w:sz w:val="24"/>
          <w:szCs w:val="24"/>
        </w:rPr>
      </w:pPr>
    </w:p>
    <w:p w14:paraId="4AF601B1" w14:textId="77777777" w:rsidR="004D3344" w:rsidRDefault="004D3344" w:rsidP="006C4D1F">
      <w:pPr>
        <w:spacing w:after="0" w:line="240" w:lineRule="auto"/>
        <w:contextualSpacing/>
        <w:jc w:val="center"/>
        <w:rPr>
          <w:sz w:val="24"/>
          <w:szCs w:val="24"/>
        </w:rPr>
      </w:pPr>
    </w:p>
    <w:p w14:paraId="07A0F57B" w14:textId="77777777" w:rsidR="004D3344" w:rsidRDefault="004D3344" w:rsidP="006C4D1F">
      <w:pPr>
        <w:spacing w:after="0" w:line="240" w:lineRule="auto"/>
        <w:contextualSpacing/>
        <w:jc w:val="center"/>
        <w:rPr>
          <w:sz w:val="24"/>
          <w:szCs w:val="24"/>
        </w:rPr>
      </w:pPr>
    </w:p>
    <w:p w14:paraId="31E36B3D" w14:textId="77777777" w:rsidR="004D3344" w:rsidRDefault="004D3344" w:rsidP="006C4D1F">
      <w:pPr>
        <w:spacing w:after="0" w:line="240" w:lineRule="auto"/>
        <w:contextualSpacing/>
        <w:jc w:val="center"/>
        <w:rPr>
          <w:sz w:val="24"/>
          <w:szCs w:val="24"/>
        </w:rPr>
      </w:pPr>
    </w:p>
    <w:p w14:paraId="1C9C970E" w14:textId="77777777" w:rsidR="004D3344" w:rsidRDefault="004D3344" w:rsidP="006C4D1F">
      <w:pPr>
        <w:spacing w:after="0" w:line="240" w:lineRule="auto"/>
        <w:contextualSpacing/>
        <w:jc w:val="center"/>
        <w:rPr>
          <w:sz w:val="24"/>
          <w:szCs w:val="24"/>
        </w:rPr>
      </w:pPr>
    </w:p>
    <w:p w14:paraId="5D211204" w14:textId="77777777" w:rsidR="004D3344" w:rsidRDefault="004D3344" w:rsidP="006C4D1F">
      <w:pPr>
        <w:spacing w:after="0" w:line="240" w:lineRule="auto"/>
        <w:contextualSpacing/>
        <w:jc w:val="center"/>
        <w:rPr>
          <w:sz w:val="24"/>
          <w:szCs w:val="24"/>
        </w:rPr>
      </w:pPr>
    </w:p>
    <w:p w14:paraId="6A2D7FCA" w14:textId="77777777" w:rsidR="004D3344" w:rsidRDefault="004D3344" w:rsidP="006C4D1F">
      <w:pPr>
        <w:spacing w:after="0" w:line="240" w:lineRule="auto"/>
        <w:contextualSpacing/>
        <w:jc w:val="center"/>
        <w:rPr>
          <w:sz w:val="24"/>
          <w:szCs w:val="24"/>
        </w:rPr>
      </w:pPr>
    </w:p>
    <w:p w14:paraId="17F1BE12" w14:textId="77777777" w:rsidR="004D3344" w:rsidRDefault="004D3344" w:rsidP="006C4D1F">
      <w:pPr>
        <w:spacing w:after="0" w:line="240" w:lineRule="auto"/>
        <w:contextualSpacing/>
        <w:jc w:val="center"/>
        <w:rPr>
          <w:sz w:val="24"/>
          <w:szCs w:val="24"/>
        </w:rPr>
      </w:pPr>
    </w:p>
    <w:p w14:paraId="3FB2B493" w14:textId="77777777" w:rsidR="004D3344" w:rsidRDefault="004D3344" w:rsidP="006C4D1F">
      <w:pPr>
        <w:spacing w:after="0" w:line="240" w:lineRule="auto"/>
        <w:contextualSpacing/>
        <w:jc w:val="center"/>
        <w:rPr>
          <w:sz w:val="24"/>
          <w:szCs w:val="24"/>
        </w:rPr>
      </w:pPr>
    </w:p>
    <w:p w14:paraId="6346E297" w14:textId="77777777" w:rsidR="004D3344" w:rsidRDefault="004D3344" w:rsidP="006C4D1F">
      <w:pPr>
        <w:spacing w:after="0" w:line="240" w:lineRule="auto"/>
        <w:contextualSpacing/>
        <w:jc w:val="center"/>
        <w:rPr>
          <w:sz w:val="24"/>
          <w:szCs w:val="24"/>
        </w:rPr>
      </w:pPr>
    </w:p>
    <w:p w14:paraId="21B0B671" w14:textId="77777777" w:rsidR="004D3344" w:rsidRDefault="004D3344" w:rsidP="006C4D1F">
      <w:pPr>
        <w:spacing w:after="0" w:line="240" w:lineRule="auto"/>
        <w:contextualSpacing/>
        <w:jc w:val="center"/>
        <w:rPr>
          <w:sz w:val="24"/>
          <w:szCs w:val="24"/>
        </w:rPr>
      </w:pPr>
    </w:p>
    <w:p w14:paraId="0FA905BC" w14:textId="77777777" w:rsidR="004D3344" w:rsidRDefault="004D3344" w:rsidP="006C4D1F">
      <w:pPr>
        <w:spacing w:after="0" w:line="240" w:lineRule="auto"/>
        <w:contextualSpacing/>
        <w:jc w:val="center"/>
        <w:rPr>
          <w:sz w:val="24"/>
          <w:szCs w:val="24"/>
        </w:rPr>
      </w:pPr>
    </w:p>
    <w:p w14:paraId="5A97612F" w14:textId="77777777" w:rsidR="004D3344" w:rsidRDefault="004D3344" w:rsidP="006C4D1F">
      <w:pPr>
        <w:spacing w:after="0" w:line="240" w:lineRule="auto"/>
        <w:contextualSpacing/>
        <w:jc w:val="center"/>
        <w:rPr>
          <w:sz w:val="24"/>
          <w:szCs w:val="24"/>
        </w:rPr>
      </w:pPr>
    </w:p>
    <w:p w14:paraId="2B9C72EF" w14:textId="77777777" w:rsidR="004D3344" w:rsidRDefault="004D3344" w:rsidP="006C4D1F">
      <w:pPr>
        <w:spacing w:after="0" w:line="240" w:lineRule="auto"/>
        <w:contextualSpacing/>
        <w:jc w:val="center"/>
        <w:rPr>
          <w:sz w:val="24"/>
          <w:szCs w:val="24"/>
        </w:rPr>
      </w:pPr>
    </w:p>
    <w:p w14:paraId="22BDA045" w14:textId="77777777" w:rsidR="004D3344" w:rsidRDefault="004D3344" w:rsidP="006C4D1F">
      <w:pPr>
        <w:spacing w:after="0" w:line="240" w:lineRule="auto"/>
        <w:contextualSpacing/>
        <w:jc w:val="center"/>
        <w:rPr>
          <w:sz w:val="24"/>
          <w:szCs w:val="24"/>
        </w:rPr>
      </w:pPr>
    </w:p>
    <w:p w14:paraId="067D0B76" w14:textId="2952DA5E" w:rsidR="004D3344" w:rsidRPr="004D3344" w:rsidRDefault="004D3344" w:rsidP="006C4D1F">
      <w:pPr>
        <w:spacing w:after="0" w:line="240" w:lineRule="auto"/>
        <w:contextualSpacing/>
        <w:jc w:val="center"/>
        <w:rPr>
          <w:sz w:val="24"/>
          <w:szCs w:val="24"/>
        </w:rPr>
      </w:pPr>
      <w:r w:rsidRPr="004D3344">
        <w:rPr>
          <w:rFonts w:ascii="Times New Roman" w:hAnsi="Times New Roman"/>
          <w:sz w:val="24"/>
          <w:szCs w:val="24"/>
        </w:rPr>
        <w:t xml:space="preserve">Рис. 16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4D3344">
        <w:rPr>
          <w:rFonts w:ascii="Times New Roman" w:hAnsi="Times New Roman"/>
          <w:sz w:val="24"/>
          <w:szCs w:val="24"/>
        </w:rPr>
        <w:t>Сапоговский</w:t>
      </w:r>
      <w:proofErr w:type="spellEnd"/>
      <w:r w:rsidRPr="004D3344">
        <w:rPr>
          <w:rFonts w:ascii="Times New Roman" w:hAnsi="Times New Roman"/>
          <w:sz w:val="24"/>
          <w:szCs w:val="24"/>
        </w:rPr>
        <w:t xml:space="preserve"> сельсовет без изменения категории земель</w:t>
      </w:r>
    </w:p>
    <w:p w14:paraId="574012E6" w14:textId="5FBA3B2D" w:rsidR="004D3344" w:rsidRDefault="004D3344" w:rsidP="006C4D1F">
      <w:pPr>
        <w:spacing w:after="0" w:line="240" w:lineRule="auto"/>
        <w:contextualSpacing/>
        <w:jc w:val="center"/>
        <w:rPr>
          <w:sz w:val="24"/>
          <w:szCs w:val="24"/>
        </w:rPr>
        <w:sectPr w:rsidR="004D3344" w:rsidSect="00BD71FF">
          <w:pgSz w:w="16838" w:h="11906" w:orient="landscape"/>
          <w:pgMar w:top="1276" w:right="709" w:bottom="851" w:left="1134" w:header="709" w:footer="709" w:gutter="0"/>
          <w:cols w:space="708"/>
          <w:docGrid w:linePitch="360"/>
        </w:sectPr>
      </w:pPr>
    </w:p>
    <w:p w14:paraId="4C19C7D9" w14:textId="1D926ADF" w:rsidR="00BD71FF" w:rsidRDefault="004D3344" w:rsidP="006C4D1F">
      <w:pPr>
        <w:spacing w:after="0" w:line="240" w:lineRule="auto"/>
        <w:contextualSpacing/>
        <w:jc w:val="center"/>
        <w:rPr>
          <w:sz w:val="24"/>
          <w:szCs w:val="24"/>
        </w:rPr>
      </w:pPr>
      <w:r w:rsidRPr="002C3A72">
        <w:rPr>
          <w:noProof/>
          <w:lang w:eastAsia="ru-RU"/>
        </w:rPr>
        <w:lastRenderedPageBreak/>
        <w:drawing>
          <wp:anchor distT="0" distB="0" distL="114300" distR="114300" simplePos="0" relativeHeight="251699200" behindDoc="1" locked="0" layoutInCell="1" allowOverlap="1" wp14:anchorId="375B8A29" wp14:editId="5C8F0C3A">
            <wp:simplePos x="0" y="0"/>
            <wp:positionH relativeFrom="margin">
              <wp:posOffset>-1270</wp:posOffset>
            </wp:positionH>
            <wp:positionV relativeFrom="paragraph">
              <wp:posOffset>-310515</wp:posOffset>
            </wp:positionV>
            <wp:extent cx="6209665" cy="8792845"/>
            <wp:effectExtent l="0" t="0" r="635" b="8255"/>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09665" cy="87928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676A03" w14:textId="0F5AF8BE" w:rsidR="00BD71FF" w:rsidRDefault="00BD71FF" w:rsidP="006C4D1F">
      <w:pPr>
        <w:spacing w:after="0" w:line="240" w:lineRule="auto"/>
        <w:contextualSpacing/>
        <w:jc w:val="center"/>
        <w:rPr>
          <w:sz w:val="24"/>
          <w:szCs w:val="24"/>
        </w:rPr>
      </w:pPr>
    </w:p>
    <w:p w14:paraId="30054A0C" w14:textId="55F66A9A" w:rsidR="00BD71FF" w:rsidRDefault="00BD71FF" w:rsidP="006C4D1F">
      <w:pPr>
        <w:spacing w:after="0" w:line="240" w:lineRule="auto"/>
        <w:contextualSpacing/>
        <w:jc w:val="center"/>
        <w:rPr>
          <w:sz w:val="24"/>
          <w:szCs w:val="24"/>
        </w:rPr>
      </w:pPr>
    </w:p>
    <w:p w14:paraId="69647148" w14:textId="4D5AC11B" w:rsidR="00BD71FF" w:rsidRDefault="00BD71FF" w:rsidP="006C4D1F">
      <w:pPr>
        <w:spacing w:after="0" w:line="240" w:lineRule="auto"/>
        <w:contextualSpacing/>
        <w:jc w:val="center"/>
        <w:rPr>
          <w:sz w:val="24"/>
          <w:szCs w:val="24"/>
        </w:rPr>
      </w:pPr>
    </w:p>
    <w:p w14:paraId="2DAEFC81" w14:textId="2D19B695" w:rsidR="00BD71FF" w:rsidRDefault="00BD71FF" w:rsidP="006C4D1F">
      <w:pPr>
        <w:spacing w:after="0" w:line="240" w:lineRule="auto"/>
        <w:contextualSpacing/>
        <w:jc w:val="center"/>
        <w:rPr>
          <w:sz w:val="24"/>
          <w:szCs w:val="24"/>
        </w:rPr>
      </w:pPr>
    </w:p>
    <w:p w14:paraId="4E7E442D" w14:textId="5D0A4837" w:rsidR="00BD71FF" w:rsidRDefault="00BD71FF" w:rsidP="006C4D1F">
      <w:pPr>
        <w:spacing w:after="0" w:line="240" w:lineRule="auto"/>
        <w:contextualSpacing/>
        <w:jc w:val="center"/>
        <w:rPr>
          <w:sz w:val="24"/>
          <w:szCs w:val="24"/>
        </w:rPr>
      </w:pPr>
    </w:p>
    <w:p w14:paraId="6E8145F6" w14:textId="7065E25B" w:rsidR="00BD71FF" w:rsidRDefault="00BD71FF" w:rsidP="006C4D1F">
      <w:pPr>
        <w:spacing w:after="0" w:line="240" w:lineRule="auto"/>
        <w:contextualSpacing/>
        <w:jc w:val="center"/>
        <w:rPr>
          <w:sz w:val="24"/>
          <w:szCs w:val="24"/>
        </w:rPr>
      </w:pPr>
    </w:p>
    <w:p w14:paraId="0FA99DCB" w14:textId="79173B66" w:rsidR="00BD71FF" w:rsidRDefault="00BD71FF" w:rsidP="006C4D1F">
      <w:pPr>
        <w:spacing w:after="0" w:line="240" w:lineRule="auto"/>
        <w:contextualSpacing/>
        <w:jc w:val="center"/>
        <w:rPr>
          <w:sz w:val="24"/>
          <w:szCs w:val="24"/>
        </w:rPr>
      </w:pPr>
    </w:p>
    <w:p w14:paraId="0B4EC346" w14:textId="67A61AC9" w:rsidR="00BD71FF" w:rsidRDefault="00BD71FF" w:rsidP="006C4D1F">
      <w:pPr>
        <w:spacing w:after="0" w:line="240" w:lineRule="auto"/>
        <w:contextualSpacing/>
        <w:jc w:val="center"/>
        <w:rPr>
          <w:sz w:val="24"/>
          <w:szCs w:val="24"/>
        </w:rPr>
      </w:pPr>
    </w:p>
    <w:p w14:paraId="6A5E805C" w14:textId="466F467A" w:rsidR="00BD71FF" w:rsidRDefault="00BD71FF" w:rsidP="006C4D1F">
      <w:pPr>
        <w:spacing w:after="0" w:line="240" w:lineRule="auto"/>
        <w:contextualSpacing/>
        <w:jc w:val="center"/>
        <w:rPr>
          <w:sz w:val="24"/>
          <w:szCs w:val="24"/>
        </w:rPr>
      </w:pPr>
    </w:p>
    <w:p w14:paraId="35EF963B" w14:textId="43631C17" w:rsidR="00BD71FF" w:rsidRDefault="00BD71FF" w:rsidP="006C4D1F">
      <w:pPr>
        <w:spacing w:after="0" w:line="240" w:lineRule="auto"/>
        <w:contextualSpacing/>
        <w:jc w:val="center"/>
        <w:rPr>
          <w:sz w:val="24"/>
          <w:szCs w:val="24"/>
        </w:rPr>
      </w:pPr>
    </w:p>
    <w:p w14:paraId="4C398335" w14:textId="556B74D3" w:rsidR="00BD71FF" w:rsidRDefault="00BD71FF" w:rsidP="006C4D1F">
      <w:pPr>
        <w:spacing w:after="0" w:line="240" w:lineRule="auto"/>
        <w:contextualSpacing/>
        <w:jc w:val="center"/>
        <w:rPr>
          <w:sz w:val="24"/>
          <w:szCs w:val="24"/>
        </w:rPr>
      </w:pPr>
    </w:p>
    <w:p w14:paraId="166DA410" w14:textId="073BB263" w:rsidR="00BD71FF" w:rsidRDefault="00BD71FF" w:rsidP="006C4D1F">
      <w:pPr>
        <w:spacing w:after="0" w:line="240" w:lineRule="auto"/>
        <w:contextualSpacing/>
        <w:jc w:val="center"/>
        <w:rPr>
          <w:sz w:val="24"/>
          <w:szCs w:val="24"/>
        </w:rPr>
      </w:pPr>
    </w:p>
    <w:p w14:paraId="183738C3" w14:textId="19895E8B" w:rsidR="00BD71FF" w:rsidRDefault="00BD71FF" w:rsidP="006C4D1F">
      <w:pPr>
        <w:spacing w:after="0" w:line="240" w:lineRule="auto"/>
        <w:contextualSpacing/>
        <w:jc w:val="center"/>
        <w:rPr>
          <w:sz w:val="24"/>
          <w:szCs w:val="24"/>
        </w:rPr>
      </w:pPr>
    </w:p>
    <w:p w14:paraId="45FCBBD5" w14:textId="0BBEC335" w:rsidR="00BD71FF" w:rsidRDefault="00BD71FF" w:rsidP="006C4D1F">
      <w:pPr>
        <w:spacing w:after="0" w:line="240" w:lineRule="auto"/>
        <w:contextualSpacing/>
        <w:jc w:val="center"/>
        <w:rPr>
          <w:sz w:val="24"/>
          <w:szCs w:val="24"/>
        </w:rPr>
      </w:pPr>
    </w:p>
    <w:p w14:paraId="30538027" w14:textId="0E681EFB" w:rsidR="00BD71FF" w:rsidRDefault="00BD71FF" w:rsidP="006C4D1F">
      <w:pPr>
        <w:spacing w:after="0" w:line="240" w:lineRule="auto"/>
        <w:contextualSpacing/>
        <w:jc w:val="center"/>
        <w:rPr>
          <w:sz w:val="24"/>
          <w:szCs w:val="24"/>
        </w:rPr>
      </w:pPr>
    </w:p>
    <w:p w14:paraId="4B79293F" w14:textId="02303A38" w:rsidR="00BD71FF" w:rsidRDefault="00BD71FF" w:rsidP="006C4D1F">
      <w:pPr>
        <w:spacing w:after="0" w:line="240" w:lineRule="auto"/>
        <w:contextualSpacing/>
        <w:jc w:val="center"/>
        <w:rPr>
          <w:sz w:val="24"/>
          <w:szCs w:val="24"/>
        </w:rPr>
      </w:pPr>
    </w:p>
    <w:p w14:paraId="0F363224" w14:textId="2D2E409C" w:rsidR="00BD71FF" w:rsidRDefault="00BD71FF" w:rsidP="006C4D1F">
      <w:pPr>
        <w:spacing w:after="0" w:line="240" w:lineRule="auto"/>
        <w:contextualSpacing/>
        <w:jc w:val="center"/>
        <w:rPr>
          <w:sz w:val="24"/>
          <w:szCs w:val="24"/>
        </w:rPr>
      </w:pPr>
    </w:p>
    <w:p w14:paraId="62716D9F" w14:textId="34875B82" w:rsidR="00BD71FF" w:rsidRDefault="00BD71FF" w:rsidP="006C4D1F">
      <w:pPr>
        <w:spacing w:after="0" w:line="240" w:lineRule="auto"/>
        <w:contextualSpacing/>
        <w:jc w:val="center"/>
        <w:rPr>
          <w:sz w:val="24"/>
          <w:szCs w:val="24"/>
        </w:rPr>
      </w:pPr>
    </w:p>
    <w:p w14:paraId="47CE4F89" w14:textId="50CE1548" w:rsidR="00BD71FF" w:rsidRDefault="00BD71FF" w:rsidP="006C4D1F">
      <w:pPr>
        <w:spacing w:after="0" w:line="240" w:lineRule="auto"/>
        <w:contextualSpacing/>
        <w:jc w:val="center"/>
        <w:rPr>
          <w:sz w:val="24"/>
          <w:szCs w:val="24"/>
        </w:rPr>
      </w:pPr>
    </w:p>
    <w:p w14:paraId="0D13552F" w14:textId="39B7A060" w:rsidR="00BD71FF" w:rsidRDefault="00BD71FF" w:rsidP="006C4D1F">
      <w:pPr>
        <w:spacing w:after="0" w:line="240" w:lineRule="auto"/>
        <w:contextualSpacing/>
        <w:jc w:val="center"/>
        <w:rPr>
          <w:sz w:val="24"/>
          <w:szCs w:val="24"/>
        </w:rPr>
      </w:pPr>
    </w:p>
    <w:p w14:paraId="54905479" w14:textId="77777777" w:rsidR="00BD71FF" w:rsidRPr="006C4D1F" w:rsidRDefault="00BD71FF" w:rsidP="006C4D1F">
      <w:pPr>
        <w:spacing w:after="0" w:line="240" w:lineRule="auto"/>
        <w:contextualSpacing/>
        <w:jc w:val="center"/>
        <w:rPr>
          <w:sz w:val="24"/>
          <w:szCs w:val="24"/>
        </w:rPr>
      </w:pPr>
    </w:p>
    <w:p w14:paraId="3F17622C" w14:textId="77777777" w:rsidR="000C33EF" w:rsidRDefault="000C33EF" w:rsidP="00F32AC5">
      <w:pPr>
        <w:spacing w:after="0" w:line="240" w:lineRule="auto"/>
        <w:jc w:val="both"/>
        <w:rPr>
          <w:rFonts w:cs="Times New Roman"/>
          <w:sz w:val="24"/>
          <w:szCs w:val="24"/>
        </w:rPr>
      </w:pPr>
    </w:p>
    <w:p w14:paraId="3C87E88B" w14:textId="77777777" w:rsidR="004D3344" w:rsidRDefault="004D3344" w:rsidP="00F32AC5">
      <w:pPr>
        <w:spacing w:after="0" w:line="240" w:lineRule="auto"/>
        <w:jc w:val="both"/>
        <w:rPr>
          <w:rFonts w:cs="Times New Roman"/>
          <w:sz w:val="24"/>
          <w:szCs w:val="24"/>
        </w:rPr>
      </w:pPr>
    </w:p>
    <w:p w14:paraId="6ACB170D" w14:textId="77777777" w:rsidR="004D3344" w:rsidRDefault="004D3344" w:rsidP="00F32AC5">
      <w:pPr>
        <w:spacing w:after="0" w:line="240" w:lineRule="auto"/>
        <w:jc w:val="both"/>
        <w:rPr>
          <w:rFonts w:cs="Times New Roman"/>
          <w:sz w:val="24"/>
          <w:szCs w:val="24"/>
        </w:rPr>
      </w:pPr>
    </w:p>
    <w:p w14:paraId="16AD34DE" w14:textId="77777777" w:rsidR="004D3344" w:rsidRDefault="004D3344" w:rsidP="00F32AC5">
      <w:pPr>
        <w:spacing w:after="0" w:line="240" w:lineRule="auto"/>
        <w:jc w:val="both"/>
        <w:rPr>
          <w:rFonts w:cs="Times New Roman"/>
          <w:sz w:val="24"/>
          <w:szCs w:val="24"/>
        </w:rPr>
      </w:pPr>
    </w:p>
    <w:p w14:paraId="4B493782" w14:textId="77777777" w:rsidR="004D3344" w:rsidRDefault="004D3344" w:rsidP="00F32AC5">
      <w:pPr>
        <w:spacing w:after="0" w:line="240" w:lineRule="auto"/>
        <w:jc w:val="both"/>
        <w:rPr>
          <w:rFonts w:cs="Times New Roman"/>
          <w:sz w:val="24"/>
          <w:szCs w:val="24"/>
        </w:rPr>
      </w:pPr>
    </w:p>
    <w:p w14:paraId="7364264A" w14:textId="77777777" w:rsidR="004D3344" w:rsidRDefault="004D3344" w:rsidP="00F32AC5">
      <w:pPr>
        <w:spacing w:after="0" w:line="240" w:lineRule="auto"/>
        <w:jc w:val="both"/>
        <w:rPr>
          <w:rFonts w:cs="Times New Roman"/>
          <w:sz w:val="24"/>
          <w:szCs w:val="24"/>
        </w:rPr>
      </w:pPr>
    </w:p>
    <w:p w14:paraId="65D6DD9B" w14:textId="77777777" w:rsidR="004D3344" w:rsidRDefault="004D3344" w:rsidP="00F32AC5">
      <w:pPr>
        <w:spacing w:after="0" w:line="240" w:lineRule="auto"/>
        <w:jc w:val="both"/>
        <w:rPr>
          <w:rFonts w:cs="Times New Roman"/>
          <w:sz w:val="24"/>
          <w:szCs w:val="24"/>
        </w:rPr>
      </w:pPr>
    </w:p>
    <w:p w14:paraId="51A82B6D" w14:textId="77777777" w:rsidR="004D3344" w:rsidRDefault="004D3344" w:rsidP="00F32AC5">
      <w:pPr>
        <w:spacing w:after="0" w:line="240" w:lineRule="auto"/>
        <w:jc w:val="both"/>
        <w:rPr>
          <w:rFonts w:cs="Times New Roman"/>
          <w:sz w:val="24"/>
          <w:szCs w:val="24"/>
        </w:rPr>
      </w:pPr>
    </w:p>
    <w:p w14:paraId="233B3335" w14:textId="77777777" w:rsidR="004D3344" w:rsidRDefault="004D3344" w:rsidP="00F32AC5">
      <w:pPr>
        <w:spacing w:after="0" w:line="240" w:lineRule="auto"/>
        <w:jc w:val="both"/>
        <w:rPr>
          <w:rFonts w:cs="Times New Roman"/>
          <w:sz w:val="24"/>
          <w:szCs w:val="24"/>
        </w:rPr>
      </w:pPr>
    </w:p>
    <w:p w14:paraId="6F27DF53" w14:textId="77777777" w:rsidR="004D3344" w:rsidRDefault="004D3344" w:rsidP="00F32AC5">
      <w:pPr>
        <w:spacing w:after="0" w:line="240" w:lineRule="auto"/>
        <w:jc w:val="both"/>
        <w:rPr>
          <w:rFonts w:cs="Times New Roman"/>
          <w:sz w:val="24"/>
          <w:szCs w:val="24"/>
        </w:rPr>
      </w:pPr>
    </w:p>
    <w:p w14:paraId="4EE992D3" w14:textId="77777777" w:rsidR="004D3344" w:rsidRDefault="004D3344" w:rsidP="00F32AC5">
      <w:pPr>
        <w:spacing w:after="0" w:line="240" w:lineRule="auto"/>
        <w:jc w:val="both"/>
        <w:rPr>
          <w:rFonts w:cs="Times New Roman"/>
          <w:sz w:val="24"/>
          <w:szCs w:val="24"/>
        </w:rPr>
      </w:pPr>
    </w:p>
    <w:p w14:paraId="69F13A2C" w14:textId="77777777" w:rsidR="004D3344" w:rsidRDefault="004D3344" w:rsidP="00F32AC5">
      <w:pPr>
        <w:spacing w:after="0" w:line="240" w:lineRule="auto"/>
        <w:jc w:val="both"/>
        <w:rPr>
          <w:rFonts w:cs="Times New Roman"/>
          <w:sz w:val="24"/>
          <w:szCs w:val="24"/>
        </w:rPr>
      </w:pPr>
    </w:p>
    <w:p w14:paraId="65E3C624" w14:textId="77777777" w:rsidR="004D3344" w:rsidRDefault="004D3344" w:rsidP="00F32AC5">
      <w:pPr>
        <w:spacing w:after="0" w:line="240" w:lineRule="auto"/>
        <w:jc w:val="both"/>
        <w:rPr>
          <w:rFonts w:cs="Times New Roman"/>
          <w:sz w:val="24"/>
          <w:szCs w:val="24"/>
        </w:rPr>
      </w:pPr>
    </w:p>
    <w:p w14:paraId="0DE88CEB" w14:textId="77777777" w:rsidR="004D3344" w:rsidRDefault="004D3344" w:rsidP="00F32AC5">
      <w:pPr>
        <w:spacing w:after="0" w:line="240" w:lineRule="auto"/>
        <w:jc w:val="both"/>
        <w:rPr>
          <w:rFonts w:cs="Times New Roman"/>
          <w:sz w:val="24"/>
          <w:szCs w:val="24"/>
        </w:rPr>
      </w:pPr>
    </w:p>
    <w:p w14:paraId="295FAC31" w14:textId="77777777" w:rsidR="004D3344" w:rsidRDefault="004D3344" w:rsidP="00F32AC5">
      <w:pPr>
        <w:spacing w:after="0" w:line="240" w:lineRule="auto"/>
        <w:jc w:val="both"/>
        <w:rPr>
          <w:rFonts w:cs="Times New Roman"/>
          <w:sz w:val="24"/>
          <w:szCs w:val="24"/>
        </w:rPr>
      </w:pPr>
    </w:p>
    <w:p w14:paraId="61AA8BF5" w14:textId="77777777" w:rsidR="004D3344" w:rsidRDefault="004D3344" w:rsidP="00F32AC5">
      <w:pPr>
        <w:spacing w:after="0" w:line="240" w:lineRule="auto"/>
        <w:jc w:val="both"/>
        <w:rPr>
          <w:rFonts w:cs="Times New Roman"/>
          <w:sz w:val="24"/>
          <w:szCs w:val="24"/>
        </w:rPr>
      </w:pPr>
    </w:p>
    <w:p w14:paraId="263C8A50" w14:textId="77777777" w:rsidR="004D3344" w:rsidRDefault="004D3344" w:rsidP="00F32AC5">
      <w:pPr>
        <w:spacing w:after="0" w:line="240" w:lineRule="auto"/>
        <w:jc w:val="both"/>
        <w:rPr>
          <w:rFonts w:cs="Times New Roman"/>
          <w:sz w:val="24"/>
          <w:szCs w:val="24"/>
        </w:rPr>
      </w:pPr>
    </w:p>
    <w:p w14:paraId="4CBA71C0" w14:textId="77777777" w:rsidR="004D3344" w:rsidRDefault="004D3344" w:rsidP="00F32AC5">
      <w:pPr>
        <w:spacing w:after="0" w:line="240" w:lineRule="auto"/>
        <w:jc w:val="both"/>
        <w:rPr>
          <w:rFonts w:cs="Times New Roman"/>
          <w:sz w:val="24"/>
          <w:szCs w:val="24"/>
        </w:rPr>
      </w:pPr>
    </w:p>
    <w:p w14:paraId="59B76E02" w14:textId="77777777" w:rsidR="004D3344" w:rsidRDefault="004D3344" w:rsidP="00F32AC5">
      <w:pPr>
        <w:spacing w:after="0" w:line="240" w:lineRule="auto"/>
        <w:jc w:val="both"/>
        <w:rPr>
          <w:rFonts w:cs="Times New Roman"/>
          <w:sz w:val="24"/>
          <w:szCs w:val="24"/>
        </w:rPr>
      </w:pPr>
    </w:p>
    <w:p w14:paraId="54FED35C" w14:textId="77777777" w:rsidR="004D3344" w:rsidRDefault="004D3344" w:rsidP="00F32AC5">
      <w:pPr>
        <w:spacing w:after="0" w:line="240" w:lineRule="auto"/>
        <w:jc w:val="both"/>
        <w:rPr>
          <w:rFonts w:cs="Times New Roman"/>
          <w:sz w:val="24"/>
          <w:szCs w:val="24"/>
        </w:rPr>
      </w:pPr>
    </w:p>
    <w:p w14:paraId="3457AC6D" w14:textId="77777777" w:rsidR="004D3344" w:rsidRDefault="004D3344" w:rsidP="00F32AC5">
      <w:pPr>
        <w:spacing w:after="0" w:line="240" w:lineRule="auto"/>
        <w:jc w:val="both"/>
        <w:rPr>
          <w:rFonts w:cs="Times New Roman"/>
          <w:sz w:val="24"/>
          <w:szCs w:val="24"/>
        </w:rPr>
      </w:pPr>
    </w:p>
    <w:p w14:paraId="6CF1A27C" w14:textId="77777777" w:rsidR="004D3344" w:rsidRDefault="004D3344" w:rsidP="00F32AC5">
      <w:pPr>
        <w:spacing w:after="0" w:line="240" w:lineRule="auto"/>
        <w:jc w:val="both"/>
        <w:rPr>
          <w:rFonts w:cs="Times New Roman"/>
          <w:sz w:val="24"/>
          <w:szCs w:val="24"/>
        </w:rPr>
      </w:pPr>
    </w:p>
    <w:p w14:paraId="6D1A7461" w14:textId="77777777" w:rsidR="004D3344" w:rsidRDefault="004D3344" w:rsidP="00F32AC5">
      <w:pPr>
        <w:spacing w:after="0" w:line="240" w:lineRule="auto"/>
        <w:jc w:val="both"/>
        <w:rPr>
          <w:rFonts w:cs="Times New Roman"/>
          <w:sz w:val="24"/>
          <w:szCs w:val="24"/>
        </w:rPr>
      </w:pPr>
    </w:p>
    <w:p w14:paraId="47E6397C" w14:textId="77777777" w:rsidR="004D3344" w:rsidRPr="004D3344" w:rsidRDefault="004D3344" w:rsidP="00F32AC5">
      <w:pPr>
        <w:spacing w:after="0" w:line="240" w:lineRule="auto"/>
        <w:jc w:val="both"/>
        <w:rPr>
          <w:rFonts w:cs="Times New Roman"/>
          <w:sz w:val="24"/>
          <w:szCs w:val="24"/>
        </w:rPr>
      </w:pPr>
    </w:p>
    <w:p w14:paraId="7EF7CDC0" w14:textId="2B428179" w:rsidR="004D3344" w:rsidRDefault="004D3344" w:rsidP="00F32AC5">
      <w:pPr>
        <w:spacing w:after="0" w:line="240" w:lineRule="auto"/>
        <w:jc w:val="both"/>
        <w:rPr>
          <w:rFonts w:cs="Times New Roman"/>
          <w:sz w:val="24"/>
          <w:szCs w:val="24"/>
        </w:rPr>
      </w:pPr>
      <w:r w:rsidRPr="004D3344">
        <w:rPr>
          <w:rFonts w:ascii="Times New Roman" w:hAnsi="Times New Roman"/>
          <w:sz w:val="24"/>
          <w:szCs w:val="24"/>
        </w:rPr>
        <w:t xml:space="preserve">Рис. 17 – Схема расположения земельных участков, которые включаются (исключаются) в/из проектируемые границы населенных пунктов муниципального образования </w:t>
      </w:r>
      <w:proofErr w:type="spellStart"/>
      <w:r w:rsidRPr="004D3344">
        <w:rPr>
          <w:rFonts w:ascii="Times New Roman" w:hAnsi="Times New Roman"/>
          <w:sz w:val="24"/>
          <w:szCs w:val="24"/>
        </w:rPr>
        <w:t>Сапоговский</w:t>
      </w:r>
      <w:proofErr w:type="spellEnd"/>
      <w:r w:rsidRPr="004D3344">
        <w:rPr>
          <w:rFonts w:ascii="Times New Roman" w:hAnsi="Times New Roman"/>
          <w:sz w:val="24"/>
          <w:szCs w:val="24"/>
        </w:rPr>
        <w:t xml:space="preserve"> сельсовет без изменения категории земель</w:t>
      </w:r>
    </w:p>
    <w:p w14:paraId="45B1AA8F" w14:textId="43E68E8F" w:rsidR="004D3344" w:rsidRDefault="004D3344" w:rsidP="00F32AC5">
      <w:pPr>
        <w:spacing w:after="0" w:line="240" w:lineRule="auto"/>
        <w:jc w:val="both"/>
        <w:rPr>
          <w:rFonts w:cs="Times New Roman"/>
          <w:sz w:val="24"/>
          <w:szCs w:val="24"/>
        </w:rPr>
        <w:sectPr w:rsidR="004D3344" w:rsidSect="000B1AEE">
          <w:pgSz w:w="11906" w:h="16838"/>
          <w:pgMar w:top="1134" w:right="1276" w:bottom="709" w:left="851" w:header="709" w:footer="709" w:gutter="0"/>
          <w:cols w:space="708"/>
          <w:docGrid w:linePitch="360"/>
        </w:sectPr>
      </w:pPr>
    </w:p>
    <w:p w14:paraId="14C19BE6" w14:textId="77777777" w:rsidR="00F32AC5" w:rsidRPr="004861D9" w:rsidRDefault="00F32AC5" w:rsidP="00F32AC5">
      <w:pPr>
        <w:pStyle w:val="1"/>
        <w:numPr>
          <w:ilvl w:val="0"/>
          <w:numId w:val="0"/>
        </w:numPr>
        <w:jc w:val="both"/>
        <w:rPr>
          <w:rFonts w:ascii="Times New Roman" w:hAnsi="Times New Roman" w:cs="Times New Roman"/>
          <w:b/>
          <w:bCs/>
          <w:smallCaps/>
          <w:noProof/>
          <w:color w:val="auto"/>
          <w:sz w:val="24"/>
          <w:szCs w:val="24"/>
        </w:rPr>
      </w:pPr>
      <w:bookmarkStart w:id="72" w:name="_Toc133952925"/>
      <w:bookmarkStart w:id="73" w:name="_Toc168560068"/>
      <w:bookmarkStart w:id="74" w:name="_Toc180084766"/>
      <w:r w:rsidRPr="004861D9">
        <w:rPr>
          <w:rFonts w:ascii="Times New Roman" w:hAnsi="Times New Roman" w:cs="Times New Roman"/>
          <w:b/>
          <w:bCs/>
          <w:smallCaps/>
          <w:noProof/>
          <w:color w:val="auto"/>
          <w:sz w:val="24"/>
          <w:szCs w:val="24"/>
        </w:rPr>
        <w:lastRenderedPageBreak/>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72"/>
      <w:bookmarkEnd w:id="73"/>
      <w:bookmarkEnd w:id="74"/>
    </w:p>
    <w:p w14:paraId="78FCD703" w14:textId="1620DE8D" w:rsidR="00817DC8" w:rsidRPr="004861D9" w:rsidRDefault="00817DC8" w:rsidP="00817DC8">
      <w:pPr>
        <w:spacing w:after="0" w:line="240" w:lineRule="auto"/>
        <w:ind w:firstLine="709"/>
        <w:jc w:val="both"/>
        <w:rPr>
          <w:rFonts w:ascii="Times New Roman" w:hAnsi="Times New Roman" w:cs="Times New Roman"/>
          <w:b/>
          <w:bCs/>
          <w:sz w:val="24"/>
          <w:szCs w:val="24"/>
        </w:rPr>
      </w:pPr>
      <w:r w:rsidRPr="004861D9">
        <w:rPr>
          <w:rFonts w:ascii="Times New Roman" w:hAnsi="Times New Roman" w:cs="Times New Roman"/>
          <w:bCs/>
          <w:sz w:val="24"/>
          <w:szCs w:val="24"/>
        </w:rPr>
        <w:t xml:space="preserve">На территории </w:t>
      </w:r>
      <w:proofErr w:type="spellStart"/>
      <w:r w:rsidR="004508F9">
        <w:rPr>
          <w:rFonts w:ascii="Times New Roman" w:hAnsi="Times New Roman" w:cs="Times New Roman"/>
          <w:sz w:val="24"/>
          <w:szCs w:val="24"/>
        </w:rPr>
        <w:t>Сапоговского</w:t>
      </w:r>
      <w:proofErr w:type="spellEnd"/>
      <w:r w:rsidRPr="004861D9">
        <w:rPr>
          <w:rFonts w:ascii="Times New Roman" w:hAnsi="Times New Roman" w:cs="Times New Roman"/>
          <w:sz w:val="24"/>
          <w:szCs w:val="24"/>
        </w:rPr>
        <w:t xml:space="preserve"> сельсовета Усть-Абаканского</w:t>
      </w:r>
      <w:r w:rsidR="004861D9">
        <w:rPr>
          <w:rFonts w:ascii="Times New Roman" w:hAnsi="Times New Roman" w:cs="Times New Roman"/>
          <w:sz w:val="24"/>
          <w:szCs w:val="24"/>
        </w:rPr>
        <w:t xml:space="preserve"> муниципального </w:t>
      </w:r>
      <w:r w:rsidRPr="004861D9">
        <w:rPr>
          <w:rFonts w:ascii="Times New Roman" w:hAnsi="Times New Roman" w:cs="Times New Roman"/>
          <w:sz w:val="24"/>
          <w:szCs w:val="24"/>
        </w:rPr>
        <w:t>района Республики Хакасия</w:t>
      </w:r>
      <w:r w:rsidRPr="004861D9">
        <w:rPr>
          <w:rFonts w:ascii="Times New Roman" w:hAnsi="Times New Roman" w:cs="Times New Roman"/>
          <w:bCs/>
          <w:sz w:val="24"/>
          <w:szCs w:val="24"/>
        </w:rPr>
        <w:t xml:space="preserve"> отсутствуют утвержденные предметы охраны и границы территорий исторических поселений федерального значения и исторических поселений регионального значения.</w:t>
      </w:r>
    </w:p>
    <w:p w14:paraId="16D1739F" w14:textId="77777777" w:rsidR="00817DC8" w:rsidRDefault="00817DC8" w:rsidP="00817DC8">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br w:type="page"/>
      </w:r>
    </w:p>
    <w:p w14:paraId="7D32ABD8" w14:textId="4070AA8A" w:rsidR="00F32AC5" w:rsidRPr="004861D9" w:rsidRDefault="00F32AC5" w:rsidP="004450C0">
      <w:pPr>
        <w:pStyle w:val="1"/>
        <w:numPr>
          <w:ilvl w:val="0"/>
          <w:numId w:val="0"/>
        </w:numPr>
        <w:ind w:firstLine="709"/>
        <w:jc w:val="both"/>
        <w:rPr>
          <w:rFonts w:ascii="Times New Roman" w:hAnsi="Times New Roman" w:cs="Times New Roman"/>
          <w:b/>
          <w:bCs/>
          <w:smallCaps/>
          <w:noProof/>
          <w:color w:val="auto"/>
          <w:sz w:val="24"/>
          <w:szCs w:val="24"/>
        </w:rPr>
      </w:pPr>
      <w:bookmarkStart w:id="75" w:name="_Toc180084767"/>
      <w:r w:rsidRPr="004861D9">
        <w:rPr>
          <w:rFonts w:ascii="Times New Roman" w:hAnsi="Times New Roman" w:cs="Times New Roman"/>
          <w:b/>
          <w:bCs/>
          <w:smallCaps/>
          <w:noProof/>
          <w:color w:val="auto"/>
          <w:sz w:val="24"/>
          <w:szCs w:val="24"/>
        </w:rPr>
        <w:lastRenderedPageBreak/>
        <w:t>9.</w:t>
      </w:r>
      <w:r w:rsidR="004861D9" w:rsidRPr="004861D9">
        <w:rPr>
          <w:rFonts w:ascii="Times New Roman" w:hAnsi="Times New Roman" w:cs="Times New Roman"/>
          <w:b/>
          <w:bCs/>
          <w:smallCaps/>
          <w:noProof/>
          <w:color w:val="auto"/>
          <w:sz w:val="24"/>
          <w:szCs w:val="24"/>
        </w:rPr>
        <w:t xml:space="preserve"> </w:t>
      </w:r>
      <w:bookmarkStart w:id="76" w:name="_Toc168560069"/>
      <w:r w:rsidRPr="004861D9">
        <w:rPr>
          <w:rFonts w:ascii="Times New Roman" w:hAnsi="Times New Roman" w:cs="Times New Roman"/>
          <w:b/>
          <w:bCs/>
          <w:smallCaps/>
          <w:noProof/>
          <w:color w:val="auto"/>
          <w:sz w:val="24"/>
          <w:szCs w:val="24"/>
        </w:rPr>
        <w:t xml:space="preserve">Основные технико-экономические показатели </w:t>
      </w:r>
      <w:bookmarkEnd w:id="76"/>
      <w:r w:rsidR="00ED3442" w:rsidRPr="004861D9">
        <w:rPr>
          <w:rFonts w:ascii="Times New Roman" w:hAnsi="Times New Roman" w:cs="Times New Roman"/>
          <w:b/>
          <w:bCs/>
          <w:smallCaps/>
          <w:noProof/>
          <w:color w:val="auto"/>
          <w:sz w:val="24"/>
          <w:szCs w:val="24"/>
        </w:rPr>
        <w:t>генерального плана</w:t>
      </w:r>
      <w:bookmarkEnd w:id="75"/>
    </w:p>
    <w:p w14:paraId="595DC3F0" w14:textId="7C100FE7" w:rsidR="00F32AC5" w:rsidRPr="004861D9" w:rsidRDefault="00F32AC5" w:rsidP="004450C0">
      <w:pPr>
        <w:spacing w:after="0" w:line="240" w:lineRule="auto"/>
        <w:ind w:firstLine="709"/>
        <w:jc w:val="both"/>
        <w:rPr>
          <w:rFonts w:ascii="Times New Roman" w:hAnsi="Times New Roman" w:cs="Times New Roman"/>
          <w:sz w:val="24"/>
          <w:szCs w:val="24"/>
        </w:rPr>
      </w:pPr>
    </w:p>
    <w:tbl>
      <w:tblPr>
        <w:tblStyle w:val="af3"/>
        <w:tblW w:w="5003" w:type="pct"/>
        <w:tblLook w:val="04A0" w:firstRow="1" w:lastRow="0" w:firstColumn="1" w:lastColumn="0" w:noHBand="0" w:noVBand="1"/>
      </w:tblPr>
      <w:tblGrid>
        <w:gridCol w:w="672"/>
        <w:gridCol w:w="3991"/>
        <w:gridCol w:w="1885"/>
        <w:gridCol w:w="1533"/>
        <w:gridCol w:w="1695"/>
      </w:tblGrid>
      <w:tr w:rsidR="00ED3442" w:rsidRPr="004450C0" w14:paraId="41DAD468" w14:textId="77777777" w:rsidTr="003B2EDA">
        <w:tc>
          <w:tcPr>
            <w:tcW w:w="344" w:type="pct"/>
          </w:tcPr>
          <w:p w14:paraId="72E43E2C" w14:textId="5CFBDFEF" w:rsidR="00ED3442" w:rsidRPr="004450C0" w:rsidRDefault="00ED3442" w:rsidP="00ED3442">
            <w:pPr>
              <w:jc w:val="center"/>
              <w:rPr>
                <w:rFonts w:ascii="Times New Roman" w:hAnsi="Times New Roman" w:cs="Times New Roman"/>
                <w:b/>
                <w:bCs/>
              </w:rPr>
            </w:pPr>
            <w:r w:rsidRPr="004450C0">
              <w:rPr>
                <w:rFonts w:ascii="Times New Roman" w:hAnsi="Times New Roman" w:cs="Times New Roman"/>
                <w:b/>
                <w:bCs/>
              </w:rPr>
              <w:t>№ п/п</w:t>
            </w:r>
          </w:p>
        </w:tc>
        <w:tc>
          <w:tcPr>
            <w:tcW w:w="2041" w:type="pct"/>
          </w:tcPr>
          <w:p w14:paraId="393210DA" w14:textId="39041575" w:rsidR="00ED3442" w:rsidRPr="004450C0" w:rsidRDefault="00ED3442" w:rsidP="00ED3442">
            <w:pPr>
              <w:jc w:val="center"/>
              <w:rPr>
                <w:rFonts w:ascii="Times New Roman" w:hAnsi="Times New Roman" w:cs="Times New Roman"/>
                <w:b/>
                <w:bCs/>
              </w:rPr>
            </w:pPr>
            <w:r w:rsidRPr="004450C0">
              <w:rPr>
                <w:rFonts w:ascii="Times New Roman" w:hAnsi="Times New Roman" w:cs="Times New Roman"/>
                <w:b/>
                <w:bCs/>
              </w:rPr>
              <w:t>Наименование показателя</w:t>
            </w:r>
          </w:p>
        </w:tc>
        <w:tc>
          <w:tcPr>
            <w:tcW w:w="964" w:type="pct"/>
          </w:tcPr>
          <w:p w14:paraId="50BD4034" w14:textId="67E8C5E3" w:rsidR="00ED3442" w:rsidRPr="004450C0" w:rsidRDefault="00ED3442" w:rsidP="00ED3442">
            <w:pPr>
              <w:jc w:val="center"/>
              <w:rPr>
                <w:rFonts w:ascii="Times New Roman" w:hAnsi="Times New Roman" w:cs="Times New Roman"/>
                <w:b/>
                <w:bCs/>
              </w:rPr>
            </w:pPr>
            <w:r w:rsidRPr="004450C0">
              <w:rPr>
                <w:rFonts w:ascii="Times New Roman" w:hAnsi="Times New Roman" w:cs="Times New Roman"/>
                <w:b/>
                <w:bCs/>
              </w:rPr>
              <w:t>Единица измерения</w:t>
            </w:r>
          </w:p>
        </w:tc>
        <w:tc>
          <w:tcPr>
            <w:tcW w:w="784" w:type="pct"/>
          </w:tcPr>
          <w:p w14:paraId="0754EFE6" w14:textId="516EEF2E" w:rsidR="008A2E75" w:rsidRPr="004450C0" w:rsidRDefault="00ED3442" w:rsidP="000D6FE1">
            <w:pPr>
              <w:jc w:val="center"/>
              <w:rPr>
                <w:rFonts w:ascii="Times New Roman" w:hAnsi="Times New Roman" w:cs="Times New Roman"/>
                <w:b/>
                <w:bCs/>
              </w:rPr>
            </w:pPr>
            <w:r w:rsidRPr="004450C0">
              <w:rPr>
                <w:rFonts w:ascii="Times New Roman" w:hAnsi="Times New Roman" w:cs="Times New Roman"/>
                <w:b/>
                <w:bCs/>
              </w:rPr>
              <w:t>Современное состояние</w:t>
            </w:r>
          </w:p>
        </w:tc>
        <w:tc>
          <w:tcPr>
            <w:tcW w:w="867" w:type="pct"/>
          </w:tcPr>
          <w:p w14:paraId="6083F856" w14:textId="02375AC2" w:rsidR="008A2E75" w:rsidRPr="000D6FE1" w:rsidRDefault="000D6FE1" w:rsidP="000D6FE1">
            <w:pPr>
              <w:jc w:val="center"/>
              <w:rPr>
                <w:rFonts w:ascii="Times New Roman" w:hAnsi="Times New Roman" w:cs="Times New Roman"/>
                <w:b/>
                <w:bCs/>
              </w:rPr>
            </w:pPr>
            <w:r>
              <w:rPr>
                <w:rFonts w:ascii="Times New Roman" w:hAnsi="Times New Roman" w:cs="Times New Roman"/>
                <w:b/>
                <w:bCs/>
              </w:rPr>
              <w:t>Расчетный срок</w:t>
            </w:r>
          </w:p>
        </w:tc>
      </w:tr>
      <w:tr w:rsidR="00CA7327" w:rsidRPr="004450C0" w14:paraId="41F22257" w14:textId="77777777" w:rsidTr="003B2EDA">
        <w:tc>
          <w:tcPr>
            <w:tcW w:w="344" w:type="pct"/>
          </w:tcPr>
          <w:p w14:paraId="03137978" w14:textId="61630AF1" w:rsidR="00CA7327" w:rsidRPr="004450C0" w:rsidRDefault="00CA7327" w:rsidP="00F32AC5">
            <w:pPr>
              <w:jc w:val="both"/>
              <w:rPr>
                <w:rFonts w:ascii="Times New Roman" w:hAnsi="Times New Roman" w:cs="Times New Roman"/>
                <w:b/>
                <w:bCs/>
              </w:rPr>
            </w:pPr>
            <w:r w:rsidRPr="004450C0">
              <w:rPr>
                <w:rFonts w:ascii="Times New Roman" w:hAnsi="Times New Roman" w:cs="Times New Roman"/>
                <w:b/>
                <w:bCs/>
              </w:rPr>
              <w:t>1</w:t>
            </w:r>
          </w:p>
        </w:tc>
        <w:tc>
          <w:tcPr>
            <w:tcW w:w="4656" w:type="pct"/>
            <w:gridSpan w:val="4"/>
          </w:tcPr>
          <w:p w14:paraId="2A8EC396" w14:textId="1EE096F4" w:rsidR="00CA7327" w:rsidRPr="004450C0" w:rsidRDefault="00CA7327" w:rsidP="00F32AC5">
            <w:pPr>
              <w:jc w:val="both"/>
              <w:rPr>
                <w:rFonts w:ascii="Times New Roman" w:hAnsi="Times New Roman" w:cs="Times New Roman"/>
                <w:b/>
                <w:bCs/>
              </w:rPr>
            </w:pPr>
            <w:r w:rsidRPr="004450C0">
              <w:rPr>
                <w:rFonts w:ascii="Times New Roman" w:hAnsi="Times New Roman" w:cs="Times New Roman"/>
                <w:b/>
                <w:bCs/>
              </w:rPr>
              <w:t>ТЕРРИТОРИЯ</w:t>
            </w:r>
          </w:p>
        </w:tc>
      </w:tr>
      <w:tr w:rsidR="006658C2" w:rsidRPr="004450C0" w14:paraId="0C5A0F0A" w14:textId="77777777" w:rsidTr="003B3712">
        <w:tc>
          <w:tcPr>
            <w:tcW w:w="344" w:type="pct"/>
            <w:vMerge w:val="restart"/>
          </w:tcPr>
          <w:p w14:paraId="011C3D13" w14:textId="78AE74C1" w:rsidR="006658C2" w:rsidRPr="004450C0" w:rsidRDefault="006658C2" w:rsidP="006658C2">
            <w:pPr>
              <w:jc w:val="both"/>
              <w:rPr>
                <w:rFonts w:ascii="Times New Roman" w:hAnsi="Times New Roman" w:cs="Times New Roman"/>
              </w:rPr>
            </w:pPr>
            <w:r w:rsidRPr="004450C0">
              <w:rPr>
                <w:rFonts w:ascii="Times New Roman" w:hAnsi="Times New Roman" w:cs="Times New Roman"/>
              </w:rPr>
              <w:t>1.1</w:t>
            </w:r>
          </w:p>
        </w:tc>
        <w:tc>
          <w:tcPr>
            <w:tcW w:w="2041" w:type="pct"/>
            <w:vMerge w:val="restart"/>
          </w:tcPr>
          <w:p w14:paraId="335FB0BC" w14:textId="4C8003CF" w:rsidR="006658C2" w:rsidRPr="004450C0" w:rsidRDefault="006658C2" w:rsidP="006658C2">
            <w:pPr>
              <w:pStyle w:val="Default"/>
              <w:rPr>
                <w:sz w:val="22"/>
                <w:szCs w:val="22"/>
              </w:rPr>
            </w:pPr>
            <w:r w:rsidRPr="004450C0">
              <w:rPr>
                <w:sz w:val="22"/>
                <w:szCs w:val="22"/>
              </w:rPr>
              <w:t xml:space="preserve">Общая площадь земель в границах муниципального образования </w:t>
            </w:r>
          </w:p>
        </w:tc>
        <w:tc>
          <w:tcPr>
            <w:tcW w:w="964" w:type="pct"/>
          </w:tcPr>
          <w:p w14:paraId="790BE3ED" w14:textId="4E475E7E"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5833F950" w14:textId="72D0C405" w:rsidR="006658C2" w:rsidRPr="006658C2" w:rsidRDefault="006658C2" w:rsidP="006658C2">
            <w:pPr>
              <w:jc w:val="center"/>
              <w:rPr>
                <w:rFonts w:ascii="Times New Roman" w:hAnsi="Times New Roman" w:cs="Times New Roman"/>
                <w:b/>
                <w:bCs/>
              </w:rPr>
            </w:pPr>
            <w:r w:rsidRPr="006658C2">
              <w:rPr>
                <w:rFonts w:ascii="Times New Roman" w:hAnsi="Times New Roman" w:cs="Times New Roman"/>
                <w:b/>
                <w:bCs/>
                <w:color w:val="000000"/>
              </w:rPr>
              <w:t>7345,99</w:t>
            </w:r>
          </w:p>
        </w:tc>
        <w:tc>
          <w:tcPr>
            <w:tcW w:w="867" w:type="pct"/>
            <w:vAlign w:val="center"/>
          </w:tcPr>
          <w:p w14:paraId="5CF05E2F" w14:textId="7CE22D48" w:rsidR="006658C2" w:rsidRPr="006658C2" w:rsidRDefault="006658C2" w:rsidP="006658C2">
            <w:pPr>
              <w:jc w:val="center"/>
              <w:rPr>
                <w:rFonts w:ascii="Times New Roman" w:hAnsi="Times New Roman" w:cs="Times New Roman"/>
                <w:b/>
                <w:bCs/>
              </w:rPr>
            </w:pPr>
            <w:r w:rsidRPr="006658C2">
              <w:rPr>
                <w:rFonts w:ascii="Times New Roman" w:hAnsi="Times New Roman" w:cs="Times New Roman"/>
                <w:b/>
                <w:bCs/>
                <w:color w:val="000000"/>
              </w:rPr>
              <w:t>7345,99</w:t>
            </w:r>
          </w:p>
        </w:tc>
      </w:tr>
      <w:tr w:rsidR="006658C2" w:rsidRPr="004450C0" w14:paraId="1E838198" w14:textId="77777777" w:rsidTr="003B3712">
        <w:tc>
          <w:tcPr>
            <w:tcW w:w="344" w:type="pct"/>
            <w:vMerge/>
          </w:tcPr>
          <w:p w14:paraId="75FF9D90" w14:textId="77777777" w:rsidR="006658C2" w:rsidRPr="004450C0" w:rsidRDefault="006658C2" w:rsidP="006658C2">
            <w:pPr>
              <w:jc w:val="both"/>
              <w:rPr>
                <w:rFonts w:ascii="Times New Roman" w:hAnsi="Times New Roman" w:cs="Times New Roman"/>
              </w:rPr>
            </w:pPr>
          </w:p>
        </w:tc>
        <w:tc>
          <w:tcPr>
            <w:tcW w:w="2041" w:type="pct"/>
            <w:vMerge/>
          </w:tcPr>
          <w:p w14:paraId="6A4CA096" w14:textId="77777777" w:rsidR="006658C2" w:rsidRPr="004450C0" w:rsidRDefault="006658C2" w:rsidP="006658C2">
            <w:pPr>
              <w:rPr>
                <w:rFonts w:ascii="Times New Roman" w:hAnsi="Times New Roman" w:cs="Times New Roman"/>
              </w:rPr>
            </w:pPr>
          </w:p>
        </w:tc>
        <w:tc>
          <w:tcPr>
            <w:tcW w:w="964" w:type="pct"/>
          </w:tcPr>
          <w:p w14:paraId="18B97D53" w14:textId="2300E284" w:rsidR="006658C2" w:rsidRPr="004450C0" w:rsidRDefault="006658C2" w:rsidP="006658C2">
            <w:pPr>
              <w:jc w:val="center"/>
              <w:rPr>
                <w:rFonts w:ascii="Times New Roman" w:hAnsi="Times New Roman" w:cs="Times New Roman"/>
              </w:rPr>
            </w:pPr>
            <w:r w:rsidRPr="004450C0">
              <w:rPr>
                <w:rFonts w:ascii="Times New Roman" w:hAnsi="Times New Roman" w:cs="Times New Roman"/>
              </w:rPr>
              <w:t>%</w:t>
            </w:r>
          </w:p>
        </w:tc>
        <w:tc>
          <w:tcPr>
            <w:tcW w:w="784" w:type="pct"/>
            <w:vAlign w:val="center"/>
          </w:tcPr>
          <w:p w14:paraId="1F09A309" w14:textId="183B5EB8"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100</w:t>
            </w:r>
          </w:p>
        </w:tc>
        <w:tc>
          <w:tcPr>
            <w:tcW w:w="867" w:type="pct"/>
            <w:vAlign w:val="center"/>
          </w:tcPr>
          <w:p w14:paraId="4FC0477E" w14:textId="70E1EECB"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100</w:t>
            </w:r>
          </w:p>
        </w:tc>
      </w:tr>
      <w:tr w:rsidR="006658C2" w:rsidRPr="004450C0" w14:paraId="592D733A" w14:textId="77777777" w:rsidTr="003B2EDA">
        <w:tc>
          <w:tcPr>
            <w:tcW w:w="344" w:type="pct"/>
            <w:vMerge w:val="restart"/>
          </w:tcPr>
          <w:p w14:paraId="360F6F5F" w14:textId="2D6F0E2D" w:rsidR="006658C2" w:rsidRPr="004450C0" w:rsidRDefault="006658C2" w:rsidP="006658C2">
            <w:pPr>
              <w:jc w:val="both"/>
              <w:rPr>
                <w:rFonts w:ascii="Times New Roman" w:hAnsi="Times New Roman" w:cs="Times New Roman"/>
              </w:rPr>
            </w:pPr>
            <w:r w:rsidRPr="004450C0">
              <w:rPr>
                <w:rFonts w:ascii="Times New Roman" w:hAnsi="Times New Roman" w:cs="Times New Roman"/>
              </w:rPr>
              <w:t>1.2</w:t>
            </w:r>
          </w:p>
        </w:tc>
        <w:tc>
          <w:tcPr>
            <w:tcW w:w="2041" w:type="pct"/>
            <w:vMerge w:val="restart"/>
          </w:tcPr>
          <w:p w14:paraId="09307079" w14:textId="1E0536FC" w:rsidR="006658C2" w:rsidRPr="004450C0" w:rsidRDefault="006658C2" w:rsidP="006658C2">
            <w:pPr>
              <w:pStyle w:val="Default"/>
              <w:rPr>
                <w:sz w:val="22"/>
                <w:szCs w:val="22"/>
              </w:rPr>
            </w:pPr>
            <w:r w:rsidRPr="004450C0">
              <w:rPr>
                <w:sz w:val="22"/>
                <w:szCs w:val="22"/>
              </w:rPr>
              <w:t>Общая площадь земель в границах населенных пунктов, в том числе:</w:t>
            </w:r>
          </w:p>
        </w:tc>
        <w:tc>
          <w:tcPr>
            <w:tcW w:w="964" w:type="pct"/>
          </w:tcPr>
          <w:p w14:paraId="22578715" w14:textId="12436D44"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12E60227" w14:textId="6ABF66C9"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846,76</w:t>
            </w:r>
          </w:p>
        </w:tc>
        <w:tc>
          <w:tcPr>
            <w:tcW w:w="867" w:type="pct"/>
            <w:vAlign w:val="center"/>
          </w:tcPr>
          <w:p w14:paraId="1CED5DA0" w14:textId="15F4F7A7" w:rsidR="006658C2" w:rsidRPr="006658C2" w:rsidRDefault="006658C2" w:rsidP="006658C2">
            <w:pPr>
              <w:jc w:val="center"/>
              <w:rPr>
                <w:rFonts w:ascii="Times New Roman" w:hAnsi="Times New Roman" w:cs="Times New Roman"/>
                <w:bCs/>
              </w:rPr>
            </w:pPr>
            <w:r w:rsidRPr="006658C2">
              <w:rPr>
                <w:rFonts w:ascii="Times New Roman" w:hAnsi="Times New Roman" w:cs="Times New Roman"/>
                <w:color w:val="000000"/>
              </w:rPr>
              <w:t>1291,81</w:t>
            </w:r>
          </w:p>
        </w:tc>
      </w:tr>
      <w:tr w:rsidR="006658C2" w:rsidRPr="004450C0" w14:paraId="385F94AE" w14:textId="77777777" w:rsidTr="003B2EDA">
        <w:tc>
          <w:tcPr>
            <w:tcW w:w="344" w:type="pct"/>
            <w:vMerge/>
          </w:tcPr>
          <w:p w14:paraId="4131885D" w14:textId="77777777" w:rsidR="006658C2" w:rsidRPr="004450C0" w:rsidRDefault="006658C2" w:rsidP="006658C2">
            <w:pPr>
              <w:jc w:val="both"/>
              <w:rPr>
                <w:rFonts w:ascii="Times New Roman" w:hAnsi="Times New Roman" w:cs="Times New Roman"/>
              </w:rPr>
            </w:pPr>
          </w:p>
        </w:tc>
        <w:tc>
          <w:tcPr>
            <w:tcW w:w="2041" w:type="pct"/>
            <w:vMerge/>
          </w:tcPr>
          <w:p w14:paraId="24493EAA" w14:textId="77777777" w:rsidR="006658C2" w:rsidRPr="004450C0" w:rsidRDefault="006658C2" w:rsidP="006658C2">
            <w:pPr>
              <w:pStyle w:val="Default"/>
              <w:rPr>
                <w:sz w:val="22"/>
                <w:szCs w:val="22"/>
              </w:rPr>
            </w:pPr>
          </w:p>
        </w:tc>
        <w:tc>
          <w:tcPr>
            <w:tcW w:w="964" w:type="pct"/>
          </w:tcPr>
          <w:p w14:paraId="28F5C24C" w14:textId="3FC38978" w:rsidR="006658C2" w:rsidRPr="004450C0" w:rsidRDefault="006658C2" w:rsidP="006658C2">
            <w:pPr>
              <w:jc w:val="center"/>
              <w:rPr>
                <w:rFonts w:ascii="Times New Roman" w:hAnsi="Times New Roman" w:cs="Times New Roman"/>
              </w:rPr>
            </w:pPr>
            <w:r w:rsidRPr="004450C0">
              <w:rPr>
                <w:rFonts w:ascii="Times New Roman" w:hAnsi="Times New Roman" w:cs="Times New Roman"/>
              </w:rPr>
              <w:t>%</w:t>
            </w:r>
          </w:p>
        </w:tc>
        <w:tc>
          <w:tcPr>
            <w:tcW w:w="784" w:type="pct"/>
            <w:vAlign w:val="center"/>
          </w:tcPr>
          <w:p w14:paraId="772B9C79" w14:textId="71CD8699"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5F1EB701" w14:textId="74B19FFA"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08B7CC46" w14:textId="77777777" w:rsidTr="003B3712">
        <w:tc>
          <w:tcPr>
            <w:tcW w:w="344" w:type="pct"/>
          </w:tcPr>
          <w:p w14:paraId="35462FF1" w14:textId="77777777" w:rsidR="006658C2" w:rsidRPr="004450C0" w:rsidRDefault="006658C2" w:rsidP="006658C2">
            <w:pPr>
              <w:jc w:val="both"/>
              <w:rPr>
                <w:rFonts w:ascii="Times New Roman" w:hAnsi="Times New Roman" w:cs="Times New Roman"/>
              </w:rPr>
            </w:pPr>
          </w:p>
        </w:tc>
        <w:tc>
          <w:tcPr>
            <w:tcW w:w="2041" w:type="pct"/>
          </w:tcPr>
          <w:p w14:paraId="60A9F3D6" w14:textId="569EF404" w:rsidR="006658C2" w:rsidRPr="004450C0" w:rsidRDefault="006658C2" w:rsidP="006658C2">
            <w:pPr>
              <w:rPr>
                <w:rFonts w:ascii="Times New Roman" w:hAnsi="Times New Roman" w:cs="Times New Roman"/>
              </w:rPr>
            </w:pPr>
            <w:proofErr w:type="spellStart"/>
            <w:r>
              <w:rPr>
                <w:rFonts w:ascii="Times New Roman" w:hAnsi="Times New Roman" w:cs="Times New Roman"/>
              </w:rPr>
              <w:t>аал</w:t>
            </w:r>
            <w:proofErr w:type="spellEnd"/>
            <w:r>
              <w:rPr>
                <w:rFonts w:ascii="Times New Roman" w:hAnsi="Times New Roman" w:cs="Times New Roman"/>
              </w:rPr>
              <w:t xml:space="preserve"> Сапогов</w:t>
            </w:r>
          </w:p>
        </w:tc>
        <w:tc>
          <w:tcPr>
            <w:tcW w:w="964" w:type="pct"/>
          </w:tcPr>
          <w:p w14:paraId="72FC36ED" w14:textId="24D8816C"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50D4084D" w14:textId="5CAC4C83"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402,33</w:t>
            </w:r>
          </w:p>
        </w:tc>
        <w:tc>
          <w:tcPr>
            <w:tcW w:w="867" w:type="pct"/>
            <w:vAlign w:val="center"/>
          </w:tcPr>
          <w:p w14:paraId="714F4285" w14:textId="7564338D"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402,33</w:t>
            </w:r>
          </w:p>
        </w:tc>
      </w:tr>
      <w:tr w:rsidR="006658C2" w:rsidRPr="004450C0" w14:paraId="0502B614" w14:textId="77777777" w:rsidTr="003B3712">
        <w:tc>
          <w:tcPr>
            <w:tcW w:w="344" w:type="pct"/>
          </w:tcPr>
          <w:p w14:paraId="3FAA6970" w14:textId="77777777" w:rsidR="006658C2" w:rsidRPr="004450C0" w:rsidRDefault="006658C2" w:rsidP="006658C2">
            <w:pPr>
              <w:jc w:val="both"/>
              <w:rPr>
                <w:rFonts w:ascii="Times New Roman" w:hAnsi="Times New Roman" w:cs="Times New Roman"/>
              </w:rPr>
            </w:pPr>
          </w:p>
        </w:tc>
        <w:tc>
          <w:tcPr>
            <w:tcW w:w="2041" w:type="pct"/>
          </w:tcPr>
          <w:p w14:paraId="079BC0B6" w14:textId="20ACEC73" w:rsidR="006658C2" w:rsidRPr="004450C0" w:rsidRDefault="006658C2" w:rsidP="006658C2">
            <w:pPr>
              <w:rPr>
                <w:rFonts w:ascii="Times New Roman" w:hAnsi="Times New Roman" w:cs="Times New Roman"/>
              </w:rPr>
            </w:pPr>
            <w:proofErr w:type="spellStart"/>
            <w:r>
              <w:rPr>
                <w:rFonts w:ascii="Times New Roman" w:hAnsi="Times New Roman" w:cs="Times New Roman"/>
              </w:rPr>
              <w:t>п.Ташеба</w:t>
            </w:r>
            <w:proofErr w:type="spellEnd"/>
          </w:p>
        </w:tc>
        <w:tc>
          <w:tcPr>
            <w:tcW w:w="964" w:type="pct"/>
          </w:tcPr>
          <w:p w14:paraId="7D3CC37B" w14:textId="2A2AA210"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1F243CD2" w14:textId="36BCB1CD"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444,43</w:t>
            </w:r>
          </w:p>
        </w:tc>
        <w:tc>
          <w:tcPr>
            <w:tcW w:w="867" w:type="pct"/>
            <w:vAlign w:val="center"/>
          </w:tcPr>
          <w:p w14:paraId="4C3E16EF" w14:textId="6C0700F7" w:rsidR="006658C2" w:rsidRPr="001E5AF1" w:rsidRDefault="006658C2" w:rsidP="001E5AF1">
            <w:pPr>
              <w:jc w:val="center"/>
              <w:rPr>
                <w:rFonts w:ascii="Times New Roman" w:hAnsi="Times New Roman" w:cs="Times New Roman"/>
                <w:lang w:val="en-US"/>
              </w:rPr>
            </w:pPr>
            <w:r w:rsidRPr="006658C2">
              <w:rPr>
                <w:rFonts w:ascii="Times New Roman" w:hAnsi="Times New Roman" w:cs="Times New Roman"/>
                <w:color w:val="000000"/>
              </w:rPr>
              <w:t>86</w:t>
            </w:r>
            <w:r w:rsidR="001E5AF1">
              <w:rPr>
                <w:rFonts w:ascii="Times New Roman" w:hAnsi="Times New Roman" w:cs="Times New Roman"/>
                <w:color w:val="000000"/>
                <w:lang w:val="en-US"/>
              </w:rPr>
              <w:t>3.23</w:t>
            </w:r>
          </w:p>
        </w:tc>
      </w:tr>
      <w:tr w:rsidR="006658C2" w:rsidRPr="004450C0" w14:paraId="683A6662" w14:textId="77777777" w:rsidTr="003B3712">
        <w:tc>
          <w:tcPr>
            <w:tcW w:w="344" w:type="pct"/>
          </w:tcPr>
          <w:p w14:paraId="540FDC48" w14:textId="1A0B7D40" w:rsidR="006658C2" w:rsidRPr="004450C0" w:rsidRDefault="006658C2" w:rsidP="006658C2">
            <w:pPr>
              <w:jc w:val="both"/>
              <w:rPr>
                <w:rFonts w:ascii="Times New Roman" w:hAnsi="Times New Roman" w:cs="Times New Roman"/>
                <w:b/>
                <w:bCs/>
              </w:rPr>
            </w:pPr>
            <w:r w:rsidRPr="004450C0">
              <w:rPr>
                <w:rFonts w:ascii="Times New Roman" w:hAnsi="Times New Roman" w:cs="Times New Roman"/>
                <w:b/>
                <w:bCs/>
              </w:rPr>
              <w:t>1.3</w:t>
            </w:r>
          </w:p>
        </w:tc>
        <w:tc>
          <w:tcPr>
            <w:tcW w:w="2041" w:type="pct"/>
          </w:tcPr>
          <w:p w14:paraId="7F8286C7" w14:textId="2E15C910" w:rsidR="006658C2" w:rsidRPr="004E7E68" w:rsidRDefault="006658C2" w:rsidP="006658C2">
            <w:pPr>
              <w:pStyle w:val="Default"/>
              <w:rPr>
                <w:sz w:val="22"/>
                <w:szCs w:val="22"/>
              </w:rPr>
            </w:pPr>
            <w:r w:rsidRPr="004450C0">
              <w:rPr>
                <w:b/>
                <w:bCs/>
                <w:sz w:val="22"/>
                <w:szCs w:val="22"/>
              </w:rPr>
              <w:t xml:space="preserve">Функциональные зоны </w:t>
            </w:r>
          </w:p>
        </w:tc>
        <w:tc>
          <w:tcPr>
            <w:tcW w:w="964" w:type="pct"/>
          </w:tcPr>
          <w:p w14:paraId="4D796B37" w14:textId="70DC3768" w:rsidR="006658C2" w:rsidRPr="004E7E68" w:rsidRDefault="006658C2" w:rsidP="006658C2">
            <w:pPr>
              <w:jc w:val="center"/>
              <w:rPr>
                <w:rFonts w:ascii="Times New Roman" w:hAnsi="Times New Roman" w:cs="Times New Roman"/>
              </w:rPr>
            </w:pPr>
            <w:r w:rsidRPr="004E7E68">
              <w:rPr>
                <w:rFonts w:ascii="Times New Roman" w:hAnsi="Times New Roman" w:cs="Times New Roman"/>
              </w:rPr>
              <w:t>га</w:t>
            </w:r>
          </w:p>
        </w:tc>
        <w:tc>
          <w:tcPr>
            <w:tcW w:w="784" w:type="pct"/>
            <w:vAlign w:val="center"/>
          </w:tcPr>
          <w:p w14:paraId="4612FE9D" w14:textId="223B0B3E" w:rsidR="006658C2" w:rsidRPr="006658C2" w:rsidRDefault="006658C2" w:rsidP="006658C2">
            <w:pPr>
              <w:jc w:val="center"/>
              <w:rPr>
                <w:rFonts w:ascii="Times New Roman" w:hAnsi="Times New Roman" w:cs="Times New Roman"/>
              </w:rPr>
            </w:pPr>
            <w:r w:rsidRPr="006658C2">
              <w:rPr>
                <w:rFonts w:ascii="Times New Roman" w:hAnsi="Times New Roman" w:cs="Times New Roman"/>
                <w:b/>
                <w:bCs/>
                <w:color w:val="000000"/>
              </w:rPr>
              <w:t>7345,99</w:t>
            </w:r>
          </w:p>
        </w:tc>
        <w:tc>
          <w:tcPr>
            <w:tcW w:w="867" w:type="pct"/>
            <w:vAlign w:val="center"/>
          </w:tcPr>
          <w:p w14:paraId="61BE9A82" w14:textId="4E2B05C4" w:rsidR="006658C2" w:rsidRPr="006658C2" w:rsidRDefault="006658C2" w:rsidP="006658C2">
            <w:pPr>
              <w:jc w:val="center"/>
              <w:rPr>
                <w:rFonts w:ascii="Times New Roman" w:hAnsi="Times New Roman" w:cs="Times New Roman"/>
              </w:rPr>
            </w:pPr>
            <w:r w:rsidRPr="006658C2">
              <w:rPr>
                <w:rFonts w:ascii="Times New Roman" w:hAnsi="Times New Roman" w:cs="Times New Roman"/>
                <w:b/>
                <w:bCs/>
                <w:color w:val="000000"/>
              </w:rPr>
              <w:t>7345,99</w:t>
            </w:r>
          </w:p>
        </w:tc>
      </w:tr>
      <w:tr w:rsidR="006658C2" w:rsidRPr="004450C0" w14:paraId="22F88979" w14:textId="77777777" w:rsidTr="003B2EDA">
        <w:tc>
          <w:tcPr>
            <w:tcW w:w="344" w:type="pct"/>
            <w:vMerge w:val="restart"/>
          </w:tcPr>
          <w:p w14:paraId="2376B2CB" w14:textId="50B4AD7C" w:rsidR="006658C2" w:rsidRPr="006658C2" w:rsidRDefault="006658C2" w:rsidP="006658C2">
            <w:pPr>
              <w:jc w:val="both"/>
              <w:rPr>
                <w:rFonts w:ascii="Times New Roman" w:hAnsi="Times New Roman" w:cs="Times New Roman"/>
                <w:b/>
              </w:rPr>
            </w:pPr>
            <w:r w:rsidRPr="006658C2">
              <w:rPr>
                <w:rFonts w:ascii="Times New Roman" w:hAnsi="Times New Roman" w:cs="Times New Roman"/>
                <w:b/>
              </w:rPr>
              <w:t>1.3.1</w:t>
            </w:r>
          </w:p>
        </w:tc>
        <w:tc>
          <w:tcPr>
            <w:tcW w:w="2041" w:type="pct"/>
            <w:vMerge w:val="restart"/>
          </w:tcPr>
          <w:p w14:paraId="1BB5CC85" w14:textId="4B88890B" w:rsidR="006658C2" w:rsidRPr="006658C2" w:rsidRDefault="006658C2" w:rsidP="006658C2">
            <w:pPr>
              <w:pStyle w:val="Default"/>
              <w:rPr>
                <w:b/>
                <w:sz w:val="22"/>
                <w:szCs w:val="22"/>
              </w:rPr>
            </w:pPr>
            <w:r w:rsidRPr="006658C2">
              <w:rPr>
                <w:b/>
                <w:sz w:val="22"/>
                <w:szCs w:val="22"/>
              </w:rPr>
              <w:t xml:space="preserve">Зона застройки индивидуальными жилыми домами </w:t>
            </w:r>
          </w:p>
        </w:tc>
        <w:tc>
          <w:tcPr>
            <w:tcW w:w="964" w:type="pct"/>
          </w:tcPr>
          <w:p w14:paraId="2873DBB1" w14:textId="7AFCCAA8"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7FBFD2D0" w14:textId="1B8C9715"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459,01</w:t>
            </w:r>
          </w:p>
        </w:tc>
        <w:tc>
          <w:tcPr>
            <w:tcW w:w="867" w:type="pct"/>
            <w:vAlign w:val="center"/>
          </w:tcPr>
          <w:p w14:paraId="7D077AA2" w14:textId="64BA49DE" w:rsidR="006658C2" w:rsidRPr="006658C2" w:rsidRDefault="006658C2" w:rsidP="006658C2">
            <w:pPr>
              <w:jc w:val="center"/>
              <w:rPr>
                <w:rFonts w:ascii="Times New Roman" w:hAnsi="Times New Roman" w:cs="Times New Roman"/>
                <w:b/>
                <w:lang w:val="en-US"/>
              </w:rPr>
            </w:pPr>
            <w:r w:rsidRPr="006658C2">
              <w:rPr>
                <w:rFonts w:ascii="Times New Roman" w:hAnsi="Times New Roman" w:cs="Times New Roman"/>
                <w:b/>
                <w:color w:val="000000"/>
              </w:rPr>
              <w:t>496,84</w:t>
            </w:r>
          </w:p>
        </w:tc>
      </w:tr>
      <w:tr w:rsidR="006658C2" w:rsidRPr="004450C0" w14:paraId="06457D65" w14:textId="77777777" w:rsidTr="003B3712">
        <w:trPr>
          <w:trHeight w:val="235"/>
        </w:trPr>
        <w:tc>
          <w:tcPr>
            <w:tcW w:w="344" w:type="pct"/>
            <w:vMerge/>
          </w:tcPr>
          <w:p w14:paraId="33BE9ABC" w14:textId="77777777" w:rsidR="006658C2" w:rsidRPr="004E7E68" w:rsidRDefault="006658C2" w:rsidP="006658C2">
            <w:pPr>
              <w:jc w:val="both"/>
              <w:rPr>
                <w:rFonts w:ascii="Times New Roman" w:hAnsi="Times New Roman" w:cs="Times New Roman"/>
              </w:rPr>
            </w:pPr>
          </w:p>
        </w:tc>
        <w:tc>
          <w:tcPr>
            <w:tcW w:w="2041" w:type="pct"/>
            <w:vMerge/>
          </w:tcPr>
          <w:p w14:paraId="3242E57B" w14:textId="77777777" w:rsidR="006658C2" w:rsidRPr="004450C0" w:rsidRDefault="006658C2" w:rsidP="006658C2">
            <w:pPr>
              <w:rPr>
                <w:rFonts w:ascii="Times New Roman" w:hAnsi="Times New Roman" w:cs="Times New Roman"/>
                <w:b/>
                <w:bCs/>
              </w:rPr>
            </w:pPr>
          </w:p>
        </w:tc>
        <w:tc>
          <w:tcPr>
            <w:tcW w:w="964" w:type="pct"/>
          </w:tcPr>
          <w:p w14:paraId="4B6A6897" w14:textId="4EF79155"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4C3B3894" w14:textId="5BE1E5E0"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r w:rsidR="001A085C">
              <w:rPr>
                <w:rFonts w:ascii="Times New Roman" w:hAnsi="Times New Roman" w:cs="Times New Roman"/>
                <w:color w:val="000000"/>
              </w:rPr>
              <w:t>6,25</w:t>
            </w:r>
          </w:p>
        </w:tc>
        <w:tc>
          <w:tcPr>
            <w:tcW w:w="867" w:type="pct"/>
            <w:vAlign w:val="center"/>
          </w:tcPr>
          <w:p w14:paraId="16F669CC" w14:textId="2066590D" w:rsidR="006658C2" w:rsidRPr="006658C2" w:rsidRDefault="001A085C" w:rsidP="006658C2">
            <w:pPr>
              <w:jc w:val="center"/>
              <w:rPr>
                <w:rFonts w:ascii="Times New Roman" w:hAnsi="Times New Roman" w:cs="Times New Roman"/>
              </w:rPr>
            </w:pPr>
            <w:r>
              <w:rPr>
                <w:rFonts w:ascii="Times New Roman" w:hAnsi="Times New Roman" w:cs="Times New Roman"/>
                <w:color w:val="000000"/>
              </w:rPr>
              <w:t>6,76</w:t>
            </w:r>
            <w:r w:rsidR="006658C2" w:rsidRPr="006658C2">
              <w:rPr>
                <w:rFonts w:ascii="Times New Roman" w:hAnsi="Times New Roman" w:cs="Times New Roman"/>
                <w:color w:val="000000"/>
              </w:rPr>
              <w:t> </w:t>
            </w:r>
          </w:p>
        </w:tc>
      </w:tr>
      <w:tr w:rsidR="006658C2" w:rsidRPr="004450C0" w14:paraId="447AB7AA" w14:textId="77777777" w:rsidTr="003B2EDA">
        <w:tc>
          <w:tcPr>
            <w:tcW w:w="344" w:type="pct"/>
            <w:vMerge w:val="restart"/>
          </w:tcPr>
          <w:p w14:paraId="32E84DB4" w14:textId="230252D7" w:rsidR="006658C2" w:rsidRPr="004E7E68" w:rsidRDefault="006658C2" w:rsidP="006658C2">
            <w:pPr>
              <w:jc w:val="both"/>
              <w:rPr>
                <w:rFonts w:ascii="Times New Roman" w:hAnsi="Times New Roman" w:cs="Times New Roman"/>
                <w:b/>
                <w:bCs/>
              </w:rPr>
            </w:pPr>
            <w:r w:rsidRPr="004E7E68">
              <w:rPr>
                <w:rFonts w:ascii="Times New Roman" w:hAnsi="Times New Roman" w:cs="Times New Roman"/>
                <w:b/>
                <w:bCs/>
              </w:rPr>
              <w:t>1.3.2</w:t>
            </w:r>
          </w:p>
        </w:tc>
        <w:tc>
          <w:tcPr>
            <w:tcW w:w="2041" w:type="pct"/>
            <w:vMerge w:val="restart"/>
          </w:tcPr>
          <w:p w14:paraId="14F9CD35" w14:textId="16A5194E" w:rsidR="006658C2" w:rsidRPr="004450C0" w:rsidRDefault="006658C2" w:rsidP="006658C2">
            <w:pPr>
              <w:pStyle w:val="Default"/>
              <w:rPr>
                <w:sz w:val="22"/>
                <w:szCs w:val="22"/>
              </w:rPr>
            </w:pPr>
            <w:r w:rsidRPr="004450C0">
              <w:rPr>
                <w:b/>
                <w:bCs/>
                <w:sz w:val="22"/>
                <w:szCs w:val="22"/>
              </w:rPr>
              <w:t>Общественно-деловые зоны, в том числе:</w:t>
            </w:r>
          </w:p>
        </w:tc>
        <w:tc>
          <w:tcPr>
            <w:tcW w:w="964" w:type="pct"/>
          </w:tcPr>
          <w:p w14:paraId="4E42236C" w14:textId="482795C1"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5A55D6C6" w14:textId="55B3F668"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10,01</w:t>
            </w:r>
          </w:p>
        </w:tc>
        <w:tc>
          <w:tcPr>
            <w:tcW w:w="867" w:type="pct"/>
            <w:vAlign w:val="center"/>
          </w:tcPr>
          <w:p w14:paraId="2A1D6364" w14:textId="7400E7D8"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16,16</w:t>
            </w:r>
          </w:p>
        </w:tc>
      </w:tr>
      <w:tr w:rsidR="006658C2" w:rsidRPr="004450C0" w14:paraId="0197951F" w14:textId="77777777" w:rsidTr="003B2EDA">
        <w:tc>
          <w:tcPr>
            <w:tcW w:w="344" w:type="pct"/>
            <w:vMerge/>
          </w:tcPr>
          <w:p w14:paraId="32E4C169" w14:textId="77777777" w:rsidR="006658C2" w:rsidRPr="004E7E68" w:rsidRDefault="006658C2" w:rsidP="006658C2">
            <w:pPr>
              <w:jc w:val="both"/>
              <w:rPr>
                <w:rFonts w:ascii="Times New Roman" w:hAnsi="Times New Roman" w:cs="Times New Roman"/>
                <w:b/>
                <w:bCs/>
              </w:rPr>
            </w:pPr>
          </w:p>
        </w:tc>
        <w:tc>
          <w:tcPr>
            <w:tcW w:w="2041" w:type="pct"/>
            <w:vMerge/>
          </w:tcPr>
          <w:p w14:paraId="0CDCAC05" w14:textId="77777777" w:rsidR="006658C2" w:rsidRPr="004450C0" w:rsidRDefault="006658C2" w:rsidP="006658C2">
            <w:pPr>
              <w:rPr>
                <w:rFonts w:ascii="Times New Roman" w:hAnsi="Times New Roman" w:cs="Times New Roman"/>
                <w:b/>
                <w:bCs/>
              </w:rPr>
            </w:pPr>
          </w:p>
        </w:tc>
        <w:tc>
          <w:tcPr>
            <w:tcW w:w="964" w:type="pct"/>
          </w:tcPr>
          <w:p w14:paraId="08BFEB40" w14:textId="31A8EFDF"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45B0A8E7" w14:textId="05ADC4F3"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r w:rsidR="001A085C">
              <w:rPr>
                <w:rFonts w:ascii="Times New Roman" w:hAnsi="Times New Roman" w:cs="Times New Roman"/>
                <w:color w:val="000000"/>
              </w:rPr>
              <w:t>0,14</w:t>
            </w:r>
          </w:p>
        </w:tc>
        <w:tc>
          <w:tcPr>
            <w:tcW w:w="867" w:type="pct"/>
            <w:vAlign w:val="center"/>
          </w:tcPr>
          <w:p w14:paraId="254C77AB" w14:textId="5AD9239E" w:rsidR="006658C2" w:rsidRPr="006658C2" w:rsidRDefault="001A085C" w:rsidP="006658C2">
            <w:pPr>
              <w:jc w:val="center"/>
              <w:rPr>
                <w:rFonts w:ascii="Times New Roman" w:hAnsi="Times New Roman" w:cs="Times New Roman"/>
              </w:rPr>
            </w:pPr>
            <w:r>
              <w:rPr>
                <w:rFonts w:ascii="Times New Roman" w:hAnsi="Times New Roman" w:cs="Times New Roman"/>
                <w:color w:val="000000"/>
              </w:rPr>
              <w:t>0,22</w:t>
            </w:r>
            <w:r w:rsidR="006658C2" w:rsidRPr="006658C2">
              <w:rPr>
                <w:rFonts w:ascii="Times New Roman" w:hAnsi="Times New Roman" w:cs="Times New Roman"/>
                <w:color w:val="000000"/>
              </w:rPr>
              <w:t> </w:t>
            </w:r>
          </w:p>
        </w:tc>
      </w:tr>
      <w:tr w:rsidR="006658C2" w:rsidRPr="004450C0" w14:paraId="15525B9E" w14:textId="77777777" w:rsidTr="003B2EDA">
        <w:tc>
          <w:tcPr>
            <w:tcW w:w="344" w:type="pct"/>
            <w:vMerge/>
          </w:tcPr>
          <w:p w14:paraId="0EDC247D" w14:textId="77777777" w:rsidR="006658C2" w:rsidRPr="004E7E68" w:rsidRDefault="006658C2" w:rsidP="006658C2">
            <w:pPr>
              <w:jc w:val="both"/>
              <w:rPr>
                <w:rFonts w:ascii="Times New Roman" w:hAnsi="Times New Roman" w:cs="Times New Roman"/>
                <w:b/>
                <w:bCs/>
              </w:rPr>
            </w:pPr>
          </w:p>
        </w:tc>
        <w:tc>
          <w:tcPr>
            <w:tcW w:w="2041" w:type="pct"/>
            <w:vMerge w:val="restart"/>
          </w:tcPr>
          <w:p w14:paraId="2E709924" w14:textId="16AE46BE" w:rsidR="006658C2" w:rsidRPr="004450C0" w:rsidRDefault="006658C2" w:rsidP="006658C2">
            <w:pPr>
              <w:pStyle w:val="Default"/>
              <w:rPr>
                <w:sz w:val="22"/>
                <w:szCs w:val="22"/>
              </w:rPr>
            </w:pPr>
            <w:r w:rsidRPr="004450C0">
              <w:rPr>
                <w:sz w:val="22"/>
                <w:szCs w:val="22"/>
              </w:rPr>
              <w:t xml:space="preserve">Многофункциональная общественно-деловая зона </w:t>
            </w:r>
          </w:p>
        </w:tc>
        <w:tc>
          <w:tcPr>
            <w:tcW w:w="964" w:type="pct"/>
          </w:tcPr>
          <w:p w14:paraId="30AFC9BA" w14:textId="639C5225"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62DAC1A1" w14:textId="22FD99A8"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2,8</w:t>
            </w:r>
          </w:p>
        </w:tc>
        <w:tc>
          <w:tcPr>
            <w:tcW w:w="867" w:type="pct"/>
            <w:vAlign w:val="center"/>
          </w:tcPr>
          <w:p w14:paraId="7D432E40" w14:textId="74F202D4"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4,99</w:t>
            </w:r>
          </w:p>
        </w:tc>
      </w:tr>
      <w:tr w:rsidR="006658C2" w:rsidRPr="004450C0" w14:paraId="2B60B5C5" w14:textId="77777777" w:rsidTr="003B2EDA">
        <w:tc>
          <w:tcPr>
            <w:tcW w:w="344" w:type="pct"/>
            <w:vMerge/>
          </w:tcPr>
          <w:p w14:paraId="1391745F" w14:textId="77777777" w:rsidR="006658C2" w:rsidRPr="004E7E68" w:rsidRDefault="006658C2" w:rsidP="006658C2">
            <w:pPr>
              <w:jc w:val="both"/>
              <w:rPr>
                <w:rFonts w:ascii="Times New Roman" w:hAnsi="Times New Roman" w:cs="Times New Roman"/>
                <w:b/>
                <w:bCs/>
              </w:rPr>
            </w:pPr>
          </w:p>
        </w:tc>
        <w:tc>
          <w:tcPr>
            <w:tcW w:w="2041" w:type="pct"/>
            <w:vMerge/>
          </w:tcPr>
          <w:p w14:paraId="4E2A2E49" w14:textId="77777777" w:rsidR="006658C2" w:rsidRPr="004450C0" w:rsidRDefault="006658C2" w:rsidP="006658C2">
            <w:pPr>
              <w:rPr>
                <w:rFonts w:ascii="Times New Roman" w:hAnsi="Times New Roman" w:cs="Times New Roman"/>
                <w:b/>
                <w:bCs/>
              </w:rPr>
            </w:pPr>
          </w:p>
        </w:tc>
        <w:tc>
          <w:tcPr>
            <w:tcW w:w="964" w:type="pct"/>
          </w:tcPr>
          <w:p w14:paraId="433E9530" w14:textId="7F084A40"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52EE3724" w14:textId="0363879D"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17C63EB7" w14:textId="1C564A9C"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557DADC3" w14:textId="77777777" w:rsidTr="003B2EDA">
        <w:tc>
          <w:tcPr>
            <w:tcW w:w="344" w:type="pct"/>
            <w:vMerge/>
          </w:tcPr>
          <w:p w14:paraId="3829FE64" w14:textId="77777777" w:rsidR="006658C2" w:rsidRPr="004E7E68" w:rsidRDefault="006658C2" w:rsidP="006658C2">
            <w:pPr>
              <w:jc w:val="both"/>
              <w:rPr>
                <w:rFonts w:ascii="Times New Roman" w:hAnsi="Times New Roman" w:cs="Times New Roman"/>
                <w:b/>
                <w:bCs/>
              </w:rPr>
            </w:pPr>
          </w:p>
        </w:tc>
        <w:tc>
          <w:tcPr>
            <w:tcW w:w="2041" w:type="pct"/>
            <w:vMerge w:val="restart"/>
          </w:tcPr>
          <w:p w14:paraId="3E11022B" w14:textId="7FDB2F30" w:rsidR="006658C2" w:rsidRPr="004450C0" w:rsidRDefault="006658C2" w:rsidP="006658C2">
            <w:pPr>
              <w:pStyle w:val="Default"/>
              <w:rPr>
                <w:sz w:val="22"/>
                <w:szCs w:val="22"/>
              </w:rPr>
            </w:pPr>
            <w:r w:rsidRPr="004450C0">
              <w:rPr>
                <w:sz w:val="22"/>
                <w:szCs w:val="22"/>
              </w:rPr>
              <w:t xml:space="preserve">Зона специализированной общественной застройки </w:t>
            </w:r>
          </w:p>
        </w:tc>
        <w:tc>
          <w:tcPr>
            <w:tcW w:w="964" w:type="pct"/>
          </w:tcPr>
          <w:p w14:paraId="2D8CFC2C" w14:textId="7C158044"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14B2E194" w14:textId="7D53F84A"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7,21</w:t>
            </w:r>
          </w:p>
        </w:tc>
        <w:tc>
          <w:tcPr>
            <w:tcW w:w="867" w:type="pct"/>
            <w:vAlign w:val="center"/>
          </w:tcPr>
          <w:p w14:paraId="2D84AA15" w14:textId="7553F8BC"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11,17</w:t>
            </w:r>
          </w:p>
        </w:tc>
      </w:tr>
      <w:tr w:rsidR="006658C2" w:rsidRPr="004450C0" w14:paraId="63530457" w14:textId="77777777" w:rsidTr="003B2EDA">
        <w:tc>
          <w:tcPr>
            <w:tcW w:w="344" w:type="pct"/>
            <w:vMerge/>
          </w:tcPr>
          <w:p w14:paraId="517FEC47" w14:textId="77777777" w:rsidR="006658C2" w:rsidRPr="004E7E68" w:rsidRDefault="006658C2" w:rsidP="006658C2">
            <w:pPr>
              <w:jc w:val="both"/>
              <w:rPr>
                <w:rFonts w:ascii="Times New Roman" w:hAnsi="Times New Roman" w:cs="Times New Roman"/>
                <w:b/>
                <w:bCs/>
              </w:rPr>
            </w:pPr>
          </w:p>
        </w:tc>
        <w:tc>
          <w:tcPr>
            <w:tcW w:w="2041" w:type="pct"/>
            <w:vMerge/>
          </w:tcPr>
          <w:p w14:paraId="339842D9" w14:textId="77777777" w:rsidR="006658C2" w:rsidRPr="004450C0" w:rsidRDefault="006658C2" w:rsidP="006658C2">
            <w:pPr>
              <w:rPr>
                <w:rFonts w:ascii="Times New Roman" w:hAnsi="Times New Roman" w:cs="Times New Roman"/>
                <w:b/>
                <w:bCs/>
              </w:rPr>
            </w:pPr>
          </w:p>
        </w:tc>
        <w:tc>
          <w:tcPr>
            <w:tcW w:w="964" w:type="pct"/>
          </w:tcPr>
          <w:p w14:paraId="73495D9D" w14:textId="5FE6BD31"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6099479E" w14:textId="317A48EC"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735D74B4" w14:textId="3B4C4CB1"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2FE0FA49" w14:textId="77777777" w:rsidTr="003B2EDA">
        <w:tc>
          <w:tcPr>
            <w:tcW w:w="344" w:type="pct"/>
            <w:vMerge w:val="restart"/>
          </w:tcPr>
          <w:p w14:paraId="02DA6DA1" w14:textId="1593CFFC" w:rsidR="006658C2" w:rsidRPr="004E7E68" w:rsidRDefault="006658C2" w:rsidP="006658C2">
            <w:pPr>
              <w:jc w:val="both"/>
              <w:rPr>
                <w:rFonts w:ascii="Times New Roman" w:hAnsi="Times New Roman" w:cs="Times New Roman"/>
                <w:b/>
                <w:bCs/>
              </w:rPr>
            </w:pPr>
            <w:r w:rsidRPr="004E7E68">
              <w:rPr>
                <w:rFonts w:ascii="Times New Roman" w:hAnsi="Times New Roman" w:cs="Times New Roman"/>
                <w:b/>
                <w:bCs/>
              </w:rPr>
              <w:t>1.3.3</w:t>
            </w:r>
          </w:p>
        </w:tc>
        <w:tc>
          <w:tcPr>
            <w:tcW w:w="2041" w:type="pct"/>
            <w:vMerge w:val="restart"/>
          </w:tcPr>
          <w:p w14:paraId="10AC5BCF" w14:textId="10FF81E8" w:rsidR="006658C2" w:rsidRPr="004450C0" w:rsidRDefault="006658C2" w:rsidP="006658C2">
            <w:pPr>
              <w:pStyle w:val="Default"/>
              <w:rPr>
                <w:sz w:val="22"/>
                <w:szCs w:val="22"/>
              </w:rPr>
            </w:pPr>
            <w:r w:rsidRPr="004450C0">
              <w:rPr>
                <w:b/>
                <w:bCs/>
                <w:sz w:val="22"/>
                <w:szCs w:val="22"/>
              </w:rPr>
              <w:t xml:space="preserve">Производственные зоны, зоны инженерной и транспортной инфраструктур, в том числе: </w:t>
            </w:r>
          </w:p>
        </w:tc>
        <w:tc>
          <w:tcPr>
            <w:tcW w:w="964" w:type="pct"/>
          </w:tcPr>
          <w:p w14:paraId="3F4ACF05" w14:textId="4A552A1C"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33F4D3D9" w14:textId="7926FCA9"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398,27</w:t>
            </w:r>
          </w:p>
        </w:tc>
        <w:tc>
          <w:tcPr>
            <w:tcW w:w="867" w:type="pct"/>
            <w:vAlign w:val="center"/>
          </w:tcPr>
          <w:p w14:paraId="52700E49" w14:textId="67B7E1D8"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420,68</w:t>
            </w:r>
          </w:p>
        </w:tc>
      </w:tr>
      <w:tr w:rsidR="006658C2" w:rsidRPr="004450C0" w14:paraId="48EB66AC" w14:textId="77777777" w:rsidTr="003B2EDA">
        <w:tc>
          <w:tcPr>
            <w:tcW w:w="344" w:type="pct"/>
            <w:vMerge/>
          </w:tcPr>
          <w:p w14:paraId="64EE8E58" w14:textId="77777777" w:rsidR="006658C2" w:rsidRPr="004450C0" w:rsidRDefault="006658C2" w:rsidP="006658C2">
            <w:pPr>
              <w:jc w:val="both"/>
              <w:rPr>
                <w:rFonts w:ascii="Times New Roman" w:hAnsi="Times New Roman" w:cs="Times New Roman"/>
                <w:b/>
                <w:bCs/>
              </w:rPr>
            </w:pPr>
          </w:p>
        </w:tc>
        <w:tc>
          <w:tcPr>
            <w:tcW w:w="2041" w:type="pct"/>
            <w:vMerge/>
          </w:tcPr>
          <w:p w14:paraId="2ED7BF47" w14:textId="77777777" w:rsidR="006658C2" w:rsidRPr="004450C0" w:rsidRDefault="006658C2" w:rsidP="006658C2">
            <w:pPr>
              <w:rPr>
                <w:rFonts w:ascii="Times New Roman" w:hAnsi="Times New Roman" w:cs="Times New Roman"/>
                <w:b/>
                <w:bCs/>
              </w:rPr>
            </w:pPr>
          </w:p>
        </w:tc>
        <w:tc>
          <w:tcPr>
            <w:tcW w:w="964" w:type="pct"/>
          </w:tcPr>
          <w:p w14:paraId="25D1E38E" w14:textId="403D4731"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0013937C" w14:textId="654666D9" w:rsidR="006658C2" w:rsidRPr="006658C2" w:rsidRDefault="001A085C" w:rsidP="006658C2">
            <w:pPr>
              <w:jc w:val="center"/>
              <w:rPr>
                <w:rFonts w:ascii="Times New Roman" w:hAnsi="Times New Roman" w:cs="Times New Roman"/>
              </w:rPr>
            </w:pPr>
            <w:r>
              <w:rPr>
                <w:rFonts w:ascii="Times New Roman" w:hAnsi="Times New Roman" w:cs="Times New Roman"/>
                <w:color w:val="000000"/>
              </w:rPr>
              <w:t>5,42</w:t>
            </w:r>
          </w:p>
        </w:tc>
        <w:tc>
          <w:tcPr>
            <w:tcW w:w="867" w:type="pct"/>
            <w:vAlign w:val="center"/>
          </w:tcPr>
          <w:p w14:paraId="0A0DA7CF" w14:textId="34D34E7C"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r w:rsidR="001A085C">
              <w:rPr>
                <w:rFonts w:ascii="Times New Roman" w:hAnsi="Times New Roman" w:cs="Times New Roman"/>
                <w:color w:val="000000"/>
              </w:rPr>
              <w:t>5,73</w:t>
            </w:r>
          </w:p>
        </w:tc>
      </w:tr>
      <w:tr w:rsidR="006658C2" w:rsidRPr="004450C0" w14:paraId="24D4C735" w14:textId="77777777" w:rsidTr="003B2EDA">
        <w:tc>
          <w:tcPr>
            <w:tcW w:w="344" w:type="pct"/>
            <w:vMerge/>
          </w:tcPr>
          <w:p w14:paraId="15ABDBA2" w14:textId="77777777" w:rsidR="006658C2" w:rsidRPr="004450C0" w:rsidRDefault="006658C2" w:rsidP="006658C2">
            <w:pPr>
              <w:jc w:val="both"/>
              <w:rPr>
                <w:rFonts w:ascii="Times New Roman" w:hAnsi="Times New Roman" w:cs="Times New Roman"/>
                <w:b/>
                <w:bCs/>
              </w:rPr>
            </w:pPr>
          </w:p>
        </w:tc>
        <w:tc>
          <w:tcPr>
            <w:tcW w:w="2041" w:type="pct"/>
            <w:vMerge w:val="restart"/>
          </w:tcPr>
          <w:p w14:paraId="7D158F65" w14:textId="0ACFE900" w:rsidR="006658C2" w:rsidRPr="004450C0" w:rsidRDefault="006658C2" w:rsidP="006658C2">
            <w:pPr>
              <w:pStyle w:val="Default"/>
              <w:rPr>
                <w:sz w:val="22"/>
                <w:szCs w:val="22"/>
              </w:rPr>
            </w:pPr>
            <w:r w:rsidRPr="004450C0">
              <w:rPr>
                <w:sz w:val="22"/>
                <w:szCs w:val="22"/>
              </w:rPr>
              <w:t>Производственная зона</w:t>
            </w:r>
          </w:p>
        </w:tc>
        <w:tc>
          <w:tcPr>
            <w:tcW w:w="964" w:type="pct"/>
          </w:tcPr>
          <w:p w14:paraId="3F2B02B6" w14:textId="652A4EF5"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7013E50B" w14:textId="2A2DF6E2"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122,75</w:t>
            </w:r>
          </w:p>
        </w:tc>
        <w:tc>
          <w:tcPr>
            <w:tcW w:w="867" w:type="pct"/>
            <w:vAlign w:val="center"/>
          </w:tcPr>
          <w:p w14:paraId="4646CA89" w14:textId="7DC5F5B9" w:rsidR="006658C2" w:rsidRPr="006658C2" w:rsidRDefault="006658C2" w:rsidP="006658C2">
            <w:pPr>
              <w:jc w:val="center"/>
              <w:rPr>
                <w:rFonts w:ascii="Times New Roman" w:eastAsia="Times New Roman" w:hAnsi="Times New Roman" w:cs="Times New Roman"/>
                <w:lang w:eastAsia="ru-RU"/>
              </w:rPr>
            </w:pPr>
            <w:r w:rsidRPr="006658C2">
              <w:rPr>
                <w:rFonts w:ascii="Times New Roman" w:hAnsi="Times New Roman" w:cs="Times New Roman"/>
                <w:color w:val="000000"/>
              </w:rPr>
              <w:t>124,91</w:t>
            </w:r>
          </w:p>
        </w:tc>
      </w:tr>
      <w:tr w:rsidR="006658C2" w:rsidRPr="004450C0" w14:paraId="277BC9D7" w14:textId="77777777" w:rsidTr="003B2EDA">
        <w:tc>
          <w:tcPr>
            <w:tcW w:w="344" w:type="pct"/>
            <w:vMerge/>
          </w:tcPr>
          <w:p w14:paraId="11EB0324" w14:textId="77777777" w:rsidR="006658C2" w:rsidRPr="004450C0" w:rsidRDefault="006658C2" w:rsidP="006658C2">
            <w:pPr>
              <w:jc w:val="both"/>
              <w:rPr>
                <w:rFonts w:ascii="Times New Roman" w:hAnsi="Times New Roman" w:cs="Times New Roman"/>
                <w:b/>
                <w:bCs/>
              </w:rPr>
            </w:pPr>
          </w:p>
        </w:tc>
        <w:tc>
          <w:tcPr>
            <w:tcW w:w="2041" w:type="pct"/>
            <w:vMerge/>
          </w:tcPr>
          <w:p w14:paraId="7FE4291B" w14:textId="77777777" w:rsidR="006658C2" w:rsidRPr="004450C0" w:rsidRDefault="006658C2" w:rsidP="006658C2">
            <w:pPr>
              <w:pStyle w:val="Default"/>
              <w:rPr>
                <w:sz w:val="22"/>
                <w:szCs w:val="22"/>
              </w:rPr>
            </w:pPr>
          </w:p>
        </w:tc>
        <w:tc>
          <w:tcPr>
            <w:tcW w:w="964" w:type="pct"/>
          </w:tcPr>
          <w:p w14:paraId="6F09F761" w14:textId="377D8E8D" w:rsidR="006658C2" w:rsidRPr="004450C0" w:rsidRDefault="006658C2" w:rsidP="006658C2">
            <w:pPr>
              <w:jc w:val="center"/>
              <w:rPr>
                <w:rFonts w:ascii="Times New Roman" w:hAnsi="Times New Roman" w:cs="Times New Roman"/>
              </w:rPr>
            </w:pPr>
            <w:r w:rsidRPr="004450C0">
              <w:rPr>
                <w:rFonts w:ascii="Times New Roman" w:hAnsi="Times New Roman" w:cs="Times New Roman"/>
              </w:rPr>
              <w:t>%</w:t>
            </w:r>
          </w:p>
        </w:tc>
        <w:tc>
          <w:tcPr>
            <w:tcW w:w="784" w:type="pct"/>
            <w:vAlign w:val="center"/>
          </w:tcPr>
          <w:p w14:paraId="6C6426C4" w14:textId="2E70BFCE"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59302802" w14:textId="367B1695" w:rsidR="006658C2" w:rsidRPr="006658C2" w:rsidRDefault="006658C2" w:rsidP="006658C2">
            <w:pPr>
              <w:jc w:val="center"/>
              <w:rPr>
                <w:rFonts w:ascii="Times New Roman" w:eastAsia="Times New Roman" w:hAnsi="Times New Roman" w:cs="Times New Roman"/>
                <w:lang w:eastAsia="ru-RU"/>
              </w:rPr>
            </w:pPr>
            <w:r w:rsidRPr="006658C2">
              <w:rPr>
                <w:rFonts w:ascii="Times New Roman" w:hAnsi="Times New Roman" w:cs="Times New Roman"/>
                <w:color w:val="000000"/>
              </w:rPr>
              <w:t> </w:t>
            </w:r>
          </w:p>
        </w:tc>
      </w:tr>
      <w:tr w:rsidR="006658C2" w:rsidRPr="004450C0" w14:paraId="7510462C" w14:textId="77777777" w:rsidTr="003B2EDA">
        <w:tc>
          <w:tcPr>
            <w:tcW w:w="344" w:type="pct"/>
            <w:vMerge/>
          </w:tcPr>
          <w:p w14:paraId="09CEBE01" w14:textId="77777777" w:rsidR="006658C2" w:rsidRPr="004450C0" w:rsidRDefault="006658C2" w:rsidP="006658C2">
            <w:pPr>
              <w:jc w:val="both"/>
              <w:rPr>
                <w:rFonts w:ascii="Times New Roman" w:hAnsi="Times New Roman" w:cs="Times New Roman"/>
                <w:b/>
                <w:bCs/>
              </w:rPr>
            </w:pPr>
          </w:p>
        </w:tc>
        <w:tc>
          <w:tcPr>
            <w:tcW w:w="2041" w:type="pct"/>
            <w:vMerge w:val="restart"/>
          </w:tcPr>
          <w:p w14:paraId="5B5BF4BE" w14:textId="300C9A68" w:rsidR="006658C2" w:rsidRPr="00DC2E79" w:rsidRDefault="006658C2" w:rsidP="006658C2">
            <w:pPr>
              <w:pStyle w:val="Default"/>
              <w:rPr>
                <w:sz w:val="22"/>
                <w:szCs w:val="22"/>
              </w:rPr>
            </w:pPr>
            <w:r>
              <w:rPr>
                <w:sz w:val="22"/>
                <w:szCs w:val="22"/>
              </w:rPr>
              <w:t xml:space="preserve">Коммунально-складская </w:t>
            </w:r>
            <w:r w:rsidRPr="004450C0">
              <w:rPr>
                <w:sz w:val="22"/>
                <w:szCs w:val="22"/>
              </w:rPr>
              <w:t>зона</w:t>
            </w:r>
          </w:p>
        </w:tc>
        <w:tc>
          <w:tcPr>
            <w:tcW w:w="964" w:type="pct"/>
          </w:tcPr>
          <w:p w14:paraId="71C908B1" w14:textId="09E10689"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485F6F2D" w14:textId="3C4AE024"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47,03</w:t>
            </w:r>
          </w:p>
        </w:tc>
        <w:tc>
          <w:tcPr>
            <w:tcW w:w="867" w:type="pct"/>
            <w:vAlign w:val="center"/>
          </w:tcPr>
          <w:p w14:paraId="1038FB60" w14:textId="1F85A031"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47,03</w:t>
            </w:r>
          </w:p>
        </w:tc>
      </w:tr>
      <w:tr w:rsidR="006658C2" w:rsidRPr="004450C0" w14:paraId="630A071A" w14:textId="77777777" w:rsidTr="003B2EDA">
        <w:tc>
          <w:tcPr>
            <w:tcW w:w="344" w:type="pct"/>
            <w:vMerge/>
          </w:tcPr>
          <w:p w14:paraId="0C60FDF3" w14:textId="77777777" w:rsidR="006658C2" w:rsidRPr="004450C0" w:rsidRDefault="006658C2" w:rsidP="006658C2">
            <w:pPr>
              <w:jc w:val="both"/>
              <w:rPr>
                <w:rFonts w:ascii="Times New Roman" w:hAnsi="Times New Roman" w:cs="Times New Roman"/>
                <w:b/>
                <w:bCs/>
              </w:rPr>
            </w:pPr>
          </w:p>
        </w:tc>
        <w:tc>
          <w:tcPr>
            <w:tcW w:w="2041" w:type="pct"/>
            <w:vMerge/>
          </w:tcPr>
          <w:p w14:paraId="7FFAFF68" w14:textId="77777777" w:rsidR="006658C2" w:rsidRPr="004450C0" w:rsidRDefault="006658C2" w:rsidP="006658C2">
            <w:pPr>
              <w:rPr>
                <w:rFonts w:ascii="Times New Roman" w:hAnsi="Times New Roman" w:cs="Times New Roman"/>
                <w:b/>
                <w:bCs/>
              </w:rPr>
            </w:pPr>
          </w:p>
        </w:tc>
        <w:tc>
          <w:tcPr>
            <w:tcW w:w="964" w:type="pct"/>
          </w:tcPr>
          <w:p w14:paraId="5B253875" w14:textId="18C4602F"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3DF3CE20" w14:textId="645F4CD8"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4D377180" w14:textId="3713DA87"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02464B67" w14:textId="77777777" w:rsidTr="003B2EDA">
        <w:tc>
          <w:tcPr>
            <w:tcW w:w="344" w:type="pct"/>
            <w:vMerge/>
          </w:tcPr>
          <w:p w14:paraId="598A3E73" w14:textId="77777777" w:rsidR="006658C2" w:rsidRPr="004450C0" w:rsidRDefault="006658C2" w:rsidP="006658C2">
            <w:pPr>
              <w:jc w:val="both"/>
              <w:rPr>
                <w:rFonts w:ascii="Times New Roman" w:hAnsi="Times New Roman" w:cs="Times New Roman"/>
                <w:b/>
                <w:bCs/>
              </w:rPr>
            </w:pPr>
          </w:p>
        </w:tc>
        <w:tc>
          <w:tcPr>
            <w:tcW w:w="2041" w:type="pct"/>
            <w:vMerge w:val="restart"/>
          </w:tcPr>
          <w:p w14:paraId="278AB385" w14:textId="3524C138" w:rsidR="006658C2" w:rsidRPr="00DC2E79" w:rsidRDefault="006658C2" w:rsidP="006658C2">
            <w:pPr>
              <w:pStyle w:val="Default"/>
              <w:rPr>
                <w:sz w:val="22"/>
                <w:szCs w:val="22"/>
              </w:rPr>
            </w:pPr>
            <w:r w:rsidRPr="004450C0">
              <w:rPr>
                <w:sz w:val="22"/>
                <w:szCs w:val="22"/>
              </w:rPr>
              <w:t xml:space="preserve">Зона инженерной инфраструктуры </w:t>
            </w:r>
          </w:p>
        </w:tc>
        <w:tc>
          <w:tcPr>
            <w:tcW w:w="964" w:type="pct"/>
          </w:tcPr>
          <w:p w14:paraId="0F15C4D2" w14:textId="6817994B"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512C550D" w14:textId="6AE9E6D3"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50,2</w:t>
            </w:r>
          </w:p>
        </w:tc>
        <w:tc>
          <w:tcPr>
            <w:tcW w:w="867" w:type="pct"/>
            <w:vAlign w:val="center"/>
          </w:tcPr>
          <w:p w14:paraId="2CC7A65F" w14:textId="51763FE5"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51,01</w:t>
            </w:r>
          </w:p>
        </w:tc>
      </w:tr>
      <w:tr w:rsidR="006658C2" w:rsidRPr="004450C0" w14:paraId="4B842FD9" w14:textId="77777777" w:rsidTr="003B2EDA">
        <w:tc>
          <w:tcPr>
            <w:tcW w:w="344" w:type="pct"/>
            <w:vMerge/>
          </w:tcPr>
          <w:p w14:paraId="5DC76D6E" w14:textId="77777777" w:rsidR="006658C2" w:rsidRPr="004450C0" w:rsidRDefault="006658C2" w:rsidP="006658C2">
            <w:pPr>
              <w:jc w:val="both"/>
              <w:rPr>
                <w:rFonts w:ascii="Times New Roman" w:hAnsi="Times New Roman" w:cs="Times New Roman"/>
                <w:b/>
                <w:bCs/>
              </w:rPr>
            </w:pPr>
          </w:p>
        </w:tc>
        <w:tc>
          <w:tcPr>
            <w:tcW w:w="2041" w:type="pct"/>
            <w:vMerge/>
          </w:tcPr>
          <w:p w14:paraId="46BE0BF3" w14:textId="77777777" w:rsidR="006658C2" w:rsidRPr="004450C0" w:rsidRDefault="006658C2" w:rsidP="006658C2">
            <w:pPr>
              <w:rPr>
                <w:rFonts w:ascii="Times New Roman" w:hAnsi="Times New Roman" w:cs="Times New Roman"/>
                <w:b/>
                <w:bCs/>
              </w:rPr>
            </w:pPr>
          </w:p>
        </w:tc>
        <w:tc>
          <w:tcPr>
            <w:tcW w:w="964" w:type="pct"/>
          </w:tcPr>
          <w:p w14:paraId="03DD44D8" w14:textId="6C60C88E"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5AA6C498" w14:textId="407E173F"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4AD0E8EA" w14:textId="404EAAAC"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108B4943" w14:textId="77777777" w:rsidTr="003B2EDA">
        <w:tc>
          <w:tcPr>
            <w:tcW w:w="344" w:type="pct"/>
            <w:vMerge/>
          </w:tcPr>
          <w:p w14:paraId="292C85AE" w14:textId="77777777" w:rsidR="006658C2" w:rsidRPr="004450C0" w:rsidRDefault="006658C2" w:rsidP="006658C2">
            <w:pPr>
              <w:jc w:val="both"/>
              <w:rPr>
                <w:rFonts w:ascii="Times New Roman" w:hAnsi="Times New Roman" w:cs="Times New Roman"/>
                <w:b/>
                <w:bCs/>
              </w:rPr>
            </w:pPr>
          </w:p>
        </w:tc>
        <w:tc>
          <w:tcPr>
            <w:tcW w:w="2041" w:type="pct"/>
            <w:vMerge w:val="restart"/>
          </w:tcPr>
          <w:p w14:paraId="2C1122A1" w14:textId="5E154CB8" w:rsidR="006658C2" w:rsidRPr="00DC2E79" w:rsidRDefault="006658C2" w:rsidP="006658C2">
            <w:pPr>
              <w:pStyle w:val="Default"/>
              <w:rPr>
                <w:sz w:val="22"/>
                <w:szCs w:val="22"/>
              </w:rPr>
            </w:pPr>
            <w:r w:rsidRPr="004450C0">
              <w:rPr>
                <w:sz w:val="22"/>
                <w:szCs w:val="22"/>
              </w:rPr>
              <w:t xml:space="preserve">Зона транспортной инфраструктуры </w:t>
            </w:r>
          </w:p>
        </w:tc>
        <w:tc>
          <w:tcPr>
            <w:tcW w:w="964" w:type="pct"/>
          </w:tcPr>
          <w:p w14:paraId="286A39BB" w14:textId="57FAE885"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0E357A1A" w14:textId="19DC4AB3"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178,29</w:t>
            </w:r>
          </w:p>
        </w:tc>
        <w:tc>
          <w:tcPr>
            <w:tcW w:w="867" w:type="pct"/>
            <w:vAlign w:val="center"/>
          </w:tcPr>
          <w:p w14:paraId="3499EFA4" w14:textId="7EEEF7E6"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197,73</w:t>
            </w:r>
          </w:p>
        </w:tc>
      </w:tr>
      <w:tr w:rsidR="006658C2" w:rsidRPr="004450C0" w14:paraId="64EAD4EC" w14:textId="77777777" w:rsidTr="003B2EDA">
        <w:tc>
          <w:tcPr>
            <w:tcW w:w="344" w:type="pct"/>
            <w:vMerge/>
          </w:tcPr>
          <w:p w14:paraId="4A864B48" w14:textId="77777777" w:rsidR="006658C2" w:rsidRPr="004450C0" w:rsidRDefault="006658C2" w:rsidP="006658C2">
            <w:pPr>
              <w:jc w:val="both"/>
              <w:rPr>
                <w:rFonts w:ascii="Times New Roman" w:hAnsi="Times New Roman" w:cs="Times New Roman"/>
                <w:b/>
                <w:bCs/>
              </w:rPr>
            </w:pPr>
          </w:p>
        </w:tc>
        <w:tc>
          <w:tcPr>
            <w:tcW w:w="2041" w:type="pct"/>
            <w:vMerge/>
          </w:tcPr>
          <w:p w14:paraId="1D02EEFC" w14:textId="77777777" w:rsidR="006658C2" w:rsidRPr="004450C0" w:rsidRDefault="006658C2" w:rsidP="006658C2">
            <w:pPr>
              <w:rPr>
                <w:rFonts w:ascii="Times New Roman" w:hAnsi="Times New Roman" w:cs="Times New Roman"/>
                <w:b/>
                <w:bCs/>
              </w:rPr>
            </w:pPr>
          </w:p>
        </w:tc>
        <w:tc>
          <w:tcPr>
            <w:tcW w:w="964" w:type="pct"/>
          </w:tcPr>
          <w:p w14:paraId="14970D9F" w14:textId="4FB716C0"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01F23899" w14:textId="30A93A07"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44720306" w14:textId="6723E19A"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1A765F98" w14:textId="77777777" w:rsidTr="003B2EDA">
        <w:tc>
          <w:tcPr>
            <w:tcW w:w="344" w:type="pct"/>
            <w:vMerge w:val="restart"/>
          </w:tcPr>
          <w:p w14:paraId="6DC98CC0" w14:textId="52E71ADD" w:rsidR="006658C2" w:rsidRPr="004450C0" w:rsidRDefault="006658C2" w:rsidP="006658C2">
            <w:pPr>
              <w:jc w:val="both"/>
              <w:rPr>
                <w:rFonts w:ascii="Times New Roman" w:hAnsi="Times New Roman" w:cs="Times New Roman"/>
                <w:b/>
                <w:bCs/>
              </w:rPr>
            </w:pPr>
            <w:r w:rsidRPr="004450C0">
              <w:rPr>
                <w:rFonts w:ascii="Times New Roman" w:hAnsi="Times New Roman" w:cs="Times New Roman"/>
                <w:b/>
                <w:bCs/>
              </w:rPr>
              <w:t>1.3.4</w:t>
            </w:r>
          </w:p>
        </w:tc>
        <w:tc>
          <w:tcPr>
            <w:tcW w:w="2041" w:type="pct"/>
            <w:vMerge w:val="restart"/>
          </w:tcPr>
          <w:p w14:paraId="68298F5E" w14:textId="6D914ADA" w:rsidR="006658C2" w:rsidRPr="00DC2E79" w:rsidRDefault="006658C2" w:rsidP="006658C2">
            <w:pPr>
              <w:pStyle w:val="Default"/>
              <w:rPr>
                <w:sz w:val="22"/>
                <w:szCs w:val="22"/>
              </w:rPr>
            </w:pPr>
            <w:r w:rsidRPr="004450C0">
              <w:rPr>
                <w:b/>
                <w:bCs/>
                <w:sz w:val="22"/>
                <w:szCs w:val="22"/>
              </w:rPr>
              <w:t xml:space="preserve">Зоны сельскохозяйственного использования, в том числе: </w:t>
            </w:r>
          </w:p>
        </w:tc>
        <w:tc>
          <w:tcPr>
            <w:tcW w:w="964" w:type="pct"/>
          </w:tcPr>
          <w:p w14:paraId="1D6DFF76" w14:textId="4EC8C161"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1FEE2471" w14:textId="6692C096"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6085,54</w:t>
            </w:r>
          </w:p>
        </w:tc>
        <w:tc>
          <w:tcPr>
            <w:tcW w:w="867" w:type="pct"/>
            <w:vAlign w:val="center"/>
          </w:tcPr>
          <w:p w14:paraId="0DF8BCF9" w14:textId="26F32D0F"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5890,9</w:t>
            </w:r>
          </w:p>
        </w:tc>
      </w:tr>
      <w:tr w:rsidR="006658C2" w:rsidRPr="004450C0" w14:paraId="596EE6DE" w14:textId="77777777" w:rsidTr="003B2EDA">
        <w:tc>
          <w:tcPr>
            <w:tcW w:w="344" w:type="pct"/>
            <w:vMerge/>
          </w:tcPr>
          <w:p w14:paraId="4A3E1A77" w14:textId="77777777" w:rsidR="006658C2" w:rsidRPr="004450C0" w:rsidRDefault="006658C2" w:rsidP="006658C2">
            <w:pPr>
              <w:jc w:val="both"/>
              <w:rPr>
                <w:rFonts w:ascii="Times New Roman" w:hAnsi="Times New Roman" w:cs="Times New Roman"/>
                <w:b/>
                <w:bCs/>
              </w:rPr>
            </w:pPr>
          </w:p>
        </w:tc>
        <w:tc>
          <w:tcPr>
            <w:tcW w:w="2041" w:type="pct"/>
            <w:vMerge/>
          </w:tcPr>
          <w:p w14:paraId="4B8A35AD" w14:textId="77777777" w:rsidR="006658C2" w:rsidRPr="004450C0" w:rsidRDefault="006658C2" w:rsidP="006658C2">
            <w:pPr>
              <w:rPr>
                <w:rFonts w:ascii="Times New Roman" w:hAnsi="Times New Roman" w:cs="Times New Roman"/>
                <w:b/>
                <w:bCs/>
              </w:rPr>
            </w:pPr>
          </w:p>
        </w:tc>
        <w:tc>
          <w:tcPr>
            <w:tcW w:w="964" w:type="pct"/>
          </w:tcPr>
          <w:p w14:paraId="1039FDA6" w14:textId="06AF83AD"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1BC48DF1" w14:textId="0701D296" w:rsidR="006658C2" w:rsidRPr="006658C2" w:rsidRDefault="001A085C" w:rsidP="006658C2">
            <w:pPr>
              <w:jc w:val="center"/>
              <w:rPr>
                <w:rFonts w:ascii="Times New Roman" w:hAnsi="Times New Roman" w:cs="Times New Roman"/>
              </w:rPr>
            </w:pPr>
            <w:r>
              <w:rPr>
                <w:rFonts w:ascii="Times New Roman" w:hAnsi="Times New Roman" w:cs="Times New Roman"/>
                <w:color w:val="000000"/>
              </w:rPr>
              <w:t>82,84</w:t>
            </w:r>
            <w:r w:rsidR="006658C2" w:rsidRPr="006658C2">
              <w:rPr>
                <w:rFonts w:ascii="Times New Roman" w:hAnsi="Times New Roman" w:cs="Times New Roman"/>
                <w:color w:val="000000"/>
              </w:rPr>
              <w:t> </w:t>
            </w:r>
          </w:p>
        </w:tc>
        <w:tc>
          <w:tcPr>
            <w:tcW w:w="867" w:type="pct"/>
            <w:vAlign w:val="center"/>
          </w:tcPr>
          <w:p w14:paraId="5E8618B6" w14:textId="209E03B1" w:rsidR="006658C2" w:rsidRPr="006658C2" w:rsidRDefault="00D771B6" w:rsidP="006658C2">
            <w:pPr>
              <w:jc w:val="center"/>
              <w:rPr>
                <w:rFonts w:ascii="Times New Roman" w:hAnsi="Times New Roman" w:cs="Times New Roman"/>
              </w:rPr>
            </w:pPr>
            <w:r>
              <w:rPr>
                <w:rFonts w:ascii="Times New Roman" w:hAnsi="Times New Roman" w:cs="Times New Roman"/>
                <w:color w:val="000000"/>
              </w:rPr>
              <w:t>80,20</w:t>
            </w:r>
          </w:p>
        </w:tc>
      </w:tr>
      <w:tr w:rsidR="006658C2" w:rsidRPr="004450C0" w14:paraId="12878DE9" w14:textId="77777777" w:rsidTr="003B2EDA">
        <w:tc>
          <w:tcPr>
            <w:tcW w:w="344" w:type="pct"/>
            <w:vMerge/>
          </w:tcPr>
          <w:p w14:paraId="0E9BA9F1" w14:textId="77777777" w:rsidR="006658C2" w:rsidRPr="004450C0" w:rsidRDefault="006658C2" w:rsidP="006658C2">
            <w:pPr>
              <w:jc w:val="both"/>
              <w:rPr>
                <w:rFonts w:ascii="Times New Roman" w:hAnsi="Times New Roman" w:cs="Times New Roman"/>
                <w:b/>
                <w:bCs/>
              </w:rPr>
            </w:pPr>
          </w:p>
        </w:tc>
        <w:tc>
          <w:tcPr>
            <w:tcW w:w="2041" w:type="pct"/>
            <w:vMerge w:val="restart"/>
          </w:tcPr>
          <w:p w14:paraId="04D34D7C" w14:textId="3B094463" w:rsidR="006658C2" w:rsidRPr="00DC2E79" w:rsidRDefault="006658C2" w:rsidP="006658C2">
            <w:pPr>
              <w:pStyle w:val="Default"/>
              <w:rPr>
                <w:sz w:val="22"/>
                <w:szCs w:val="22"/>
              </w:rPr>
            </w:pPr>
            <w:r w:rsidRPr="004450C0">
              <w:rPr>
                <w:sz w:val="22"/>
                <w:szCs w:val="22"/>
              </w:rPr>
              <w:t xml:space="preserve">Зоны сельскохозяйственного использования </w:t>
            </w:r>
          </w:p>
        </w:tc>
        <w:tc>
          <w:tcPr>
            <w:tcW w:w="964" w:type="pct"/>
          </w:tcPr>
          <w:p w14:paraId="395033BD" w14:textId="165B4ABC"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54DD9B26" w14:textId="7F3D6C2B"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5778,72</w:t>
            </w:r>
          </w:p>
        </w:tc>
        <w:tc>
          <w:tcPr>
            <w:tcW w:w="867" w:type="pct"/>
            <w:vAlign w:val="center"/>
          </w:tcPr>
          <w:p w14:paraId="5495D134" w14:textId="29EC72E6"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5434,06</w:t>
            </w:r>
          </w:p>
        </w:tc>
      </w:tr>
      <w:tr w:rsidR="006658C2" w:rsidRPr="004450C0" w14:paraId="5D158C09" w14:textId="77777777" w:rsidTr="003B2EDA">
        <w:trPr>
          <w:trHeight w:val="44"/>
        </w:trPr>
        <w:tc>
          <w:tcPr>
            <w:tcW w:w="344" w:type="pct"/>
            <w:vMerge/>
          </w:tcPr>
          <w:p w14:paraId="755BEB33" w14:textId="77777777" w:rsidR="006658C2" w:rsidRPr="004450C0" w:rsidRDefault="006658C2" w:rsidP="006658C2">
            <w:pPr>
              <w:jc w:val="both"/>
              <w:rPr>
                <w:rFonts w:ascii="Times New Roman" w:hAnsi="Times New Roman" w:cs="Times New Roman"/>
                <w:b/>
                <w:bCs/>
              </w:rPr>
            </w:pPr>
          </w:p>
        </w:tc>
        <w:tc>
          <w:tcPr>
            <w:tcW w:w="2041" w:type="pct"/>
            <w:vMerge/>
          </w:tcPr>
          <w:p w14:paraId="625AEF46" w14:textId="77777777" w:rsidR="006658C2" w:rsidRPr="004450C0" w:rsidRDefault="006658C2" w:rsidP="006658C2">
            <w:pPr>
              <w:rPr>
                <w:rFonts w:ascii="Times New Roman" w:hAnsi="Times New Roman" w:cs="Times New Roman"/>
                <w:b/>
                <w:bCs/>
              </w:rPr>
            </w:pPr>
          </w:p>
        </w:tc>
        <w:tc>
          <w:tcPr>
            <w:tcW w:w="964" w:type="pct"/>
          </w:tcPr>
          <w:p w14:paraId="559A320F" w14:textId="474EBB54"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177F5D4B" w14:textId="6F00A776"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0C2AB2AF" w14:textId="072545C5"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6197AA97" w14:textId="77777777" w:rsidTr="003B2EDA">
        <w:tc>
          <w:tcPr>
            <w:tcW w:w="344" w:type="pct"/>
            <w:vMerge/>
          </w:tcPr>
          <w:p w14:paraId="1F80BDEC" w14:textId="77777777" w:rsidR="006658C2" w:rsidRPr="004450C0" w:rsidRDefault="006658C2" w:rsidP="006658C2">
            <w:pPr>
              <w:jc w:val="both"/>
              <w:rPr>
                <w:rFonts w:ascii="Times New Roman" w:hAnsi="Times New Roman" w:cs="Times New Roman"/>
                <w:b/>
                <w:bCs/>
              </w:rPr>
            </w:pPr>
          </w:p>
        </w:tc>
        <w:tc>
          <w:tcPr>
            <w:tcW w:w="2041" w:type="pct"/>
            <w:vMerge w:val="restart"/>
          </w:tcPr>
          <w:p w14:paraId="2902CDB1" w14:textId="2208BE96" w:rsidR="006658C2" w:rsidRPr="006B30A5" w:rsidRDefault="006658C2" w:rsidP="006658C2">
            <w:pPr>
              <w:rPr>
                <w:rFonts w:ascii="Times New Roman" w:hAnsi="Times New Roman" w:cs="Times New Roman"/>
              </w:rPr>
            </w:pPr>
            <w:r w:rsidRPr="006B30A5">
              <w:rPr>
                <w:rFonts w:ascii="Times New Roman" w:hAnsi="Times New Roman" w:cs="Times New Roman"/>
              </w:rPr>
              <w:t xml:space="preserve">Зона садоводства, огородничества </w:t>
            </w:r>
          </w:p>
        </w:tc>
        <w:tc>
          <w:tcPr>
            <w:tcW w:w="964" w:type="pct"/>
          </w:tcPr>
          <w:p w14:paraId="6B99D9A9" w14:textId="6E7418DC"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08402AD9" w14:textId="568B76A3"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191,92</w:t>
            </w:r>
          </w:p>
        </w:tc>
        <w:tc>
          <w:tcPr>
            <w:tcW w:w="867" w:type="pct"/>
            <w:vAlign w:val="center"/>
          </w:tcPr>
          <w:p w14:paraId="20B88374" w14:textId="740C1864"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191,92</w:t>
            </w:r>
          </w:p>
        </w:tc>
      </w:tr>
      <w:tr w:rsidR="006658C2" w:rsidRPr="004450C0" w14:paraId="0AC8FF82" w14:textId="77777777" w:rsidTr="003B2EDA">
        <w:tc>
          <w:tcPr>
            <w:tcW w:w="344" w:type="pct"/>
            <w:vMerge/>
          </w:tcPr>
          <w:p w14:paraId="12785E91" w14:textId="77777777" w:rsidR="006658C2" w:rsidRPr="004450C0" w:rsidRDefault="006658C2" w:rsidP="006658C2">
            <w:pPr>
              <w:jc w:val="both"/>
              <w:rPr>
                <w:rFonts w:ascii="Times New Roman" w:hAnsi="Times New Roman" w:cs="Times New Roman"/>
                <w:b/>
                <w:bCs/>
              </w:rPr>
            </w:pPr>
          </w:p>
        </w:tc>
        <w:tc>
          <w:tcPr>
            <w:tcW w:w="2041" w:type="pct"/>
            <w:vMerge/>
          </w:tcPr>
          <w:p w14:paraId="2ED08FE2" w14:textId="77777777" w:rsidR="006658C2" w:rsidRPr="001D1BB9" w:rsidRDefault="006658C2" w:rsidP="006658C2">
            <w:pPr>
              <w:rPr>
                <w:rFonts w:ascii="Times New Roman" w:hAnsi="Times New Roman" w:cs="Times New Roman"/>
                <w:b/>
                <w:bCs/>
              </w:rPr>
            </w:pPr>
          </w:p>
        </w:tc>
        <w:tc>
          <w:tcPr>
            <w:tcW w:w="964" w:type="pct"/>
          </w:tcPr>
          <w:p w14:paraId="122C9537" w14:textId="76EAAA20" w:rsidR="006658C2" w:rsidRPr="004450C0" w:rsidRDefault="006658C2" w:rsidP="006658C2">
            <w:pPr>
              <w:jc w:val="center"/>
              <w:rPr>
                <w:rFonts w:ascii="Times New Roman" w:hAnsi="Times New Roman" w:cs="Times New Roman"/>
              </w:rPr>
            </w:pPr>
            <w:r w:rsidRPr="004450C0">
              <w:rPr>
                <w:rFonts w:ascii="Times New Roman" w:hAnsi="Times New Roman" w:cs="Times New Roman"/>
              </w:rPr>
              <w:t>%</w:t>
            </w:r>
          </w:p>
        </w:tc>
        <w:tc>
          <w:tcPr>
            <w:tcW w:w="784" w:type="pct"/>
            <w:vAlign w:val="center"/>
          </w:tcPr>
          <w:p w14:paraId="536516BA" w14:textId="0F10BC07"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6825BCCD" w14:textId="100A0A39"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1AF831F8" w14:textId="77777777" w:rsidTr="003B2EDA">
        <w:tc>
          <w:tcPr>
            <w:tcW w:w="344" w:type="pct"/>
            <w:vMerge/>
          </w:tcPr>
          <w:p w14:paraId="6F565C0D" w14:textId="77777777" w:rsidR="006658C2" w:rsidRPr="004450C0" w:rsidRDefault="006658C2" w:rsidP="006658C2">
            <w:pPr>
              <w:jc w:val="both"/>
              <w:rPr>
                <w:rFonts w:ascii="Times New Roman" w:hAnsi="Times New Roman" w:cs="Times New Roman"/>
                <w:b/>
                <w:bCs/>
              </w:rPr>
            </w:pPr>
          </w:p>
        </w:tc>
        <w:tc>
          <w:tcPr>
            <w:tcW w:w="2041" w:type="pct"/>
            <w:vMerge w:val="restart"/>
          </w:tcPr>
          <w:p w14:paraId="5F165CE6" w14:textId="57FF7F4B" w:rsidR="006658C2" w:rsidRPr="001D1BB9" w:rsidRDefault="006658C2" w:rsidP="006658C2">
            <w:pPr>
              <w:pStyle w:val="Default"/>
              <w:rPr>
                <w:sz w:val="22"/>
                <w:szCs w:val="22"/>
              </w:rPr>
            </w:pPr>
            <w:r w:rsidRPr="001D1BB9">
              <w:rPr>
                <w:sz w:val="22"/>
                <w:szCs w:val="22"/>
              </w:rPr>
              <w:t xml:space="preserve">Производственная зона сельскохозяйственных предприятий </w:t>
            </w:r>
          </w:p>
        </w:tc>
        <w:tc>
          <w:tcPr>
            <w:tcW w:w="964" w:type="pct"/>
          </w:tcPr>
          <w:p w14:paraId="77F6DF42" w14:textId="5FCC475B"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54DFE2E8" w14:textId="12B8C06D"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114,9</w:t>
            </w:r>
          </w:p>
        </w:tc>
        <w:tc>
          <w:tcPr>
            <w:tcW w:w="867" w:type="pct"/>
            <w:vAlign w:val="center"/>
          </w:tcPr>
          <w:p w14:paraId="2C10C8E8" w14:textId="1F6CD0CC"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179,67</w:t>
            </w:r>
          </w:p>
        </w:tc>
      </w:tr>
      <w:tr w:rsidR="006658C2" w:rsidRPr="004450C0" w14:paraId="545827B9" w14:textId="77777777" w:rsidTr="003B2EDA">
        <w:tc>
          <w:tcPr>
            <w:tcW w:w="344" w:type="pct"/>
            <w:vMerge/>
          </w:tcPr>
          <w:p w14:paraId="3EA1A7B9" w14:textId="77777777" w:rsidR="006658C2" w:rsidRPr="004450C0" w:rsidRDefault="006658C2" w:rsidP="006658C2">
            <w:pPr>
              <w:jc w:val="both"/>
              <w:rPr>
                <w:rFonts w:ascii="Times New Roman" w:hAnsi="Times New Roman" w:cs="Times New Roman"/>
                <w:b/>
                <w:bCs/>
              </w:rPr>
            </w:pPr>
          </w:p>
        </w:tc>
        <w:tc>
          <w:tcPr>
            <w:tcW w:w="2041" w:type="pct"/>
            <w:vMerge/>
          </w:tcPr>
          <w:p w14:paraId="5AAC39A0" w14:textId="77777777" w:rsidR="006658C2" w:rsidRPr="001D1BB9" w:rsidRDefault="006658C2" w:rsidP="006658C2">
            <w:pPr>
              <w:rPr>
                <w:rFonts w:ascii="Times New Roman" w:hAnsi="Times New Roman" w:cs="Times New Roman"/>
                <w:b/>
                <w:bCs/>
              </w:rPr>
            </w:pPr>
          </w:p>
        </w:tc>
        <w:tc>
          <w:tcPr>
            <w:tcW w:w="964" w:type="pct"/>
          </w:tcPr>
          <w:p w14:paraId="1C2B8BAA" w14:textId="3ADA474D"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4D99B8BF" w14:textId="2C92E5C5"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1D5155E0" w14:textId="1A85913B"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39E9BE16" w14:textId="77777777" w:rsidTr="003B2EDA">
        <w:tc>
          <w:tcPr>
            <w:tcW w:w="344" w:type="pct"/>
            <w:vMerge/>
          </w:tcPr>
          <w:p w14:paraId="136EB160" w14:textId="77777777" w:rsidR="006658C2" w:rsidRPr="004450C0" w:rsidRDefault="006658C2" w:rsidP="006658C2">
            <w:pPr>
              <w:jc w:val="both"/>
              <w:rPr>
                <w:rFonts w:ascii="Times New Roman" w:hAnsi="Times New Roman" w:cs="Times New Roman"/>
                <w:b/>
                <w:bCs/>
              </w:rPr>
            </w:pPr>
          </w:p>
        </w:tc>
        <w:tc>
          <w:tcPr>
            <w:tcW w:w="2041" w:type="pct"/>
            <w:vMerge w:val="restart"/>
          </w:tcPr>
          <w:p w14:paraId="18976C45" w14:textId="05F4CEB1" w:rsidR="006658C2" w:rsidRPr="001D1BB9" w:rsidRDefault="006658C2" w:rsidP="006658C2">
            <w:pPr>
              <w:rPr>
                <w:rFonts w:ascii="Times New Roman" w:hAnsi="Times New Roman" w:cs="Times New Roman"/>
                <w:bCs/>
              </w:rPr>
            </w:pPr>
            <w:r w:rsidRPr="001D1BB9">
              <w:rPr>
                <w:rFonts w:ascii="Times New Roman" w:hAnsi="Times New Roman" w:cs="Times New Roman"/>
                <w:bCs/>
              </w:rPr>
              <w:t>Иные зоны сельскохозяйственного назначения</w:t>
            </w:r>
          </w:p>
        </w:tc>
        <w:tc>
          <w:tcPr>
            <w:tcW w:w="964" w:type="pct"/>
          </w:tcPr>
          <w:p w14:paraId="042155FB" w14:textId="56347844"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0DEC3988" w14:textId="46EE4354"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w:t>
            </w:r>
          </w:p>
        </w:tc>
        <w:tc>
          <w:tcPr>
            <w:tcW w:w="867" w:type="pct"/>
            <w:vAlign w:val="center"/>
          </w:tcPr>
          <w:p w14:paraId="3A67C47D" w14:textId="4E624CAA"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85,25</w:t>
            </w:r>
          </w:p>
        </w:tc>
      </w:tr>
      <w:tr w:rsidR="006658C2" w:rsidRPr="004450C0" w14:paraId="5BE24315" w14:textId="77777777" w:rsidTr="003B2EDA">
        <w:tc>
          <w:tcPr>
            <w:tcW w:w="344" w:type="pct"/>
            <w:vMerge/>
          </w:tcPr>
          <w:p w14:paraId="373FC17A" w14:textId="77777777" w:rsidR="006658C2" w:rsidRPr="004450C0" w:rsidRDefault="006658C2" w:rsidP="006658C2">
            <w:pPr>
              <w:jc w:val="both"/>
              <w:rPr>
                <w:rFonts w:ascii="Times New Roman" w:hAnsi="Times New Roman" w:cs="Times New Roman"/>
                <w:b/>
                <w:bCs/>
              </w:rPr>
            </w:pPr>
          </w:p>
        </w:tc>
        <w:tc>
          <w:tcPr>
            <w:tcW w:w="2041" w:type="pct"/>
            <w:vMerge/>
          </w:tcPr>
          <w:p w14:paraId="23EE25C3" w14:textId="77777777" w:rsidR="006658C2" w:rsidRPr="004450C0" w:rsidRDefault="006658C2" w:rsidP="006658C2">
            <w:pPr>
              <w:rPr>
                <w:rFonts w:ascii="Times New Roman" w:hAnsi="Times New Roman" w:cs="Times New Roman"/>
                <w:b/>
                <w:bCs/>
              </w:rPr>
            </w:pPr>
          </w:p>
        </w:tc>
        <w:tc>
          <w:tcPr>
            <w:tcW w:w="964" w:type="pct"/>
          </w:tcPr>
          <w:p w14:paraId="022B6569" w14:textId="35F6BE91" w:rsidR="006658C2" w:rsidRPr="004450C0" w:rsidRDefault="006658C2" w:rsidP="006658C2">
            <w:pPr>
              <w:jc w:val="center"/>
              <w:rPr>
                <w:rFonts w:ascii="Times New Roman" w:hAnsi="Times New Roman" w:cs="Times New Roman"/>
              </w:rPr>
            </w:pPr>
            <w:r w:rsidRPr="004450C0">
              <w:rPr>
                <w:rFonts w:ascii="Times New Roman" w:hAnsi="Times New Roman" w:cs="Times New Roman"/>
              </w:rPr>
              <w:t>%</w:t>
            </w:r>
          </w:p>
        </w:tc>
        <w:tc>
          <w:tcPr>
            <w:tcW w:w="784" w:type="pct"/>
            <w:vAlign w:val="center"/>
          </w:tcPr>
          <w:p w14:paraId="55DE3021" w14:textId="2C23E542"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47E94AAA" w14:textId="781EE419"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6B886F93" w14:textId="77777777" w:rsidTr="003B2EDA">
        <w:tc>
          <w:tcPr>
            <w:tcW w:w="344" w:type="pct"/>
            <w:vMerge w:val="restart"/>
          </w:tcPr>
          <w:p w14:paraId="5103494A" w14:textId="566D536F" w:rsidR="006658C2" w:rsidRPr="004450C0" w:rsidRDefault="006658C2" w:rsidP="006658C2">
            <w:pPr>
              <w:jc w:val="both"/>
              <w:rPr>
                <w:rFonts w:ascii="Times New Roman" w:hAnsi="Times New Roman" w:cs="Times New Roman"/>
                <w:b/>
                <w:bCs/>
              </w:rPr>
            </w:pPr>
            <w:r w:rsidRPr="004450C0">
              <w:rPr>
                <w:rFonts w:ascii="Times New Roman" w:hAnsi="Times New Roman" w:cs="Times New Roman"/>
                <w:b/>
                <w:bCs/>
              </w:rPr>
              <w:t>1.3.</w:t>
            </w:r>
            <w:r>
              <w:rPr>
                <w:rFonts w:ascii="Times New Roman" w:hAnsi="Times New Roman" w:cs="Times New Roman"/>
                <w:b/>
                <w:bCs/>
              </w:rPr>
              <w:t>5</w:t>
            </w:r>
          </w:p>
        </w:tc>
        <w:tc>
          <w:tcPr>
            <w:tcW w:w="2041" w:type="pct"/>
            <w:vMerge w:val="restart"/>
          </w:tcPr>
          <w:p w14:paraId="061F793F" w14:textId="0E59E4B4" w:rsidR="006658C2" w:rsidRPr="004450C0" w:rsidRDefault="006658C2" w:rsidP="006658C2">
            <w:pPr>
              <w:pStyle w:val="Default"/>
              <w:jc w:val="both"/>
              <w:rPr>
                <w:b/>
                <w:bCs/>
                <w:sz w:val="22"/>
                <w:szCs w:val="22"/>
              </w:rPr>
            </w:pPr>
            <w:r w:rsidRPr="004450C0">
              <w:rPr>
                <w:b/>
                <w:bCs/>
                <w:sz w:val="22"/>
                <w:szCs w:val="22"/>
              </w:rPr>
              <w:t xml:space="preserve">Зоны рекреационного назначения, в том числе: </w:t>
            </w:r>
          </w:p>
        </w:tc>
        <w:tc>
          <w:tcPr>
            <w:tcW w:w="964" w:type="pct"/>
          </w:tcPr>
          <w:p w14:paraId="007B25CE" w14:textId="70747DB9"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0F6600FE" w14:textId="54218C17"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165,67</w:t>
            </w:r>
          </w:p>
        </w:tc>
        <w:tc>
          <w:tcPr>
            <w:tcW w:w="867" w:type="pct"/>
            <w:vAlign w:val="center"/>
          </w:tcPr>
          <w:p w14:paraId="5740C9BE" w14:textId="260835AF"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293,92</w:t>
            </w:r>
          </w:p>
        </w:tc>
      </w:tr>
      <w:tr w:rsidR="006658C2" w:rsidRPr="004450C0" w14:paraId="3F98EC77" w14:textId="77777777" w:rsidTr="003B2EDA">
        <w:tc>
          <w:tcPr>
            <w:tcW w:w="344" w:type="pct"/>
            <w:vMerge/>
          </w:tcPr>
          <w:p w14:paraId="6C2D51FC" w14:textId="77777777" w:rsidR="006658C2" w:rsidRPr="004450C0" w:rsidRDefault="006658C2" w:rsidP="006658C2">
            <w:pPr>
              <w:jc w:val="both"/>
              <w:rPr>
                <w:rFonts w:ascii="Times New Roman" w:hAnsi="Times New Roman" w:cs="Times New Roman"/>
                <w:b/>
                <w:bCs/>
              </w:rPr>
            </w:pPr>
          </w:p>
        </w:tc>
        <w:tc>
          <w:tcPr>
            <w:tcW w:w="2041" w:type="pct"/>
            <w:vMerge/>
          </w:tcPr>
          <w:p w14:paraId="21AF2CDB" w14:textId="77777777" w:rsidR="006658C2" w:rsidRPr="004450C0" w:rsidRDefault="006658C2" w:rsidP="006658C2">
            <w:pPr>
              <w:pStyle w:val="Default"/>
              <w:jc w:val="both"/>
              <w:rPr>
                <w:b/>
                <w:bCs/>
                <w:sz w:val="22"/>
                <w:szCs w:val="22"/>
              </w:rPr>
            </w:pPr>
          </w:p>
        </w:tc>
        <w:tc>
          <w:tcPr>
            <w:tcW w:w="964" w:type="pct"/>
          </w:tcPr>
          <w:p w14:paraId="58588E38" w14:textId="400824E2" w:rsidR="006658C2" w:rsidRPr="004450C0" w:rsidRDefault="006658C2" w:rsidP="006658C2">
            <w:pPr>
              <w:jc w:val="center"/>
              <w:rPr>
                <w:rFonts w:ascii="Times New Roman" w:hAnsi="Times New Roman" w:cs="Times New Roman"/>
              </w:rPr>
            </w:pPr>
            <w:r w:rsidRPr="004450C0">
              <w:rPr>
                <w:rFonts w:ascii="Times New Roman" w:hAnsi="Times New Roman" w:cs="Times New Roman"/>
              </w:rPr>
              <w:t>%</w:t>
            </w:r>
          </w:p>
        </w:tc>
        <w:tc>
          <w:tcPr>
            <w:tcW w:w="784" w:type="pct"/>
            <w:vAlign w:val="center"/>
          </w:tcPr>
          <w:p w14:paraId="5854F12E" w14:textId="1550E7C0"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r w:rsidR="001A085C">
              <w:rPr>
                <w:rFonts w:ascii="Times New Roman" w:hAnsi="Times New Roman" w:cs="Times New Roman"/>
                <w:color w:val="000000"/>
              </w:rPr>
              <w:t>2,26</w:t>
            </w:r>
          </w:p>
        </w:tc>
        <w:tc>
          <w:tcPr>
            <w:tcW w:w="867" w:type="pct"/>
            <w:vAlign w:val="center"/>
          </w:tcPr>
          <w:p w14:paraId="4DB54EB2" w14:textId="0BE7DD05" w:rsidR="006658C2" w:rsidRPr="006658C2" w:rsidRDefault="001A085C" w:rsidP="006658C2">
            <w:pPr>
              <w:jc w:val="center"/>
              <w:rPr>
                <w:rFonts w:ascii="Times New Roman" w:hAnsi="Times New Roman" w:cs="Times New Roman"/>
              </w:rPr>
            </w:pPr>
            <w:r>
              <w:rPr>
                <w:rFonts w:ascii="Times New Roman" w:hAnsi="Times New Roman" w:cs="Times New Roman"/>
                <w:color w:val="000000"/>
              </w:rPr>
              <w:t>4,00</w:t>
            </w:r>
            <w:r w:rsidR="006658C2" w:rsidRPr="006658C2">
              <w:rPr>
                <w:rFonts w:ascii="Times New Roman" w:hAnsi="Times New Roman" w:cs="Times New Roman"/>
                <w:color w:val="000000"/>
              </w:rPr>
              <w:t> </w:t>
            </w:r>
          </w:p>
        </w:tc>
      </w:tr>
      <w:tr w:rsidR="006658C2" w:rsidRPr="004450C0" w14:paraId="6ADC74D1" w14:textId="77777777" w:rsidTr="003B2EDA">
        <w:tc>
          <w:tcPr>
            <w:tcW w:w="344" w:type="pct"/>
            <w:vMerge/>
          </w:tcPr>
          <w:p w14:paraId="3B5FAD09" w14:textId="77777777" w:rsidR="006658C2" w:rsidRPr="004450C0" w:rsidRDefault="006658C2" w:rsidP="006658C2">
            <w:pPr>
              <w:jc w:val="both"/>
              <w:rPr>
                <w:rFonts w:ascii="Times New Roman" w:hAnsi="Times New Roman" w:cs="Times New Roman"/>
                <w:b/>
                <w:bCs/>
              </w:rPr>
            </w:pPr>
          </w:p>
        </w:tc>
        <w:tc>
          <w:tcPr>
            <w:tcW w:w="2041" w:type="pct"/>
            <w:vMerge w:val="restart"/>
          </w:tcPr>
          <w:p w14:paraId="607DFDF2" w14:textId="4D8B18EC" w:rsidR="006658C2" w:rsidRPr="006947E5" w:rsidRDefault="006658C2" w:rsidP="006658C2">
            <w:pPr>
              <w:pStyle w:val="Default"/>
              <w:jc w:val="both"/>
              <w:rPr>
                <w:sz w:val="22"/>
                <w:szCs w:val="22"/>
              </w:rPr>
            </w:pPr>
            <w:r w:rsidRPr="006947E5">
              <w:rPr>
                <w:sz w:val="22"/>
                <w:szCs w:val="22"/>
              </w:rPr>
              <w:t>Зона лесов</w:t>
            </w:r>
          </w:p>
        </w:tc>
        <w:tc>
          <w:tcPr>
            <w:tcW w:w="964" w:type="pct"/>
          </w:tcPr>
          <w:p w14:paraId="5C841849" w14:textId="2284DE87"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52A48D86" w14:textId="6D80ABEF"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164,17</w:t>
            </w:r>
          </w:p>
        </w:tc>
        <w:tc>
          <w:tcPr>
            <w:tcW w:w="867" w:type="pct"/>
            <w:vAlign w:val="center"/>
          </w:tcPr>
          <w:p w14:paraId="0DD621D4" w14:textId="47D8B115"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164,17</w:t>
            </w:r>
          </w:p>
        </w:tc>
      </w:tr>
      <w:tr w:rsidR="006658C2" w:rsidRPr="004450C0" w14:paraId="602CF788" w14:textId="77777777" w:rsidTr="003B2EDA">
        <w:tc>
          <w:tcPr>
            <w:tcW w:w="344" w:type="pct"/>
            <w:vMerge/>
          </w:tcPr>
          <w:p w14:paraId="267A559C" w14:textId="77777777" w:rsidR="006658C2" w:rsidRPr="004450C0" w:rsidRDefault="006658C2" w:rsidP="006658C2">
            <w:pPr>
              <w:jc w:val="both"/>
              <w:rPr>
                <w:rFonts w:ascii="Times New Roman" w:hAnsi="Times New Roman" w:cs="Times New Roman"/>
                <w:b/>
                <w:bCs/>
              </w:rPr>
            </w:pPr>
          </w:p>
        </w:tc>
        <w:tc>
          <w:tcPr>
            <w:tcW w:w="2041" w:type="pct"/>
            <w:vMerge/>
          </w:tcPr>
          <w:p w14:paraId="3E3319DD" w14:textId="77777777" w:rsidR="006658C2" w:rsidRPr="004450C0" w:rsidRDefault="006658C2" w:rsidP="006658C2">
            <w:pPr>
              <w:pStyle w:val="Default"/>
              <w:jc w:val="both"/>
              <w:rPr>
                <w:b/>
                <w:bCs/>
                <w:sz w:val="22"/>
                <w:szCs w:val="22"/>
              </w:rPr>
            </w:pPr>
          </w:p>
        </w:tc>
        <w:tc>
          <w:tcPr>
            <w:tcW w:w="964" w:type="pct"/>
          </w:tcPr>
          <w:p w14:paraId="4974051B" w14:textId="5E599C4F" w:rsidR="006658C2" w:rsidRPr="004450C0" w:rsidRDefault="006658C2" w:rsidP="006658C2">
            <w:pPr>
              <w:jc w:val="center"/>
              <w:rPr>
                <w:rFonts w:ascii="Times New Roman" w:hAnsi="Times New Roman" w:cs="Times New Roman"/>
              </w:rPr>
            </w:pPr>
            <w:r w:rsidRPr="004450C0">
              <w:rPr>
                <w:rFonts w:ascii="Times New Roman" w:hAnsi="Times New Roman" w:cs="Times New Roman"/>
              </w:rPr>
              <w:t>%</w:t>
            </w:r>
          </w:p>
        </w:tc>
        <w:tc>
          <w:tcPr>
            <w:tcW w:w="784" w:type="pct"/>
            <w:vAlign w:val="center"/>
          </w:tcPr>
          <w:p w14:paraId="02F4C424" w14:textId="5F0E3D7B"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031538B4" w14:textId="40598322"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7FCCFCF8" w14:textId="77777777" w:rsidTr="003B2EDA">
        <w:tc>
          <w:tcPr>
            <w:tcW w:w="344" w:type="pct"/>
            <w:vMerge/>
          </w:tcPr>
          <w:p w14:paraId="1092A35E" w14:textId="77777777" w:rsidR="006658C2" w:rsidRPr="004450C0" w:rsidRDefault="006658C2" w:rsidP="006658C2">
            <w:pPr>
              <w:jc w:val="both"/>
              <w:rPr>
                <w:rFonts w:ascii="Times New Roman" w:hAnsi="Times New Roman" w:cs="Times New Roman"/>
                <w:b/>
                <w:bCs/>
              </w:rPr>
            </w:pPr>
          </w:p>
        </w:tc>
        <w:tc>
          <w:tcPr>
            <w:tcW w:w="2041" w:type="pct"/>
            <w:vMerge w:val="restart"/>
          </w:tcPr>
          <w:p w14:paraId="649209B0" w14:textId="766A27B3" w:rsidR="006658C2" w:rsidRPr="004450C0" w:rsidRDefault="006658C2" w:rsidP="006658C2">
            <w:pPr>
              <w:pStyle w:val="Default"/>
              <w:jc w:val="both"/>
              <w:rPr>
                <w:b/>
                <w:bCs/>
                <w:sz w:val="22"/>
                <w:szCs w:val="22"/>
              </w:rPr>
            </w:pPr>
            <w:r w:rsidRPr="004450C0">
              <w:rPr>
                <w:sz w:val="22"/>
                <w:szCs w:val="22"/>
              </w:rPr>
              <w:t>Зона отдыха</w:t>
            </w:r>
          </w:p>
        </w:tc>
        <w:tc>
          <w:tcPr>
            <w:tcW w:w="964" w:type="pct"/>
          </w:tcPr>
          <w:p w14:paraId="518A9C26" w14:textId="26994658"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4D953745" w14:textId="707BD163"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1,5</w:t>
            </w:r>
          </w:p>
        </w:tc>
        <w:tc>
          <w:tcPr>
            <w:tcW w:w="867" w:type="pct"/>
            <w:vAlign w:val="center"/>
          </w:tcPr>
          <w:p w14:paraId="70762742" w14:textId="3F6C9AE3"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124,68</w:t>
            </w:r>
          </w:p>
        </w:tc>
      </w:tr>
      <w:tr w:rsidR="006658C2" w:rsidRPr="004450C0" w14:paraId="034FA5C8" w14:textId="77777777" w:rsidTr="003B2EDA">
        <w:tc>
          <w:tcPr>
            <w:tcW w:w="344" w:type="pct"/>
            <w:vMerge/>
          </w:tcPr>
          <w:p w14:paraId="7611A8CE" w14:textId="77777777" w:rsidR="006658C2" w:rsidRPr="004450C0" w:rsidRDefault="006658C2" w:rsidP="006658C2">
            <w:pPr>
              <w:jc w:val="both"/>
              <w:rPr>
                <w:rFonts w:ascii="Times New Roman" w:hAnsi="Times New Roman" w:cs="Times New Roman"/>
                <w:b/>
                <w:bCs/>
              </w:rPr>
            </w:pPr>
          </w:p>
        </w:tc>
        <w:tc>
          <w:tcPr>
            <w:tcW w:w="2041" w:type="pct"/>
            <w:vMerge/>
          </w:tcPr>
          <w:p w14:paraId="1E85EAA3" w14:textId="77777777" w:rsidR="006658C2" w:rsidRPr="004450C0" w:rsidRDefault="006658C2" w:rsidP="006658C2">
            <w:pPr>
              <w:pStyle w:val="Default"/>
              <w:jc w:val="both"/>
              <w:rPr>
                <w:b/>
                <w:bCs/>
                <w:sz w:val="22"/>
                <w:szCs w:val="22"/>
              </w:rPr>
            </w:pPr>
          </w:p>
        </w:tc>
        <w:tc>
          <w:tcPr>
            <w:tcW w:w="964" w:type="pct"/>
          </w:tcPr>
          <w:p w14:paraId="1287362D" w14:textId="612C6898" w:rsidR="006658C2" w:rsidRPr="004450C0" w:rsidRDefault="006658C2" w:rsidP="006658C2">
            <w:pPr>
              <w:jc w:val="center"/>
              <w:rPr>
                <w:rFonts w:ascii="Times New Roman" w:hAnsi="Times New Roman" w:cs="Times New Roman"/>
              </w:rPr>
            </w:pPr>
            <w:r w:rsidRPr="004450C0">
              <w:rPr>
                <w:rFonts w:ascii="Times New Roman" w:hAnsi="Times New Roman" w:cs="Times New Roman"/>
              </w:rPr>
              <w:t>%</w:t>
            </w:r>
          </w:p>
        </w:tc>
        <w:tc>
          <w:tcPr>
            <w:tcW w:w="784" w:type="pct"/>
            <w:vAlign w:val="center"/>
          </w:tcPr>
          <w:p w14:paraId="68361059" w14:textId="447EC0F2"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7D1E026A" w14:textId="4DBCCC85"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68977384" w14:textId="77777777" w:rsidTr="003B2EDA">
        <w:tc>
          <w:tcPr>
            <w:tcW w:w="344" w:type="pct"/>
            <w:vMerge/>
          </w:tcPr>
          <w:p w14:paraId="6BA27A78" w14:textId="77777777" w:rsidR="006658C2" w:rsidRPr="004450C0" w:rsidRDefault="006658C2" w:rsidP="006658C2">
            <w:pPr>
              <w:jc w:val="both"/>
              <w:rPr>
                <w:rFonts w:ascii="Times New Roman" w:hAnsi="Times New Roman" w:cs="Times New Roman"/>
                <w:b/>
                <w:bCs/>
              </w:rPr>
            </w:pPr>
          </w:p>
        </w:tc>
        <w:tc>
          <w:tcPr>
            <w:tcW w:w="2041" w:type="pct"/>
            <w:vMerge w:val="restart"/>
          </w:tcPr>
          <w:p w14:paraId="5341500B" w14:textId="699421BC" w:rsidR="006658C2" w:rsidRPr="00087743" w:rsidRDefault="006658C2" w:rsidP="006658C2">
            <w:pPr>
              <w:pStyle w:val="Default"/>
              <w:jc w:val="both"/>
              <w:rPr>
                <w:sz w:val="22"/>
                <w:szCs w:val="22"/>
              </w:rPr>
            </w:pPr>
            <w:r w:rsidRPr="00087743">
              <w:rPr>
                <w:sz w:val="22"/>
                <w:szCs w:val="22"/>
              </w:rPr>
              <w:t>Зона озелененных территорий общего пользования (парки, сады, скверы, бульвары, городские леса)</w:t>
            </w:r>
          </w:p>
        </w:tc>
        <w:tc>
          <w:tcPr>
            <w:tcW w:w="964" w:type="pct"/>
          </w:tcPr>
          <w:p w14:paraId="0BA898FB" w14:textId="7FB58C1F"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5E0186A2" w14:textId="7392038E"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w:t>
            </w:r>
          </w:p>
        </w:tc>
        <w:tc>
          <w:tcPr>
            <w:tcW w:w="867" w:type="pct"/>
            <w:vAlign w:val="center"/>
          </w:tcPr>
          <w:p w14:paraId="7B96F08E" w14:textId="50DC818B"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5,07</w:t>
            </w:r>
          </w:p>
        </w:tc>
      </w:tr>
      <w:tr w:rsidR="006658C2" w:rsidRPr="004450C0" w14:paraId="511197FB" w14:textId="77777777" w:rsidTr="003B2EDA">
        <w:tc>
          <w:tcPr>
            <w:tcW w:w="344" w:type="pct"/>
            <w:vMerge/>
          </w:tcPr>
          <w:p w14:paraId="15377994" w14:textId="77777777" w:rsidR="006658C2" w:rsidRPr="004450C0" w:rsidRDefault="006658C2" w:rsidP="006658C2">
            <w:pPr>
              <w:jc w:val="both"/>
              <w:rPr>
                <w:rFonts w:ascii="Times New Roman" w:hAnsi="Times New Roman" w:cs="Times New Roman"/>
                <w:b/>
                <w:bCs/>
              </w:rPr>
            </w:pPr>
          </w:p>
        </w:tc>
        <w:tc>
          <w:tcPr>
            <w:tcW w:w="2041" w:type="pct"/>
            <w:vMerge/>
          </w:tcPr>
          <w:p w14:paraId="0C3FE874" w14:textId="77777777" w:rsidR="006658C2" w:rsidRPr="004450C0" w:rsidRDefault="006658C2" w:rsidP="006658C2">
            <w:pPr>
              <w:pStyle w:val="Default"/>
              <w:jc w:val="both"/>
              <w:rPr>
                <w:b/>
                <w:bCs/>
                <w:sz w:val="22"/>
                <w:szCs w:val="22"/>
              </w:rPr>
            </w:pPr>
          </w:p>
        </w:tc>
        <w:tc>
          <w:tcPr>
            <w:tcW w:w="964" w:type="pct"/>
          </w:tcPr>
          <w:p w14:paraId="0AC55AC6" w14:textId="72CD7998" w:rsidR="006658C2" w:rsidRPr="004450C0" w:rsidRDefault="006658C2" w:rsidP="006658C2">
            <w:pPr>
              <w:jc w:val="center"/>
              <w:rPr>
                <w:rFonts w:ascii="Times New Roman" w:hAnsi="Times New Roman" w:cs="Times New Roman"/>
              </w:rPr>
            </w:pPr>
            <w:r w:rsidRPr="004450C0">
              <w:rPr>
                <w:rFonts w:ascii="Times New Roman" w:hAnsi="Times New Roman" w:cs="Times New Roman"/>
              </w:rPr>
              <w:t>%</w:t>
            </w:r>
          </w:p>
        </w:tc>
        <w:tc>
          <w:tcPr>
            <w:tcW w:w="784" w:type="pct"/>
            <w:vAlign w:val="center"/>
          </w:tcPr>
          <w:p w14:paraId="50380CFC" w14:textId="36629FF1"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1156FC16" w14:textId="009EB05B"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75353E26" w14:textId="77777777" w:rsidTr="003B2EDA">
        <w:tc>
          <w:tcPr>
            <w:tcW w:w="344" w:type="pct"/>
            <w:vMerge w:val="restart"/>
          </w:tcPr>
          <w:p w14:paraId="20D2D9C4" w14:textId="1B9BC7E8" w:rsidR="006658C2" w:rsidRPr="004450C0" w:rsidRDefault="006658C2" w:rsidP="006658C2">
            <w:pPr>
              <w:jc w:val="both"/>
              <w:rPr>
                <w:rFonts w:ascii="Times New Roman" w:hAnsi="Times New Roman" w:cs="Times New Roman"/>
                <w:b/>
                <w:bCs/>
              </w:rPr>
            </w:pPr>
            <w:r w:rsidRPr="004450C0">
              <w:rPr>
                <w:rFonts w:ascii="Times New Roman" w:hAnsi="Times New Roman" w:cs="Times New Roman"/>
                <w:b/>
                <w:bCs/>
              </w:rPr>
              <w:t>1.3.</w:t>
            </w:r>
            <w:r>
              <w:rPr>
                <w:rFonts w:ascii="Times New Roman" w:hAnsi="Times New Roman" w:cs="Times New Roman"/>
                <w:b/>
                <w:bCs/>
              </w:rPr>
              <w:t>6</w:t>
            </w:r>
          </w:p>
        </w:tc>
        <w:tc>
          <w:tcPr>
            <w:tcW w:w="2041" w:type="pct"/>
            <w:vMerge w:val="restart"/>
          </w:tcPr>
          <w:p w14:paraId="53F90054" w14:textId="454D1A56" w:rsidR="006658C2" w:rsidRPr="00DC2E79" w:rsidRDefault="006658C2" w:rsidP="006658C2">
            <w:pPr>
              <w:pStyle w:val="Default"/>
              <w:jc w:val="both"/>
              <w:rPr>
                <w:sz w:val="22"/>
                <w:szCs w:val="22"/>
              </w:rPr>
            </w:pPr>
            <w:r w:rsidRPr="004450C0">
              <w:rPr>
                <w:b/>
                <w:bCs/>
                <w:sz w:val="22"/>
                <w:szCs w:val="22"/>
              </w:rPr>
              <w:t xml:space="preserve">Зоны специального назначения, в том числе: </w:t>
            </w:r>
          </w:p>
        </w:tc>
        <w:tc>
          <w:tcPr>
            <w:tcW w:w="964" w:type="pct"/>
          </w:tcPr>
          <w:p w14:paraId="128E8556" w14:textId="177CD7A0"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009E0086" w14:textId="62E03154"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120,84</w:t>
            </w:r>
          </w:p>
        </w:tc>
        <w:tc>
          <w:tcPr>
            <w:tcW w:w="867" w:type="pct"/>
            <w:vAlign w:val="center"/>
          </w:tcPr>
          <w:p w14:paraId="4886C4B5" w14:textId="4DD14C0B"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120,84</w:t>
            </w:r>
          </w:p>
        </w:tc>
      </w:tr>
      <w:tr w:rsidR="006658C2" w:rsidRPr="004450C0" w14:paraId="290FDAE9" w14:textId="77777777" w:rsidTr="003B2EDA">
        <w:tc>
          <w:tcPr>
            <w:tcW w:w="344" w:type="pct"/>
            <w:vMerge/>
          </w:tcPr>
          <w:p w14:paraId="169E40C7" w14:textId="77777777" w:rsidR="006658C2" w:rsidRPr="004450C0" w:rsidRDefault="006658C2" w:rsidP="006658C2">
            <w:pPr>
              <w:jc w:val="both"/>
              <w:rPr>
                <w:rFonts w:ascii="Times New Roman" w:hAnsi="Times New Roman" w:cs="Times New Roman"/>
                <w:b/>
                <w:bCs/>
              </w:rPr>
            </w:pPr>
          </w:p>
        </w:tc>
        <w:tc>
          <w:tcPr>
            <w:tcW w:w="2041" w:type="pct"/>
            <w:vMerge/>
          </w:tcPr>
          <w:p w14:paraId="5027C744" w14:textId="77777777" w:rsidR="006658C2" w:rsidRPr="004450C0" w:rsidRDefault="006658C2" w:rsidP="006658C2">
            <w:pPr>
              <w:jc w:val="both"/>
              <w:rPr>
                <w:rFonts w:ascii="Times New Roman" w:hAnsi="Times New Roman" w:cs="Times New Roman"/>
                <w:b/>
                <w:bCs/>
              </w:rPr>
            </w:pPr>
          </w:p>
        </w:tc>
        <w:tc>
          <w:tcPr>
            <w:tcW w:w="964" w:type="pct"/>
          </w:tcPr>
          <w:p w14:paraId="211465A7" w14:textId="2B68C29C"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268C8B5D" w14:textId="346DCDCA" w:rsidR="006658C2" w:rsidRPr="006658C2" w:rsidRDefault="001A085C" w:rsidP="006658C2">
            <w:pPr>
              <w:jc w:val="center"/>
              <w:rPr>
                <w:rFonts w:ascii="Times New Roman" w:hAnsi="Times New Roman" w:cs="Times New Roman"/>
              </w:rPr>
            </w:pPr>
            <w:r>
              <w:rPr>
                <w:rFonts w:ascii="Times New Roman" w:hAnsi="Times New Roman" w:cs="Times New Roman"/>
                <w:color w:val="000000"/>
              </w:rPr>
              <w:t>1,64</w:t>
            </w:r>
            <w:r w:rsidR="006658C2" w:rsidRPr="006658C2">
              <w:rPr>
                <w:rFonts w:ascii="Times New Roman" w:hAnsi="Times New Roman" w:cs="Times New Roman"/>
                <w:color w:val="000000"/>
              </w:rPr>
              <w:t> </w:t>
            </w:r>
          </w:p>
        </w:tc>
        <w:tc>
          <w:tcPr>
            <w:tcW w:w="867" w:type="pct"/>
            <w:vAlign w:val="center"/>
          </w:tcPr>
          <w:p w14:paraId="78CB4480" w14:textId="7526E89D"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r w:rsidR="001A085C">
              <w:rPr>
                <w:rFonts w:ascii="Times New Roman" w:hAnsi="Times New Roman" w:cs="Times New Roman"/>
                <w:color w:val="000000"/>
              </w:rPr>
              <w:t>1,64</w:t>
            </w:r>
          </w:p>
        </w:tc>
      </w:tr>
      <w:tr w:rsidR="006658C2" w:rsidRPr="004450C0" w14:paraId="44E792E1" w14:textId="77777777" w:rsidTr="003B2EDA">
        <w:tc>
          <w:tcPr>
            <w:tcW w:w="344" w:type="pct"/>
            <w:vMerge/>
          </w:tcPr>
          <w:p w14:paraId="0DD5C9B4" w14:textId="77777777" w:rsidR="006658C2" w:rsidRPr="004450C0" w:rsidRDefault="006658C2" w:rsidP="006658C2">
            <w:pPr>
              <w:jc w:val="both"/>
              <w:rPr>
                <w:rFonts w:ascii="Times New Roman" w:hAnsi="Times New Roman" w:cs="Times New Roman"/>
                <w:b/>
                <w:bCs/>
              </w:rPr>
            </w:pPr>
          </w:p>
        </w:tc>
        <w:tc>
          <w:tcPr>
            <w:tcW w:w="2041" w:type="pct"/>
            <w:vMerge w:val="restart"/>
          </w:tcPr>
          <w:p w14:paraId="5DA7C559" w14:textId="28A048FA" w:rsidR="006658C2" w:rsidRPr="004450C0" w:rsidRDefault="006658C2" w:rsidP="006658C2">
            <w:pPr>
              <w:pStyle w:val="Default"/>
              <w:jc w:val="both"/>
              <w:rPr>
                <w:sz w:val="22"/>
                <w:szCs w:val="22"/>
              </w:rPr>
            </w:pPr>
            <w:r>
              <w:rPr>
                <w:sz w:val="22"/>
                <w:szCs w:val="22"/>
              </w:rPr>
              <w:t>Зона режимных территорий</w:t>
            </w:r>
          </w:p>
        </w:tc>
        <w:tc>
          <w:tcPr>
            <w:tcW w:w="964" w:type="pct"/>
          </w:tcPr>
          <w:p w14:paraId="084AC1B3" w14:textId="34891B4F" w:rsidR="006658C2" w:rsidRPr="004450C0" w:rsidRDefault="006658C2" w:rsidP="006658C2">
            <w:pPr>
              <w:jc w:val="center"/>
              <w:rPr>
                <w:rFonts w:ascii="Times New Roman" w:hAnsi="Times New Roman" w:cs="Times New Roman"/>
              </w:rPr>
            </w:pPr>
            <w:r w:rsidRPr="004450C0">
              <w:rPr>
                <w:rFonts w:ascii="Times New Roman" w:hAnsi="Times New Roman" w:cs="Times New Roman"/>
              </w:rPr>
              <w:t>га</w:t>
            </w:r>
          </w:p>
        </w:tc>
        <w:tc>
          <w:tcPr>
            <w:tcW w:w="784" w:type="pct"/>
            <w:vAlign w:val="center"/>
          </w:tcPr>
          <w:p w14:paraId="36F5A5C0" w14:textId="447D9614" w:rsidR="006658C2" w:rsidRPr="006658C2" w:rsidRDefault="006658C2" w:rsidP="006658C2">
            <w:pPr>
              <w:jc w:val="center"/>
              <w:rPr>
                <w:rFonts w:ascii="Times New Roman" w:eastAsia="Times New Roman" w:hAnsi="Times New Roman" w:cs="Times New Roman"/>
                <w:lang w:val="en-US" w:eastAsia="ru-RU"/>
              </w:rPr>
            </w:pPr>
            <w:r w:rsidRPr="006658C2">
              <w:rPr>
                <w:rFonts w:ascii="Times New Roman" w:hAnsi="Times New Roman" w:cs="Times New Roman"/>
                <w:color w:val="000000"/>
              </w:rPr>
              <w:t>76,18</w:t>
            </w:r>
          </w:p>
        </w:tc>
        <w:tc>
          <w:tcPr>
            <w:tcW w:w="867" w:type="pct"/>
            <w:vAlign w:val="center"/>
          </w:tcPr>
          <w:p w14:paraId="08E499A9" w14:textId="32FCB17F" w:rsidR="006658C2" w:rsidRPr="006658C2" w:rsidRDefault="006658C2" w:rsidP="006658C2">
            <w:pPr>
              <w:jc w:val="center"/>
              <w:rPr>
                <w:rFonts w:ascii="Times New Roman" w:eastAsia="Times New Roman" w:hAnsi="Times New Roman" w:cs="Times New Roman"/>
                <w:lang w:eastAsia="ru-RU"/>
              </w:rPr>
            </w:pPr>
            <w:r w:rsidRPr="006658C2">
              <w:rPr>
                <w:rFonts w:ascii="Times New Roman" w:hAnsi="Times New Roman" w:cs="Times New Roman"/>
                <w:color w:val="000000"/>
              </w:rPr>
              <w:t>76,18</w:t>
            </w:r>
          </w:p>
        </w:tc>
      </w:tr>
      <w:tr w:rsidR="006658C2" w:rsidRPr="004450C0" w14:paraId="50A86663" w14:textId="77777777" w:rsidTr="003B2EDA">
        <w:tc>
          <w:tcPr>
            <w:tcW w:w="344" w:type="pct"/>
            <w:vMerge/>
          </w:tcPr>
          <w:p w14:paraId="02FA9B35" w14:textId="77777777" w:rsidR="006658C2" w:rsidRPr="004450C0" w:rsidRDefault="006658C2" w:rsidP="006658C2">
            <w:pPr>
              <w:jc w:val="both"/>
              <w:rPr>
                <w:rFonts w:ascii="Times New Roman" w:hAnsi="Times New Roman" w:cs="Times New Roman"/>
                <w:b/>
                <w:bCs/>
              </w:rPr>
            </w:pPr>
          </w:p>
        </w:tc>
        <w:tc>
          <w:tcPr>
            <w:tcW w:w="2041" w:type="pct"/>
            <w:vMerge/>
          </w:tcPr>
          <w:p w14:paraId="6320EF15" w14:textId="77777777" w:rsidR="006658C2" w:rsidRPr="004450C0" w:rsidRDefault="006658C2" w:rsidP="006658C2">
            <w:pPr>
              <w:pStyle w:val="Default"/>
              <w:jc w:val="both"/>
              <w:rPr>
                <w:sz w:val="22"/>
                <w:szCs w:val="22"/>
              </w:rPr>
            </w:pPr>
          </w:p>
        </w:tc>
        <w:tc>
          <w:tcPr>
            <w:tcW w:w="964" w:type="pct"/>
          </w:tcPr>
          <w:p w14:paraId="0180E6A1" w14:textId="0AE97AE5" w:rsidR="006658C2" w:rsidRPr="004450C0" w:rsidRDefault="006658C2" w:rsidP="006658C2">
            <w:pPr>
              <w:jc w:val="center"/>
              <w:rPr>
                <w:rFonts w:ascii="Times New Roman" w:hAnsi="Times New Roman" w:cs="Times New Roman"/>
              </w:rPr>
            </w:pPr>
            <w:r w:rsidRPr="004450C0">
              <w:rPr>
                <w:rFonts w:ascii="Times New Roman" w:hAnsi="Times New Roman" w:cs="Times New Roman"/>
              </w:rPr>
              <w:t>%</w:t>
            </w:r>
          </w:p>
        </w:tc>
        <w:tc>
          <w:tcPr>
            <w:tcW w:w="784" w:type="pct"/>
            <w:vAlign w:val="center"/>
          </w:tcPr>
          <w:p w14:paraId="491C6B7B" w14:textId="2332362C" w:rsidR="006658C2" w:rsidRPr="006658C2" w:rsidRDefault="006658C2" w:rsidP="006658C2">
            <w:pPr>
              <w:jc w:val="center"/>
              <w:rPr>
                <w:rFonts w:ascii="Times New Roman" w:eastAsia="Times New Roman" w:hAnsi="Times New Roman" w:cs="Times New Roman"/>
                <w:lang w:eastAsia="ru-RU"/>
              </w:rPr>
            </w:pPr>
            <w:r w:rsidRPr="006658C2">
              <w:rPr>
                <w:rFonts w:ascii="Times New Roman" w:hAnsi="Times New Roman" w:cs="Times New Roman"/>
                <w:color w:val="000000"/>
              </w:rPr>
              <w:t> </w:t>
            </w:r>
          </w:p>
        </w:tc>
        <w:tc>
          <w:tcPr>
            <w:tcW w:w="867" w:type="pct"/>
            <w:vAlign w:val="center"/>
          </w:tcPr>
          <w:p w14:paraId="625421FA" w14:textId="5854F213" w:rsidR="006658C2" w:rsidRPr="006658C2" w:rsidRDefault="006658C2" w:rsidP="006658C2">
            <w:pPr>
              <w:jc w:val="center"/>
              <w:rPr>
                <w:rFonts w:ascii="Times New Roman" w:eastAsia="Times New Roman" w:hAnsi="Times New Roman" w:cs="Times New Roman"/>
                <w:lang w:eastAsia="ru-RU"/>
              </w:rPr>
            </w:pPr>
            <w:r w:rsidRPr="006658C2">
              <w:rPr>
                <w:rFonts w:ascii="Times New Roman" w:hAnsi="Times New Roman" w:cs="Times New Roman"/>
                <w:color w:val="000000"/>
              </w:rPr>
              <w:t> </w:t>
            </w:r>
          </w:p>
        </w:tc>
      </w:tr>
      <w:tr w:rsidR="006658C2" w:rsidRPr="004450C0" w14:paraId="160E9EBF" w14:textId="77777777" w:rsidTr="003B2EDA">
        <w:tc>
          <w:tcPr>
            <w:tcW w:w="344" w:type="pct"/>
            <w:vMerge/>
          </w:tcPr>
          <w:p w14:paraId="604DF296" w14:textId="77777777" w:rsidR="006658C2" w:rsidRPr="004450C0" w:rsidRDefault="006658C2" w:rsidP="006658C2">
            <w:pPr>
              <w:jc w:val="both"/>
              <w:rPr>
                <w:rFonts w:ascii="Times New Roman" w:hAnsi="Times New Roman" w:cs="Times New Roman"/>
                <w:b/>
                <w:bCs/>
              </w:rPr>
            </w:pPr>
          </w:p>
        </w:tc>
        <w:tc>
          <w:tcPr>
            <w:tcW w:w="2041" w:type="pct"/>
            <w:vMerge w:val="restart"/>
          </w:tcPr>
          <w:p w14:paraId="29604B72" w14:textId="72125B7F" w:rsidR="006658C2" w:rsidRPr="00DC2E79" w:rsidRDefault="006658C2" w:rsidP="006658C2">
            <w:pPr>
              <w:pStyle w:val="Default"/>
              <w:jc w:val="both"/>
              <w:rPr>
                <w:sz w:val="22"/>
                <w:szCs w:val="22"/>
              </w:rPr>
            </w:pPr>
            <w:r w:rsidRPr="004450C0">
              <w:rPr>
                <w:sz w:val="22"/>
                <w:szCs w:val="22"/>
              </w:rPr>
              <w:t xml:space="preserve">Зона кладбищ </w:t>
            </w:r>
          </w:p>
        </w:tc>
        <w:tc>
          <w:tcPr>
            <w:tcW w:w="964" w:type="pct"/>
          </w:tcPr>
          <w:p w14:paraId="6E3B1DEB" w14:textId="6CFE97F6"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6CF7A17A" w14:textId="678789F2"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44,66</w:t>
            </w:r>
          </w:p>
        </w:tc>
        <w:tc>
          <w:tcPr>
            <w:tcW w:w="867" w:type="pct"/>
            <w:vAlign w:val="center"/>
          </w:tcPr>
          <w:p w14:paraId="72FAAEBE" w14:textId="5B962178"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44,66</w:t>
            </w:r>
          </w:p>
        </w:tc>
      </w:tr>
      <w:tr w:rsidR="006658C2" w:rsidRPr="004450C0" w14:paraId="055465D7" w14:textId="77777777" w:rsidTr="003B2EDA">
        <w:tc>
          <w:tcPr>
            <w:tcW w:w="344" w:type="pct"/>
            <w:vMerge/>
          </w:tcPr>
          <w:p w14:paraId="49ECB245" w14:textId="77777777" w:rsidR="006658C2" w:rsidRPr="004450C0" w:rsidRDefault="006658C2" w:rsidP="006658C2">
            <w:pPr>
              <w:jc w:val="both"/>
              <w:rPr>
                <w:rFonts w:ascii="Times New Roman" w:hAnsi="Times New Roman" w:cs="Times New Roman"/>
                <w:b/>
                <w:bCs/>
              </w:rPr>
            </w:pPr>
          </w:p>
        </w:tc>
        <w:tc>
          <w:tcPr>
            <w:tcW w:w="2041" w:type="pct"/>
            <w:vMerge/>
          </w:tcPr>
          <w:p w14:paraId="187FD357" w14:textId="77777777" w:rsidR="006658C2" w:rsidRPr="004450C0" w:rsidRDefault="006658C2" w:rsidP="006658C2">
            <w:pPr>
              <w:jc w:val="both"/>
              <w:rPr>
                <w:rFonts w:ascii="Times New Roman" w:hAnsi="Times New Roman" w:cs="Times New Roman"/>
                <w:b/>
                <w:bCs/>
              </w:rPr>
            </w:pPr>
          </w:p>
        </w:tc>
        <w:tc>
          <w:tcPr>
            <w:tcW w:w="964" w:type="pct"/>
          </w:tcPr>
          <w:p w14:paraId="7ADB7503" w14:textId="7E18A888"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5024EE13" w14:textId="298ECD7D"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c>
          <w:tcPr>
            <w:tcW w:w="867" w:type="pct"/>
            <w:vAlign w:val="center"/>
          </w:tcPr>
          <w:p w14:paraId="33CE1DA7" w14:textId="666E0688"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p>
        </w:tc>
      </w:tr>
      <w:tr w:rsidR="006658C2" w:rsidRPr="004450C0" w14:paraId="1EB8014D" w14:textId="77777777" w:rsidTr="003B2EDA">
        <w:tc>
          <w:tcPr>
            <w:tcW w:w="344" w:type="pct"/>
            <w:vMerge w:val="restart"/>
          </w:tcPr>
          <w:p w14:paraId="24B09749" w14:textId="5F0ECA8D" w:rsidR="006658C2" w:rsidRPr="004450C0" w:rsidRDefault="006658C2" w:rsidP="006658C2">
            <w:pPr>
              <w:jc w:val="both"/>
              <w:rPr>
                <w:rFonts w:ascii="Times New Roman" w:hAnsi="Times New Roman" w:cs="Times New Roman"/>
                <w:b/>
                <w:bCs/>
              </w:rPr>
            </w:pPr>
            <w:r w:rsidRPr="004450C0">
              <w:rPr>
                <w:rFonts w:ascii="Times New Roman" w:hAnsi="Times New Roman" w:cs="Times New Roman"/>
                <w:b/>
                <w:bCs/>
              </w:rPr>
              <w:t>1.3.</w:t>
            </w:r>
            <w:r>
              <w:rPr>
                <w:rFonts w:ascii="Times New Roman" w:hAnsi="Times New Roman" w:cs="Times New Roman"/>
                <w:b/>
                <w:bCs/>
              </w:rPr>
              <w:t>6</w:t>
            </w:r>
          </w:p>
        </w:tc>
        <w:tc>
          <w:tcPr>
            <w:tcW w:w="2041" w:type="pct"/>
            <w:vMerge w:val="restart"/>
          </w:tcPr>
          <w:p w14:paraId="25A8A0CA" w14:textId="39F8312E" w:rsidR="006658C2" w:rsidRPr="00DC2E79" w:rsidRDefault="006658C2" w:rsidP="006658C2">
            <w:pPr>
              <w:pStyle w:val="Default"/>
              <w:jc w:val="both"/>
              <w:rPr>
                <w:sz w:val="22"/>
                <w:szCs w:val="22"/>
              </w:rPr>
            </w:pPr>
            <w:r w:rsidRPr="004450C0">
              <w:rPr>
                <w:b/>
                <w:bCs/>
                <w:sz w:val="22"/>
                <w:szCs w:val="22"/>
              </w:rPr>
              <w:t xml:space="preserve">Зоны акваторий </w:t>
            </w:r>
          </w:p>
        </w:tc>
        <w:tc>
          <w:tcPr>
            <w:tcW w:w="964" w:type="pct"/>
          </w:tcPr>
          <w:p w14:paraId="512D33FB" w14:textId="0375F921"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4E3012C7" w14:textId="062E6264"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93,46</w:t>
            </w:r>
          </w:p>
        </w:tc>
        <w:tc>
          <w:tcPr>
            <w:tcW w:w="867" w:type="pct"/>
            <w:vAlign w:val="center"/>
          </w:tcPr>
          <w:p w14:paraId="254D3A08" w14:textId="453309F1"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93,46</w:t>
            </w:r>
          </w:p>
        </w:tc>
      </w:tr>
      <w:tr w:rsidR="006658C2" w:rsidRPr="004450C0" w14:paraId="7F295332" w14:textId="77777777" w:rsidTr="003B2EDA">
        <w:tc>
          <w:tcPr>
            <w:tcW w:w="344" w:type="pct"/>
            <w:vMerge/>
          </w:tcPr>
          <w:p w14:paraId="1416A9E3" w14:textId="77777777" w:rsidR="006658C2" w:rsidRPr="004450C0" w:rsidRDefault="006658C2" w:rsidP="006658C2">
            <w:pPr>
              <w:jc w:val="both"/>
              <w:rPr>
                <w:rFonts w:ascii="Times New Roman" w:hAnsi="Times New Roman" w:cs="Times New Roman"/>
                <w:b/>
                <w:bCs/>
              </w:rPr>
            </w:pPr>
          </w:p>
        </w:tc>
        <w:tc>
          <w:tcPr>
            <w:tcW w:w="2041" w:type="pct"/>
            <w:vMerge/>
          </w:tcPr>
          <w:p w14:paraId="448024CF" w14:textId="77777777" w:rsidR="006658C2" w:rsidRPr="004450C0" w:rsidRDefault="006658C2" w:rsidP="006658C2">
            <w:pPr>
              <w:jc w:val="both"/>
              <w:rPr>
                <w:rFonts w:ascii="Times New Roman" w:hAnsi="Times New Roman" w:cs="Times New Roman"/>
                <w:b/>
                <w:bCs/>
              </w:rPr>
            </w:pPr>
          </w:p>
        </w:tc>
        <w:tc>
          <w:tcPr>
            <w:tcW w:w="964" w:type="pct"/>
          </w:tcPr>
          <w:p w14:paraId="0310EDA6" w14:textId="5FE32866"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3B79A19E" w14:textId="5B6601B4" w:rsidR="006658C2" w:rsidRPr="006658C2" w:rsidRDefault="006658C2" w:rsidP="006658C2">
            <w:pPr>
              <w:jc w:val="center"/>
              <w:rPr>
                <w:rFonts w:ascii="Times New Roman" w:hAnsi="Times New Roman" w:cs="Times New Roman"/>
              </w:rPr>
            </w:pPr>
            <w:r w:rsidRPr="006658C2">
              <w:rPr>
                <w:rFonts w:ascii="Times New Roman" w:hAnsi="Times New Roman" w:cs="Times New Roman"/>
                <w:color w:val="000000"/>
              </w:rPr>
              <w:t> </w:t>
            </w:r>
            <w:r w:rsidR="001A085C">
              <w:rPr>
                <w:rFonts w:ascii="Times New Roman" w:hAnsi="Times New Roman" w:cs="Times New Roman"/>
                <w:color w:val="000000"/>
              </w:rPr>
              <w:t>1,27</w:t>
            </w:r>
          </w:p>
        </w:tc>
        <w:tc>
          <w:tcPr>
            <w:tcW w:w="867" w:type="pct"/>
            <w:vAlign w:val="center"/>
          </w:tcPr>
          <w:p w14:paraId="4439F99A" w14:textId="75793D19" w:rsidR="006658C2" w:rsidRPr="006658C2" w:rsidRDefault="001A085C" w:rsidP="006658C2">
            <w:pPr>
              <w:jc w:val="center"/>
              <w:rPr>
                <w:rFonts w:ascii="Times New Roman" w:hAnsi="Times New Roman" w:cs="Times New Roman"/>
              </w:rPr>
            </w:pPr>
            <w:r>
              <w:rPr>
                <w:rFonts w:ascii="Times New Roman" w:hAnsi="Times New Roman" w:cs="Times New Roman"/>
                <w:color w:val="000000"/>
              </w:rPr>
              <w:t>1,27</w:t>
            </w:r>
            <w:r w:rsidR="006658C2" w:rsidRPr="006658C2">
              <w:rPr>
                <w:rFonts w:ascii="Times New Roman" w:hAnsi="Times New Roman" w:cs="Times New Roman"/>
                <w:color w:val="000000"/>
              </w:rPr>
              <w:t> </w:t>
            </w:r>
          </w:p>
        </w:tc>
      </w:tr>
      <w:tr w:rsidR="006658C2" w:rsidRPr="004450C0" w14:paraId="551AF489" w14:textId="77777777" w:rsidTr="003B2EDA">
        <w:tc>
          <w:tcPr>
            <w:tcW w:w="344" w:type="pct"/>
            <w:vMerge w:val="restart"/>
          </w:tcPr>
          <w:p w14:paraId="78684E8A" w14:textId="465F355D" w:rsidR="006658C2" w:rsidRPr="004450C0" w:rsidRDefault="006658C2" w:rsidP="006658C2">
            <w:pPr>
              <w:jc w:val="both"/>
              <w:rPr>
                <w:rFonts w:ascii="Times New Roman" w:hAnsi="Times New Roman" w:cs="Times New Roman"/>
                <w:b/>
                <w:bCs/>
              </w:rPr>
            </w:pPr>
            <w:r w:rsidRPr="004450C0">
              <w:rPr>
                <w:rFonts w:ascii="Times New Roman" w:hAnsi="Times New Roman" w:cs="Times New Roman"/>
                <w:b/>
                <w:bCs/>
              </w:rPr>
              <w:t>1.3.</w:t>
            </w:r>
            <w:r>
              <w:rPr>
                <w:rFonts w:ascii="Times New Roman" w:hAnsi="Times New Roman" w:cs="Times New Roman"/>
                <w:b/>
                <w:bCs/>
              </w:rPr>
              <w:t>7</w:t>
            </w:r>
          </w:p>
        </w:tc>
        <w:tc>
          <w:tcPr>
            <w:tcW w:w="2041" w:type="pct"/>
            <w:vMerge w:val="restart"/>
          </w:tcPr>
          <w:p w14:paraId="549A0F93" w14:textId="018386AF" w:rsidR="006658C2" w:rsidRPr="00DC2E79" w:rsidRDefault="006658C2" w:rsidP="006658C2">
            <w:pPr>
              <w:pStyle w:val="Default"/>
              <w:jc w:val="both"/>
              <w:rPr>
                <w:sz w:val="22"/>
                <w:szCs w:val="22"/>
              </w:rPr>
            </w:pPr>
            <w:r w:rsidRPr="004450C0">
              <w:rPr>
                <w:b/>
                <w:bCs/>
                <w:sz w:val="22"/>
                <w:szCs w:val="22"/>
              </w:rPr>
              <w:t xml:space="preserve">Иные зоны </w:t>
            </w:r>
          </w:p>
        </w:tc>
        <w:tc>
          <w:tcPr>
            <w:tcW w:w="964" w:type="pct"/>
          </w:tcPr>
          <w:p w14:paraId="35545597" w14:textId="2891C0D9" w:rsidR="006658C2" w:rsidRPr="004450C0" w:rsidRDefault="006658C2" w:rsidP="006658C2">
            <w:pPr>
              <w:jc w:val="center"/>
              <w:rPr>
                <w:rFonts w:ascii="Times New Roman" w:hAnsi="Times New Roman" w:cs="Times New Roman"/>
                <w:b/>
                <w:bCs/>
              </w:rPr>
            </w:pPr>
            <w:r w:rsidRPr="004450C0">
              <w:rPr>
                <w:rFonts w:ascii="Times New Roman" w:hAnsi="Times New Roman" w:cs="Times New Roman"/>
              </w:rPr>
              <w:t>га</w:t>
            </w:r>
          </w:p>
        </w:tc>
        <w:tc>
          <w:tcPr>
            <w:tcW w:w="784" w:type="pct"/>
            <w:vAlign w:val="center"/>
          </w:tcPr>
          <w:p w14:paraId="7F645DDD" w14:textId="1C274593"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13,19</w:t>
            </w:r>
          </w:p>
        </w:tc>
        <w:tc>
          <w:tcPr>
            <w:tcW w:w="867" w:type="pct"/>
            <w:vAlign w:val="center"/>
          </w:tcPr>
          <w:p w14:paraId="4871E996" w14:textId="35EB7D58" w:rsidR="006658C2" w:rsidRPr="006658C2" w:rsidRDefault="006658C2" w:rsidP="006658C2">
            <w:pPr>
              <w:jc w:val="center"/>
              <w:rPr>
                <w:rFonts w:ascii="Times New Roman" w:hAnsi="Times New Roman" w:cs="Times New Roman"/>
                <w:b/>
              </w:rPr>
            </w:pPr>
            <w:r w:rsidRPr="006658C2">
              <w:rPr>
                <w:rFonts w:ascii="Times New Roman" w:hAnsi="Times New Roman" w:cs="Times New Roman"/>
                <w:b/>
                <w:color w:val="000000"/>
              </w:rPr>
              <w:t>13,19</w:t>
            </w:r>
          </w:p>
        </w:tc>
      </w:tr>
      <w:tr w:rsidR="00392C80" w:rsidRPr="004450C0" w14:paraId="660367A9" w14:textId="77777777" w:rsidTr="003B2EDA">
        <w:tc>
          <w:tcPr>
            <w:tcW w:w="344" w:type="pct"/>
            <w:vMerge/>
          </w:tcPr>
          <w:p w14:paraId="06240BD5" w14:textId="77777777" w:rsidR="00392C80" w:rsidRPr="004450C0" w:rsidRDefault="00392C80" w:rsidP="00392C80">
            <w:pPr>
              <w:jc w:val="both"/>
              <w:rPr>
                <w:rFonts w:ascii="Times New Roman" w:hAnsi="Times New Roman" w:cs="Times New Roman"/>
                <w:b/>
                <w:bCs/>
              </w:rPr>
            </w:pPr>
          </w:p>
        </w:tc>
        <w:tc>
          <w:tcPr>
            <w:tcW w:w="2041" w:type="pct"/>
            <w:vMerge/>
          </w:tcPr>
          <w:p w14:paraId="2FE6989C" w14:textId="77777777" w:rsidR="00392C80" w:rsidRPr="004450C0" w:rsidRDefault="00392C80" w:rsidP="00392C80">
            <w:pPr>
              <w:jc w:val="both"/>
              <w:rPr>
                <w:rFonts w:ascii="Times New Roman" w:hAnsi="Times New Roman" w:cs="Times New Roman"/>
                <w:b/>
                <w:bCs/>
              </w:rPr>
            </w:pPr>
          </w:p>
        </w:tc>
        <w:tc>
          <w:tcPr>
            <w:tcW w:w="964" w:type="pct"/>
          </w:tcPr>
          <w:p w14:paraId="3C797549" w14:textId="7AA01EF8"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w:t>
            </w:r>
          </w:p>
        </w:tc>
        <w:tc>
          <w:tcPr>
            <w:tcW w:w="784" w:type="pct"/>
            <w:vAlign w:val="center"/>
          </w:tcPr>
          <w:p w14:paraId="1A95387B" w14:textId="2F771229" w:rsidR="00392C80" w:rsidRPr="005610C2" w:rsidRDefault="001A085C" w:rsidP="00392C80">
            <w:pPr>
              <w:jc w:val="center"/>
              <w:rPr>
                <w:rFonts w:ascii="Times New Roman" w:hAnsi="Times New Roman" w:cs="Times New Roman"/>
              </w:rPr>
            </w:pPr>
            <w:r>
              <w:rPr>
                <w:rFonts w:ascii="Times New Roman" w:hAnsi="Times New Roman" w:cs="Times New Roman"/>
              </w:rPr>
              <w:t>0,18</w:t>
            </w:r>
          </w:p>
        </w:tc>
        <w:tc>
          <w:tcPr>
            <w:tcW w:w="867" w:type="pct"/>
            <w:vAlign w:val="center"/>
          </w:tcPr>
          <w:p w14:paraId="69A47AAE" w14:textId="5EF830D1" w:rsidR="00392C80" w:rsidRPr="005610C2" w:rsidRDefault="001A085C" w:rsidP="00392C80">
            <w:pPr>
              <w:jc w:val="center"/>
              <w:rPr>
                <w:rFonts w:ascii="Times New Roman" w:hAnsi="Times New Roman" w:cs="Times New Roman"/>
              </w:rPr>
            </w:pPr>
            <w:r>
              <w:rPr>
                <w:rFonts w:ascii="Times New Roman" w:hAnsi="Times New Roman" w:cs="Times New Roman"/>
              </w:rPr>
              <w:t>0,18</w:t>
            </w:r>
          </w:p>
        </w:tc>
      </w:tr>
      <w:tr w:rsidR="00392C80" w:rsidRPr="004450C0" w14:paraId="79117419" w14:textId="77777777" w:rsidTr="003B2EDA">
        <w:tc>
          <w:tcPr>
            <w:tcW w:w="344" w:type="pct"/>
          </w:tcPr>
          <w:p w14:paraId="2BACA14D" w14:textId="6BD0FDA3"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2</w:t>
            </w:r>
          </w:p>
        </w:tc>
        <w:tc>
          <w:tcPr>
            <w:tcW w:w="4656" w:type="pct"/>
            <w:gridSpan w:val="4"/>
          </w:tcPr>
          <w:p w14:paraId="21028768" w14:textId="2A491DAC"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b/>
                <w:bCs/>
              </w:rPr>
              <w:t>НАСЕЛЕНИЕ</w:t>
            </w:r>
          </w:p>
        </w:tc>
      </w:tr>
      <w:tr w:rsidR="00392C80" w:rsidRPr="004450C0" w14:paraId="4D57BBB4" w14:textId="77777777" w:rsidTr="003B2EDA">
        <w:tc>
          <w:tcPr>
            <w:tcW w:w="344" w:type="pct"/>
          </w:tcPr>
          <w:p w14:paraId="2D9FE2B0" w14:textId="659703CB" w:rsidR="00392C80" w:rsidRPr="004450C0" w:rsidRDefault="00392C80" w:rsidP="00392C80">
            <w:pPr>
              <w:jc w:val="both"/>
              <w:rPr>
                <w:rFonts w:ascii="Times New Roman" w:hAnsi="Times New Roman" w:cs="Times New Roman"/>
              </w:rPr>
            </w:pPr>
            <w:r w:rsidRPr="004450C0">
              <w:rPr>
                <w:rFonts w:ascii="Times New Roman" w:hAnsi="Times New Roman" w:cs="Times New Roman"/>
              </w:rPr>
              <w:t>2.1</w:t>
            </w:r>
          </w:p>
        </w:tc>
        <w:tc>
          <w:tcPr>
            <w:tcW w:w="2041" w:type="pct"/>
          </w:tcPr>
          <w:p w14:paraId="69C83A4C" w14:textId="2692C633" w:rsidR="00392C80" w:rsidRPr="004450C0" w:rsidRDefault="00392C80" w:rsidP="00392C80">
            <w:pPr>
              <w:pStyle w:val="Default"/>
              <w:jc w:val="both"/>
              <w:rPr>
                <w:sz w:val="22"/>
                <w:szCs w:val="22"/>
              </w:rPr>
            </w:pPr>
            <w:r w:rsidRPr="004450C0">
              <w:rPr>
                <w:sz w:val="22"/>
                <w:szCs w:val="22"/>
              </w:rPr>
              <w:t xml:space="preserve">Общая численность постоянного населения </w:t>
            </w:r>
          </w:p>
        </w:tc>
        <w:tc>
          <w:tcPr>
            <w:tcW w:w="964" w:type="pct"/>
          </w:tcPr>
          <w:p w14:paraId="42C42D62" w14:textId="1194F75A" w:rsidR="00392C80" w:rsidRPr="004450C0" w:rsidRDefault="00392C80" w:rsidP="00392C80">
            <w:pPr>
              <w:pStyle w:val="Default"/>
              <w:jc w:val="center"/>
              <w:rPr>
                <w:sz w:val="22"/>
                <w:szCs w:val="22"/>
              </w:rPr>
            </w:pPr>
            <w:r w:rsidRPr="004450C0">
              <w:rPr>
                <w:sz w:val="22"/>
                <w:szCs w:val="22"/>
              </w:rPr>
              <w:t>человек</w:t>
            </w:r>
          </w:p>
          <w:p w14:paraId="417176F0" w14:textId="77777777" w:rsidR="00392C80" w:rsidRPr="004450C0" w:rsidRDefault="00392C80" w:rsidP="00392C80">
            <w:pPr>
              <w:jc w:val="center"/>
              <w:rPr>
                <w:rFonts w:ascii="Times New Roman" w:hAnsi="Times New Roman" w:cs="Times New Roman"/>
                <w:b/>
                <w:bCs/>
              </w:rPr>
            </w:pPr>
          </w:p>
        </w:tc>
        <w:tc>
          <w:tcPr>
            <w:tcW w:w="784" w:type="pct"/>
          </w:tcPr>
          <w:p w14:paraId="38EC9C4C" w14:textId="4C34B75A" w:rsidR="00392C80" w:rsidRPr="004450C0" w:rsidRDefault="00392C80" w:rsidP="00392C80">
            <w:pPr>
              <w:jc w:val="center"/>
              <w:rPr>
                <w:rFonts w:ascii="Times New Roman" w:hAnsi="Times New Roman" w:cs="Times New Roman"/>
                <w:b/>
                <w:bCs/>
              </w:rPr>
            </w:pPr>
            <w:r>
              <w:rPr>
                <w:rFonts w:ascii="Times New Roman" w:hAnsi="Times New Roman" w:cs="Times New Roman"/>
                <w:b/>
                <w:bCs/>
              </w:rPr>
              <w:t>2257</w:t>
            </w:r>
          </w:p>
        </w:tc>
        <w:tc>
          <w:tcPr>
            <w:tcW w:w="867" w:type="pct"/>
          </w:tcPr>
          <w:p w14:paraId="6834D18B" w14:textId="6A525027" w:rsidR="00392C80" w:rsidRPr="004450C0" w:rsidRDefault="00392C80" w:rsidP="00392C80">
            <w:pPr>
              <w:jc w:val="center"/>
              <w:rPr>
                <w:rFonts w:ascii="Times New Roman" w:hAnsi="Times New Roman" w:cs="Times New Roman"/>
                <w:b/>
                <w:bCs/>
              </w:rPr>
            </w:pPr>
            <w:r>
              <w:rPr>
                <w:rFonts w:ascii="Times New Roman" w:hAnsi="Times New Roman" w:cs="Times New Roman"/>
                <w:b/>
                <w:bCs/>
              </w:rPr>
              <w:t>3770</w:t>
            </w:r>
          </w:p>
        </w:tc>
      </w:tr>
      <w:tr w:rsidR="00392C80" w:rsidRPr="004450C0" w14:paraId="133CA05E" w14:textId="77777777" w:rsidTr="003B2EDA">
        <w:tc>
          <w:tcPr>
            <w:tcW w:w="344" w:type="pct"/>
          </w:tcPr>
          <w:p w14:paraId="44C9AE22" w14:textId="615E160F"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3</w:t>
            </w:r>
          </w:p>
        </w:tc>
        <w:tc>
          <w:tcPr>
            <w:tcW w:w="4656" w:type="pct"/>
            <w:gridSpan w:val="4"/>
          </w:tcPr>
          <w:p w14:paraId="2ABC41FF" w14:textId="1B399023"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b/>
                <w:bCs/>
              </w:rPr>
              <w:t>ЖИЛИЩНЫЙ ФОНД</w:t>
            </w:r>
          </w:p>
        </w:tc>
      </w:tr>
      <w:tr w:rsidR="00392C80" w:rsidRPr="004450C0" w14:paraId="0EE5BE22" w14:textId="77777777" w:rsidTr="003B2EDA">
        <w:tc>
          <w:tcPr>
            <w:tcW w:w="344" w:type="pct"/>
          </w:tcPr>
          <w:p w14:paraId="17E0E9A0" w14:textId="1EF6E332" w:rsidR="00392C80" w:rsidRPr="004450C0" w:rsidRDefault="00392C80" w:rsidP="00392C80">
            <w:pPr>
              <w:jc w:val="both"/>
              <w:rPr>
                <w:rFonts w:ascii="Times New Roman" w:hAnsi="Times New Roman" w:cs="Times New Roman"/>
              </w:rPr>
            </w:pPr>
            <w:r w:rsidRPr="004450C0">
              <w:rPr>
                <w:rFonts w:ascii="Times New Roman" w:hAnsi="Times New Roman" w:cs="Times New Roman"/>
              </w:rPr>
              <w:t>3.1</w:t>
            </w:r>
          </w:p>
        </w:tc>
        <w:tc>
          <w:tcPr>
            <w:tcW w:w="2041" w:type="pct"/>
          </w:tcPr>
          <w:p w14:paraId="678B6A1E" w14:textId="77777777" w:rsidR="00392C80" w:rsidRPr="004450C0" w:rsidRDefault="00392C80" w:rsidP="00392C80">
            <w:pPr>
              <w:pStyle w:val="Default"/>
              <w:jc w:val="both"/>
              <w:rPr>
                <w:sz w:val="22"/>
                <w:szCs w:val="22"/>
              </w:rPr>
            </w:pPr>
            <w:r w:rsidRPr="004450C0">
              <w:rPr>
                <w:sz w:val="22"/>
                <w:szCs w:val="22"/>
              </w:rPr>
              <w:t xml:space="preserve">Общий объем жилищного фонда </w:t>
            </w:r>
          </w:p>
          <w:p w14:paraId="2A6F70CC" w14:textId="77777777" w:rsidR="00392C80" w:rsidRPr="004450C0" w:rsidRDefault="00392C80" w:rsidP="00392C80">
            <w:pPr>
              <w:jc w:val="both"/>
              <w:rPr>
                <w:rFonts w:ascii="Times New Roman" w:hAnsi="Times New Roman" w:cs="Times New Roman"/>
                <w:b/>
                <w:bCs/>
              </w:rPr>
            </w:pPr>
          </w:p>
        </w:tc>
        <w:tc>
          <w:tcPr>
            <w:tcW w:w="964" w:type="pct"/>
          </w:tcPr>
          <w:p w14:paraId="10471B81" w14:textId="49B00E26" w:rsidR="00392C80" w:rsidRPr="004450C0" w:rsidRDefault="00392C80" w:rsidP="00392C80">
            <w:pPr>
              <w:pStyle w:val="Default"/>
              <w:jc w:val="center"/>
              <w:rPr>
                <w:sz w:val="22"/>
                <w:szCs w:val="22"/>
              </w:rPr>
            </w:pPr>
            <w:r w:rsidRPr="004450C0">
              <w:rPr>
                <w:sz w:val="22"/>
                <w:szCs w:val="22"/>
              </w:rPr>
              <w:t>тыс. кв. м площади жилых помещений</w:t>
            </w:r>
          </w:p>
        </w:tc>
        <w:tc>
          <w:tcPr>
            <w:tcW w:w="784" w:type="pct"/>
          </w:tcPr>
          <w:p w14:paraId="12F6CBBA" w14:textId="4BBF2785" w:rsidR="00392C80" w:rsidRPr="005610C2" w:rsidRDefault="00392C80" w:rsidP="00392C80">
            <w:pPr>
              <w:jc w:val="center"/>
              <w:rPr>
                <w:rFonts w:ascii="Times New Roman" w:hAnsi="Times New Roman" w:cs="Times New Roman"/>
              </w:rPr>
            </w:pPr>
            <w:r>
              <w:rPr>
                <w:rFonts w:ascii="Times New Roman" w:hAnsi="Times New Roman" w:cs="Times New Roman"/>
              </w:rPr>
              <w:t>52,27</w:t>
            </w:r>
          </w:p>
        </w:tc>
        <w:tc>
          <w:tcPr>
            <w:tcW w:w="867" w:type="pct"/>
          </w:tcPr>
          <w:p w14:paraId="20F26A53" w14:textId="005C5345" w:rsidR="00392C80" w:rsidRPr="005610C2" w:rsidRDefault="00392C80" w:rsidP="00392C80">
            <w:pPr>
              <w:jc w:val="center"/>
              <w:rPr>
                <w:rFonts w:ascii="Times New Roman" w:hAnsi="Times New Roman" w:cs="Times New Roman"/>
              </w:rPr>
            </w:pPr>
            <w:r>
              <w:rPr>
                <w:rFonts w:ascii="Times New Roman" w:hAnsi="Times New Roman" w:cs="Times New Roman"/>
              </w:rPr>
              <w:t>85,127</w:t>
            </w:r>
          </w:p>
        </w:tc>
      </w:tr>
      <w:tr w:rsidR="00392C80" w:rsidRPr="004450C0" w14:paraId="46F9777A" w14:textId="77777777" w:rsidTr="003B2EDA">
        <w:tc>
          <w:tcPr>
            <w:tcW w:w="344" w:type="pct"/>
          </w:tcPr>
          <w:p w14:paraId="1EBBD8DF" w14:textId="2DC74AB8" w:rsidR="00392C80" w:rsidRPr="004450C0" w:rsidRDefault="00392C80" w:rsidP="00392C80">
            <w:pPr>
              <w:jc w:val="both"/>
              <w:rPr>
                <w:rFonts w:ascii="Times New Roman" w:hAnsi="Times New Roman" w:cs="Times New Roman"/>
              </w:rPr>
            </w:pPr>
            <w:r w:rsidRPr="004450C0">
              <w:rPr>
                <w:rFonts w:ascii="Times New Roman" w:hAnsi="Times New Roman" w:cs="Times New Roman"/>
              </w:rPr>
              <w:t>3.2</w:t>
            </w:r>
          </w:p>
        </w:tc>
        <w:tc>
          <w:tcPr>
            <w:tcW w:w="2041" w:type="pct"/>
          </w:tcPr>
          <w:p w14:paraId="6379F7E1" w14:textId="77777777" w:rsidR="00392C80" w:rsidRPr="004450C0" w:rsidRDefault="00392C80" w:rsidP="00392C80">
            <w:pPr>
              <w:pStyle w:val="Default"/>
              <w:jc w:val="both"/>
              <w:rPr>
                <w:sz w:val="22"/>
                <w:szCs w:val="22"/>
              </w:rPr>
            </w:pPr>
            <w:r w:rsidRPr="004450C0">
              <w:rPr>
                <w:sz w:val="22"/>
                <w:szCs w:val="22"/>
              </w:rPr>
              <w:t xml:space="preserve">Средняя жилищная обеспеченность </w:t>
            </w:r>
          </w:p>
          <w:p w14:paraId="277BB788" w14:textId="77777777" w:rsidR="00392C80" w:rsidRPr="004450C0" w:rsidRDefault="00392C80" w:rsidP="00392C80">
            <w:pPr>
              <w:jc w:val="both"/>
              <w:rPr>
                <w:rFonts w:ascii="Times New Roman" w:hAnsi="Times New Roman" w:cs="Times New Roman"/>
                <w:b/>
                <w:bCs/>
              </w:rPr>
            </w:pPr>
          </w:p>
        </w:tc>
        <w:tc>
          <w:tcPr>
            <w:tcW w:w="964" w:type="pct"/>
          </w:tcPr>
          <w:p w14:paraId="503CB20C" w14:textId="6B6CD83A" w:rsidR="00392C80" w:rsidRPr="004450C0" w:rsidRDefault="00392C80" w:rsidP="00392C80">
            <w:pPr>
              <w:pStyle w:val="Default"/>
              <w:jc w:val="center"/>
              <w:rPr>
                <w:sz w:val="22"/>
                <w:szCs w:val="22"/>
              </w:rPr>
            </w:pPr>
            <w:r w:rsidRPr="004450C0">
              <w:rPr>
                <w:sz w:val="22"/>
                <w:szCs w:val="22"/>
              </w:rPr>
              <w:t>кв. м площади жилых помещений на человека</w:t>
            </w:r>
          </w:p>
        </w:tc>
        <w:tc>
          <w:tcPr>
            <w:tcW w:w="784" w:type="pct"/>
          </w:tcPr>
          <w:p w14:paraId="438767CD" w14:textId="181408BD" w:rsidR="00392C80" w:rsidRPr="005610C2" w:rsidRDefault="00392C80" w:rsidP="00392C80">
            <w:pPr>
              <w:jc w:val="center"/>
              <w:rPr>
                <w:rFonts w:ascii="Times New Roman" w:hAnsi="Times New Roman" w:cs="Times New Roman"/>
              </w:rPr>
            </w:pPr>
            <w:r>
              <w:rPr>
                <w:rFonts w:ascii="Times New Roman" w:hAnsi="Times New Roman" w:cs="Times New Roman"/>
              </w:rPr>
              <w:t>20,8</w:t>
            </w:r>
          </w:p>
        </w:tc>
        <w:tc>
          <w:tcPr>
            <w:tcW w:w="867" w:type="pct"/>
          </w:tcPr>
          <w:p w14:paraId="3CA5FD76" w14:textId="4154CF03" w:rsidR="00392C80" w:rsidRPr="005610C2" w:rsidRDefault="00392C80" w:rsidP="00392C80">
            <w:pPr>
              <w:jc w:val="center"/>
              <w:rPr>
                <w:rFonts w:ascii="Times New Roman" w:hAnsi="Times New Roman" w:cs="Times New Roman"/>
              </w:rPr>
            </w:pPr>
            <w:r>
              <w:rPr>
                <w:rFonts w:ascii="Times New Roman" w:hAnsi="Times New Roman" w:cs="Times New Roman"/>
              </w:rPr>
              <w:t>22,6</w:t>
            </w:r>
          </w:p>
        </w:tc>
      </w:tr>
      <w:tr w:rsidR="00392C80" w:rsidRPr="004450C0" w14:paraId="21719F4C" w14:textId="77777777" w:rsidTr="003B2EDA">
        <w:tc>
          <w:tcPr>
            <w:tcW w:w="344" w:type="pct"/>
          </w:tcPr>
          <w:p w14:paraId="6B695477" w14:textId="021BA2FF"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4</w:t>
            </w:r>
          </w:p>
        </w:tc>
        <w:tc>
          <w:tcPr>
            <w:tcW w:w="4656" w:type="pct"/>
            <w:gridSpan w:val="4"/>
          </w:tcPr>
          <w:p w14:paraId="23201927" w14:textId="0D5D812A" w:rsidR="00392C80" w:rsidRPr="004450C0" w:rsidRDefault="00392C80" w:rsidP="00392C80">
            <w:pPr>
              <w:pStyle w:val="Default"/>
              <w:jc w:val="both"/>
              <w:rPr>
                <w:sz w:val="22"/>
                <w:szCs w:val="22"/>
              </w:rPr>
            </w:pPr>
            <w:r w:rsidRPr="004450C0">
              <w:rPr>
                <w:b/>
                <w:bCs/>
                <w:sz w:val="22"/>
                <w:szCs w:val="22"/>
              </w:rPr>
              <w:t xml:space="preserve">ОБЪЕКТЫ СОЦИАЛЬНОГО И КУЛЬТУРНО-БЫТОВОГО ОБСЛУЖИВАНИЯ НАСЕЛЕНИЯ, ОТДЫХА И ТУРИЗМА, САНАТОРНО-КУРОРТНОГО НАЗНАЧЕНИЯ </w:t>
            </w:r>
          </w:p>
        </w:tc>
      </w:tr>
      <w:tr w:rsidR="00392C80" w:rsidRPr="004450C0" w14:paraId="0CB54595" w14:textId="77777777" w:rsidTr="003B2EDA">
        <w:tc>
          <w:tcPr>
            <w:tcW w:w="344" w:type="pct"/>
            <w:vMerge w:val="restart"/>
          </w:tcPr>
          <w:p w14:paraId="1EF8EDF2" w14:textId="05F91AC3" w:rsidR="00392C80" w:rsidRPr="004450C0" w:rsidRDefault="00392C80" w:rsidP="00392C80">
            <w:pPr>
              <w:jc w:val="both"/>
              <w:rPr>
                <w:rFonts w:ascii="Times New Roman" w:hAnsi="Times New Roman" w:cs="Times New Roman"/>
              </w:rPr>
            </w:pPr>
            <w:r w:rsidRPr="004450C0">
              <w:rPr>
                <w:rFonts w:ascii="Times New Roman" w:hAnsi="Times New Roman" w:cs="Times New Roman"/>
              </w:rPr>
              <w:t>4.1</w:t>
            </w:r>
          </w:p>
        </w:tc>
        <w:tc>
          <w:tcPr>
            <w:tcW w:w="4656" w:type="pct"/>
            <w:gridSpan w:val="4"/>
          </w:tcPr>
          <w:p w14:paraId="437C2571" w14:textId="29D94416"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 xml:space="preserve">Объекты образования, в том числе: </w:t>
            </w:r>
          </w:p>
        </w:tc>
      </w:tr>
      <w:tr w:rsidR="00392C80" w:rsidRPr="004450C0" w14:paraId="6CA8079B" w14:textId="77777777" w:rsidTr="003B2EDA">
        <w:tc>
          <w:tcPr>
            <w:tcW w:w="344" w:type="pct"/>
            <w:vMerge/>
          </w:tcPr>
          <w:p w14:paraId="213B1D54" w14:textId="77777777" w:rsidR="00392C80" w:rsidRPr="004450C0" w:rsidRDefault="00392C80" w:rsidP="00392C80">
            <w:pPr>
              <w:jc w:val="both"/>
              <w:rPr>
                <w:rFonts w:ascii="Times New Roman" w:hAnsi="Times New Roman" w:cs="Times New Roman"/>
                <w:b/>
                <w:bCs/>
              </w:rPr>
            </w:pPr>
          </w:p>
        </w:tc>
        <w:tc>
          <w:tcPr>
            <w:tcW w:w="2041" w:type="pct"/>
            <w:vMerge w:val="restart"/>
          </w:tcPr>
          <w:p w14:paraId="73E0DBD4" w14:textId="44D4A825" w:rsidR="00392C80" w:rsidRPr="004450C0" w:rsidRDefault="00392C80" w:rsidP="00392C80">
            <w:pPr>
              <w:pStyle w:val="Default"/>
              <w:jc w:val="both"/>
              <w:rPr>
                <w:sz w:val="22"/>
                <w:szCs w:val="22"/>
              </w:rPr>
            </w:pPr>
            <w:r w:rsidRPr="004450C0">
              <w:rPr>
                <w:sz w:val="22"/>
                <w:szCs w:val="22"/>
              </w:rPr>
              <w:t xml:space="preserve">Дошкольная образовательная организация </w:t>
            </w:r>
          </w:p>
        </w:tc>
        <w:tc>
          <w:tcPr>
            <w:tcW w:w="964" w:type="pct"/>
          </w:tcPr>
          <w:p w14:paraId="145E5CB0" w14:textId="364F2ABD" w:rsidR="00392C80" w:rsidRPr="004450C0" w:rsidRDefault="00392C80" w:rsidP="00392C80">
            <w:pPr>
              <w:pStyle w:val="Default"/>
              <w:jc w:val="center"/>
              <w:rPr>
                <w:sz w:val="22"/>
                <w:szCs w:val="22"/>
              </w:rPr>
            </w:pPr>
            <w:r w:rsidRPr="004450C0">
              <w:rPr>
                <w:sz w:val="22"/>
                <w:szCs w:val="22"/>
              </w:rPr>
              <w:t>мест</w:t>
            </w:r>
          </w:p>
        </w:tc>
        <w:tc>
          <w:tcPr>
            <w:tcW w:w="784" w:type="pct"/>
          </w:tcPr>
          <w:p w14:paraId="03168B68" w14:textId="279E2DE5" w:rsidR="00392C80" w:rsidRPr="005610C2" w:rsidRDefault="00392C80" w:rsidP="00392C80">
            <w:pPr>
              <w:jc w:val="center"/>
              <w:rPr>
                <w:rFonts w:ascii="Times New Roman" w:hAnsi="Times New Roman" w:cs="Times New Roman"/>
              </w:rPr>
            </w:pPr>
            <w:r>
              <w:rPr>
                <w:rFonts w:ascii="Times New Roman" w:hAnsi="Times New Roman" w:cs="Times New Roman"/>
              </w:rPr>
              <w:t>66</w:t>
            </w:r>
          </w:p>
        </w:tc>
        <w:tc>
          <w:tcPr>
            <w:tcW w:w="867" w:type="pct"/>
          </w:tcPr>
          <w:p w14:paraId="12EEC27E" w14:textId="18917F0F" w:rsidR="00392C80" w:rsidRPr="005610C2" w:rsidRDefault="00392C80" w:rsidP="00392C80">
            <w:pPr>
              <w:jc w:val="center"/>
              <w:rPr>
                <w:rFonts w:ascii="Times New Roman" w:hAnsi="Times New Roman" w:cs="Times New Roman"/>
              </w:rPr>
            </w:pPr>
            <w:r>
              <w:rPr>
                <w:rFonts w:ascii="Times New Roman" w:hAnsi="Times New Roman" w:cs="Times New Roman"/>
              </w:rPr>
              <w:t>266</w:t>
            </w:r>
          </w:p>
        </w:tc>
      </w:tr>
      <w:tr w:rsidR="00392C80" w:rsidRPr="004450C0" w14:paraId="6C6BDD2B" w14:textId="77777777" w:rsidTr="003B2EDA">
        <w:tc>
          <w:tcPr>
            <w:tcW w:w="344" w:type="pct"/>
            <w:vMerge/>
          </w:tcPr>
          <w:p w14:paraId="0538C01F" w14:textId="77777777" w:rsidR="00392C80" w:rsidRPr="004450C0" w:rsidRDefault="00392C80" w:rsidP="00392C80">
            <w:pPr>
              <w:jc w:val="both"/>
              <w:rPr>
                <w:rFonts w:ascii="Times New Roman" w:hAnsi="Times New Roman" w:cs="Times New Roman"/>
                <w:b/>
                <w:bCs/>
              </w:rPr>
            </w:pPr>
          </w:p>
        </w:tc>
        <w:tc>
          <w:tcPr>
            <w:tcW w:w="2041" w:type="pct"/>
            <w:vMerge/>
          </w:tcPr>
          <w:p w14:paraId="6D2F0DA5" w14:textId="77777777" w:rsidR="00392C80" w:rsidRPr="004450C0" w:rsidRDefault="00392C80" w:rsidP="00392C80">
            <w:pPr>
              <w:jc w:val="both"/>
              <w:rPr>
                <w:rFonts w:ascii="Times New Roman" w:hAnsi="Times New Roman" w:cs="Times New Roman"/>
                <w:b/>
                <w:bCs/>
              </w:rPr>
            </w:pPr>
          </w:p>
        </w:tc>
        <w:tc>
          <w:tcPr>
            <w:tcW w:w="964" w:type="pct"/>
          </w:tcPr>
          <w:p w14:paraId="412B6F79" w14:textId="16276510" w:rsidR="00392C80" w:rsidRPr="004450C0" w:rsidRDefault="00392C80" w:rsidP="00392C80">
            <w:pPr>
              <w:pStyle w:val="Default"/>
              <w:jc w:val="center"/>
              <w:rPr>
                <w:sz w:val="22"/>
                <w:szCs w:val="22"/>
              </w:rPr>
            </w:pPr>
            <w:r w:rsidRPr="004450C0">
              <w:rPr>
                <w:sz w:val="22"/>
                <w:szCs w:val="22"/>
              </w:rPr>
              <w:t>мест на 1000 человек</w:t>
            </w:r>
          </w:p>
        </w:tc>
        <w:tc>
          <w:tcPr>
            <w:tcW w:w="784" w:type="pct"/>
          </w:tcPr>
          <w:p w14:paraId="3A604A9A" w14:textId="77777777" w:rsidR="00392C80" w:rsidRPr="005610C2" w:rsidRDefault="00392C80" w:rsidP="00392C80">
            <w:pPr>
              <w:jc w:val="center"/>
              <w:rPr>
                <w:rFonts w:ascii="Times New Roman" w:hAnsi="Times New Roman" w:cs="Times New Roman"/>
              </w:rPr>
            </w:pPr>
          </w:p>
        </w:tc>
        <w:tc>
          <w:tcPr>
            <w:tcW w:w="867" w:type="pct"/>
          </w:tcPr>
          <w:p w14:paraId="1B1AC107" w14:textId="77777777" w:rsidR="00392C80" w:rsidRPr="005610C2" w:rsidRDefault="00392C80" w:rsidP="00392C80">
            <w:pPr>
              <w:jc w:val="center"/>
              <w:rPr>
                <w:rFonts w:ascii="Times New Roman" w:hAnsi="Times New Roman" w:cs="Times New Roman"/>
              </w:rPr>
            </w:pPr>
          </w:p>
        </w:tc>
      </w:tr>
      <w:tr w:rsidR="00392C80" w:rsidRPr="004450C0" w14:paraId="39BCF94D" w14:textId="77777777" w:rsidTr="003B2EDA">
        <w:tc>
          <w:tcPr>
            <w:tcW w:w="344" w:type="pct"/>
            <w:vMerge/>
          </w:tcPr>
          <w:p w14:paraId="020DE136" w14:textId="77777777" w:rsidR="00392C80" w:rsidRPr="004450C0" w:rsidRDefault="00392C80" w:rsidP="00392C80">
            <w:pPr>
              <w:jc w:val="both"/>
              <w:rPr>
                <w:rFonts w:ascii="Times New Roman" w:hAnsi="Times New Roman" w:cs="Times New Roman"/>
                <w:b/>
                <w:bCs/>
              </w:rPr>
            </w:pPr>
          </w:p>
        </w:tc>
        <w:tc>
          <w:tcPr>
            <w:tcW w:w="2041" w:type="pct"/>
            <w:vMerge w:val="restart"/>
          </w:tcPr>
          <w:p w14:paraId="21048FC8" w14:textId="77777777" w:rsidR="00392C80" w:rsidRPr="004450C0" w:rsidRDefault="00392C80" w:rsidP="00392C80">
            <w:pPr>
              <w:pStyle w:val="Default"/>
              <w:jc w:val="both"/>
              <w:rPr>
                <w:sz w:val="22"/>
                <w:szCs w:val="22"/>
              </w:rPr>
            </w:pPr>
            <w:r w:rsidRPr="004450C0">
              <w:rPr>
                <w:sz w:val="22"/>
                <w:szCs w:val="22"/>
              </w:rPr>
              <w:t xml:space="preserve">Общеобразовательная организация </w:t>
            </w:r>
          </w:p>
          <w:p w14:paraId="698572E3" w14:textId="77777777" w:rsidR="00392C80" w:rsidRPr="004450C0" w:rsidRDefault="00392C80" w:rsidP="00392C80">
            <w:pPr>
              <w:jc w:val="both"/>
              <w:rPr>
                <w:rFonts w:ascii="Times New Roman" w:hAnsi="Times New Roman" w:cs="Times New Roman"/>
                <w:b/>
                <w:bCs/>
              </w:rPr>
            </w:pPr>
          </w:p>
        </w:tc>
        <w:tc>
          <w:tcPr>
            <w:tcW w:w="964" w:type="pct"/>
          </w:tcPr>
          <w:p w14:paraId="3F9556FE" w14:textId="4C9864BD"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мест</w:t>
            </w:r>
          </w:p>
        </w:tc>
        <w:tc>
          <w:tcPr>
            <w:tcW w:w="784" w:type="pct"/>
          </w:tcPr>
          <w:p w14:paraId="5F3727A9" w14:textId="0EB3D3B9" w:rsidR="00392C80" w:rsidRPr="005610C2" w:rsidRDefault="00392C80" w:rsidP="00392C80">
            <w:pPr>
              <w:jc w:val="center"/>
              <w:rPr>
                <w:rFonts w:ascii="Times New Roman" w:hAnsi="Times New Roman" w:cs="Times New Roman"/>
              </w:rPr>
            </w:pPr>
            <w:r>
              <w:rPr>
                <w:rFonts w:ascii="Times New Roman" w:hAnsi="Times New Roman" w:cs="Times New Roman"/>
              </w:rPr>
              <w:t>290</w:t>
            </w:r>
          </w:p>
        </w:tc>
        <w:tc>
          <w:tcPr>
            <w:tcW w:w="867" w:type="pct"/>
          </w:tcPr>
          <w:p w14:paraId="61F972FB" w14:textId="239AA3C7" w:rsidR="00392C80" w:rsidRPr="005610C2" w:rsidRDefault="00392C80" w:rsidP="00392C80">
            <w:pPr>
              <w:jc w:val="center"/>
              <w:rPr>
                <w:rFonts w:ascii="Times New Roman" w:hAnsi="Times New Roman" w:cs="Times New Roman"/>
              </w:rPr>
            </w:pPr>
            <w:r>
              <w:rPr>
                <w:rFonts w:ascii="Times New Roman" w:hAnsi="Times New Roman" w:cs="Times New Roman"/>
              </w:rPr>
              <w:t>540</w:t>
            </w:r>
          </w:p>
        </w:tc>
      </w:tr>
      <w:tr w:rsidR="00392C80" w:rsidRPr="004450C0" w14:paraId="3C7DF3BF" w14:textId="77777777" w:rsidTr="003B2EDA">
        <w:tc>
          <w:tcPr>
            <w:tcW w:w="344" w:type="pct"/>
            <w:vMerge/>
          </w:tcPr>
          <w:p w14:paraId="21B4CAF4" w14:textId="77777777" w:rsidR="00392C80" w:rsidRPr="004450C0" w:rsidRDefault="00392C80" w:rsidP="00392C80">
            <w:pPr>
              <w:jc w:val="both"/>
              <w:rPr>
                <w:rFonts w:ascii="Times New Roman" w:hAnsi="Times New Roman" w:cs="Times New Roman"/>
                <w:b/>
                <w:bCs/>
              </w:rPr>
            </w:pPr>
          </w:p>
        </w:tc>
        <w:tc>
          <w:tcPr>
            <w:tcW w:w="2041" w:type="pct"/>
            <w:vMerge/>
          </w:tcPr>
          <w:p w14:paraId="2FDAAD29" w14:textId="77777777" w:rsidR="00392C80" w:rsidRPr="004450C0" w:rsidRDefault="00392C80" w:rsidP="00392C80">
            <w:pPr>
              <w:jc w:val="both"/>
              <w:rPr>
                <w:rFonts w:ascii="Times New Roman" w:hAnsi="Times New Roman" w:cs="Times New Roman"/>
                <w:b/>
                <w:bCs/>
              </w:rPr>
            </w:pPr>
          </w:p>
        </w:tc>
        <w:tc>
          <w:tcPr>
            <w:tcW w:w="964" w:type="pct"/>
          </w:tcPr>
          <w:p w14:paraId="7331D269" w14:textId="0D5D7D5B"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мест на 1000 человек</w:t>
            </w:r>
          </w:p>
        </w:tc>
        <w:tc>
          <w:tcPr>
            <w:tcW w:w="784" w:type="pct"/>
          </w:tcPr>
          <w:p w14:paraId="59620226" w14:textId="77777777" w:rsidR="00392C80" w:rsidRPr="005610C2" w:rsidRDefault="00392C80" w:rsidP="00392C80">
            <w:pPr>
              <w:jc w:val="center"/>
              <w:rPr>
                <w:rFonts w:ascii="Times New Roman" w:hAnsi="Times New Roman" w:cs="Times New Roman"/>
              </w:rPr>
            </w:pPr>
          </w:p>
        </w:tc>
        <w:tc>
          <w:tcPr>
            <w:tcW w:w="867" w:type="pct"/>
          </w:tcPr>
          <w:p w14:paraId="1FF95D53" w14:textId="77777777" w:rsidR="00392C80" w:rsidRPr="005610C2" w:rsidRDefault="00392C80" w:rsidP="00392C80">
            <w:pPr>
              <w:jc w:val="center"/>
              <w:rPr>
                <w:rFonts w:ascii="Times New Roman" w:hAnsi="Times New Roman" w:cs="Times New Roman"/>
              </w:rPr>
            </w:pPr>
          </w:p>
        </w:tc>
      </w:tr>
      <w:tr w:rsidR="00392C80" w:rsidRPr="004450C0" w14:paraId="4CBA42A4" w14:textId="77777777" w:rsidTr="003B2EDA">
        <w:tc>
          <w:tcPr>
            <w:tcW w:w="344" w:type="pct"/>
            <w:vMerge/>
          </w:tcPr>
          <w:p w14:paraId="46FCC1E0" w14:textId="77777777" w:rsidR="00392C80" w:rsidRPr="004450C0" w:rsidRDefault="00392C80" w:rsidP="00392C80">
            <w:pPr>
              <w:jc w:val="both"/>
              <w:rPr>
                <w:rFonts w:ascii="Times New Roman" w:hAnsi="Times New Roman" w:cs="Times New Roman"/>
                <w:b/>
                <w:bCs/>
              </w:rPr>
            </w:pPr>
          </w:p>
        </w:tc>
        <w:tc>
          <w:tcPr>
            <w:tcW w:w="2041" w:type="pct"/>
          </w:tcPr>
          <w:p w14:paraId="69A67FE5" w14:textId="6F887377" w:rsidR="00392C80" w:rsidRPr="009D37A0" w:rsidRDefault="00392C80" w:rsidP="00392C80">
            <w:pPr>
              <w:pStyle w:val="Default"/>
              <w:jc w:val="both"/>
              <w:rPr>
                <w:sz w:val="22"/>
                <w:szCs w:val="22"/>
              </w:rPr>
            </w:pPr>
            <w:r w:rsidRPr="004450C0">
              <w:rPr>
                <w:sz w:val="22"/>
                <w:szCs w:val="22"/>
              </w:rPr>
              <w:t xml:space="preserve">Организации дополнительного образования </w:t>
            </w:r>
          </w:p>
        </w:tc>
        <w:tc>
          <w:tcPr>
            <w:tcW w:w="964" w:type="pct"/>
          </w:tcPr>
          <w:p w14:paraId="33856602" w14:textId="3859A142" w:rsidR="00392C80" w:rsidRPr="004450C0" w:rsidRDefault="00392C80" w:rsidP="00392C80">
            <w:pPr>
              <w:pStyle w:val="Default"/>
              <w:jc w:val="center"/>
              <w:rPr>
                <w:sz w:val="22"/>
                <w:szCs w:val="22"/>
              </w:rPr>
            </w:pPr>
            <w:r>
              <w:rPr>
                <w:sz w:val="22"/>
                <w:szCs w:val="22"/>
              </w:rPr>
              <w:t>объект</w:t>
            </w:r>
          </w:p>
        </w:tc>
        <w:tc>
          <w:tcPr>
            <w:tcW w:w="784" w:type="pct"/>
          </w:tcPr>
          <w:p w14:paraId="1FA73132" w14:textId="71F60B81" w:rsidR="00392C80" w:rsidRPr="005610C2" w:rsidRDefault="00392C80" w:rsidP="00392C80">
            <w:pPr>
              <w:jc w:val="center"/>
              <w:rPr>
                <w:rFonts w:ascii="Times New Roman" w:hAnsi="Times New Roman" w:cs="Times New Roman"/>
              </w:rPr>
            </w:pPr>
            <w:r>
              <w:rPr>
                <w:rFonts w:ascii="Times New Roman" w:hAnsi="Times New Roman" w:cs="Times New Roman"/>
              </w:rPr>
              <w:t>н/д</w:t>
            </w:r>
          </w:p>
        </w:tc>
        <w:tc>
          <w:tcPr>
            <w:tcW w:w="867" w:type="pct"/>
          </w:tcPr>
          <w:p w14:paraId="6C17162A" w14:textId="7E89D292" w:rsidR="00392C80" w:rsidRPr="005610C2" w:rsidRDefault="00392C80" w:rsidP="00392C80">
            <w:pPr>
              <w:jc w:val="center"/>
              <w:rPr>
                <w:rFonts w:ascii="Times New Roman" w:hAnsi="Times New Roman" w:cs="Times New Roman"/>
              </w:rPr>
            </w:pPr>
            <w:r>
              <w:rPr>
                <w:rFonts w:ascii="Times New Roman" w:hAnsi="Times New Roman" w:cs="Times New Roman"/>
              </w:rPr>
              <w:t>1</w:t>
            </w:r>
          </w:p>
        </w:tc>
      </w:tr>
      <w:tr w:rsidR="00392C80" w:rsidRPr="004450C0" w14:paraId="77A1C6B6" w14:textId="77777777" w:rsidTr="003B2EDA">
        <w:tc>
          <w:tcPr>
            <w:tcW w:w="344" w:type="pct"/>
            <w:vMerge w:val="restart"/>
          </w:tcPr>
          <w:p w14:paraId="209B714F" w14:textId="712F6994" w:rsidR="00392C80" w:rsidRPr="004E7E68" w:rsidRDefault="00392C80" w:rsidP="00392C80">
            <w:pPr>
              <w:jc w:val="both"/>
              <w:rPr>
                <w:rFonts w:ascii="Times New Roman" w:hAnsi="Times New Roman" w:cs="Times New Roman"/>
              </w:rPr>
            </w:pPr>
            <w:r w:rsidRPr="004E7E68">
              <w:rPr>
                <w:rFonts w:ascii="Times New Roman" w:hAnsi="Times New Roman" w:cs="Times New Roman"/>
              </w:rPr>
              <w:t>4.2</w:t>
            </w:r>
          </w:p>
        </w:tc>
        <w:tc>
          <w:tcPr>
            <w:tcW w:w="4656" w:type="pct"/>
            <w:gridSpan w:val="4"/>
          </w:tcPr>
          <w:p w14:paraId="5B9ED6C2" w14:textId="6386A1C4"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 xml:space="preserve">Объекты культуры и искусства, в том числе: </w:t>
            </w:r>
          </w:p>
        </w:tc>
      </w:tr>
      <w:tr w:rsidR="00392C80" w:rsidRPr="004450C0" w14:paraId="7B6CCC10" w14:textId="77777777" w:rsidTr="003B2EDA">
        <w:tc>
          <w:tcPr>
            <w:tcW w:w="344" w:type="pct"/>
            <w:vMerge/>
          </w:tcPr>
          <w:p w14:paraId="14512616" w14:textId="77777777" w:rsidR="00392C80" w:rsidRPr="004450C0" w:rsidRDefault="00392C80" w:rsidP="00392C80">
            <w:pPr>
              <w:jc w:val="both"/>
              <w:rPr>
                <w:rFonts w:ascii="Times New Roman" w:hAnsi="Times New Roman" w:cs="Times New Roman"/>
                <w:b/>
                <w:bCs/>
              </w:rPr>
            </w:pPr>
          </w:p>
        </w:tc>
        <w:tc>
          <w:tcPr>
            <w:tcW w:w="2041" w:type="pct"/>
          </w:tcPr>
          <w:p w14:paraId="082ED81D" w14:textId="2EEA8C41" w:rsidR="00392C80" w:rsidRPr="004450C0" w:rsidRDefault="00392C80" w:rsidP="00392C80">
            <w:pPr>
              <w:pStyle w:val="Default"/>
              <w:jc w:val="both"/>
              <w:rPr>
                <w:sz w:val="22"/>
                <w:szCs w:val="22"/>
              </w:rPr>
            </w:pPr>
            <w:r w:rsidRPr="004450C0">
              <w:rPr>
                <w:sz w:val="22"/>
                <w:szCs w:val="22"/>
              </w:rPr>
              <w:t xml:space="preserve">Общедоступная библиотека </w:t>
            </w:r>
          </w:p>
        </w:tc>
        <w:tc>
          <w:tcPr>
            <w:tcW w:w="964" w:type="pct"/>
          </w:tcPr>
          <w:p w14:paraId="082573E8" w14:textId="7443D6B4" w:rsidR="00392C80" w:rsidRPr="004450C0" w:rsidRDefault="00392C80" w:rsidP="00392C80">
            <w:pPr>
              <w:pStyle w:val="Default"/>
              <w:jc w:val="center"/>
              <w:rPr>
                <w:sz w:val="22"/>
                <w:szCs w:val="22"/>
              </w:rPr>
            </w:pPr>
            <w:r w:rsidRPr="004450C0">
              <w:rPr>
                <w:sz w:val="22"/>
                <w:szCs w:val="22"/>
              </w:rPr>
              <w:t>объектов</w:t>
            </w:r>
          </w:p>
        </w:tc>
        <w:tc>
          <w:tcPr>
            <w:tcW w:w="784" w:type="pct"/>
          </w:tcPr>
          <w:p w14:paraId="1FDC3492" w14:textId="5BD03490" w:rsidR="00392C80" w:rsidRPr="005610C2" w:rsidRDefault="00392C80" w:rsidP="00392C80">
            <w:pPr>
              <w:jc w:val="center"/>
              <w:rPr>
                <w:rFonts w:ascii="Times New Roman" w:hAnsi="Times New Roman" w:cs="Times New Roman"/>
              </w:rPr>
            </w:pPr>
            <w:r>
              <w:rPr>
                <w:rFonts w:ascii="Times New Roman" w:hAnsi="Times New Roman" w:cs="Times New Roman"/>
              </w:rPr>
              <w:t>2</w:t>
            </w:r>
          </w:p>
        </w:tc>
        <w:tc>
          <w:tcPr>
            <w:tcW w:w="867" w:type="pct"/>
          </w:tcPr>
          <w:p w14:paraId="5DD97BBC" w14:textId="759FFBBE" w:rsidR="00392C80" w:rsidRPr="005610C2" w:rsidRDefault="00392C80" w:rsidP="00392C80">
            <w:pPr>
              <w:jc w:val="center"/>
              <w:rPr>
                <w:rFonts w:ascii="Times New Roman" w:hAnsi="Times New Roman" w:cs="Times New Roman"/>
              </w:rPr>
            </w:pPr>
            <w:r>
              <w:rPr>
                <w:rFonts w:ascii="Times New Roman" w:hAnsi="Times New Roman" w:cs="Times New Roman"/>
              </w:rPr>
              <w:t>2</w:t>
            </w:r>
          </w:p>
        </w:tc>
      </w:tr>
      <w:tr w:rsidR="00392C80" w:rsidRPr="004450C0" w14:paraId="2A99D7EE" w14:textId="77777777" w:rsidTr="003B2EDA">
        <w:tc>
          <w:tcPr>
            <w:tcW w:w="344" w:type="pct"/>
            <w:vMerge/>
          </w:tcPr>
          <w:p w14:paraId="17DD69D1" w14:textId="77777777" w:rsidR="00392C80" w:rsidRPr="004450C0" w:rsidRDefault="00392C80" w:rsidP="00392C80">
            <w:pPr>
              <w:jc w:val="both"/>
              <w:rPr>
                <w:rFonts w:ascii="Times New Roman" w:hAnsi="Times New Roman" w:cs="Times New Roman"/>
                <w:b/>
                <w:bCs/>
              </w:rPr>
            </w:pPr>
          </w:p>
        </w:tc>
        <w:tc>
          <w:tcPr>
            <w:tcW w:w="2041" w:type="pct"/>
          </w:tcPr>
          <w:p w14:paraId="24312EE6" w14:textId="771374B9" w:rsidR="00392C80" w:rsidRPr="004450C0" w:rsidRDefault="00392C80" w:rsidP="00392C80">
            <w:pPr>
              <w:pStyle w:val="Default"/>
              <w:jc w:val="both"/>
              <w:rPr>
                <w:sz w:val="22"/>
                <w:szCs w:val="22"/>
              </w:rPr>
            </w:pPr>
            <w:r w:rsidRPr="004450C0">
              <w:rPr>
                <w:sz w:val="22"/>
                <w:szCs w:val="22"/>
              </w:rPr>
              <w:t xml:space="preserve">Дом культуры </w:t>
            </w:r>
          </w:p>
        </w:tc>
        <w:tc>
          <w:tcPr>
            <w:tcW w:w="964" w:type="pct"/>
          </w:tcPr>
          <w:p w14:paraId="0DE0FB55" w14:textId="69909EA4" w:rsidR="00392C80" w:rsidRPr="004450C0" w:rsidRDefault="00392C80" w:rsidP="00392C80">
            <w:pPr>
              <w:pStyle w:val="Default"/>
              <w:jc w:val="center"/>
              <w:rPr>
                <w:sz w:val="22"/>
                <w:szCs w:val="22"/>
              </w:rPr>
            </w:pPr>
            <w:r w:rsidRPr="004450C0">
              <w:rPr>
                <w:sz w:val="22"/>
                <w:szCs w:val="22"/>
              </w:rPr>
              <w:t>объектов</w:t>
            </w:r>
          </w:p>
        </w:tc>
        <w:tc>
          <w:tcPr>
            <w:tcW w:w="784" w:type="pct"/>
          </w:tcPr>
          <w:p w14:paraId="0B16B430" w14:textId="2C832B4E" w:rsidR="00392C80" w:rsidRPr="005610C2" w:rsidRDefault="00392C80" w:rsidP="00392C80">
            <w:pPr>
              <w:jc w:val="center"/>
              <w:rPr>
                <w:rFonts w:ascii="Times New Roman" w:hAnsi="Times New Roman" w:cs="Times New Roman"/>
              </w:rPr>
            </w:pPr>
            <w:r>
              <w:rPr>
                <w:rFonts w:ascii="Times New Roman" w:hAnsi="Times New Roman" w:cs="Times New Roman"/>
              </w:rPr>
              <w:t>2</w:t>
            </w:r>
          </w:p>
        </w:tc>
        <w:tc>
          <w:tcPr>
            <w:tcW w:w="867" w:type="pct"/>
          </w:tcPr>
          <w:p w14:paraId="010B53C8" w14:textId="5A94E702" w:rsidR="00392C80" w:rsidRPr="005610C2" w:rsidRDefault="00392C80" w:rsidP="00392C80">
            <w:pPr>
              <w:jc w:val="center"/>
              <w:rPr>
                <w:rFonts w:ascii="Times New Roman" w:hAnsi="Times New Roman" w:cs="Times New Roman"/>
              </w:rPr>
            </w:pPr>
            <w:r>
              <w:rPr>
                <w:rFonts w:ascii="Times New Roman" w:hAnsi="Times New Roman" w:cs="Times New Roman"/>
              </w:rPr>
              <w:t>2</w:t>
            </w:r>
          </w:p>
        </w:tc>
      </w:tr>
      <w:tr w:rsidR="00392C80" w:rsidRPr="004450C0" w14:paraId="1CA1EBE6" w14:textId="77777777" w:rsidTr="003B2EDA">
        <w:tc>
          <w:tcPr>
            <w:tcW w:w="344" w:type="pct"/>
            <w:vMerge w:val="restart"/>
          </w:tcPr>
          <w:p w14:paraId="6AFD88BF" w14:textId="6B436B84" w:rsidR="00392C80" w:rsidRPr="004E7E68" w:rsidRDefault="00392C80" w:rsidP="00392C80">
            <w:pPr>
              <w:jc w:val="both"/>
              <w:rPr>
                <w:rFonts w:ascii="Times New Roman" w:hAnsi="Times New Roman" w:cs="Times New Roman"/>
              </w:rPr>
            </w:pPr>
            <w:r w:rsidRPr="004E7E68">
              <w:rPr>
                <w:rFonts w:ascii="Times New Roman" w:hAnsi="Times New Roman" w:cs="Times New Roman"/>
              </w:rPr>
              <w:t>4.3</w:t>
            </w:r>
          </w:p>
        </w:tc>
        <w:tc>
          <w:tcPr>
            <w:tcW w:w="4656" w:type="pct"/>
            <w:gridSpan w:val="4"/>
          </w:tcPr>
          <w:p w14:paraId="6129D374" w14:textId="3C154EA9"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 xml:space="preserve">Объекты физической культуры и массового спорта, в том числе: </w:t>
            </w:r>
          </w:p>
        </w:tc>
      </w:tr>
      <w:tr w:rsidR="002E2741" w:rsidRPr="004450C0" w14:paraId="271A7524" w14:textId="77777777" w:rsidTr="003B2EDA">
        <w:trPr>
          <w:trHeight w:val="253"/>
        </w:trPr>
        <w:tc>
          <w:tcPr>
            <w:tcW w:w="344" w:type="pct"/>
            <w:vMerge/>
          </w:tcPr>
          <w:p w14:paraId="0AE39978" w14:textId="77777777" w:rsidR="002E2741" w:rsidRPr="004450C0" w:rsidRDefault="002E2741" w:rsidP="00392C80">
            <w:pPr>
              <w:jc w:val="both"/>
              <w:rPr>
                <w:rFonts w:ascii="Times New Roman" w:hAnsi="Times New Roman" w:cs="Times New Roman"/>
                <w:b/>
                <w:bCs/>
              </w:rPr>
            </w:pPr>
          </w:p>
        </w:tc>
        <w:tc>
          <w:tcPr>
            <w:tcW w:w="2041" w:type="pct"/>
          </w:tcPr>
          <w:p w14:paraId="58834BF0" w14:textId="71D4197A" w:rsidR="002E2741" w:rsidRPr="002E2741" w:rsidRDefault="002E2741" w:rsidP="002E2741">
            <w:pPr>
              <w:pStyle w:val="Default"/>
              <w:jc w:val="both"/>
              <w:rPr>
                <w:sz w:val="22"/>
                <w:szCs w:val="22"/>
              </w:rPr>
            </w:pPr>
            <w:r w:rsidRPr="004450C0">
              <w:rPr>
                <w:sz w:val="22"/>
                <w:szCs w:val="22"/>
              </w:rPr>
              <w:t xml:space="preserve">Спортивные сооружения </w:t>
            </w:r>
          </w:p>
        </w:tc>
        <w:tc>
          <w:tcPr>
            <w:tcW w:w="964" w:type="pct"/>
          </w:tcPr>
          <w:p w14:paraId="40050AA2" w14:textId="2146F050" w:rsidR="002E2741" w:rsidRPr="002E2741" w:rsidRDefault="002E2741" w:rsidP="00392C80">
            <w:pPr>
              <w:pStyle w:val="Default"/>
              <w:jc w:val="center"/>
              <w:rPr>
                <w:sz w:val="22"/>
                <w:szCs w:val="22"/>
              </w:rPr>
            </w:pPr>
            <w:r>
              <w:rPr>
                <w:sz w:val="22"/>
                <w:szCs w:val="22"/>
              </w:rPr>
              <w:t>объект</w:t>
            </w:r>
          </w:p>
        </w:tc>
        <w:tc>
          <w:tcPr>
            <w:tcW w:w="784" w:type="pct"/>
          </w:tcPr>
          <w:p w14:paraId="1C75B787" w14:textId="3D459289" w:rsidR="002E2741" w:rsidRPr="005610C2" w:rsidRDefault="002E2741" w:rsidP="00392C80">
            <w:pPr>
              <w:jc w:val="center"/>
              <w:rPr>
                <w:rFonts w:ascii="Times New Roman" w:hAnsi="Times New Roman" w:cs="Times New Roman"/>
              </w:rPr>
            </w:pPr>
            <w:r>
              <w:rPr>
                <w:rFonts w:ascii="Times New Roman" w:hAnsi="Times New Roman" w:cs="Times New Roman"/>
              </w:rPr>
              <w:t>н/д</w:t>
            </w:r>
          </w:p>
        </w:tc>
        <w:tc>
          <w:tcPr>
            <w:tcW w:w="867" w:type="pct"/>
          </w:tcPr>
          <w:p w14:paraId="6B0E853D" w14:textId="397E0328" w:rsidR="002E2741" w:rsidRPr="005610C2" w:rsidRDefault="002E2741" w:rsidP="00392C80">
            <w:pPr>
              <w:jc w:val="center"/>
              <w:rPr>
                <w:rFonts w:ascii="Times New Roman" w:hAnsi="Times New Roman" w:cs="Times New Roman"/>
              </w:rPr>
            </w:pPr>
            <w:r>
              <w:rPr>
                <w:rFonts w:ascii="Times New Roman" w:hAnsi="Times New Roman" w:cs="Times New Roman"/>
              </w:rPr>
              <w:t>4</w:t>
            </w:r>
          </w:p>
        </w:tc>
      </w:tr>
      <w:tr w:rsidR="00392C80" w:rsidRPr="004450C0" w14:paraId="4C281237" w14:textId="77777777" w:rsidTr="003B2EDA">
        <w:tc>
          <w:tcPr>
            <w:tcW w:w="344" w:type="pct"/>
            <w:vMerge w:val="restart"/>
          </w:tcPr>
          <w:p w14:paraId="6BA47A43" w14:textId="4503CAC6" w:rsidR="00392C80" w:rsidRPr="004E7E68" w:rsidRDefault="00392C80" w:rsidP="00392C80">
            <w:pPr>
              <w:jc w:val="both"/>
              <w:rPr>
                <w:rFonts w:ascii="Times New Roman" w:hAnsi="Times New Roman" w:cs="Times New Roman"/>
              </w:rPr>
            </w:pPr>
            <w:r w:rsidRPr="004E7E68">
              <w:rPr>
                <w:rFonts w:ascii="Times New Roman" w:hAnsi="Times New Roman" w:cs="Times New Roman"/>
              </w:rPr>
              <w:t>4.4</w:t>
            </w:r>
          </w:p>
        </w:tc>
        <w:tc>
          <w:tcPr>
            <w:tcW w:w="4656" w:type="pct"/>
            <w:gridSpan w:val="4"/>
          </w:tcPr>
          <w:p w14:paraId="07BF2CD8" w14:textId="7F0E16C5" w:rsidR="00392C80" w:rsidRPr="005610C2" w:rsidRDefault="00392C80" w:rsidP="00392C80">
            <w:pPr>
              <w:pStyle w:val="Default"/>
              <w:jc w:val="both"/>
              <w:rPr>
                <w:sz w:val="22"/>
                <w:szCs w:val="22"/>
              </w:rPr>
            </w:pPr>
            <w:r w:rsidRPr="004450C0">
              <w:rPr>
                <w:b/>
                <w:bCs/>
                <w:sz w:val="22"/>
                <w:szCs w:val="22"/>
              </w:rPr>
              <w:t xml:space="preserve">Объекты здравоохранения, в том числе: </w:t>
            </w:r>
          </w:p>
        </w:tc>
      </w:tr>
      <w:tr w:rsidR="00392C80" w:rsidRPr="004450C0" w14:paraId="2569CDAF" w14:textId="77777777" w:rsidTr="003B2EDA">
        <w:tc>
          <w:tcPr>
            <w:tcW w:w="344" w:type="pct"/>
            <w:vMerge/>
          </w:tcPr>
          <w:p w14:paraId="384FA737" w14:textId="77777777" w:rsidR="00392C80" w:rsidRPr="004450C0" w:rsidRDefault="00392C80" w:rsidP="00392C80">
            <w:pPr>
              <w:jc w:val="both"/>
              <w:rPr>
                <w:rFonts w:ascii="Times New Roman" w:hAnsi="Times New Roman" w:cs="Times New Roman"/>
                <w:b/>
                <w:bCs/>
              </w:rPr>
            </w:pPr>
          </w:p>
        </w:tc>
        <w:tc>
          <w:tcPr>
            <w:tcW w:w="2041" w:type="pct"/>
            <w:vMerge w:val="restart"/>
          </w:tcPr>
          <w:p w14:paraId="62CEBDA6" w14:textId="1BB8BAEA" w:rsidR="00392C80" w:rsidRPr="004450C0" w:rsidRDefault="00392C80" w:rsidP="00392C80">
            <w:pPr>
              <w:pStyle w:val="Default"/>
              <w:rPr>
                <w:sz w:val="22"/>
                <w:szCs w:val="22"/>
              </w:rPr>
            </w:pPr>
            <w:r w:rsidRPr="004450C0">
              <w:rPr>
                <w:sz w:val="22"/>
                <w:szCs w:val="22"/>
              </w:rPr>
              <w:t xml:space="preserve">Лечебно-профилактические медицинские организации, оказывающие медицинскую помощь в амбулаторных условиях </w:t>
            </w:r>
          </w:p>
        </w:tc>
        <w:tc>
          <w:tcPr>
            <w:tcW w:w="964" w:type="pct"/>
          </w:tcPr>
          <w:p w14:paraId="304E6CE3" w14:textId="6FBE940F" w:rsidR="00392C80" w:rsidRPr="004450C0" w:rsidRDefault="00392C80" w:rsidP="00392C80">
            <w:pPr>
              <w:pStyle w:val="Default"/>
              <w:jc w:val="center"/>
              <w:rPr>
                <w:sz w:val="22"/>
                <w:szCs w:val="22"/>
              </w:rPr>
            </w:pPr>
            <w:r w:rsidRPr="004450C0">
              <w:rPr>
                <w:sz w:val="22"/>
                <w:szCs w:val="22"/>
              </w:rPr>
              <w:t>посещение в смену</w:t>
            </w:r>
          </w:p>
        </w:tc>
        <w:tc>
          <w:tcPr>
            <w:tcW w:w="784" w:type="pct"/>
          </w:tcPr>
          <w:p w14:paraId="4BB4034D" w14:textId="3BBB10C9" w:rsidR="00392C80" w:rsidRPr="005610C2" w:rsidRDefault="00392C80" w:rsidP="00392C80">
            <w:pPr>
              <w:jc w:val="center"/>
              <w:rPr>
                <w:rFonts w:ascii="Times New Roman" w:hAnsi="Times New Roman" w:cs="Times New Roman"/>
              </w:rPr>
            </w:pPr>
            <w:r>
              <w:rPr>
                <w:rFonts w:ascii="Times New Roman" w:hAnsi="Times New Roman" w:cs="Times New Roman"/>
              </w:rPr>
              <w:t>50</w:t>
            </w:r>
          </w:p>
        </w:tc>
        <w:tc>
          <w:tcPr>
            <w:tcW w:w="867" w:type="pct"/>
          </w:tcPr>
          <w:p w14:paraId="53EF7BB6" w14:textId="48D9ADA8" w:rsidR="00392C80" w:rsidRPr="005610C2" w:rsidRDefault="00392C80" w:rsidP="00392C80">
            <w:pPr>
              <w:jc w:val="center"/>
              <w:rPr>
                <w:rFonts w:ascii="Times New Roman" w:hAnsi="Times New Roman" w:cs="Times New Roman"/>
              </w:rPr>
            </w:pPr>
            <w:r>
              <w:rPr>
                <w:rFonts w:ascii="Times New Roman" w:hAnsi="Times New Roman" w:cs="Times New Roman"/>
              </w:rPr>
              <w:t>50</w:t>
            </w:r>
          </w:p>
        </w:tc>
      </w:tr>
      <w:tr w:rsidR="00392C80" w:rsidRPr="004450C0" w14:paraId="60378B8B" w14:textId="77777777" w:rsidTr="003B2EDA">
        <w:trPr>
          <w:trHeight w:val="471"/>
        </w:trPr>
        <w:tc>
          <w:tcPr>
            <w:tcW w:w="344" w:type="pct"/>
            <w:vMerge/>
          </w:tcPr>
          <w:p w14:paraId="670480DF" w14:textId="77777777" w:rsidR="00392C80" w:rsidRPr="004450C0" w:rsidRDefault="00392C80" w:rsidP="00392C80">
            <w:pPr>
              <w:jc w:val="both"/>
              <w:rPr>
                <w:rFonts w:ascii="Times New Roman" w:hAnsi="Times New Roman" w:cs="Times New Roman"/>
                <w:b/>
                <w:bCs/>
              </w:rPr>
            </w:pPr>
          </w:p>
        </w:tc>
        <w:tc>
          <w:tcPr>
            <w:tcW w:w="2041" w:type="pct"/>
            <w:vMerge/>
          </w:tcPr>
          <w:p w14:paraId="32D0E419" w14:textId="77777777" w:rsidR="00392C80" w:rsidRPr="004450C0" w:rsidRDefault="00392C80" w:rsidP="00392C80">
            <w:pPr>
              <w:jc w:val="both"/>
              <w:rPr>
                <w:rFonts w:ascii="Times New Roman" w:hAnsi="Times New Roman" w:cs="Times New Roman"/>
                <w:b/>
                <w:bCs/>
              </w:rPr>
            </w:pPr>
          </w:p>
        </w:tc>
        <w:tc>
          <w:tcPr>
            <w:tcW w:w="964" w:type="pct"/>
          </w:tcPr>
          <w:p w14:paraId="12CB5AF1" w14:textId="7D43078B" w:rsidR="00392C80" w:rsidRPr="004450C0" w:rsidRDefault="00392C80" w:rsidP="00392C80">
            <w:pPr>
              <w:pStyle w:val="Default"/>
              <w:jc w:val="center"/>
              <w:rPr>
                <w:sz w:val="22"/>
                <w:szCs w:val="22"/>
              </w:rPr>
            </w:pPr>
            <w:r w:rsidRPr="004450C0">
              <w:rPr>
                <w:sz w:val="22"/>
                <w:szCs w:val="22"/>
              </w:rPr>
              <w:t>посещений в смену на 1000 человек</w:t>
            </w:r>
          </w:p>
        </w:tc>
        <w:tc>
          <w:tcPr>
            <w:tcW w:w="784" w:type="pct"/>
          </w:tcPr>
          <w:p w14:paraId="1E6C8A72" w14:textId="77777777" w:rsidR="00392C80" w:rsidRPr="005610C2" w:rsidRDefault="00392C80" w:rsidP="00392C80">
            <w:pPr>
              <w:jc w:val="center"/>
              <w:rPr>
                <w:rFonts w:ascii="Times New Roman" w:hAnsi="Times New Roman" w:cs="Times New Roman"/>
              </w:rPr>
            </w:pPr>
          </w:p>
        </w:tc>
        <w:tc>
          <w:tcPr>
            <w:tcW w:w="867" w:type="pct"/>
          </w:tcPr>
          <w:p w14:paraId="45080869" w14:textId="77777777" w:rsidR="00392C80" w:rsidRPr="005610C2" w:rsidRDefault="00392C80" w:rsidP="00392C80">
            <w:pPr>
              <w:jc w:val="center"/>
              <w:rPr>
                <w:rFonts w:ascii="Times New Roman" w:hAnsi="Times New Roman" w:cs="Times New Roman"/>
              </w:rPr>
            </w:pPr>
          </w:p>
        </w:tc>
      </w:tr>
      <w:tr w:rsidR="00392C80" w:rsidRPr="004450C0" w14:paraId="5C25BE34" w14:textId="77777777" w:rsidTr="003B2EDA">
        <w:tc>
          <w:tcPr>
            <w:tcW w:w="344" w:type="pct"/>
            <w:vMerge w:val="restart"/>
          </w:tcPr>
          <w:p w14:paraId="1CEA8988" w14:textId="63BA262A" w:rsidR="00392C80" w:rsidRPr="004E7E68" w:rsidRDefault="00392C80" w:rsidP="00392C80">
            <w:pPr>
              <w:jc w:val="both"/>
              <w:rPr>
                <w:rFonts w:ascii="Times New Roman" w:hAnsi="Times New Roman" w:cs="Times New Roman"/>
              </w:rPr>
            </w:pPr>
            <w:r w:rsidRPr="004E7E68">
              <w:rPr>
                <w:rFonts w:ascii="Times New Roman" w:hAnsi="Times New Roman" w:cs="Times New Roman"/>
              </w:rPr>
              <w:t>4.5</w:t>
            </w:r>
          </w:p>
        </w:tc>
        <w:tc>
          <w:tcPr>
            <w:tcW w:w="4656" w:type="pct"/>
            <w:gridSpan w:val="4"/>
          </w:tcPr>
          <w:p w14:paraId="16E14BCD" w14:textId="4D366B2C" w:rsidR="00392C80" w:rsidRPr="004450C0" w:rsidRDefault="00392C80" w:rsidP="00392C80">
            <w:pPr>
              <w:pStyle w:val="Default"/>
              <w:jc w:val="both"/>
              <w:rPr>
                <w:sz w:val="22"/>
                <w:szCs w:val="22"/>
              </w:rPr>
            </w:pPr>
            <w:r w:rsidRPr="004450C0">
              <w:rPr>
                <w:b/>
                <w:bCs/>
                <w:sz w:val="22"/>
                <w:szCs w:val="22"/>
              </w:rPr>
              <w:t xml:space="preserve">Объекты социального обслуживания, в том числе: </w:t>
            </w:r>
          </w:p>
        </w:tc>
      </w:tr>
      <w:tr w:rsidR="00392C80" w:rsidRPr="004450C0" w14:paraId="38C07B90" w14:textId="77777777" w:rsidTr="003B2EDA">
        <w:tc>
          <w:tcPr>
            <w:tcW w:w="344" w:type="pct"/>
            <w:vMerge/>
          </w:tcPr>
          <w:p w14:paraId="2EFEBCB7" w14:textId="77777777" w:rsidR="00392C80" w:rsidRPr="004E7E68" w:rsidRDefault="00392C80" w:rsidP="00392C80">
            <w:pPr>
              <w:jc w:val="both"/>
              <w:rPr>
                <w:rFonts w:ascii="Times New Roman" w:hAnsi="Times New Roman" w:cs="Times New Roman"/>
              </w:rPr>
            </w:pPr>
          </w:p>
        </w:tc>
        <w:tc>
          <w:tcPr>
            <w:tcW w:w="2041" w:type="pct"/>
          </w:tcPr>
          <w:p w14:paraId="7D9A7A90" w14:textId="5786E457" w:rsidR="00392C80" w:rsidRPr="004450C0" w:rsidRDefault="00392C80" w:rsidP="00392C80">
            <w:pPr>
              <w:pStyle w:val="Default"/>
              <w:jc w:val="both"/>
              <w:rPr>
                <w:sz w:val="22"/>
                <w:szCs w:val="22"/>
              </w:rPr>
            </w:pPr>
            <w:r w:rsidRPr="004450C0">
              <w:rPr>
                <w:sz w:val="22"/>
                <w:szCs w:val="22"/>
              </w:rPr>
              <w:t xml:space="preserve">Комплексные, полустационарные и нестационарные организации социального обслуживания </w:t>
            </w:r>
          </w:p>
        </w:tc>
        <w:tc>
          <w:tcPr>
            <w:tcW w:w="964" w:type="pct"/>
          </w:tcPr>
          <w:p w14:paraId="2A5CEE75" w14:textId="2117E5C6"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объектов</w:t>
            </w:r>
          </w:p>
        </w:tc>
        <w:tc>
          <w:tcPr>
            <w:tcW w:w="784" w:type="pct"/>
          </w:tcPr>
          <w:p w14:paraId="4A34D9FE" w14:textId="591A2CFA"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689BB6CB" w14:textId="05BF6A88"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07AFA9EE" w14:textId="77777777" w:rsidTr="003B2EDA">
        <w:tc>
          <w:tcPr>
            <w:tcW w:w="344" w:type="pct"/>
            <w:vMerge w:val="restart"/>
          </w:tcPr>
          <w:p w14:paraId="49B0C71A" w14:textId="61D1B868" w:rsidR="00392C80" w:rsidRPr="004E7E68" w:rsidRDefault="00392C80" w:rsidP="00392C80">
            <w:pPr>
              <w:jc w:val="both"/>
              <w:rPr>
                <w:rFonts w:ascii="Times New Roman" w:hAnsi="Times New Roman" w:cs="Times New Roman"/>
              </w:rPr>
            </w:pPr>
            <w:r w:rsidRPr="004E7E68">
              <w:rPr>
                <w:rFonts w:ascii="Times New Roman" w:hAnsi="Times New Roman" w:cs="Times New Roman"/>
              </w:rPr>
              <w:t>4.6</w:t>
            </w:r>
          </w:p>
        </w:tc>
        <w:tc>
          <w:tcPr>
            <w:tcW w:w="4656" w:type="pct"/>
            <w:gridSpan w:val="4"/>
          </w:tcPr>
          <w:p w14:paraId="604D11C5" w14:textId="6ECF1887"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 xml:space="preserve">Общественные пространства, в том числе: </w:t>
            </w:r>
          </w:p>
        </w:tc>
      </w:tr>
      <w:tr w:rsidR="00392C80" w:rsidRPr="004450C0" w14:paraId="3F96B55A" w14:textId="77777777" w:rsidTr="003B2EDA">
        <w:tc>
          <w:tcPr>
            <w:tcW w:w="344" w:type="pct"/>
            <w:vMerge/>
          </w:tcPr>
          <w:p w14:paraId="7916D07F" w14:textId="77777777" w:rsidR="00392C80" w:rsidRPr="004450C0" w:rsidRDefault="00392C80" w:rsidP="00392C80">
            <w:pPr>
              <w:jc w:val="both"/>
              <w:rPr>
                <w:rFonts w:ascii="Times New Roman" w:hAnsi="Times New Roman" w:cs="Times New Roman"/>
                <w:b/>
                <w:bCs/>
              </w:rPr>
            </w:pPr>
          </w:p>
        </w:tc>
        <w:tc>
          <w:tcPr>
            <w:tcW w:w="2041" w:type="pct"/>
          </w:tcPr>
          <w:p w14:paraId="7B498B73" w14:textId="070C07B1" w:rsidR="00392C80" w:rsidRPr="004450C0" w:rsidRDefault="00392C80" w:rsidP="00392C80">
            <w:pPr>
              <w:pStyle w:val="Default"/>
              <w:jc w:val="both"/>
              <w:rPr>
                <w:sz w:val="22"/>
                <w:szCs w:val="22"/>
              </w:rPr>
            </w:pPr>
            <w:r w:rsidRPr="004450C0">
              <w:rPr>
                <w:sz w:val="22"/>
                <w:szCs w:val="22"/>
              </w:rPr>
              <w:t xml:space="preserve">Пешеходная зона (сквер, бульвар, смотровая площадка, территория общего пользования, набережная, площадь) </w:t>
            </w:r>
          </w:p>
        </w:tc>
        <w:tc>
          <w:tcPr>
            <w:tcW w:w="964" w:type="pct"/>
          </w:tcPr>
          <w:p w14:paraId="4F77A998" w14:textId="6FCCFD52"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объектов</w:t>
            </w:r>
          </w:p>
        </w:tc>
        <w:tc>
          <w:tcPr>
            <w:tcW w:w="784" w:type="pct"/>
          </w:tcPr>
          <w:p w14:paraId="3CB21EEF" w14:textId="35D03725"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18599430" w14:textId="54BF054B" w:rsidR="00392C80" w:rsidRPr="005610C2" w:rsidRDefault="00392C80" w:rsidP="00392C80">
            <w:pPr>
              <w:jc w:val="center"/>
              <w:rPr>
                <w:rFonts w:ascii="Times New Roman" w:hAnsi="Times New Roman" w:cs="Times New Roman"/>
              </w:rPr>
            </w:pPr>
            <w:r>
              <w:rPr>
                <w:rFonts w:ascii="Times New Roman" w:hAnsi="Times New Roman" w:cs="Times New Roman"/>
              </w:rPr>
              <w:t>4</w:t>
            </w:r>
          </w:p>
        </w:tc>
      </w:tr>
      <w:tr w:rsidR="00392C80" w:rsidRPr="004450C0" w14:paraId="53CE40BC" w14:textId="77777777" w:rsidTr="003B2EDA">
        <w:tc>
          <w:tcPr>
            <w:tcW w:w="344" w:type="pct"/>
          </w:tcPr>
          <w:p w14:paraId="13B81537" w14:textId="2220DFB4"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5</w:t>
            </w:r>
          </w:p>
        </w:tc>
        <w:tc>
          <w:tcPr>
            <w:tcW w:w="4656" w:type="pct"/>
            <w:gridSpan w:val="4"/>
          </w:tcPr>
          <w:p w14:paraId="0B3D901C" w14:textId="53FB8EB9" w:rsidR="00392C80" w:rsidRPr="004450C0" w:rsidRDefault="00392C80" w:rsidP="00392C80">
            <w:pPr>
              <w:pStyle w:val="Default"/>
              <w:jc w:val="both"/>
              <w:rPr>
                <w:sz w:val="22"/>
                <w:szCs w:val="22"/>
              </w:rPr>
            </w:pPr>
            <w:r w:rsidRPr="004450C0">
              <w:rPr>
                <w:b/>
                <w:bCs/>
                <w:sz w:val="22"/>
                <w:szCs w:val="22"/>
              </w:rPr>
              <w:t xml:space="preserve">ОБЪЕКТЫ ТРАНСПОРТНОЙ ИНФРАСТРУКТУРЫ </w:t>
            </w:r>
          </w:p>
        </w:tc>
      </w:tr>
      <w:tr w:rsidR="00392C80" w:rsidRPr="004450C0" w14:paraId="35CD1C43" w14:textId="77777777" w:rsidTr="003B2EDA">
        <w:tc>
          <w:tcPr>
            <w:tcW w:w="344" w:type="pct"/>
          </w:tcPr>
          <w:p w14:paraId="2A965FD7" w14:textId="4A0089B3" w:rsidR="00392C80" w:rsidRPr="004450C0" w:rsidRDefault="00392C80" w:rsidP="00392C80">
            <w:pPr>
              <w:jc w:val="both"/>
              <w:rPr>
                <w:rFonts w:ascii="Times New Roman" w:hAnsi="Times New Roman" w:cs="Times New Roman"/>
              </w:rPr>
            </w:pPr>
            <w:r w:rsidRPr="004450C0">
              <w:rPr>
                <w:rFonts w:ascii="Times New Roman" w:hAnsi="Times New Roman" w:cs="Times New Roman"/>
              </w:rPr>
              <w:t>5.1</w:t>
            </w:r>
          </w:p>
        </w:tc>
        <w:tc>
          <w:tcPr>
            <w:tcW w:w="2041" w:type="pct"/>
          </w:tcPr>
          <w:p w14:paraId="65E77207" w14:textId="6F402BD2" w:rsidR="00392C80" w:rsidRPr="004450C0" w:rsidRDefault="00392C80" w:rsidP="00392C80">
            <w:pPr>
              <w:pStyle w:val="Default"/>
              <w:jc w:val="both"/>
              <w:rPr>
                <w:sz w:val="22"/>
                <w:szCs w:val="22"/>
              </w:rPr>
            </w:pPr>
            <w:r w:rsidRPr="004450C0">
              <w:rPr>
                <w:b/>
                <w:bCs/>
                <w:sz w:val="22"/>
                <w:szCs w:val="22"/>
              </w:rPr>
              <w:t xml:space="preserve">Железнодорожный путь, в том числе: </w:t>
            </w:r>
          </w:p>
        </w:tc>
        <w:tc>
          <w:tcPr>
            <w:tcW w:w="964" w:type="pct"/>
          </w:tcPr>
          <w:p w14:paraId="7B0E55D9" w14:textId="5F5CD169" w:rsidR="00392C80" w:rsidRPr="004450C0" w:rsidRDefault="00392C80" w:rsidP="00392C80">
            <w:pPr>
              <w:jc w:val="center"/>
              <w:rPr>
                <w:rFonts w:ascii="Times New Roman" w:hAnsi="Times New Roman" w:cs="Times New Roman"/>
              </w:rPr>
            </w:pPr>
            <w:r w:rsidRPr="004450C0">
              <w:rPr>
                <w:rFonts w:ascii="Times New Roman" w:hAnsi="Times New Roman" w:cs="Times New Roman"/>
              </w:rPr>
              <w:t>км</w:t>
            </w:r>
          </w:p>
        </w:tc>
        <w:tc>
          <w:tcPr>
            <w:tcW w:w="784" w:type="pct"/>
          </w:tcPr>
          <w:p w14:paraId="700067D4" w14:textId="51E0A5EC"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5A9C35E9" w14:textId="632E539F"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535D8075" w14:textId="77777777" w:rsidTr="003B2EDA">
        <w:tc>
          <w:tcPr>
            <w:tcW w:w="344" w:type="pct"/>
          </w:tcPr>
          <w:p w14:paraId="18C21068" w14:textId="38D87F16" w:rsidR="00392C80" w:rsidRPr="004450C0" w:rsidRDefault="00392C80" w:rsidP="00392C80">
            <w:pPr>
              <w:jc w:val="both"/>
              <w:rPr>
                <w:rFonts w:ascii="Times New Roman" w:hAnsi="Times New Roman" w:cs="Times New Roman"/>
              </w:rPr>
            </w:pPr>
            <w:r w:rsidRPr="004450C0">
              <w:rPr>
                <w:rFonts w:ascii="Times New Roman" w:hAnsi="Times New Roman" w:cs="Times New Roman"/>
              </w:rPr>
              <w:t>5.1.1</w:t>
            </w:r>
          </w:p>
        </w:tc>
        <w:tc>
          <w:tcPr>
            <w:tcW w:w="2041" w:type="pct"/>
          </w:tcPr>
          <w:p w14:paraId="67FC25FE" w14:textId="00672063" w:rsidR="00392C80" w:rsidRPr="004450C0" w:rsidRDefault="00392C80" w:rsidP="00392C80">
            <w:pPr>
              <w:pStyle w:val="Default"/>
              <w:jc w:val="both"/>
              <w:rPr>
                <w:sz w:val="22"/>
                <w:szCs w:val="22"/>
              </w:rPr>
            </w:pPr>
            <w:r w:rsidRPr="004450C0">
              <w:rPr>
                <w:sz w:val="22"/>
                <w:szCs w:val="22"/>
              </w:rPr>
              <w:t xml:space="preserve">железнодорожный путь общего пользования </w:t>
            </w:r>
          </w:p>
        </w:tc>
        <w:tc>
          <w:tcPr>
            <w:tcW w:w="964" w:type="pct"/>
          </w:tcPr>
          <w:p w14:paraId="4F4A74AA" w14:textId="06DA950C"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км</w:t>
            </w:r>
          </w:p>
        </w:tc>
        <w:tc>
          <w:tcPr>
            <w:tcW w:w="784" w:type="pct"/>
          </w:tcPr>
          <w:p w14:paraId="766A6D1B" w14:textId="6D7C738E"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6BE88C5B" w14:textId="3244BE5E"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6AF68CD0" w14:textId="77777777" w:rsidTr="003B2EDA">
        <w:tc>
          <w:tcPr>
            <w:tcW w:w="344" w:type="pct"/>
          </w:tcPr>
          <w:p w14:paraId="16BD2A08" w14:textId="1F32A74D" w:rsidR="00392C80" w:rsidRPr="004450C0" w:rsidRDefault="00392C80" w:rsidP="00392C80">
            <w:pPr>
              <w:jc w:val="both"/>
              <w:rPr>
                <w:rFonts w:ascii="Times New Roman" w:hAnsi="Times New Roman" w:cs="Times New Roman"/>
              </w:rPr>
            </w:pPr>
            <w:r w:rsidRPr="004450C0">
              <w:rPr>
                <w:rFonts w:ascii="Times New Roman" w:hAnsi="Times New Roman" w:cs="Times New Roman"/>
              </w:rPr>
              <w:t>5.2</w:t>
            </w:r>
          </w:p>
        </w:tc>
        <w:tc>
          <w:tcPr>
            <w:tcW w:w="2041" w:type="pct"/>
          </w:tcPr>
          <w:p w14:paraId="7202369E" w14:textId="1DAF50E5" w:rsidR="00392C80" w:rsidRPr="004450C0" w:rsidRDefault="00392C80" w:rsidP="00392C80">
            <w:pPr>
              <w:pStyle w:val="Default"/>
              <w:jc w:val="both"/>
              <w:rPr>
                <w:sz w:val="22"/>
                <w:szCs w:val="22"/>
              </w:rPr>
            </w:pPr>
            <w:r w:rsidRPr="004450C0">
              <w:rPr>
                <w:b/>
                <w:bCs/>
                <w:sz w:val="22"/>
                <w:szCs w:val="22"/>
              </w:rPr>
              <w:t xml:space="preserve">Объекты железнодорожного транспорта, в том числе: </w:t>
            </w:r>
          </w:p>
        </w:tc>
        <w:tc>
          <w:tcPr>
            <w:tcW w:w="964" w:type="pct"/>
          </w:tcPr>
          <w:p w14:paraId="59F630B3" w14:textId="77777777" w:rsidR="00392C80" w:rsidRPr="004450C0" w:rsidRDefault="00392C80" w:rsidP="00392C80">
            <w:pPr>
              <w:jc w:val="both"/>
              <w:rPr>
                <w:rFonts w:ascii="Times New Roman" w:hAnsi="Times New Roman" w:cs="Times New Roman"/>
                <w:b/>
                <w:bCs/>
              </w:rPr>
            </w:pPr>
          </w:p>
        </w:tc>
        <w:tc>
          <w:tcPr>
            <w:tcW w:w="784" w:type="pct"/>
          </w:tcPr>
          <w:p w14:paraId="54B7330B" w14:textId="19F7CBE6"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132E1C0B" w14:textId="5255ED2D"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28B6A3ED" w14:textId="77777777" w:rsidTr="003B2EDA">
        <w:tc>
          <w:tcPr>
            <w:tcW w:w="344" w:type="pct"/>
          </w:tcPr>
          <w:p w14:paraId="0F84F7F5" w14:textId="51CA5A79" w:rsidR="00392C80" w:rsidRPr="004450C0" w:rsidRDefault="00392C80" w:rsidP="00392C80">
            <w:pPr>
              <w:jc w:val="both"/>
              <w:rPr>
                <w:rFonts w:ascii="Times New Roman" w:hAnsi="Times New Roman" w:cs="Times New Roman"/>
              </w:rPr>
            </w:pPr>
            <w:r w:rsidRPr="004450C0">
              <w:rPr>
                <w:rFonts w:ascii="Times New Roman" w:hAnsi="Times New Roman" w:cs="Times New Roman"/>
              </w:rPr>
              <w:t>5.2.1</w:t>
            </w:r>
          </w:p>
        </w:tc>
        <w:tc>
          <w:tcPr>
            <w:tcW w:w="2041" w:type="pct"/>
          </w:tcPr>
          <w:p w14:paraId="7B293729" w14:textId="66A087AE" w:rsidR="00392C80" w:rsidRPr="004450C0" w:rsidRDefault="00392C80" w:rsidP="00392C80">
            <w:pPr>
              <w:pStyle w:val="Default"/>
              <w:jc w:val="both"/>
              <w:rPr>
                <w:sz w:val="22"/>
                <w:szCs w:val="22"/>
              </w:rPr>
            </w:pPr>
            <w:r w:rsidRPr="004450C0">
              <w:rPr>
                <w:sz w:val="22"/>
                <w:szCs w:val="22"/>
              </w:rPr>
              <w:t xml:space="preserve">железнодорожная станция </w:t>
            </w:r>
          </w:p>
        </w:tc>
        <w:tc>
          <w:tcPr>
            <w:tcW w:w="964" w:type="pct"/>
          </w:tcPr>
          <w:p w14:paraId="773612D5" w14:textId="02A5DD41"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объектов</w:t>
            </w:r>
          </w:p>
        </w:tc>
        <w:tc>
          <w:tcPr>
            <w:tcW w:w="784" w:type="pct"/>
          </w:tcPr>
          <w:p w14:paraId="707D67CB" w14:textId="075C5701" w:rsidR="00392C80" w:rsidRPr="005610C2" w:rsidRDefault="00392C80" w:rsidP="00392C80">
            <w:pPr>
              <w:jc w:val="center"/>
              <w:rPr>
                <w:rFonts w:ascii="Times New Roman" w:hAnsi="Times New Roman" w:cs="Times New Roman"/>
              </w:rPr>
            </w:pPr>
            <w:r>
              <w:rPr>
                <w:rFonts w:ascii="Times New Roman" w:hAnsi="Times New Roman" w:cs="Times New Roman"/>
              </w:rPr>
              <w:t>1</w:t>
            </w:r>
          </w:p>
        </w:tc>
        <w:tc>
          <w:tcPr>
            <w:tcW w:w="867" w:type="pct"/>
          </w:tcPr>
          <w:p w14:paraId="1603BEAD" w14:textId="7C828445" w:rsidR="00392C80" w:rsidRPr="005610C2" w:rsidRDefault="00392C80" w:rsidP="00392C80">
            <w:pPr>
              <w:jc w:val="center"/>
              <w:rPr>
                <w:rFonts w:ascii="Times New Roman" w:hAnsi="Times New Roman" w:cs="Times New Roman"/>
              </w:rPr>
            </w:pPr>
            <w:r>
              <w:rPr>
                <w:rFonts w:ascii="Times New Roman" w:hAnsi="Times New Roman" w:cs="Times New Roman"/>
              </w:rPr>
              <w:t>1</w:t>
            </w:r>
          </w:p>
        </w:tc>
      </w:tr>
      <w:tr w:rsidR="00392C80" w:rsidRPr="004450C0" w14:paraId="048B0800" w14:textId="77777777" w:rsidTr="003B2EDA">
        <w:tc>
          <w:tcPr>
            <w:tcW w:w="344" w:type="pct"/>
          </w:tcPr>
          <w:p w14:paraId="154DFFED" w14:textId="22C66D6D" w:rsidR="00392C80" w:rsidRPr="004450C0" w:rsidRDefault="00392C80" w:rsidP="00392C80">
            <w:pPr>
              <w:jc w:val="both"/>
              <w:rPr>
                <w:rFonts w:ascii="Times New Roman" w:hAnsi="Times New Roman" w:cs="Times New Roman"/>
              </w:rPr>
            </w:pPr>
            <w:r w:rsidRPr="004450C0">
              <w:rPr>
                <w:rFonts w:ascii="Times New Roman" w:hAnsi="Times New Roman" w:cs="Times New Roman"/>
              </w:rPr>
              <w:lastRenderedPageBreak/>
              <w:t>5.3</w:t>
            </w:r>
          </w:p>
        </w:tc>
        <w:tc>
          <w:tcPr>
            <w:tcW w:w="2041" w:type="pct"/>
          </w:tcPr>
          <w:p w14:paraId="6C5FF372" w14:textId="170FF108" w:rsidR="00392C80" w:rsidRPr="004450C0" w:rsidRDefault="00392C80" w:rsidP="00392C80">
            <w:pPr>
              <w:pStyle w:val="Default"/>
              <w:jc w:val="both"/>
              <w:rPr>
                <w:sz w:val="22"/>
                <w:szCs w:val="22"/>
              </w:rPr>
            </w:pPr>
            <w:r w:rsidRPr="004450C0">
              <w:rPr>
                <w:b/>
                <w:bCs/>
                <w:sz w:val="22"/>
                <w:szCs w:val="22"/>
              </w:rPr>
              <w:t xml:space="preserve">Автомобильные дороги, в том числе: </w:t>
            </w:r>
          </w:p>
        </w:tc>
        <w:tc>
          <w:tcPr>
            <w:tcW w:w="964" w:type="pct"/>
          </w:tcPr>
          <w:p w14:paraId="380B6024" w14:textId="0F8EFE4C"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км</w:t>
            </w:r>
          </w:p>
        </w:tc>
        <w:tc>
          <w:tcPr>
            <w:tcW w:w="784" w:type="pct"/>
          </w:tcPr>
          <w:p w14:paraId="27740525" w14:textId="77777777" w:rsidR="00392C80" w:rsidRPr="005610C2" w:rsidRDefault="00392C80" w:rsidP="00392C80">
            <w:pPr>
              <w:jc w:val="center"/>
              <w:rPr>
                <w:rFonts w:ascii="Times New Roman" w:hAnsi="Times New Roman" w:cs="Times New Roman"/>
              </w:rPr>
            </w:pPr>
          </w:p>
        </w:tc>
        <w:tc>
          <w:tcPr>
            <w:tcW w:w="867" w:type="pct"/>
          </w:tcPr>
          <w:p w14:paraId="28F61B88" w14:textId="77777777" w:rsidR="00392C80" w:rsidRPr="005610C2" w:rsidRDefault="00392C80" w:rsidP="00392C80">
            <w:pPr>
              <w:jc w:val="center"/>
              <w:rPr>
                <w:rFonts w:ascii="Times New Roman" w:hAnsi="Times New Roman" w:cs="Times New Roman"/>
              </w:rPr>
            </w:pPr>
          </w:p>
        </w:tc>
      </w:tr>
      <w:tr w:rsidR="00392C80" w:rsidRPr="004450C0" w14:paraId="31BFEFE0" w14:textId="77777777" w:rsidTr="003B2EDA">
        <w:tc>
          <w:tcPr>
            <w:tcW w:w="344" w:type="pct"/>
          </w:tcPr>
          <w:p w14:paraId="64BEA870" w14:textId="68104CB4" w:rsidR="00392C80" w:rsidRPr="004450C0" w:rsidRDefault="00392C80" w:rsidP="00392C80">
            <w:pPr>
              <w:jc w:val="both"/>
              <w:rPr>
                <w:rFonts w:ascii="Times New Roman" w:hAnsi="Times New Roman" w:cs="Times New Roman"/>
              </w:rPr>
            </w:pPr>
            <w:r w:rsidRPr="004450C0">
              <w:rPr>
                <w:rFonts w:ascii="Times New Roman" w:hAnsi="Times New Roman" w:cs="Times New Roman"/>
              </w:rPr>
              <w:t>5.3.1</w:t>
            </w:r>
          </w:p>
        </w:tc>
        <w:tc>
          <w:tcPr>
            <w:tcW w:w="2041" w:type="pct"/>
          </w:tcPr>
          <w:p w14:paraId="0150B29F" w14:textId="599E861D" w:rsidR="00392C80" w:rsidRPr="004450C0" w:rsidRDefault="00392C80" w:rsidP="00392C80">
            <w:pPr>
              <w:pStyle w:val="Default"/>
              <w:jc w:val="both"/>
              <w:rPr>
                <w:sz w:val="22"/>
                <w:szCs w:val="22"/>
              </w:rPr>
            </w:pPr>
            <w:r w:rsidRPr="004450C0">
              <w:rPr>
                <w:sz w:val="22"/>
                <w:szCs w:val="22"/>
              </w:rPr>
              <w:t xml:space="preserve">федерального значения </w:t>
            </w:r>
          </w:p>
        </w:tc>
        <w:tc>
          <w:tcPr>
            <w:tcW w:w="964" w:type="pct"/>
          </w:tcPr>
          <w:p w14:paraId="0FE140C0" w14:textId="7BBE555D"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км</w:t>
            </w:r>
          </w:p>
        </w:tc>
        <w:tc>
          <w:tcPr>
            <w:tcW w:w="784" w:type="pct"/>
          </w:tcPr>
          <w:p w14:paraId="4F7DC810" w14:textId="1B66A3D9"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2770E9A4" w14:textId="4BA87766"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360B2762" w14:textId="77777777" w:rsidTr="003B2EDA">
        <w:tc>
          <w:tcPr>
            <w:tcW w:w="344" w:type="pct"/>
          </w:tcPr>
          <w:p w14:paraId="2B62402A" w14:textId="561F9591" w:rsidR="00392C80" w:rsidRPr="004450C0" w:rsidRDefault="00392C80" w:rsidP="00392C80">
            <w:pPr>
              <w:jc w:val="both"/>
              <w:rPr>
                <w:rFonts w:ascii="Times New Roman" w:hAnsi="Times New Roman" w:cs="Times New Roman"/>
              </w:rPr>
            </w:pPr>
            <w:r w:rsidRPr="004450C0">
              <w:rPr>
                <w:rFonts w:ascii="Times New Roman" w:hAnsi="Times New Roman" w:cs="Times New Roman"/>
              </w:rPr>
              <w:t>5.3.2</w:t>
            </w:r>
          </w:p>
        </w:tc>
        <w:tc>
          <w:tcPr>
            <w:tcW w:w="2041" w:type="pct"/>
          </w:tcPr>
          <w:p w14:paraId="73445249" w14:textId="318BE7F1" w:rsidR="00392C80" w:rsidRPr="004450C0" w:rsidRDefault="00392C80" w:rsidP="00392C80">
            <w:pPr>
              <w:pStyle w:val="Default"/>
              <w:jc w:val="both"/>
              <w:rPr>
                <w:sz w:val="22"/>
                <w:szCs w:val="22"/>
              </w:rPr>
            </w:pPr>
            <w:r w:rsidRPr="004450C0">
              <w:rPr>
                <w:sz w:val="22"/>
                <w:szCs w:val="22"/>
              </w:rPr>
              <w:t xml:space="preserve">регионального или межмуниципального значения </w:t>
            </w:r>
          </w:p>
        </w:tc>
        <w:tc>
          <w:tcPr>
            <w:tcW w:w="964" w:type="pct"/>
          </w:tcPr>
          <w:p w14:paraId="1F15C238" w14:textId="4FDDD3FC"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км</w:t>
            </w:r>
          </w:p>
        </w:tc>
        <w:tc>
          <w:tcPr>
            <w:tcW w:w="784" w:type="pct"/>
          </w:tcPr>
          <w:p w14:paraId="20C89006" w14:textId="75CB9E1E" w:rsidR="00392C80" w:rsidRPr="005610C2" w:rsidRDefault="00392C80" w:rsidP="00392C80">
            <w:pPr>
              <w:jc w:val="center"/>
              <w:rPr>
                <w:rFonts w:ascii="Times New Roman" w:hAnsi="Times New Roman" w:cs="Times New Roman"/>
              </w:rPr>
            </w:pPr>
            <w:r>
              <w:rPr>
                <w:rFonts w:ascii="Times New Roman" w:hAnsi="Times New Roman" w:cs="Times New Roman"/>
              </w:rPr>
              <w:t>22,88</w:t>
            </w:r>
          </w:p>
        </w:tc>
        <w:tc>
          <w:tcPr>
            <w:tcW w:w="867" w:type="pct"/>
          </w:tcPr>
          <w:p w14:paraId="4949FA11" w14:textId="650A97DC" w:rsidR="00392C80" w:rsidRPr="005610C2" w:rsidRDefault="00392C80" w:rsidP="00392C80">
            <w:pPr>
              <w:jc w:val="center"/>
              <w:rPr>
                <w:rFonts w:ascii="Times New Roman" w:hAnsi="Times New Roman" w:cs="Times New Roman"/>
              </w:rPr>
            </w:pPr>
            <w:r>
              <w:rPr>
                <w:rFonts w:ascii="Times New Roman" w:hAnsi="Times New Roman" w:cs="Times New Roman"/>
              </w:rPr>
              <w:t>22,88</w:t>
            </w:r>
          </w:p>
        </w:tc>
      </w:tr>
      <w:tr w:rsidR="00392C80" w:rsidRPr="004450C0" w14:paraId="1E841E59" w14:textId="77777777" w:rsidTr="003B2EDA">
        <w:tc>
          <w:tcPr>
            <w:tcW w:w="344" w:type="pct"/>
          </w:tcPr>
          <w:p w14:paraId="64F29FD5" w14:textId="3352DC2E" w:rsidR="00392C80" w:rsidRPr="004450C0" w:rsidRDefault="00392C80" w:rsidP="00392C80">
            <w:pPr>
              <w:jc w:val="both"/>
              <w:rPr>
                <w:rFonts w:ascii="Times New Roman" w:hAnsi="Times New Roman" w:cs="Times New Roman"/>
              </w:rPr>
            </w:pPr>
            <w:r w:rsidRPr="004450C0">
              <w:rPr>
                <w:rFonts w:ascii="Times New Roman" w:hAnsi="Times New Roman" w:cs="Times New Roman"/>
              </w:rPr>
              <w:t>5.3.3</w:t>
            </w:r>
          </w:p>
        </w:tc>
        <w:tc>
          <w:tcPr>
            <w:tcW w:w="2041" w:type="pct"/>
          </w:tcPr>
          <w:p w14:paraId="4AEAA849" w14:textId="5F4DE77C" w:rsidR="00392C80" w:rsidRPr="004450C0" w:rsidRDefault="00392C80" w:rsidP="00392C80">
            <w:pPr>
              <w:pStyle w:val="Default"/>
              <w:jc w:val="both"/>
              <w:rPr>
                <w:sz w:val="22"/>
                <w:szCs w:val="22"/>
              </w:rPr>
            </w:pPr>
            <w:r w:rsidRPr="004450C0">
              <w:rPr>
                <w:sz w:val="22"/>
                <w:szCs w:val="22"/>
              </w:rPr>
              <w:t xml:space="preserve">местного значения </w:t>
            </w:r>
          </w:p>
        </w:tc>
        <w:tc>
          <w:tcPr>
            <w:tcW w:w="964" w:type="pct"/>
          </w:tcPr>
          <w:p w14:paraId="2746E6AA" w14:textId="0C1A467D"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км</w:t>
            </w:r>
          </w:p>
        </w:tc>
        <w:tc>
          <w:tcPr>
            <w:tcW w:w="784" w:type="pct"/>
          </w:tcPr>
          <w:p w14:paraId="660BE20B" w14:textId="6270C111"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70EBBB7A" w14:textId="1AAB8378"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71A16356" w14:textId="77777777" w:rsidTr="003B2EDA">
        <w:tc>
          <w:tcPr>
            <w:tcW w:w="344" w:type="pct"/>
          </w:tcPr>
          <w:p w14:paraId="4D8D0CE1" w14:textId="46EF8309" w:rsidR="00392C80" w:rsidRPr="004450C0" w:rsidRDefault="00392C80" w:rsidP="00392C80">
            <w:pPr>
              <w:jc w:val="both"/>
              <w:rPr>
                <w:rFonts w:ascii="Times New Roman" w:hAnsi="Times New Roman" w:cs="Times New Roman"/>
              </w:rPr>
            </w:pPr>
            <w:r w:rsidRPr="004450C0">
              <w:rPr>
                <w:rFonts w:ascii="Times New Roman" w:hAnsi="Times New Roman" w:cs="Times New Roman"/>
              </w:rPr>
              <w:t>5.4</w:t>
            </w:r>
          </w:p>
        </w:tc>
        <w:tc>
          <w:tcPr>
            <w:tcW w:w="2041" w:type="pct"/>
          </w:tcPr>
          <w:p w14:paraId="7C654567" w14:textId="77777777" w:rsidR="00392C80" w:rsidRPr="004450C0" w:rsidRDefault="00392C80" w:rsidP="00392C80">
            <w:pPr>
              <w:pStyle w:val="Default"/>
              <w:jc w:val="both"/>
              <w:rPr>
                <w:sz w:val="22"/>
                <w:szCs w:val="22"/>
              </w:rPr>
            </w:pPr>
            <w:r w:rsidRPr="004450C0">
              <w:rPr>
                <w:b/>
                <w:bCs/>
                <w:sz w:val="22"/>
                <w:szCs w:val="22"/>
              </w:rPr>
              <w:t xml:space="preserve">Улично-дорожная сеть сельского </w:t>
            </w:r>
          </w:p>
          <w:p w14:paraId="3733F7B2" w14:textId="13DACE61"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 xml:space="preserve">населенного пункта, в том числе: </w:t>
            </w:r>
          </w:p>
        </w:tc>
        <w:tc>
          <w:tcPr>
            <w:tcW w:w="964" w:type="pct"/>
          </w:tcPr>
          <w:p w14:paraId="5FB226FA" w14:textId="6D3441A2" w:rsidR="00392C80" w:rsidRPr="004450C0" w:rsidRDefault="00392C80" w:rsidP="00392C80">
            <w:pPr>
              <w:jc w:val="center"/>
              <w:rPr>
                <w:rFonts w:ascii="Times New Roman" w:hAnsi="Times New Roman" w:cs="Times New Roman"/>
                <w:b/>
                <w:bCs/>
              </w:rPr>
            </w:pPr>
          </w:p>
        </w:tc>
        <w:tc>
          <w:tcPr>
            <w:tcW w:w="784" w:type="pct"/>
          </w:tcPr>
          <w:p w14:paraId="508E3151" w14:textId="40DF4159"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7A06CADC" w14:textId="4FDADA5C"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6AD4858C" w14:textId="77777777" w:rsidTr="003B2EDA">
        <w:tc>
          <w:tcPr>
            <w:tcW w:w="344" w:type="pct"/>
          </w:tcPr>
          <w:p w14:paraId="576CDF8A" w14:textId="1DF76EB9" w:rsidR="00392C80" w:rsidRPr="004450C0" w:rsidRDefault="00392C80" w:rsidP="00392C80">
            <w:pPr>
              <w:jc w:val="both"/>
              <w:rPr>
                <w:rFonts w:ascii="Times New Roman" w:hAnsi="Times New Roman" w:cs="Times New Roman"/>
              </w:rPr>
            </w:pPr>
            <w:r w:rsidRPr="004450C0">
              <w:rPr>
                <w:rFonts w:ascii="Times New Roman" w:hAnsi="Times New Roman" w:cs="Times New Roman"/>
              </w:rPr>
              <w:t>5.4.1</w:t>
            </w:r>
          </w:p>
        </w:tc>
        <w:tc>
          <w:tcPr>
            <w:tcW w:w="2041" w:type="pct"/>
          </w:tcPr>
          <w:p w14:paraId="06C8905F" w14:textId="054603A2" w:rsidR="00392C80" w:rsidRPr="004450C0" w:rsidRDefault="00392C80" w:rsidP="00392C80">
            <w:pPr>
              <w:pStyle w:val="Default"/>
              <w:jc w:val="both"/>
              <w:rPr>
                <w:sz w:val="22"/>
                <w:szCs w:val="22"/>
              </w:rPr>
            </w:pPr>
            <w:r w:rsidRPr="004450C0">
              <w:rPr>
                <w:sz w:val="22"/>
                <w:szCs w:val="22"/>
              </w:rPr>
              <w:t xml:space="preserve">поселковая дорога </w:t>
            </w:r>
          </w:p>
        </w:tc>
        <w:tc>
          <w:tcPr>
            <w:tcW w:w="964" w:type="pct"/>
          </w:tcPr>
          <w:p w14:paraId="57573AD1" w14:textId="1285F0CA"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км</w:t>
            </w:r>
          </w:p>
        </w:tc>
        <w:tc>
          <w:tcPr>
            <w:tcW w:w="784" w:type="pct"/>
          </w:tcPr>
          <w:p w14:paraId="48784781" w14:textId="1E8227CB" w:rsidR="00392C80" w:rsidRPr="004450C0" w:rsidRDefault="00392C80" w:rsidP="00392C80">
            <w:pPr>
              <w:jc w:val="center"/>
              <w:rPr>
                <w:rFonts w:ascii="Times New Roman" w:hAnsi="Times New Roman" w:cs="Times New Roman"/>
                <w:b/>
                <w:bCs/>
              </w:rPr>
            </w:pPr>
            <w:r>
              <w:rPr>
                <w:rFonts w:ascii="Times New Roman" w:hAnsi="Times New Roman" w:cs="Times New Roman"/>
                <w:b/>
                <w:bCs/>
              </w:rPr>
              <w:t>-</w:t>
            </w:r>
          </w:p>
        </w:tc>
        <w:tc>
          <w:tcPr>
            <w:tcW w:w="867" w:type="pct"/>
          </w:tcPr>
          <w:p w14:paraId="495C0910" w14:textId="023D6354" w:rsidR="00392C80" w:rsidRPr="004450C0" w:rsidRDefault="00392C80" w:rsidP="00392C80">
            <w:pPr>
              <w:jc w:val="center"/>
              <w:rPr>
                <w:rFonts w:ascii="Times New Roman" w:hAnsi="Times New Roman" w:cs="Times New Roman"/>
                <w:b/>
                <w:bCs/>
              </w:rPr>
            </w:pPr>
            <w:r>
              <w:rPr>
                <w:rFonts w:ascii="Times New Roman" w:hAnsi="Times New Roman" w:cs="Times New Roman"/>
                <w:b/>
                <w:bCs/>
              </w:rPr>
              <w:t>-</w:t>
            </w:r>
          </w:p>
        </w:tc>
      </w:tr>
      <w:tr w:rsidR="00392C80" w:rsidRPr="004450C0" w14:paraId="1AA5AD5A" w14:textId="77777777" w:rsidTr="003B2EDA">
        <w:tc>
          <w:tcPr>
            <w:tcW w:w="344" w:type="pct"/>
          </w:tcPr>
          <w:p w14:paraId="76144AC9" w14:textId="338D34DF" w:rsidR="00392C80" w:rsidRPr="004450C0" w:rsidRDefault="00392C80" w:rsidP="00392C80">
            <w:pPr>
              <w:jc w:val="both"/>
              <w:rPr>
                <w:rFonts w:ascii="Times New Roman" w:hAnsi="Times New Roman" w:cs="Times New Roman"/>
              </w:rPr>
            </w:pPr>
            <w:r w:rsidRPr="004450C0">
              <w:rPr>
                <w:rFonts w:ascii="Times New Roman" w:hAnsi="Times New Roman" w:cs="Times New Roman"/>
              </w:rPr>
              <w:t>5.4.2</w:t>
            </w:r>
          </w:p>
        </w:tc>
        <w:tc>
          <w:tcPr>
            <w:tcW w:w="2041" w:type="pct"/>
          </w:tcPr>
          <w:p w14:paraId="0385F5D6" w14:textId="75883429" w:rsidR="00392C80" w:rsidRPr="004450C0" w:rsidRDefault="00392C80" w:rsidP="00392C80">
            <w:pPr>
              <w:pStyle w:val="Default"/>
              <w:jc w:val="both"/>
              <w:rPr>
                <w:sz w:val="22"/>
                <w:szCs w:val="22"/>
              </w:rPr>
            </w:pPr>
            <w:r w:rsidRPr="004450C0">
              <w:rPr>
                <w:sz w:val="22"/>
                <w:szCs w:val="22"/>
              </w:rPr>
              <w:t xml:space="preserve">главная улица </w:t>
            </w:r>
          </w:p>
        </w:tc>
        <w:tc>
          <w:tcPr>
            <w:tcW w:w="964" w:type="pct"/>
          </w:tcPr>
          <w:p w14:paraId="4534CD1D" w14:textId="37733573"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км</w:t>
            </w:r>
          </w:p>
        </w:tc>
        <w:tc>
          <w:tcPr>
            <w:tcW w:w="784" w:type="pct"/>
          </w:tcPr>
          <w:p w14:paraId="15AD981F" w14:textId="0818330F" w:rsidR="00392C80" w:rsidRPr="004450C0" w:rsidRDefault="00392C80" w:rsidP="00392C80">
            <w:pPr>
              <w:jc w:val="center"/>
              <w:rPr>
                <w:rFonts w:ascii="Times New Roman" w:hAnsi="Times New Roman" w:cs="Times New Roman"/>
                <w:b/>
                <w:bCs/>
              </w:rPr>
            </w:pPr>
            <w:r>
              <w:rPr>
                <w:rFonts w:ascii="Times New Roman" w:hAnsi="Times New Roman" w:cs="Times New Roman"/>
                <w:b/>
                <w:bCs/>
              </w:rPr>
              <w:t>-</w:t>
            </w:r>
          </w:p>
        </w:tc>
        <w:tc>
          <w:tcPr>
            <w:tcW w:w="867" w:type="pct"/>
          </w:tcPr>
          <w:p w14:paraId="3FB194C9" w14:textId="236B7A01" w:rsidR="00392C80" w:rsidRPr="004450C0" w:rsidRDefault="00392C80" w:rsidP="00392C80">
            <w:pPr>
              <w:jc w:val="center"/>
              <w:rPr>
                <w:rFonts w:ascii="Times New Roman" w:hAnsi="Times New Roman" w:cs="Times New Roman"/>
                <w:b/>
                <w:bCs/>
              </w:rPr>
            </w:pPr>
            <w:r>
              <w:rPr>
                <w:rFonts w:ascii="Times New Roman" w:hAnsi="Times New Roman" w:cs="Times New Roman"/>
                <w:b/>
                <w:bCs/>
              </w:rPr>
              <w:t>-</w:t>
            </w:r>
          </w:p>
        </w:tc>
      </w:tr>
      <w:tr w:rsidR="00392C80" w:rsidRPr="004450C0" w14:paraId="57F9D9C2" w14:textId="77777777" w:rsidTr="003B2EDA">
        <w:tc>
          <w:tcPr>
            <w:tcW w:w="344" w:type="pct"/>
          </w:tcPr>
          <w:p w14:paraId="60F8105D" w14:textId="30B69F3E" w:rsidR="00392C80" w:rsidRPr="004450C0" w:rsidRDefault="00392C80" w:rsidP="00392C80">
            <w:pPr>
              <w:jc w:val="both"/>
              <w:rPr>
                <w:rFonts w:ascii="Times New Roman" w:hAnsi="Times New Roman" w:cs="Times New Roman"/>
              </w:rPr>
            </w:pPr>
            <w:r w:rsidRPr="004450C0">
              <w:rPr>
                <w:rFonts w:ascii="Times New Roman" w:hAnsi="Times New Roman" w:cs="Times New Roman"/>
              </w:rPr>
              <w:t>5.4.3</w:t>
            </w:r>
          </w:p>
        </w:tc>
        <w:tc>
          <w:tcPr>
            <w:tcW w:w="2041" w:type="pct"/>
          </w:tcPr>
          <w:p w14:paraId="2798A23E" w14:textId="52DFFA0A" w:rsidR="00392C80" w:rsidRPr="004450C0" w:rsidRDefault="00392C80" w:rsidP="00392C80">
            <w:pPr>
              <w:pStyle w:val="Default"/>
              <w:jc w:val="both"/>
              <w:rPr>
                <w:sz w:val="22"/>
                <w:szCs w:val="22"/>
              </w:rPr>
            </w:pPr>
            <w:r w:rsidRPr="004450C0">
              <w:rPr>
                <w:sz w:val="22"/>
                <w:szCs w:val="22"/>
              </w:rPr>
              <w:t xml:space="preserve">улица в жилой застройке </w:t>
            </w:r>
          </w:p>
        </w:tc>
        <w:tc>
          <w:tcPr>
            <w:tcW w:w="964" w:type="pct"/>
          </w:tcPr>
          <w:p w14:paraId="2594F1ED" w14:textId="59D63BDE"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км</w:t>
            </w:r>
          </w:p>
        </w:tc>
        <w:tc>
          <w:tcPr>
            <w:tcW w:w="784" w:type="pct"/>
          </w:tcPr>
          <w:p w14:paraId="5E11DCEC" w14:textId="132C5743" w:rsidR="00392C80" w:rsidRPr="006A17A2" w:rsidRDefault="00392C80" w:rsidP="00392C80">
            <w:pPr>
              <w:jc w:val="center"/>
              <w:rPr>
                <w:rFonts w:ascii="Times New Roman" w:hAnsi="Times New Roman" w:cs="Times New Roman"/>
              </w:rPr>
            </w:pPr>
            <w:r w:rsidRPr="006A17A2">
              <w:rPr>
                <w:rFonts w:ascii="Times New Roman" w:hAnsi="Times New Roman" w:cs="Times New Roman"/>
              </w:rPr>
              <w:t>81,</w:t>
            </w:r>
            <w:r>
              <w:rPr>
                <w:rFonts w:ascii="Times New Roman" w:hAnsi="Times New Roman" w:cs="Times New Roman"/>
              </w:rPr>
              <w:t>69</w:t>
            </w:r>
          </w:p>
        </w:tc>
        <w:tc>
          <w:tcPr>
            <w:tcW w:w="867" w:type="pct"/>
          </w:tcPr>
          <w:p w14:paraId="6E55430A" w14:textId="464C6EAE" w:rsidR="00392C80" w:rsidRPr="006A17A2" w:rsidRDefault="00392C80" w:rsidP="00392C80">
            <w:pPr>
              <w:jc w:val="center"/>
              <w:rPr>
                <w:rFonts w:ascii="Times New Roman" w:hAnsi="Times New Roman" w:cs="Times New Roman"/>
              </w:rPr>
            </w:pPr>
            <w:r w:rsidRPr="006A17A2">
              <w:rPr>
                <w:rFonts w:ascii="Times New Roman" w:hAnsi="Times New Roman" w:cs="Times New Roman"/>
              </w:rPr>
              <w:t>81,69</w:t>
            </w:r>
          </w:p>
        </w:tc>
      </w:tr>
      <w:tr w:rsidR="00392C80" w:rsidRPr="004450C0" w14:paraId="37EAAEFB" w14:textId="77777777" w:rsidTr="003B2EDA">
        <w:tc>
          <w:tcPr>
            <w:tcW w:w="344" w:type="pct"/>
          </w:tcPr>
          <w:p w14:paraId="2723BC86" w14:textId="0101BC53" w:rsidR="00392C80" w:rsidRPr="004450C0" w:rsidRDefault="00392C80" w:rsidP="00392C80">
            <w:pPr>
              <w:jc w:val="both"/>
              <w:rPr>
                <w:rFonts w:ascii="Times New Roman" w:hAnsi="Times New Roman" w:cs="Times New Roman"/>
              </w:rPr>
            </w:pPr>
            <w:r w:rsidRPr="004450C0">
              <w:rPr>
                <w:rFonts w:ascii="Times New Roman" w:hAnsi="Times New Roman" w:cs="Times New Roman"/>
              </w:rPr>
              <w:t>5.4.4</w:t>
            </w:r>
          </w:p>
        </w:tc>
        <w:tc>
          <w:tcPr>
            <w:tcW w:w="2041" w:type="pct"/>
          </w:tcPr>
          <w:p w14:paraId="21041A60" w14:textId="6D8999D9" w:rsidR="00392C80" w:rsidRPr="004450C0" w:rsidRDefault="00392C80" w:rsidP="00392C80">
            <w:pPr>
              <w:pStyle w:val="Default"/>
              <w:jc w:val="both"/>
              <w:rPr>
                <w:sz w:val="22"/>
                <w:szCs w:val="22"/>
              </w:rPr>
            </w:pPr>
            <w:r w:rsidRPr="004450C0">
              <w:rPr>
                <w:sz w:val="22"/>
                <w:szCs w:val="22"/>
              </w:rPr>
              <w:t xml:space="preserve">хозяйственный проезд, скотопрогон </w:t>
            </w:r>
          </w:p>
        </w:tc>
        <w:tc>
          <w:tcPr>
            <w:tcW w:w="964" w:type="pct"/>
          </w:tcPr>
          <w:p w14:paraId="3574A978" w14:textId="0AC38B3E"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км</w:t>
            </w:r>
          </w:p>
        </w:tc>
        <w:tc>
          <w:tcPr>
            <w:tcW w:w="784" w:type="pct"/>
          </w:tcPr>
          <w:p w14:paraId="57963D34" w14:textId="6EDAD30B" w:rsidR="00392C80" w:rsidRPr="004450C0" w:rsidRDefault="00392C80" w:rsidP="00392C80">
            <w:pPr>
              <w:jc w:val="center"/>
              <w:rPr>
                <w:rFonts w:ascii="Times New Roman" w:hAnsi="Times New Roman" w:cs="Times New Roman"/>
                <w:b/>
                <w:bCs/>
              </w:rPr>
            </w:pPr>
            <w:r>
              <w:rPr>
                <w:rFonts w:ascii="Times New Roman" w:hAnsi="Times New Roman" w:cs="Times New Roman"/>
                <w:b/>
                <w:bCs/>
              </w:rPr>
              <w:t>-</w:t>
            </w:r>
          </w:p>
        </w:tc>
        <w:tc>
          <w:tcPr>
            <w:tcW w:w="867" w:type="pct"/>
          </w:tcPr>
          <w:p w14:paraId="39B6E136" w14:textId="5BDF3F09" w:rsidR="00392C80" w:rsidRPr="004450C0" w:rsidRDefault="00392C80" w:rsidP="00392C80">
            <w:pPr>
              <w:jc w:val="center"/>
              <w:rPr>
                <w:rFonts w:ascii="Times New Roman" w:hAnsi="Times New Roman" w:cs="Times New Roman"/>
                <w:b/>
                <w:bCs/>
              </w:rPr>
            </w:pPr>
            <w:r>
              <w:rPr>
                <w:rFonts w:ascii="Times New Roman" w:hAnsi="Times New Roman" w:cs="Times New Roman"/>
                <w:b/>
                <w:bCs/>
              </w:rPr>
              <w:t>-</w:t>
            </w:r>
          </w:p>
        </w:tc>
      </w:tr>
      <w:tr w:rsidR="00392C80" w:rsidRPr="004450C0" w14:paraId="7A1DCCA4" w14:textId="77777777" w:rsidTr="003B2EDA">
        <w:tc>
          <w:tcPr>
            <w:tcW w:w="344" w:type="pct"/>
          </w:tcPr>
          <w:p w14:paraId="4147AF45" w14:textId="699E40F5" w:rsidR="00392C80" w:rsidRPr="004450C0" w:rsidRDefault="00392C80" w:rsidP="00392C80">
            <w:pPr>
              <w:jc w:val="both"/>
              <w:rPr>
                <w:rFonts w:ascii="Times New Roman" w:hAnsi="Times New Roman" w:cs="Times New Roman"/>
              </w:rPr>
            </w:pPr>
            <w:r w:rsidRPr="004450C0">
              <w:rPr>
                <w:rFonts w:ascii="Times New Roman" w:hAnsi="Times New Roman" w:cs="Times New Roman"/>
              </w:rPr>
              <w:t>5.5</w:t>
            </w:r>
          </w:p>
        </w:tc>
        <w:tc>
          <w:tcPr>
            <w:tcW w:w="2041" w:type="pct"/>
          </w:tcPr>
          <w:p w14:paraId="761BCCF8" w14:textId="64CF3E59" w:rsidR="00392C80" w:rsidRPr="004450C0" w:rsidRDefault="00392C80" w:rsidP="00392C80">
            <w:pPr>
              <w:pStyle w:val="Default"/>
              <w:jc w:val="both"/>
              <w:rPr>
                <w:sz w:val="22"/>
                <w:szCs w:val="22"/>
              </w:rPr>
            </w:pPr>
            <w:r w:rsidRPr="004450C0">
              <w:rPr>
                <w:b/>
                <w:bCs/>
                <w:sz w:val="22"/>
                <w:szCs w:val="22"/>
              </w:rPr>
              <w:t xml:space="preserve">Обеспеченность населения индивидуальными легковыми автомобилями (на 1000 жителей) </w:t>
            </w:r>
          </w:p>
        </w:tc>
        <w:tc>
          <w:tcPr>
            <w:tcW w:w="964" w:type="pct"/>
          </w:tcPr>
          <w:p w14:paraId="41A7906A" w14:textId="23937AF8" w:rsidR="00392C80" w:rsidRPr="004450C0" w:rsidRDefault="00392C80" w:rsidP="00392C80">
            <w:pPr>
              <w:pStyle w:val="Default"/>
              <w:jc w:val="center"/>
              <w:rPr>
                <w:sz w:val="22"/>
                <w:szCs w:val="22"/>
              </w:rPr>
            </w:pPr>
            <w:r w:rsidRPr="004450C0">
              <w:rPr>
                <w:sz w:val="22"/>
                <w:szCs w:val="22"/>
              </w:rPr>
              <w:t>автомобилей</w:t>
            </w:r>
          </w:p>
          <w:p w14:paraId="23933D4F" w14:textId="77777777" w:rsidR="00392C80" w:rsidRPr="004450C0" w:rsidRDefault="00392C80" w:rsidP="00392C80">
            <w:pPr>
              <w:jc w:val="center"/>
              <w:rPr>
                <w:rFonts w:ascii="Times New Roman" w:hAnsi="Times New Roman" w:cs="Times New Roman"/>
                <w:b/>
                <w:bCs/>
              </w:rPr>
            </w:pPr>
          </w:p>
        </w:tc>
        <w:tc>
          <w:tcPr>
            <w:tcW w:w="784" w:type="pct"/>
          </w:tcPr>
          <w:p w14:paraId="62A3B2E0" w14:textId="1E672912" w:rsidR="00392C80" w:rsidRPr="005610C2" w:rsidRDefault="00392C80" w:rsidP="00392C80">
            <w:pPr>
              <w:jc w:val="center"/>
              <w:rPr>
                <w:rFonts w:ascii="Times New Roman" w:hAnsi="Times New Roman" w:cs="Times New Roman"/>
              </w:rPr>
            </w:pPr>
            <w:r>
              <w:rPr>
                <w:rFonts w:ascii="Times New Roman" w:hAnsi="Times New Roman" w:cs="Times New Roman"/>
              </w:rPr>
              <w:t>н/д</w:t>
            </w:r>
          </w:p>
        </w:tc>
        <w:tc>
          <w:tcPr>
            <w:tcW w:w="867" w:type="pct"/>
          </w:tcPr>
          <w:p w14:paraId="3D12178A" w14:textId="77777777" w:rsidR="00392C80" w:rsidRPr="005610C2" w:rsidRDefault="00392C80" w:rsidP="00392C80">
            <w:pPr>
              <w:jc w:val="center"/>
              <w:rPr>
                <w:rFonts w:ascii="Times New Roman" w:hAnsi="Times New Roman" w:cs="Times New Roman"/>
              </w:rPr>
            </w:pPr>
          </w:p>
        </w:tc>
      </w:tr>
      <w:tr w:rsidR="00392C80" w:rsidRPr="004450C0" w14:paraId="7260B467" w14:textId="77777777" w:rsidTr="003B2EDA">
        <w:tc>
          <w:tcPr>
            <w:tcW w:w="344" w:type="pct"/>
          </w:tcPr>
          <w:p w14:paraId="6440A2AB" w14:textId="69A32155" w:rsidR="00392C80" w:rsidRPr="004450C0" w:rsidRDefault="00392C80" w:rsidP="00392C80">
            <w:pPr>
              <w:jc w:val="both"/>
              <w:rPr>
                <w:rFonts w:ascii="Times New Roman" w:hAnsi="Times New Roman" w:cs="Times New Roman"/>
              </w:rPr>
            </w:pPr>
            <w:r w:rsidRPr="004450C0">
              <w:rPr>
                <w:rFonts w:ascii="Times New Roman" w:hAnsi="Times New Roman" w:cs="Times New Roman"/>
              </w:rPr>
              <w:t>5.6</w:t>
            </w:r>
          </w:p>
        </w:tc>
        <w:tc>
          <w:tcPr>
            <w:tcW w:w="2041" w:type="pct"/>
          </w:tcPr>
          <w:p w14:paraId="1EAD53F6" w14:textId="61460F7A" w:rsidR="00392C80" w:rsidRPr="004450C0" w:rsidRDefault="00392C80" w:rsidP="00392C80">
            <w:pPr>
              <w:pStyle w:val="Default"/>
              <w:jc w:val="both"/>
              <w:rPr>
                <w:sz w:val="22"/>
                <w:szCs w:val="22"/>
              </w:rPr>
            </w:pPr>
            <w:r w:rsidRPr="004450C0">
              <w:rPr>
                <w:b/>
                <w:bCs/>
                <w:sz w:val="22"/>
                <w:szCs w:val="22"/>
              </w:rPr>
              <w:t xml:space="preserve">Объекты автомобильного пассажирского транспорта, в том числе: </w:t>
            </w:r>
          </w:p>
        </w:tc>
        <w:tc>
          <w:tcPr>
            <w:tcW w:w="964" w:type="pct"/>
          </w:tcPr>
          <w:p w14:paraId="7A7AD609" w14:textId="0BE47946" w:rsidR="00392C80" w:rsidRPr="004450C0" w:rsidRDefault="00392C80" w:rsidP="00392C80">
            <w:pPr>
              <w:pStyle w:val="Default"/>
              <w:jc w:val="center"/>
              <w:rPr>
                <w:sz w:val="22"/>
                <w:szCs w:val="22"/>
              </w:rPr>
            </w:pPr>
          </w:p>
        </w:tc>
        <w:tc>
          <w:tcPr>
            <w:tcW w:w="784" w:type="pct"/>
          </w:tcPr>
          <w:p w14:paraId="55721705" w14:textId="77777777" w:rsidR="00392C80" w:rsidRPr="005610C2" w:rsidRDefault="00392C80" w:rsidP="00392C80">
            <w:pPr>
              <w:jc w:val="center"/>
              <w:rPr>
                <w:rFonts w:ascii="Times New Roman" w:hAnsi="Times New Roman" w:cs="Times New Roman"/>
              </w:rPr>
            </w:pPr>
          </w:p>
        </w:tc>
        <w:tc>
          <w:tcPr>
            <w:tcW w:w="867" w:type="pct"/>
          </w:tcPr>
          <w:p w14:paraId="14EA0F7C" w14:textId="77777777" w:rsidR="00392C80" w:rsidRPr="005610C2" w:rsidRDefault="00392C80" w:rsidP="00392C80">
            <w:pPr>
              <w:jc w:val="center"/>
              <w:rPr>
                <w:rFonts w:ascii="Times New Roman" w:hAnsi="Times New Roman" w:cs="Times New Roman"/>
              </w:rPr>
            </w:pPr>
          </w:p>
        </w:tc>
      </w:tr>
      <w:tr w:rsidR="00392C80" w:rsidRPr="004450C0" w14:paraId="3C9EBD76" w14:textId="77777777" w:rsidTr="003B2EDA">
        <w:tc>
          <w:tcPr>
            <w:tcW w:w="344" w:type="pct"/>
          </w:tcPr>
          <w:p w14:paraId="02F5C1A4" w14:textId="36596CB6" w:rsidR="00392C80" w:rsidRPr="004450C0" w:rsidRDefault="00392C80" w:rsidP="00392C80">
            <w:pPr>
              <w:jc w:val="both"/>
              <w:rPr>
                <w:rFonts w:ascii="Times New Roman" w:hAnsi="Times New Roman" w:cs="Times New Roman"/>
              </w:rPr>
            </w:pPr>
            <w:r w:rsidRPr="004450C0">
              <w:rPr>
                <w:rFonts w:ascii="Times New Roman" w:hAnsi="Times New Roman" w:cs="Times New Roman"/>
              </w:rPr>
              <w:t>5.6.1</w:t>
            </w:r>
          </w:p>
        </w:tc>
        <w:tc>
          <w:tcPr>
            <w:tcW w:w="2041" w:type="pct"/>
          </w:tcPr>
          <w:p w14:paraId="29126B8C" w14:textId="632D6E86" w:rsidR="00392C80" w:rsidRPr="004450C0" w:rsidRDefault="00392C80" w:rsidP="00392C80">
            <w:pPr>
              <w:pStyle w:val="Default"/>
              <w:jc w:val="both"/>
              <w:rPr>
                <w:sz w:val="22"/>
                <w:szCs w:val="22"/>
              </w:rPr>
            </w:pPr>
            <w:r w:rsidRPr="004450C0">
              <w:rPr>
                <w:sz w:val="22"/>
                <w:szCs w:val="22"/>
              </w:rPr>
              <w:t xml:space="preserve">автовокзал </w:t>
            </w:r>
          </w:p>
        </w:tc>
        <w:tc>
          <w:tcPr>
            <w:tcW w:w="964" w:type="pct"/>
          </w:tcPr>
          <w:p w14:paraId="42B4B1D4" w14:textId="55922349" w:rsidR="00392C80" w:rsidRPr="004450C0" w:rsidRDefault="00392C80" w:rsidP="00392C80">
            <w:pPr>
              <w:pStyle w:val="Default"/>
              <w:jc w:val="center"/>
              <w:rPr>
                <w:sz w:val="22"/>
                <w:szCs w:val="22"/>
              </w:rPr>
            </w:pPr>
            <w:r w:rsidRPr="004450C0">
              <w:rPr>
                <w:sz w:val="22"/>
                <w:szCs w:val="22"/>
              </w:rPr>
              <w:t xml:space="preserve">объектов </w:t>
            </w:r>
          </w:p>
        </w:tc>
        <w:tc>
          <w:tcPr>
            <w:tcW w:w="784" w:type="pct"/>
          </w:tcPr>
          <w:p w14:paraId="2916E5F0" w14:textId="08C6C72C"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6E7FEC72" w14:textId="4CD3A0A6"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2CBA7CF1" w14:textId="77777777" w:rsidTr="003B2EDA">
        <w:tc>
          <w:tcPr>
            <w:tcW w:w="344" w:type="pct"/>
          </w:tcPr>
          <w:p w14:paraId="30D72F03" w14:textId="25EF1A4C" w:rsidR="00392C80" w:rsidRPr="004450C0" w:rsidRDefault="00392C80" w:rsidP="00392C80">
            <w:pPr>
              <w:jc w:val="both"/>
              <w:rPr>
                <w:rFonts w:ascii="Times New Roman" w:hAnsi="Times New Roman" w:cs="Times New Roman"/>
              </w:rPr>
            </w:pPr>
            <w:r w:rsidRPr="004450C0">
              <w:rPr>
                <w:rFonts w:ascii="Times New Roman" w:hAnsi="Times New Roman" w:cs="Times New Roman"/>
              </w:rPr>
              <w:t>5.7</w:t>
            </w:r>
          </w:p>
        </w:tc>
        <w:tc>
          <w:tcPr>
            <w:tcW w:w="2041" w:type="pct"/>
          </w:tcPr>
          <w:p w14:paraId="4A334315" w14:textId="60F5F587" w:rsidR="00392C80" w:rsidRPr="004450C0" w:rsidRDefault="00392C80" w:rsidP="00392C80">
            <w:pPr>
              <w:pStyle w:val="Default"/>
              <w:jc w:val="both"/>
              <w:rPr>
                <w:sz w:val="22"/>
                <w:szCs w:val="22"/>
              </w:rPr>
            </w:pPr>
            <w:r w:rsidRPr="004450C0">
              <w:rPr>
                <w:b/>
                <w:bCs/>
                <w:sz w:val="22"/>
                <w:szCs w:val="22"/>
              </w:rPr>
              <w:t xml:space="preserve">Остановочные пункты общественного пассажирского транспорта, в том числе: </w:t>
            </w:r>
          </w:p>
        </w:tc>
        <w:tc>
          <w:tcPr>
            <w:tcW w:w="964" w:type="pct"/>
          </w:tcPr>
          <w:p w14:paraId="2BA150ED" w14:textId="66B36988" w:rsidR="00392C80" w:rsidRPr="004450C0" w:rsidRDefault="00392C80" w:rsidP="00392C80">
            <w:pPr>
              <w:pStyle w:val="Default"/>
              <w:jc w:val="center"/>
              <w:rPr>
                <w:sz w:val="22"/>
                <w:szCs w:val="22"/>
              </w:rPr>
            </w:pPr>
          </w:p>
        </w:tc>
        <w:tc>
          <w:tcPr>
            <w:tcW w:w="784" w:type="pct"/>
          </w:tcPr>
          <w:p w14:paraId="66AA54D5" w14:textId="77777777" w:rsidR="00392C80" w:rsidRPr="005610C2" w:rsidRDefault="00392C80" w:rsidP="00392C80">
            <w:pPr>
              <w:jc w:val="center"/>
              <w:rPr>
                <w:rFonts w:ascii="Times New Roman" w:hAnsi="Times New Roman" w:cs="Times New Roman"/>
              </w:rPr>
            </w:pPr>
          </w:p>
        </w:tc>
        <w:tc>
          <w:tcPr>
            <w:tcW w:w="867" w:type="pct"/>
          </w:tcPr>
          <w:p w14:paraId="2F856D2F" w14:textId="77777777" w:rsidR="00392C80" w:rsidRPr="005610C2" w:rsidRDefault="00392C80" w:rsidP="00392C80">
            <w:pPr>
              <w:jc w:val="center"/>
              <w:rPr>
                <w:rFonts w:ascii="Times New Roman" w:hAnsi="Times New Roman" w:cs="Times New Roman"/>
              </w:rPr>
            </w:pPr>
          </w:p>
        </w:tc>
      </w:tr>
      <w:tr w:rsidR="00392C80" w:rsidRPr="004450C0" w14:paraId="32E171E8" w14:textId="77777777" w:rsidTr="003B2EDA">
        <w:tc>
          <w:tcPr>
            <w:tcW w:w="344" w:type="pct"/>
          </w:tcPr>
          <w:p w14:paraId="0957ED5D" w14:textId="39649824" w:rsidR="00392C80" w:rsidRPr="004450C0" w:rsidRDefault="00392C80" w:rsidP="00392C80">
            <w:pPr>
              <w:jc w:val="both"/>
              <w:rPr>
                <w:rFonts w:ascii="Times New Roman" w:hAnsi="Times New Roman" w:cs="Times New Roman"/>
              </w:rPr>
            </w:pPr>
            <w:r w:rsidRPr="004450C0">
              <w:rPr>
                <w:rFonts w:ascii="Times New Roman" w:hAnsi="Times New Roman" w:cs="Times New Roman"/>
              </w:rPr>
              <w:t>5.7.1</w:t>
            </w:r>
          </w:p>
        </w:tc>
        <w:tc>
          <w:tcPr>
            <w:tcW w:w="2041" w:type="pct"/>
          </w:tcPr>
          <w:p w14:paraId="0D39CB06" w14:textId="56D916A1" w:rsidR="00392C80" w:rsidRPr="004450C0" w:rsidRDefault="00392C80" w:rsidP="00392C80">
            <w:pPr>
              <w:pStyle w:val="Default"/>
              <w:jc w:val="both"/>
              <w:rPr>
                <w:sz w:val="22"/>
                <w:szCs w:val="22"/>
              </w:rPr>
            </w:pPr>
            <w:r w:rsidRPr="004450C0">
              <w:rPr>
                <w:sz w:val="22"/>
                <w:szCs w:val="22"/>
              </w:rPr>
              <w:t xml:space="preserve">остановочный пункт </w:t>
            </w:r>
          </w:p>
        </w:tc>
        <w:tc>
          <w:tcPr>
            <w:tcW w:w="964" w:type="pct"/>
          </w:tcPr>
          <w:p w14:paraId="7D2E6E88" w14:textId="645FE07B" w:rsidR="00392C80" w:rsidRPr="004450C0" w:rsidRDefault="00392C80" w:rsidP="00392C80">
            <w:pPr>
              <w:pStyle w:val="Default"/>
              <w:jc w:val="center"/>
              <w:rPr>
                <w:sz w:val="22"/>
                <w:szCs w:val="22"/>
              </w:rPr>
            </w:pPr>
            <w:r w:rsidRPr="004450C0">
              <w:rPr>
                <w:sz w:val="22"/>
                <w:szCs w:val="22"/>
              </w:rPr>
              <w:t xml:space="preserve">объектов </w:t>
            </w:r>
          </w:p>
        </w:tc>
        <w:tc>
          <w:tcPr>
            <w:tcW w:w="784" w:type="pct"/>
          </w:tcPr>
          <w:p w14:paraId="795350F0" w14:textId="19D0E917" w:rsidR="00392C80" w:rsidRPr="005610C2" w:rsidRDefault="00392C80" w:rsidP="00392C80">
            <w:pPr>
              <w:jc w:val="center"/>
              <w:rPr>
                <w:rFonts w:ascii="Times New Roman" w:hAnsi="Times New Roman" w:cs="Times New Roman"/>
              </w:rPr>
            </w:pPr>
            <w:r>
              <w:rPr>
                <w:rFonts w:ascii="Times New Roman" w:hAnsi="Times New Roman" w:cs="Times New Roman"/>
              </w:rPr>
              <w:t>1</w:t>
            </w:r>
          </w:p>
        </w:tc>
        <w:tc>
          <w:tcPr>
            <w:tcW w:w="867" w:type="pct"/>
          </w:tcPr>
          <w:p w14:paraId="0C54F902" w14:textId="305CFEFB" w:rsidR="00392C80" w:rsidRPr="005610C2" w:rsidRDefault="00392C80" w:rsidP="00392C80">
            <w:pPr>
              <w:jc w:val="center"/>
              <w:rPr>
                <w:rFonts w:ascii="Times New Roman" w:hAnsi="Times New Roman" w:cs="Times New Roman"/>
              </w:rPr>
            </w:pPr>
            <w:r>
              <w:rPr>
                <w:rFonts w:ascii="Times New Roman" w:hAnsi="Times New Roman" w:cs="Times New Roman"/>
              </w:rPr>
              <w:t>1</w:t>
            </w:r>
          </w:p>
        </w:tc>
      </w:tr>
      <w:tr w:rsidR="00392C80" w:rsidRPr="004450C0" w14:paraId="7F879365" w14:textId="77777777" w:rsidTr="003B2EDA">
        <w:tc>
          <w:tcPr>
            <w:tcW w:w="344" w:type="pct"/>
          </w:tcPr>
          <w:p w14:paraId="0DDBA342" w14:textId="040A68E8" w:rsidR="00392C80" w:rsidRPr="004450C0" w:rsidRDefault="00392C80" w:rsidP="00392C80">
            <w:pPr>
              <w:jc w:val="both"/>
              <w:rPr>
                <w:rFonts w:ascii="Times New Roman" w:hAnsi="Times New Roman" w:cs="Times New Roman"/>
              </w:rPr>
            </w:pPr>
            <w:r w:rsidRPr="004450C0">
              <w:rPr>
                <w:rFonts w:ascii="Times New Roman" w:hAnsi="Times New Roman" w:cs="Times New Roman"/>
              </w:rPr>
              <w:t>5.8</w:t>
            </w:r>
          </w:p>
        </w:tc>
        <w:tc>
          <w:tcPr>
            <w:tcW w:w="2041" w:type="pct"/>
          </w:tcPr>
          <w:p w14:paraId="3E12C383" w14:textId="01D6A4E1" w:rsidR="00392C80" w:rsidRPr="004450C0" w:rsidRDefault="00392C80" w:rsidP="00392C80">
            <w:pPr>
              <w:pStyle w:val="Default"/>
              <w:jc w:val="both"/>
              <w:rPr>
                <w:sz w:val="22"/>
                <w:szCs w:val="22"/>
              </w:rPr>
            </w:pPr>
            <w:r w:rsidRPr="004450C0">
              <w:rPr>
                <w:b/>
                <w:bCs/>
                <w:sz w:val="22"/>
                <w:szCs w:val="22"/>
              </w:rPr>
              <w:t xml:space="preserve">Объекты воздушного транспорта, в том числе: </w:t>
            </w:r>
          </w:p>
        </w:tc>
        <w:tc>
          <w:tcPr>
            <w:tcW w:w="964" w:type="pct"/>
          </w:tcPr>
          <w:p w14:paraId="70E35CB1" w14:textId="77777777" w:rsidR="00392C80" w:rsidRPr="004450C0" w:rsidRDefault="00392C80" w:rsidP="00392C80">
            <w:pPr>
              <w:jc w:val="both"/>
              <w:rPr>
                <w:rFonts w:ascii="Times New Roman" w:hAnsi="Times New Roman" w:cs="Times New Roman"/>
                <w:b/>
                <w:bCs/>
              </w:rPr>
            </w:pPr>
          </w:p>
        </w:tc>
        <w:tc>
          <w:tcPr>
            <w:tcW w:w="784" w:type="pct"/>
          </w:tcPr>
          <w:p w14:paraId="5D67E5EA" w14:textId="77777777" w:rsidR="00392C80" w:rsidRPr="005610C2" w:rsidRDefault="00392C80" w:rsidP="00392C80">
            <w:pPr>
              <w:jc w:val="center"/>
              <w:rPr>
                <w:rFonts w:ascii="Times New Roman" w:hAnsi="Times New Roman" w:cs="Times New Roman"/>
              </w:rPr>
            </w:pPr>
          </w:p>
        </w:tc>
        <w:tc>
          <w:tcPr>
            <w:tcW w:w="867" w:type="pct"/>
          </w:tcPr>
          <w:p w14:paraId="75EC2655" w14:textId="77777777" w:rsidR="00392C80" w:rsidRPr="005610C2" w:rsidRDefault="00392C80" w:rsidP="00392C80">
            <w:pPr>
              <w:jc w:val="center"/>
              <w:rPr>
                <w:rFonts w:ascii="Times New Roman" w:hAnsi="Times New Roman" w:cs="Times New Roman"/>
              </w:rPr>
            </w:pPr>
          </w:p>
        </w:tc>
      </w:tr>
      <w:tr w:rsidR="00392C80" w:rsidRPr="004450C0" w14:paraId="34665BA0" w14:textId="77777777" w:rsidTr="003B2EDA">
        <w:tc>
          <w:tcPr>
            <w:tcW w:w="344" w:type="pct"/>
          </w:tcPr>
          <w:p w14:paraId="0F2E8819" w14:textId="2CDA1B91" w:rsidR="00392C80" w:rsidRPr="004450C0" w:rsidRDefault="00392C80" w:rsidP="00392C80">
            <w:pPr>
              <w:jc w:val="both"/>
              <w:rPr>
                <w:rFonts w:ascii="Times New Roman" w:hAnsi="Times New Roman" w:cs="Times New Roman"/>
              </w:rPr>
            </w:pPr>
            <w:r w:rsidRPr="004450C0">
              <w:rPr>
                <w:rFonts w:ascii="Times New Roman" w:hAnsi="Times New Roman" w:cs="Times New Roman"/>
              </w:rPr>
              <w:t>5.8.1</w:t>
            </w:r>
          </w:p>
        </w:tc>
        <w:tc>
          <w:tcPr>
            <w:tcW w:w="2041" w:type="pct"/>
          </w:tcPr>
          <w:p w14:paraId="0727EB0C" w14:textId="37983EF1" w:rsidR="00392C80" w:rsidRPr="004450C0" w:rsidRDefault="00392C80" w:rsidP="00392C80">
            <w:pPr>
              <w:pStyle w:val="Default"/>
              <w:jc w:val="both"/>
              <w:rPr>
                <w:sz w:val="22"/>
                <w:szCs w:val="22"/>
              </w:rPr>
            </w:pPr>
            <w:r w:rsidRPr="004450C0">
              <w:rPr>
                <w:sz w:val="22"/>
                <w:szCs w:val="22"/>
              </w:rPr>
              <w:t xml:space="preserve">посадочная площадка </w:t>
            </w:r>
          </w:p>
        </w:tc>
        <w:tc>
          <w:tcPr>
            <w:tcW w:w="964" w:type="pct"/>
          </w:tcPr>
          <w:p w14:paraId="2170D52C" w14:textId="5D5FBA73"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объектов</w:t>
            </w:r>
          </w:p>
        </w:tc>
        <w:tc>
          <w:tcPr>
            <w:tcW w:w="784" w:type="pct"/>
          </w:tcPr>
          <w:p w14:paraId="00AEBA1A" w14:textId="07C5EB81"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4A262500" w14:textId="4B2316EC"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13982687" w14:textId="77777777" w:rsidTr="003B2EDA">
        <w:tc>
          <w:tcPr>
            <w:tcW w:w="344" w:type="pct"/>
          </w:tcPr>
          <w:p w14:paraId="55D5DA45" w14:textId="75B49E14"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5.9</w:t>
            </w:r>
          </w:p>
        </w:tc>
        <w:tc>
          <w:tcPr>
            <w:tcW w:w="2041" w:type="pct"/>
          </w:tcPr>
          <w:p w14:paraId="08237E68" w14:textId="65D597BD" w:rsidR="00392C80" w:rsidRPr="004450C0" w:rsidRDefault="00392C80" w:rsidP="00392C80">
            <w:pPr>
              <w:pStyle w:val="Default"/>
              <w:jc w:val="both"/>
              <w:rPr>
                <w:sz w:val="22"/>
                <w:szCs w:val="22"/>
              </w:rPr>
            </w:pPr>
            <w:r w:rsidRPr="004450C0">
              <w:rPr>
                <w:b/>
                <w:bCs/>
                <w:sz w:val="22"/>
                <w:szCs w:val="22"/>
              </w:rPr>
              <w:t xml:space="preserve">Искусственные дорожные сооружения, в том числе: </w:t>
            </w:r>
          </w:p>
        </w:tc>
        <w:tc>
          <w:tcPr>
            <w:tcW w:w="964" w:type="pct"/>
          </w:tcPr>
          <w:p w14:paraId="54B5207D" w14:textId="77777777" w:rsidR="00392C80" w:rsidRPr="004450C0" w:rsidRDefault="00392C80" w:rsidP="00392C80">
            <w:pPr>
              <w:jc w:val="both"/>
              <w:rPr>
                <w:rFonts w:ascii="Times New Roman" w:hAnsi="Times New Roman" w:cs="Times New Roman"/>
                <w:b/>
                <w:bCs/>
              </w:rPr>
            </w:pPr>
          </w:p>
        </w:tc>
        <w:tc>
          <w:tcPr>
            <w:tcW w:w="784" w:type="pct"/>
          </w:tcPr>
          <w:p w14:paraId="43AC4AE7" w14:textId="77777777" w:rsidR="00392C80" w:rsidRPr="005610C2" w:rsidRDefault="00392C80" w:rsidP="00392C80">
            <w:pPr>
              <w:jc w:val="center"/>
              <w:rPr>
                <w:rFonts w:ascii="Times New Roman" w:hAnsi="Times New Roman" w:cs="Times New Roman"/>
              </w:rPr>
            </w:pPr>
          </w:p>
        </w:tc>
        <w:tc>
          <w:tcPr>
            <w:tcW w:w="867" w:type="pct"/>
          </w:tcPr>
          <w:p w14:paraId="43C2648C" w14:textId="77777777" w:rsidR="00392C80" w:rsidRPr="005610C2" w:rsidRDefault="00392C80" w:rsidP="00392C80">
            <w:pPr>
              <w:jc w:val="center"/>
              <w:rPr>
                <w:rFonts w:ascii="Times New Roman" w:hAnsi="Times New Roman" w:cs="Times New Roman"/>
              </w:rPr>
            </w:pPr>
          </w:p>
        </w:tc>
      </w:tr>
      <w:tr w:rsidR="00392C80" w:rsidRPr="004450C0" w14:paraId="7CAC1722" w14:textId="77777777" w:rsidTr="003B2EDA">
        <w:tc>
          <w:tcPr>
            <w:tcW w:w="344" w:type="pct"/>
          </w:tcPr>
          <w:p w14:paraId="4F0AD073" w14:textId="34C7E3C9"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5.9.1</w:t>
            </w:r>
          </w:p>
        </w:tc>
        <w:tc>
          <w:tcPr>
            <w:tcW w:w="2041" w:type="pct"/>
          </w:tcPr>
          <w:p w14:paraId="6CEBA996" w14:textId="105346F3" w:rsidR="00392C80" w:rsidRPr="004450C0" w:rsidRDefault="00392C80" w:rsidP="00392C80">
            <w:pPr>
              <w:pStyle w:val="Default"/>
              <w:jc w:val="both"/>
              <w:rPr>
                <w:sz w:val="22"/>
                <w:szCs w:val="22"/>
              </w:rPr>
            </w:pPr>
            <w:r w:rsidRPr="004450C0">
              <w:rPr>
                <w:sz w:val="22"/>
                <w:szCs w:val="22"/>
              </w:rPr>
              <w:t xml:space="preserve">мостовое сооружение </w:t>
            </w:r>
          </w:p>
        </w:tc>
        <w:tc>
          <w:tcPr>
            <w:tcW w:w="964" w:type="pct"/>
          </w:tcPr>
          <w:p w14:paraId="27D5C938" w14:textId="08B4F71E" w:rsidR="00392C80" w:rsidRPr="004450C0" w:rsidRDefault="00392C80" w:rsidP="00392C80">
            <w:pPr>
              <w:jc w:val="center"/>
              <w:rPr>
                <w:rFonts w:ascii="Times New Roman" w:hAnsi="Times New Roman" w:cs="Times New Roman"/>
                <w:b/>
                <w:bCs/>
              </w:rPr>
            </w:pPr>
            <w:r w:rsidRPr="005B6FFE">
              <w:rPr>
                <w:rFonts w:ascii="Times New Roman" w:hAnsi="Times New Roman" w:cs="Times New Roman"/>
              </w:rPr>
              <w:t>объектов</w:t>
            </w:r>
          </w:p>
        </w:tc>
        <w:tc>
          <w:tcPr>
            <w:tcW w:w="784" w:type="pct"/>
          </w:tcPr>
          <w:p w14:paraId="4F952835" w14:textId="51BBC6A3"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2834624E" w14:textId="2165D2AE"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389F95C9" w14:textId="77777777" w:rsidTr="003B2EDA">
        <w:tc>
          <w:tcPr>
            <w:tcW w:w="344" w:type="pct"/>
          </w:tcPr>
          <w:p w14:paraId="71007A85" w14:textId="7D3E1DC6"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5.9.2</w:t>
            </w:r>
          </w:p>
        </w:tc>
        <w:tc>
          <w:tcPr>
            <w:tcW w:w="2041" w:type="pct"/>
          </w:tcPr>
          <w:p w14:paraId="3A69343B" w14:textId="7E39F404" w:rsidR="00392C80" w:rsidRPr="004450C0" w:rsidRDefault="00392C80" w:rsidP="00392C80">
            <w:pPr>
              <w:pStyle w:val="Default"/>
              <w:jc w:val="both"/>
              <w:rPr>
                <w:sz w:val="22"/>
                <w:szCs w:val="22"/>
              </w:rPr>
            </w:pPr>
            <w:r w:rsidRPr="004450C0">
              <w:rPr>
                <w:sz w:val="22"/>
                <w:szCs w:val="22"/>
              </w:rPr>
              <w:t xml:space="preserve">транспортная развязка в разных уровнях </w:t>
            </w:r>
          </w:p>
        </w:tc>
        <w:tc>
          <w:tcPr>
            <w:tcW w:w="964" w:type="pct"/>
          </w:tcPr>
          <w:p w14:paraId="71059545" w14:textId="2178EB81" w:rsidR="00392C80" w:rsidRPr="004450C0" w:rsidRDefault="00392C80" w:rsidP="00392C80">
            <w:pPr>
              <w:jc w:val="center"/>
              <w:rPr>
                <w:rFonts w:ascii="Times New Roman" w:hAnsi="Times New Roman" w:cs="Times New Roman"/>
                <w:b/>
                <w:bCs/>
              </w:rPr>
            </w:pPr>
            <w:r w:rsidRPr="005B6FFE">
              <w:rPr>
                <w:rFonts w:ascii="Times New Roman" w:hAnsi="Times New Roman" w:cs="Times New Roman"/>
              </w:rPr>
              <w:t>объектов</w:t>
            </w:r>
          </w:p>
        </w:tc>
        <w:tc>
          <w:tcPr>
            <w:tcW w:w="784" w:type="pct"/>
          </w:tcPr>
          <w:p w14:paraId="7E3C7019" w14:textId="0DDDFF11"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6FA56EFB" w14:textId="188ED5EB"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7C9624C2" w14:textId="77777777" w:rsidTr="003B2EDA">
        <w:tc>
          <w:tcPr>
            <w:tcW w:w="344" w:type="pct"/>
          </w:tcPr>
          <w:p w14:paraId="5D420A92" w14:textId="788E098D"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5.9.3</w:t>
            </w:r>
          </w:p>
        </w:tc>
        <w:tc>
          <w:tcPr>
            <w:tcW w:w="2041" w:type="pct"/>
          </w:tcPr>
          <w:p w14:paraId="499C78FA" w14:textId="475E0D88" w:rsidR="00392C80" w:rsidRPr="004450C0" w:rsidRDefault="00392C80" w:rsidP="00392C80">
            <w:pPr>
              <w:pStyle w:val="Default"/>
              <w:jc w:val="both"/>
              <w:rPr>
                <w:sz w:val="22"/>
                <w:szCs w:val="22"/>
              </w:rPr>
            </w:pPr>
            <w:r w:rsidRPr="004450C0">
              <w:rPr>
                <w:sz w:val="22"/>
                <w:szCs w:val="22"/>
              </w:rPr>
              <w:t xml:space="preserve">пешеходный переход в разных уровнях </w:t>
            </w:r>
          </w:p>
        </w:tc>
        <w:tc>
          <w:tcPr>
            <w:tcW w:w="964" w:type="pct"/>
          </w:tcPr>
          <w:p w14:paraId="12D9E4EA" w14:textId="36EF70C8" w:rsidR="00392C80" w:rsidRPr="004450C0" w:rsidRDefault="00392C80" w:rsidP="00392C80">
            <w:pPr>
              <w:jc w:val="center"/>
              <w:rPr>
                <w:rFonts w:ascii="Times New Roman" w:hAnsi="Times New Roman" w:cs="Times New Roman"/>
                <w:b/>
                <w:bCs/>
              </w:rPr>
            </w:pPr>
            <w:r w:rsidRPr="005B6FFE">
              <w:rPr>
                <w:rFonts w:ascii="Times New Roman" w:hAnsi="Times New Roman" w:cs="Times New Roman"/>
              </w:rPr>
              <w:t>объектов</w:t>
            </w:r>
          </w:p>
        </w:tc>
        <w:tc>
          <w:tcPr>
            <w:tcW w:w="784" w:type="pct"/>
          </w:tcPr>
          <w:p w14:paraId="4C2FB388" w14:textId="2CC5EEC3"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5D075008" w14:textId="40656B9B"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7A580B52" w14:textId="77777777" w:rsidTr="003B2EDA">
        <w:tc>
          <w:tcPr>
            <w:tcW w:w="344" w:type="pct"/>
          </w:tcPr>
          <w:p w14:paraId="08F2583B" w14:textId="2AB4D04D"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5.9.4</w:t>
            </w:r>
          </w:p>
        </w:tc>
        <w:tc>
          <w:tcPr>
            <w:tcW w:w="2041" w:type="pct"/>
          </w:tcPr>
          <w:p w14:paraId="542F9544" w14:textId="64450858" w:rsidR="00392C80" w:rsidRPr="004450C0" w:rsidRDefault="00392C80" w:rsidP="00392C80">
            <w:pPr>
              <w:pStyle w:val="Default"/>
              <w:jc w:val="both"/>
              <w:rPr>
                <w:sz w:val="22"/>
                <w:szCs w:val="22"/>
              </w:rPr>
            </w:pPr>
            <w:r w:rsidRPr="004450C0">
              <w:rPr>
                <w:sz w:val="22"/>
                <w:szCs w:val="22"/>
              </w:rPr>
              <w:t xml:space="preserve">железнодорожный переезд </w:t>
            </w:r>
          </w:p>
        </w:tc>
        <w:tc>
          <w:tcPr>
            <w:tcW w:w="964" w:type="pct"/>
          </w:tcPr>
          <w:p w14:paraId="407E36A2" w14:textId="1AC675FC" w:rsidR="00392C80" w:rsidRPr="004450C0" w:rsidRDefault="00392C80" w:rsidP="00392C80">
            <w:pPr>
              <w:jc w:val="center"/>
              <w:rPr>
                <w:rFonts w:ascii="Times New Roman" w:hAnsi="Times New Roman" w:cs="Times New Roman"/>
                <w:b/>
                <w:bCs/>
              </w:rPr>
            </w:pPr>
            <w:r w:rsidRPr="005B6FFE">
              <w:rPr>
                <w:rFonts w:ascii="Times New Roman" w:hAnsi="Times New Roman" w:cs="Times New Roman"/>
              </w:rPr>
              <w:t>объектов</w:t>
            </w:r>
          </w:p>
        </w:tc>
        <w:tc>
          <w:tcPr>
            <w:tcW w:w="784" w:type="pct"/>
          </w:tcPr>
          <w:p w14:paraId="4502B207" w14:textId="51C6C7AE" w:rsidR="00392C80" w:rsidRPr="005610C2" w:rsidRDefault="00392C80" w:rsidP="00392C80">
            <w:pPr>
              <w:jc w:val="center"/>
              <w:rPr>
                <w:rFonts w:ascii="Times New Roman" w:hAnsi="Times New Roman" w:cs="Times New Roman"/>
              </w:rPr>
            </w:pPr>
            <w:r>
              <w:rPr>
                <w:rFonts w:ascii="Times New Roman" w:hAnsi="Times New Roman" w:cs="Times New Roman"/>
              </w:rPr>
              <w:t>1</w:t>
            </w:r>
          </w:p>
        </w:tc>
        <w:tc>
          <w:tcPr>
            <w:tcW w:w="867" w:type="pct"/>
          </w:tcPr>
          <w:p w14:paraId="137493D5" w14:textId="51E72D69" w:rsidR="00392C80" w:rsidRPr="005610C2" w:rsidRDefault="00392C80" w:rsidP="00392C80">
            <w:pPr>
              <w:jc w:val="center"/>
              <w:rPr>
                <w:rFonts w:ascii="Times New Roman" w:hAnsi="Times New Roman" w:cs="Times New Roman"/>
              </w:rPr>
            </w:pPr>
            <w:r>
              <w:rPr>
                <w:rFonts w:ascii="Times New Roman" w:hAnsi="Times New Roman" w:cs="Times New Roman"/>
              </w:rPr>
              <w:t>1</w:t>
            </w:r>
          </w:p>
        </w:tc>
      </w:tr>
      <w:tr w:rsidR="00392C80" w:rsidRPr="004450C0" w14:paraId="2E0D0136" w14:textId="77777777" w:rsidTr="003B2EDA">
        <w:tc>
          <w:tcPr>
            <w:tcW w:w="344" w:type="pct"/>
          </w:tcPr>
          <w:p w14:paraId="1EB74ACB" w14:textId="75A7E400"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6</w:t>
            </w:r>
          </w:p>
        </w:tc>
        <w:tc>
          <w:tcPr>
            <w:tcW w:w="4656" w:type="pct"/>
            <w:gridSpan w:val="4"/>
          </w:tcPr>
          <w:p w14:paraId="037B58DE" w14:textId="3558E660" w:rsidR="00392C80" w:rsidRPr="004450C0" w:rsidRDefault="00392C80" w:rsidP="00392C80">
            <w:pPr>
              <w:pStyle w:val="Default"/>
              <w:jc w:val="both"/>
              <w:rPr>
                <w:sz w:val="22"/>
                <w:szCs w:val="22"/>
              </w:rPr>
            </w:pPr>
            <w:r w:rsidRPr="004450C0">
              <w:rPr>
                <w:b/>
                <w:bCs/>
                <w:sz w:val="22"/>
                <w:szCs w:val="22"/>
              </w:rPr>
              <w:t xml:space="preserve">ОБЪЕКТЫ ИНЖЕНЕРНОЙ ИНФРАСТРУКТУРЫ И ТРУБОПРОВОДНОГО ТРАНСПОРТА </w:t>
            </w:r>
          </w:p>
        </w:tc>
      </w:tr>
      <w:tr w:rsidR="00392C80" w:rsidRPr="004450C0" w14:paraId="0D4B9E97" w14:textId="77777777" w:rsidTr="003B2EDA">
        <w:tc>
          <w:tcPr>
            <w:tcW w:w="344" w:type="pct"/>
          </w:tcPr>
          <w:p w14:paraId="43F42FD0" w14:textId="28B47F08" w:rsidR="00392C80" w:rsidRPr="004450C0" w:rsidRDefault="00392C80" w:rsidP="00392C80">
            <w:pPr>
              <w:jc w:val="both"/>
              <w:rPr>
                <w:rFonts w:ascii="Times New Roman" w:hAnsi="Times New Roman" w:cs="Times New Roman"/>
              </w:rPr>
            </w:pPr>
            <w:r w:rsidRPr="004450C0">
              <w:rPr>
                <w:rFonts w:ascii="Times New Roman" w:hAnsi="Times New Roman" w:cs="Times New Roman"/>
              </w:rPr>
              <w:t>6.1</w:t>
            </w:r>
          </w:p>
        </w:tc>
        <w:tc>
          <w:tcPr>
            <w:tcW w:w="4656" w:type="pct"/>
            <w:gridSpan w:val="4"/>
          </w:tcPr>
          <w:p w14:paraId="5081594C" w14:textId="382C62BE" w:rsidR="00392C80" w:rsidRPr="004450C0" w:rsidRDefault="00392C80" w:rsidP="00392C80">
            <w:pPr>
              <w:jc w:val="center"/>
              <w:rPr>
                <w:rFonts w:ascii="Times New Roman" w:hAnsi="Times New Roman" w:cs="Times New Roman"/>
              </w:rPr>
            </w:pPr>
            <w:r w:rsidRPr="004450C0">
              <w:rPr>
                <w:rFonts w:ascii="Times New Roman" w:hAnsi="Times New Roman" w:cs="Times New Roman"/>
              </w:rPr>
              <w:t>Водоснабжение</w:t>
            </w:r>
          </w:p>
        </w:tc>
      </w:tr>
      <w:tr w:rsidR="00392C80" w:rsidRPr="004450C0" w14:paraId="7C125E7F" w14:textId="77777777" w:rsidTr="003B2EDA">
        <w:tc>
          <w:tcPr>
            <w:tcW w:w="344" w:type="pct"/>
            <w:vMerge w:val="restart"/>
          </w:tcPr>
          <w:p w14:paraId="290FC280" w14:textId="05EFEEB6" w:rsidR="00392C80" w:rsidRPr="004450C0" w:rsidRDefault="00392C80" w:rsidP="00392C80">
            <w:pPr>
              <w:jc w:val="both"/>
              <w:rPr>
                <w:rFonts w:ascii="Times New Roman" w:hAnsi="Times New Roman" w:cs="Times New Roman"/>
              </w:rPr>
            </w:pPr>
            <w:r w:rsidRPr="004450C0">
              <w:rPr>
                <w:rFonts w:ascii="Times New Roman" w:hAnsi="Times New Roman" w:cs="Times New Roman"/>
              </w:rPr>
              <w:t>6.1.1</w:t>
            </w:r>
          </w:p>
        </w:tc>
        <w:tc>
          <w:tcPr>
            <w:tcW w:w="2041" w:type="pct"/>
          </w:tcPr>
          <w:p w14:paraId="5CA57274" w14:textId="353667E3" w:rsidR="00392C80" w:rsidRPr="004450C0" w:rsidRDefault="00392C80" w:rsidP="00392C80">
            <w:pPr>
              <w:pStyle w:val="Default"/>
              <w:jc w:val="both"/>
              <w:rPr>
                <w:sz w:val="22"/>
                <w:szCs w:val="22"/>
              </w:rPr>
            </w:pPr>
            <w:r w:rsidRPr="004450C0">
              <w:rPr>
                <w:sz w:val="22"/>
                <w:szCs w:val="22"/>
              </w:rPr>
              <w:t xml:space="preserve">водопотребление – всего, в том числе: </w:t>
            </w:r>
          </w:p>
        </w:tc>
        <w:tc>
          <w:tcPr>
            <w:tcW w:w="964" w:type="pct"/>
          </w:tcPr>
          <w:p w14:paraId="5224B0B2" w14:textId="587F929E" w:rsidR="00392C80" w:rsidRPr="004450C0" w:rsidRDefault="00392C80" w:rsidP="00392C80">
            <w:pPr>
              <w:jc w:val="center"/>
              <w:rPr>
                <w:rFonts w:ascii="Times New Roman" w:hAnsi="Times New Roman" w:cs="Times New Roman"/>
              </w:rPr>
            </w:pPr>
            <w:r w:rsidRPr="004450C0">
              <w:rPr>
                <w:rFonts w:ascii="Times New Roman" w:hAnsi="Times New Roman" w:cs="Times New Roman"/>
              </w:rPr>
              <w:t>куб. м/</w:t>
            </w:r>
            <w:proofErr w:type="spellStart"/>
            <w:r w:rsidRPr="004450C0">
              <w:rPr>
                <w:rFonts w:ascii="Times New Roman" w:hAnsi="Times New Roman" w:cs="Times New Roman"/>
              </w:rPr>
              <w:t>сут</w:t>
            </w:r>
            <w:proofErr w:type="spellEnd"/>
          </w:p>
        </w:tc>
        <w:tc>
          <w:tcPr>
            <w:tcW w:w="784" w:type="pct"/>
          </w:tcPr>
          <w:p w14:paraId="649B6D5C" w14:textId="717E5AD5"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39BF5450" w14:textId="6674E9C0" w:rsidR="00392C80" w:rsidRPr="005610C2" w:rsidRDefault="00392C80" w:rsidP="00392C80">
            <w:pPr>
              <w:jc w:val="center"/>
              <w:rPr>
                <w:rFonts w:ascii="Times New Roman" w:hAnsi="Times New Roman" w:cs="Times New Roman"/>
              </w:rPr>
            </w:pPr>
            <w:r>
              <w:rPr>
                <w:rFonts w:ascii="Times New Roman" w:hAnsi="Times New Roman" w:cs="Times New Roman"/>
              </w:rPr>
              <w:t>135,0</w:t>
            </w:r>
          </w:p>
        </w:tc>
      </w:tr>
      <w:tr w:rsidR="00392C80" w:rsidRPr="004450C0" w14:paraId="22A52ED4" w14:textId="77777777" w:rsidTr="003B2EDA">
        <w:tc>
          <w:tcPr>
            <w:tcW w:w="344" w:type="pct"/>
            <w:vMerge/>
          </w:tcPr>
          <w:p w14:paraId="67C01B61" w14:textId="77777777" w:rsidR="00392C80" w:rsidRPr="004450C0" w:rsidRDefault="00392C80" w:rsidP="00392C80">
            <w:pPr>
              <w:jc w:val="both"/>
              <w:rPr>
                <w:rFonts w:ascii="Times New Roman" w:hAnsi="Times New Roman" w:cs="Times New Roman"/>
              </w:rPr>
            </w:pPr>
          </w:p>
        </w:tc>
        <w:tc>
          <w:tcPr>
            <w:tcW w:w="2041" w:type="pct"/>
          </w:tcPr>
          <w:p w14:paraId="4FE75225" w14:textId="733AE37F" w:rsidR="00392C80" w:rsidRPr="004450C0" w:rsidRDefault="00392C80" w:rsidP="00392C80">
            <w:pPr>
              <w:pStyle w:val="Default"/>
              <w:jc w:val="both"/>
              <w:rPr>
                <w:sz w:val="22"/>
                <w:szCs w:val="22"/>
              </w:rPr>
            </w:pPr>
            <w:r w:rsidRPr="004450C0">
              <w:rPr>
                <w:sz w:val="22"/>
                <w:szCs w:val="22"/>
              </w:rPr>
              <w:t xml:space="preserve">на хозяйственно-питьевые нужды </w:t>
            </w:r>
          </w:p>
        </w:tc>
        <w:tc>
          <w:tcPr>
            <w:tcW w:w="964" w:type="pct"/>
          </w:tcPr>
          <w:p w14:paraId="78474395" w14:textId="0BCD27E1"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куб. м/</w:t>
            </w:r>
            <w:proofErr w:type="spellStart"/>
            <w:r w:rsidRPr="004450C0">
              <w:rPr>
                <w:rFonts w:ascii="Times New Roman" w:hAnsi="Times New Roman" w:cs="Times New Roman"/>
              </w:rPr>
              <w:t>сут</w:t>
            </w:r>
            <w:proofErr w:type="spellEnd"/>
          </w:p>
        </w:tc>
        <w:tc>
          <w:tcPr>
            <w:tcW w:w="784" w:type="pct"/>
          </w:tcPr>
          <w:p w14:paraId="60F8ABC7" w14:textId="77777777" w:rsidR="00392C80" w:rsidRPr="005610C2" w:rsidRDefault="00392C80" w:rsidP="00392C80">
            <w:pPr>
              <w:jc w:val="center"/>
              <w:rPr>
                <w:rFonts w:ascii="Times New Roman" w:hAnsi="Times New Roman" w:cs="Times New Roman"/>
              </w:rPr>
            </w:pPr>
          </w:p>
        </w:tc>
        <w:tc>
          <w:tcPr>
            <w:tcW w:w="867" w:type="pct"/>
          </w:tcPr>
          <w:p w14:paraId="3EE2ECDA" w14:textId="5F4FF4CA" w:rsidR="00392C80" w:rsidRPr="005610C2" w:rsidRDefault="00392C80" w:rsidP="00392C80">
            <w:pPr>
              <w:jc w:val="center"/>
              <w:rPr>
                <w:rFonts w:ascii="Times New Roman" w:hAnsi="Times New Roman" w:cs="Times New Roman"/>
              </w:rPr>
            </w:pPr>
          </w:p>
        </w:tc>
      </w:tr>
      <w:tr w:rsidR="00392C80" w:rsidRPr="004450C0" w14:paraId="6BB96092" w14:textId="77777777" w:rsidTr="003B2EDA">
        <w:tc>
          <w:tcPr>
            <w:tcW w:w="344" w:type="pct"/>
            <w:vMerge/>
          </w:tcPr>
          <w:p w14:paraId="73C86397" w14:textId="77777777" w:rsidR="00392C80" w:rsidRPr="004450C0" w:rsidRDefault="00392C80" w:rsidP="00392C80">
            <w:pPr>
              <w:jc w:val="both"/>
              <w:rPr>
                <w:rFonts w:ascii="Times New Roman" w:hAnsi="Times New Roman" w:cs="Times New Roman"/>
              </w:rPr>
            </w:pPr>
          </w:p>
        </w:tc>
        <w:tc>
          <w:tcPr>
            <w:tcW w:w="2041" w:type="pct"/>
          </w:tcPr>
          <w:p w14:paraId="69A19E20" w14:textId="6583254D" w:rsidR="00392C80" w:rsidRPr="004450C0" w:rsidRDefault="00392C80" w:rsidP="00392C80">
            <w:pPr>
              <w:pStyle w:val="Default"/>
              <w:jc w:val="both"/>
              <w:rPr>
                <w:sz w:val="22"/>
                <w:szCs w:val="22"/>
              </w:rPr>
            </w:pPr>
            <w:r w:rsidRPr="004450C0">
              <w:rPr>
                <w:sz w:val="22"/>
                <w:szCs w:val="22"/>
              </w:rPr>
              <w:t xml:space="preserve">на производственные нужды </w:t>
            </w:r>
          </w:p>
        </w:tc>
        <w:tc>
          <w:tcPr>
            <w:tcW w:w="964" w:type="pct"/>
          </w:tcPr>
          <w:p w14:paraId="783C1EA4" w14:textId="4D4FDC8F"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куб. м/</w:t>
            </w:r>
            <w:proofErr w:type="spellStart"/>
            <w:r w:rsidRPr="004450C0">
              <w:rPr>
                <w:rFonts w:ascii="Times New Roman" w:hAnsi="Times New Roman" w:cs="Times New Roman"/>
              </w:rPr>
              <w:t>сут</w:t>
            </w:r>
            <w:proofErr w:type="spellEnd"/>
          </w:p>
        </w:tc>
        <w:tc>
          <w:tcPr>
            <w:tcW w:w="784" w:type="pct"/>
          </w:tcPr>
          <w:p w14:paraId="357084CC" w14:textId="77777777" w:rsidR="00392C80" w:rsidRPr="005610C2" w:rsidRDefault="00392C80" w:rsidP="00392C80">
            <w:pPr>
              <w:jc w:val="center"/>
              <w:rPr>
                <w:rFonts w:ascii="Times New Roman" w:hAnsi="Times New Roman" w:cs="Times New Roman"/>
              </w:rPr>
            </w:pPr>
          </w:p>
        </w:tc>
        <w:tc>
          <w:tcPr>
            <w:tcW w:w="867" w:type="pct"/>
          </w:tcPr>
          <w:p w14:paraId="38A34C78" w14:textId="77777777" w:rsidR="00392C80" w:rsidRPr="005610C2" w:rsidRDefault="00392C80" w:rsidP="00392C80">
            <w:pPr>
              <w:jc w:val="center"/>
              <w:rPr>
                <w:rFonts w:ascii="Times New Roman" w:hAnsi="Times New Roman" w:cs="Times New Roman"/>
              </w:rPr>
            </w:pPr>
          </w:p>
        </w:tc>
      </w:tr>
      <w:tr w:rsidR="00392C80" w:rsidRPr="004450C0" w14:paraId="192840B4" w14:textId="77777777" w:rsidTr="003B2EDA">
        <w:tc>
          <w:tcPr>
            <w:tcW w:w="344" w:type="pct"/>
            <w:vMerge w:val="restart"/>
          </w:tcPr>
          <w:p w14:paraId="41BABE18" w14:textId="794664EC" w:rsidR="00392C80" w:rsidRPr="004450C0" w:rsidRDefault="00392C80" w:rsidP="00392C80">
            <w:pPr>
              <w:jc w:val="both"/>
              <w:rPr>
                <w:rFonts w:ascii="Times New Roman" w:hAnsi="Times New Roman" w:cs="Times New Roman"/>
              </w:rPr>
            </w:pPr>
            <w:r w:rsidRPr="004450C0">
              <w:rPr>
                <w:rFonts w:ascii="Times New Roman" w:hAnsi="Times New Roman" w:cs="Times New Roman"/>
              </w:rPr>
              <w:t>6.1.2</w:t>
            </w:r>
          </w:p>
        </w:tc>
        <w:tc>
          <w:tcPr>
            <w:tcW w:w="2041" w:type="pct"/>
          </w:tcPr>
          <w:p w14:paraId="341B7EB4" w14:textId="5EC82114" w:rsidR="00392C80" w:rsidRPr="004450C0" w:rsidRDefault="00392C80" w:rsidP="00392C80">
            <w:pPr>
              <w:pStyle w:val="Default"/>
              <w:jc w:val="both"/>
              <w:rPr>
                <w:sz w:val="22"/>
                <w:szCs w:val="22"/>
              </w:rPr>
            </w:pPr>
            <w:r w:rsidRPr="004450C0">
              <w:rPr>
                <w:sz w:val="22"/>
                <w:szCs w:val="22"/>
              </w:rPr>
              <w:t xml:space="preserve">производительность водозаборных сооружений – всего, в том числе: </w:t>
            </w:r>
          </w:p>
        </w:tc>
        <w:tc>
          <w:tcPr>
            <w:tcW w:w="964" w:type="pct"/>
          </w:tcPr>
          <w:p w14:paraId="1DD88D05" w14:textId="344C7A5C"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куб. м/</w:t>
            </w:r>
            <w:proofErr w:type="spellStart"/>
            <w:r w:rsidRPr="004450C0">
              <w:rPr>
                <w:rFonts w:ascii="Times New Roman" w:hAnsi="Times New Roman" w:cs="Times New Roman"/>
              </w:rPr>
              <w:t>сут</w:t>
            </w:r>
            <w:proofErr w:type="spellEnd"/>
          </w:p>
        </w:tc>
        <w:tc>
          <w:tcPr>
            <w:tcW w:w="784" w:type="pct"/>
          </w:tcPr>
          <w:p w14:paraId="17A6B330" w14:textId="15839E24" w:rsidR="00392C80" w:rsidRPr="005610C2" w:rsidRDefault="00392C80" w:rsidP="00392C80">
            <w:pPr>
              <w:jc w:val="center"/>
              <w:rPr>
                <w:rFonts w:ascii="Times New Roman" w:hAnsi="Times New Roman" w:cs="Times New Roman"/>
              </w:rPr>
            </w:pPr>
          </w:p>
        </w:tc>
        <w:tc>
          <w:tcPr>
            <w:tcW w:w="867" w:type="pct"/>
          </w:tcPr>
          <w:p w14:paraId="7134FF04" w14:textId="676C072F" w:rsidR="00392C80" w:rsidRPr="005610C2" w:rsidRDefault="00392C80" w:rsidP="00392C80">
            <w:pPr>
              <w:jc w:val="center"/>
              <w:rPr>
                <w:rFonts w:ascii="Times New Roman" w:hAnsi="Times New Roman" w:cs="Times New Roman"/>
              </w:rPr>
            </w:pPr>
          </w:p>
        </w:tc>
      </w:tr>
      <w:tr w:rsidR="00392C80" w:rsidRPr="004450C0" w14:paraId="74183FF9" w14:textId="77777777" w:rsidTr="003B2EDA">
        <w:tc>
          <w:tcPr>
            <w:tcW w:w="344" w:type="pct"/>
            <w:vMerge/>
          </w:tcPr>
          <w:p w14:paraId="384703CC" w14:textId="77777777" w:rsidR="00392C80" w:rsidRPr="004450C0" w:rsidRDefault="00392C80" w:rsidP="00392C80">
            <w:pPr>
              <w:jc w:val="both"/>
              <w:rPr>
                <w:rFonts w:ascii="Times New Roman" w:hAnsi="Times New Roman" w:cs="Times New Roman"/>
              </w:rPr>
            </w:pPr>
          </w:p>
        </w:tc>
        <w:tc>
          <w:tcPr>
            <w:tcW w:w="2041" w:type="pct"/>
          </w:tcPr>
          <w:p w14:paraId="17696AC0" w14:textId="72CA87C9" w:rsidR="00392C80" w:rsidRPr="004450C0" w:rsidRDefault="00392C80" w:rsidP="00392C80">
            <w:pPr>
              <w:pStyle w:val="Default"/>
              <w:jc w:val="both"/>
              <w:rPr>
                <w:sz w:val="22"/>
                <w:szCs w:val="22"/>
              </w:rPr>
            </w:pPr>
            <w:r w:rsidRPr="004450C0">
              <w:rPr>
                <w:sz w:val="22"/>
                <w:szCs w:val="22"/>
              </w:rPr>
              <w:t xml:space="preserve">водозаборов подземных вод </w:t>
            </w:r>
          </w:p>
        </w:tc>
        <w:tc>
          <w:tcPr>
            <w:tcW w:w="964" w:type="pct"/>
          </w:tcPr>
          <w:p w14:paraId="4230FFB9" w14:textId="74FED99C"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куб. м/</w:t>
            </w:r>
            <w:proofErr w:type="spellStart"/>
            <w:r w:rsidRPr="004450C0">
              <w:rPr>
                <w:rFonts w:ascii="Times New Roman" w:hAnsi="Times New Roman" w:cs="Times New Roman"/>
              </w:rPr>
              <w:t>сут</w:t>
            </w:r>
            <w:proofErr w:type="spellEnd"/>
          </w:p>
        </w:tc>
        <w:tc>
          <w:tcPr>
            <w:tcW w:w="784" w:type="pct"/>
          </w:tcPr>
          <w:p w14:paraId="6CCF29FB" w14:textId="75569135" w:rsidR="00392C80" w:rsidRPr="005610C2" w:rsidRDefault="00392C80" w:rsidP="00392C80">
            <w:pPr>
              <w:jc w:val="center"/>
              <w:rPr>
                <w:rFonts w:ascii="Times New Roman" w:hAnsi="Times New Roman" w:cs="Times New Roman"/>
              </w:rPr>
            </w:pPr>
          </w:p>
        </w:tc>
        <w:tc>
          <w:tcPr>
            <w:tcW w:w="867" w:type="pct"/>
          </w:tcPr>
          <w:p w14:paraId="628A70DA" w14:textId="365C7443" w:rsidR="00392C80" w:rsidRPr="005610C2" w:rsidRDefault="00392C80" w:rsidP="00392C80">
            <w:pPr>
              <w:jc w:val="center"/>
              <w:rPr>
                <w:rFonts w:ascii="Times New Roman" w:hAnsi="Times New Roman" w:cs="Times New Roman"/>
              </w:rPr>
            </w:pPr>
          </w:p>
        </w:tc>
      </w:tr>
      <w:tr w:rsidR="00392C80" w:rsidRPr="004450C0" w14:paraId="7556F09A" w14:textId="77777777" w:rsidTr="003B2EDA">
        <w:tc>
          <w:tcPr>
            <w:tcW w:w="344" w:type="pct"/>
            <w:vMerge w:val="restart"/>
          </w:tcPr>
          <w:p w14:paraId="615B190F" w14:textId="363881A6" w:rsidR="00392C80" w:rsidRPr="004450C0" w:rsidRDefault="00392C80" w:rsidP="00392C80">
            <w:pPr>
              <w:jc w:val="both"/>
              <w:rPr>
                <w:rFonts w:ascii="Times New Roman" w:hAnsi="Times New Roman" w:cs="Times New Roman"/>
              </w:rPr>
            </w:pPr>
            <w:r w:rsidRPr="004450C0">
              <w:rPr>
                <w:rFonts w:ascii="Times New Roman" w:hAnsi="Times New Roman" w:cs="Times New Roman"/>
              </w:rPr>
              <w:t>6.1.3</w:t>
            </w:r>
          </w:p>
        </w:tc>
        <w:tc>
          <w:tcPr>
            <w:tcW w:w="2041" w:type="pct"/>
          </w:tcPr>
          <w:p w14:paraId="7EDD39F9" w14:textId="489E6B60" w:rsidR="00392C80" w:rsidRPr="004450C0" w:rsidRDefault="00392C80" w:rsidP="00392C80">
            <w:pPr>
              <w:pStyle w:val="Default"/>
              <w:jc w:val="both"/>
              <w:rPr>
                <w:sz w:val="22"/>
                <w:szCs w:val="22"/>
              </w:rPr>
            </w:pPr>
            <w:r w:rsidRPr="004450C0">
              <w:rPr>
                <w:sz w:val="22"/>
                <w:szCs w:val="22"/>
              </w:rPr>
              <w:t xml:space="preserve">среднесуточное водопотребление – всего, в том числе: </w:t>
            </w:r>
          </w:p>
        </w:tc>
        <w:tc>
          <w:tcPr>
            <w:tcW w:w="964" w:type="pct"/>
          </w:tcPr>
          <w:p w14:paraId="08060A62" w14:textId="1BAF12AC" w:rsidR="00392C80" w:rsidRPr="004450C0" w:rsidRDefault="00392C80" w:rsidP="00392C80">
            <w:pPr>
              <w:pStyle w:val="Default"/>
              <w:jc w:val="center"/>
              <w:rPr>
                <w:sz w:val="22"/>
                <w:szCs w:val="22"/>
              </w:rPr>
            </w:pPr>
            <w:r w:rsidRPr="004450C0">
              <w:rPr>
                <w:sz w:val="22"/>
                <w:szCs w:val="22"/>
              </w:rPr>
              <w:t>л/</w:t>
            </w:r>
            <w:proofErr w:type="spellStart"/>
            <w:r w:rsidRPr="004450C0">
              <w:rPr>
                <w:sz w:val="22"/>
                <w:szCs w:val="22"/>
              </w:rPr>
              <w:t>сут</w:t>
            </w:r>
            <w:proofErr w:type="spellEnd"/>
            <w:r w:rsidRPr="004450C0">
              <w:rPr>
                <w:sz w:val="22"/>
                <w:szCs w:val="22"/>
              </w:rPr>
              <w:t xml:space="preserve"> на человека</w:t>
            </w:r>
          </w:p>
        </w:tc>
        <w:tc>
          <w:tcPr>
            <w:tcW w:w="784" w:type="pct"/>
          </w:tcPr>
          <w:p w14:paraId="6AC90E11" w14:textId="150D9F0F" w:rsidR="00392C80" w:rsidRPr="005610C2" w:rsidRDefault="00392C80" w:rsidP="00392C80">
            <w:pPr>
              <w:jc w:val="center"/>
              <w:rPr>
                <w:rFonts w:ascii="Times New Roman" w:hAnsi="Times New Roman" w:cs="Times New Roman"/>
              </w:rPr>
            </w:pPr>
          </w:p>
        </w:tc>
        <w:tc>
          <w:tcPr>
            <w:tcW w:w="867" w:type="pct"/>
          </w:tcPr>
          <w:p w14:paraId="3E2D926B" w14:textId="13E4EE2F" w:rsidR="00392C80" w:rsidRPr="005610C2" w:rsidRDefault="00392C80" w:rsidP="00392C80">
            <w:pPr>
              <w:jc w:val="center"/>
              <w:rPr>
                <w:rFonts w:ascii="Times New Roman" w:hAnsi="Times New Roman" w:cs="Times New Roman"/>
              </w:rPr>
            </w:pPr>
          </w:p>
        </w:tc>
      </w:tr>
      <w:tr w:rsidR="00392C80" w:rsidRPr="004450C0" w14:paraId="51AABCCA" w14:textId="77777777" w:rsidTr="003B2EDA">
        <w:tc>
          <w:tcPr>
            <w:tcW w:w="344" w:type="pct"/>
            <w:vMerge/>
          </w:tcPr>
          <w:p w14:paraId="23594D11" w14:textId="77777777" w:rsidR="00392C80" w:rsidRPr="004450C0" w:rsidRDefault="00392C80" w:rsidP="00392C80">
            <w:pPr>
              <w:jc w:val="both"/>
              <w:rPr>
                <w:rFonts w:ascii="Times New Roman" w:hAnsi="Times New Roman" w:cs="Times New Roman"/>
                <w:b/>
                <w:bCs/>
              </w:rPr>
            </w:pPr>
          </w:p>
        </w:tc>
        <w:tc>
          <w:tcPr>
            <w:tcW w:w="2041" w:type="pct"/>
          </w:tcPr>
          <w:p w14:paraId="33EE483D" w14:textId="061E047A" w:rsidR="00392C80" w:rsidRPr="004450C0" w:rsidRDefault="00392C80" w:rsidP="00392C80">
            <w:pPr>
              <w:pStyle w:val="Default"/>
              <w:jc w:val="both"/>
              <w:rPr>
                <w:sz w:val="22"/>
                <w:szCs w:val="22"/>
              </w:rPr>
            </w:pPr>
            <w:r w:rsidRPr="004450C0">
              <w:rPr>
                <w:sz w:val="22"/>
                <w:szCs w:val="22"/>
              </w:rPr>
              <w:t xml:space="preserve">на хозяйственно-питьевые нужды </w:t>
            </w:r>
          </w:p>
        </w:tc>
        <w:tc>
          <w:tcPr>
            <w:tcW w:w="964" w:type="pct"/>
          </w:tcPr>
          <w:p w14:paraId="57561570" w14:textId="266C05C3" w:rsidR="00392C80" w:rsidRPr="004450C0" w:rsidRDefault="00392C80" w:rsidP="00392C80">
            <w:pPr>
              <w:pStyle w:val="Default"/>
              <w:jc w:val="center"/>
              <w:rPr>
                <w:sz w:val="22"/>
                <w:szCs w:val="22"/>
              </w:rPr>
            </w:pPr>
            <w:r w:rsidRPr="004450C0">
              <w:rPr>
                <w:sz w:val="22"/>
                <w:szCs w:val="22"/>
              </w:rPr>
              <w:t>л/</w:t>
            </w:r>
            <w:proofErr w:type="spellStart"/>
            <w:r w:rsidRPr="004450C0">
              <w:rPr>
                <w:sz w:val="22"/>
                <w:szCs w:val="22"/>
              </w:rPr>
              <w:t>сут</w:t>
            </w:r>
            <w:proofErr w:type="spellEnd"/>
            <w:r w:rsidRPr="004450C0">
              <w:rPr>
                <w:sz w:val="22"/>
                <w:szCs w:val="22"/>
              </w:rPr>
              <w:t xml:space="preserve"> на человека</w:t>
            </w:r>
          </w:p>
        </w:tc>
        <w:tc>
          <w:tcPr>
            <w:tcW w:w="784" w:type="pct"/>
          </w:tcPr>
          <w:p w14:paraId="1C815C41" w14:textId="77777777" w:rsidR="00392C80" w:rsidRPr="005610C2" w:rsidRDefault="00392C80" w:rsidP="00392C80">
            <w:pPr>
              <w:jc w:val="center"/>
              <w:rPr>
                <w:rFonts w:ascii="Times New Roman" w:hAnsi="Times New Roman" w:cs="Times New Roman"/>
              </w:rPr>
            </w:pPr>
          </w:p>
        </w:tc>
        <w:tc>
          <w:tcPr>
            <w:tcW w:w="867" w:type="pct"/>
          </w:tcPr>
          <w:p w14:paraId="29BCF90A" w14:textId="50922B42" w:rsidR="00392C80" w:rsidRPr="005610C2" w:rsidRDefault="00392C80" w:rsidP="00392C80">
            <w:pPr>
              <w:jc w:val="center"/>
              <w:rPr>
                <w:rFonts w:ascii="Times New Roman" w:hAnsi="Times New Roman" w:cs="Times New Roman"/>
              </w:rPr>
            </w:pPr>
          </w:p>
        </w:tc>
      </w:tr>
      <w:tr w:rsidR="00392C80" w:rsidRPr="004450C0" w14:paraId="26FF5D9D" w14:textId="77777777" w:rsidTr="003B2EDA">
        <w:tc>
          <w:tcPr>
            <w:tcW w:w="344" w:type="pct"/>
            <w:vMerge/>
          </w:tcPr>
          <w:p w14:paraId="1E196827" w14:textId="77777777" w:rsidR="00392C80" w:rsidRPr="004450C0" w:rsidRDefault="00392C80" w:rsidP="00392C80">
            <w:pPr>
              <w:jc w:val="both"/>
              <w:rPr>
                <w:rFonts w:ascii="Times New Roman" w:hAnsi="Times New Roman" w:cs="Times New Roman"/>
                <w:b/>
                <w:bCs/>
              </w:rPr>
            </w:pPr>
          </w:p>
        </w:tc>
        <w:tc>
          <w:tcPr>
            <w:tcW w:w="2041" w:type="pct"/>
          </w:tcPr>
          <w:p w14:paraId="4FBD60AE" w14:textId="25CEB5B7" w:rsidR="00392C80" w:rsidRPr="004450C0" w:rsidRDefault="00392C80" w:rsidP="00392C80">
            <w:pPr>
              <w:pStyle w:val="Default"/>
              <w:jc w:val="both"/>
              <w:rPr>
                <w:sz w:val="22"/>
                <w:szCs w:val="22"/>
              </w:rPr>
            </w:pPr>
            <w:r w:rsidRPr="004450C0">
              <w:rPr>
                <w:sz w:val="22"/>
                <w:szCs w:val="22"/>
              </w:rPr>
              <w:t xml:space="preserve">протяженность сетей </w:t>
            </w:r>
          </w:p>
        </w:tc>
        <w:tc>
          <w:tcPr>
            <w:tcW w:w="964" w:type="pct"/>
          </w:tcPr>
          <w:p w14:paraId="2F32DC1D" w14:textId="2D6D9333" w:rsidR="00392C80" w:rsidRPr="004E7E68" w:rsidRDefault="00392C80" w:rsidP="00392C80">
            <w:pPr>
              <w:jc w:val="center"/>
              <w:rPr>
                <w:rFonts w:ascii="Times New Roman" w:hAnsi="Times New Roman" w:cs="Times New Roman"/>
              </w:rPr>
            </w:pPr>
            <w:r w:rsidRPr="004E7E68">
              <w:rPr>
                <w:rFonts w:ascii="Times New Roman" w:hAnsi="Times New Roman" w:cs="Times New Roman"/>
              </w:rPr>
              <w:t>км</w:t>
            </w:r>
          </w:p>
        </w:tc>
        <w:tc>
          <w:tcPr>
            <w:tcW w:w="784" w:type="pct"/>
          </w:tcPr>
          <w:p w14:paraId="4D330366" w14:textId="469BBF37" w:rsidR="00392C80" w:rsidRPr="005610C2" w:rsidRDefault="00392C80" w:rsidP="00392C80">
            <w:pPr>
              <w:jc w:val="center"/>
              <w:rPr>
                <w:rFonts w:ascii="Times New Roman" w:hAnsi="Times New Roman" w:cs="Times New Roman"/>
              </w:rPr>
            </w:pPr>
          </w:p>
        </w:tc>
        <w:tc>
          <w:tcPr>
            <w:tcW w:w="867" w:type="pct"/>
          </w:tcPr>
          <w:p w14:paraId="3916491B" w14:textId="129266EF" w:rsidR="00392C80" w:rsidRPr="005610C2" w:rsidRDefault="00392C80" w:rsidP="00392C80">
            <w:pPr>
              <w:jc w:val="center"/>
              <w:rPr>
                <w:rFonts w:ascii="Times New Roman" w:hAnsi="Times New Roman" w:cs="Times New Roman"/>
              </w:rPr>
            </w:pPr>
          </w:p>
        </w:tc>
      </w:tr>
      <w:tr w:rsidR="00392C80" w:rsidRPr="004450C0" w14:paraId="098EB796" w14:textId="77777777" w:rsidTr="003B2EDA">
        <w:tc>
          <w:tcPr>
            <w:tcW w:w="344" w:type="pct"/>
          </w:tcPr>
          <w:p w14:paraId="2DB70A7B" w14:textId="7E56F8B7" w:rsidR="00392C80" w:rsidRPr="004450C0" w:rsidRDefault="00392C80" w:rsidP="00392C80">
            <w:pPr>
              <w:jc w:val="both"/>
              <w:rPr>
                <w:rFonts w:ascii="Times New Roman" w:hAnsi="Times New Roman" w:cs="Times New Roman"/>
              </w:rPr>
            </w:pPr>
            <w:r w:rsidRPr="004450C0">
              <w:rPr>
                <w:rFonts w:ascii="Times New Roman" w:hAnsi="Times New Roman" w:cs="Times New Roman"/>
              </w:rPr>
              <w:t>6.2</w:t>
            </w:r>
          </w:p>
        </w:tc>
        <w:tc>
          <w:tcPr>
            <w:tcW w:w="4656" w:type="pct"/>
            <w:gridSpan w:val="4"/>
          </w:tcPr>
          <w:p w14:paraId="77761EF6" w14:textId="20C50F2A" w:rsidR="00392C80" w:rsidRPr="004450C0" w:rsidRDefault="00392C80" w:rsidP="00392C80">
            <w:pPr>
              <w:pStyle w:val="Default"/>
              <w:jc w:val="center"/>
              <w:rPr>
                <w:sz w:val="22"/>
                <w:szCs w:val="22"/>
              </w:rPr>
            </w:pPr>
            <w:r w:rsidRPr="004450C0">
              <w:rPr>
                <w:sz w:val="22"/>
                <w:szCs w:val="22"/>
              </w:rPr>
              <w:t>Водоотведение (канализация)</w:t>
            </w:r>
          </w:p>
        </w:tc>
      </w:tr>
      <w:tr w:rsidR="00392C80" w:rsidRPr="004450C0" w14:paraId="671505BF" w14:textId="77777777" w:rsidTr="003B2EDA">
        <w:tc>
          <w:tcPr>
            <w:tcW w:w="344" w:type="pct"/>
            <w:vMerge w:val="restart"/>
          </w:tcPr>
          <w:p w14:paraId="282BAEDB" w14:textId="4EF3B471" w:rsidR="00392C80" w:rsidRPr="004450C0" w:rsidRDefault="00392C80" w:rsidP="00392C80">
            <w:pPr>
              <w:jc w:val="both"/>
              <w:rPr>
                <w:rFonts w:ascii="Times New Roman" w:hAnsi="Times New Roman" w:cs="Times New Roman"/>
              </w:rPr>
            </w:pPr>
            <w:r w:rsidRPr="004450C0">
              <w:rPr>
                <w:rFonts w:ascii="Times New Roman" w:hAnsi="Times New Roman" w:cs="Times New Roman"/>
              </w:rPr>
              <w:t>6.2.1</w:t>
            </w:r>
          </w:p>
        </w:tc>
        <w:tc>
          <w:tcPr>
            <w:tcW w:w="2041" w:type="pct"/>
          </w:tcPr>
          <w:p w14:paraId="2EDFBD35" w14:textId="03B656DE" w:rsidR="00392C80" w:rsidRPr="004450C0" w:rsidRDefault="00392C80" w:rsidP="00392C80">
            <w:pPr>
              <w:pStyle w:val="Default"/>
              <w:jc w:val="both"/>
              <w:rPr>
                <w:sz w:val="22"/>
                <w:szCs w:val="22"/>
              </w:rPr>
            </w:pPr>
            <w:r w:rsidRPr="004450C0">
              <w:rPr>
                <w:sz w:val="22"/>
                <w:szCs w:val="22"/>
              </w:rPr>
              <w:t xml:space="preserve">общее поступление сточных вод – всего, в том числе: </w:t>
            </w:r>
          </w:p>
        </w:tc>
        <w:tc>
          <w:tcPr>
            <w:tcW w:w="964" w:type="pct"/>
          </w:tcPr>
          <w:p w14:paraId="586A7631" w14:textId="3660ABD0"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куб. м/</w:t>
            </w:r>
            <w:proofErr w:type="spellStart"/>
            <w:r w:rsidRPr="004450C0">
              <w:rPr>
                <w:rFonts w:ascii="Times New Roman" w:hAnsi="Times New Roman" w:cs="Times New Roman"/>
              </w:rPr>
              <w:t>сут</w:t>
            </w:r>
            <w:proofErr w:type="spellEnd"/>
          </w:p>
        </w:tc>
        <w:tc>
          <w:tcPr>
            <w:tcW w:w="784" w:type="pct"/>
          </w:tcPr>
          <w:p w14:paraId="07450AC6" w14:textId="6A10C61F"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7EBB00A7" w14:textId="229A7519" w:rsidR="00392C80" w:rsidRPr="005610C2" w:rsidRDefault="00392C80" w:rsidP="00392C80">
            <w:pPr>
              <w:jc w:val="center"/>
              <w:rPr>
                <w:rFonts w:ascii="Times New Roman" w:hAnsi="Times New Roman" w:cs="Times New Roman"/>
              </w:rPr>
            </w:pPr>
            <w:r>
              <w:rPr>
                <w:rFonts w:ascii="Times New Roman" w:hAnsi="Times New Roman" w:cs="Times New Roman"/>
              </w:rPr>
              <w:t>135,0</w:t>
            </w:r>
          </w:p>
        </w:tc>
      </w:tr>
      <w:tr w:rsidR="00392C80" w:rsidRPr="004450C0" w14:paraId="6219A1B4" w14:textId="77777777" w:rsidTr="003B2EDA">
        <w:tc>
          <w:tcPr>
            <w:tcW w:w="344" w:type="pct"/>
            <w:vMerge/>
          </w:tcPr>
          <w:p w14:paraId="2C8A4CA0" w14:textId="77777777" w:rsidR="00392C80" w:rsidRPr="004450C0" w:rsidRDefault="00392C80" w:rsidP="00392C80">
            <w:pPr>
              <w:jc w:val="both"/>
              <w:rPr>
                <w:rFonts w:ascii="Times New Roman" w:hAnsi="Times New Roman" w:cs="Times New Roman"/>
              </w:rPr>
            </w:pPr>
          </w:p>
        </w:tc>
        <w:tc>
          <w:tcPr>
            <w:tcW w:w="2041" w:type="pct"/>
          </w:tcPr>
          <w:p w14:paraId="50AA609A" w14:textId="052F40C5" w:rsidR="00392C80" w:rsidRPr="004450C0" w:rsidRDefault="00392C80" w:rsidP="00392C80">
            <w:pPr>
              <w:pStyle w:val="Default"/>
              <w:jc w:val="both"/>
              <w:rPr>
                <w:sz w:val="22"/>
                <w:szCs w:val="22"/>
              </w:rPr>
            </w:pPr>
            <w:r w:rsidRPr="004450C0">
              <w:rPr>
                <w:sz w:val="22"/>
                <w:szCs w:val="22"/>
              </w:rPr>
              <w:t xml:space="preserve">хозяйственно-бытовые сточные воды </w:t>
            </w:r>
          </w:p>
        </w:tc>
        <w:tc>
          <w:tcPr>
            <w:tcW w:w="964" w:type="pct"/>
          </w:tcPr>
          <w:p w14:paraId="3348E2EA" w14:textId="35AC2E38"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куб. м/</w:t>
            </w:r>
            <w:proofErr w:type="spellStart"/>
            <w:r w:rsidRPr="004450C0">
              <w:rPr>
                <w:rFonts w:ascii="Times New Roman" w:hAnsi="Times New Roman" w:cs="Times New Roman"/>
              </w:rPr>
              <w:t>сут</w:t>
            </w:r>
            <w:proofErr w:type="spellEnd"/>
          </w:p>
        </w:tc>
        <w:tc>
          <w:tcPr>
            <w:tcW w:w="784" w:type="pct"/>
          </w:tcPr>
          <w:p w14:paraId="0E36053A" w14:textId="208D7B0A"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497329DB" w14:textId="600386BB" w:rsidR="00392C80" w:rsidRPr="005610C2" w:rsidRDefault="00392C80" w:rsidP="00392C80">
            <w:pPr>
              <w:jc w:val="center"/>
              <w:rPr>
                <w:rFonts w:ascii="Times New Roman" w:hAnsi="Times New Roman" w:cs="Times New Roman"/>
              </w:rPr>
            </w:pPr>
          </w:p>
        </w:tc>
      </w:tr>
      <w:tr w:rsidR="00392C80" w:rsidRPr="004450C0" w14:paraId="50A5AFA6" w14:textId="77777777" w:rsidTr="003B2EDA">
        <w:tc>
          <w:tcPr>
            <w:tcW w:w="344" w:type="pct"/>
            <w:vMerge/>
          </w:tcPr>
          <w:p w14:paraId="0C5D6CDB" w14:textId="77777777" w:rsidR="00392C80" w:rsidRPr="004450C0" w:rsidRDefault="00392C80" w:rsidP="00392C80">
            <w:pPr>
              <w:jc w:val="both"/>
              <w:rPr>
                <w:rFonts w:ascii="Times New Roman" w:hAnsi="Times New Roman" w:cs="Times New Roman"/>
              </w:rPr>
            </w:pPr>
          </w:p>
        </w:tc>
        <w:tc>
          <w:tcPr>
            <w:tcW w:w="2041" w:type="pct"/>
          </w:tcPr>
          <w:p w14:paraId="7725C7B3" w14:textId="00D468F0" w:rsidR="00392C80" w:rsidRPr="004450C0" w:rsidRDefault="00392C80" w:rsidP="00392C80">
            <w:pPr>
              <w:pStyle w:val="Default"/>
              <w:jc w:val="both"/>
              <w:rPr>
                <w:sz w:val="22"/>
                <w:szCs w:val="22"/>
              </w:rPr>
            </w:pPr>
            <w:r w:rsidRPr="004450C0">
              <w:rPr>
                <w:sz w:val="22"/>
                <w:szCs w:val="22"/>
              </w:rPr>
              <w:t xml:space="preserve">производственные сточные воды </w:t>
            </w:r>
          </w:p>
        </w:tc>
        <w:tc>
          <w:tcPr>
            <w:tcW w:w="964" w:type="pct"/>
          </w:tcPr>
          <w:p w14:paraId="7F6B1C6E" w14:textId="2975E426" w:rsidR="00392C80" w:rsidRPr="004450C0" w:rsidRDefault="00392C80" w:rsidP="00392C80">
            <w:pPr>
              <w:jc w:val="center"/>
              <w:rPr>
                <w:rFonts w:ascii="Times New Roman" w:hAnsi="Times New Roman" w:cs="Times New Roman"/>
                <w:b/>
                <w:bCs/>
              </w:rPr>
            </w:pPr>
            <w:r w:rsidRPr="004450C0">
              <w:rPr>
                <w:rFonts w:ascii="Times New Roman" w:hAnsi="Times New Roman" w:cs="Times New Roman"/>
              </w:rPr>
              <w:t>куб. м/</w:t>
            </w:r>
            <w:proofErr w:type="spellStart"/>
            <w:r w:rsidRPr="004450C0">
              <w:rPr>
                <w:rFonts w:ascii="Times New Roman" w:hAnsi="Times New Roman" w:cs="Times New Roman"/>
              </w:rPr>
              <w:t>сут</w:t>
            </w:r>
            <w:proofErr w:type="spellEnd"/>
          </w:p>
        </w:tc>
        <w:tc>
          <w:tcPr>
            <w:tcW w:w="784" w:type="pct"/>
          </w:tcPr>
          <w:p w14:paraId="4B2E9249" w14:textId="6EB5F80F"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54AECAC4" w14:textId="77777777" w:rsidR="00392C80" w:rsidRPr="005610C2" w:rsidRDefault="00392C80" w:rsidP="00392C80">
            <w:pPr>
              <w:jc w:val="center"/>
              <w:rPr>
                <w:rFonts w:ascii="Times New Roman" w:hAnsi="Times New Roman" w:cs="Times New Roman"/>
              </w:rPr>
            </w:pPr>
          </w:p>
        </w:tc>
      </w:tr>
      <w:tr w:rsidR="00392C80" w:rsidRPr="004450C0" w14:paraId="21F986CC" w14:textId="77777777" w:rsidTr="003B2EDA">
        <w:tc>
          <w:tcPr>
            <w:tcW w:w="344" w:type="pct"/>
          </w:tcPr>
          <w:p w14:paraId="7F50431A" w14:textId="40579A8A" w:rsidR="00392C80" w:rsidRPr="004450C0" w:rsidRDefault="00392C80" w:rsidP="00392C80">
            <w:pPr>
              <w:jc w:val="both"/>
              <w:rPr>
                <w:rFonts w:ascii="Times New Roman" w:hAnsi="Times New Roman" w:cs="Times New Roman"/>
              </w:rPr>
            </w:pPr>
            <w:r w:rsidRPr="004450C0">
              <w:rPr>
                <w:rFonts w:ascii="Times New Roman" w:hAnsi="Times New Roman" w:cs="Times New Roman"/>
              </w:rPr>
              <w:t>6.2.2</w:t>
            </w:r>
          </w:p>
        </w:tc>
        <w:tc>
          <w:tcPr>
            <w:tcW w:w="2041" w:type="pct"/>
          </w:tcPr>
          <w:p w14:paraId="452B2771" w14:textId="4A5FD189" w:rsidR="00392C80" w:rsidRPr="004450C0" w:rsidRDefault="00392C80" w:rsidP="00392C80">
            <w:pPr>
              <w:pStyle w:val="Default"/>
              <w:jc w:val="both"/>
              <w:rPr>
                <w:sz w:val="22"/>
                <w:szCs w:val="22"/>
              </w:rPr>
            </w:pPr>
            <w:r w:rsidRPr="004450C0">
              <w:rPr>
                <w:sz w:val="22"/>
                <w:szCs w:val="22"/>
              </w:rPr>
              <w:t xml:space="preserve">производительность очистных сооружений канализации </w:t>
            </w:r>
          </w:p>
        </w:tc>
        <w:tc>
          <w:tcPr>
            <w:tcW w:w="964" w:type="pct"/>
          </w:tcPr>
          <w:p w14:paraId="23950294" w14:textId="7C77853D" w:rsidR="00392C80" w:rsidRPr="004E7E68" w:rsidRDefault="00392C80" w:rsidP="00392C80">
            <w:pPr>
              <w:jc w:val="center"/>
              <w:rPr>
                <w:rFonts w:ascii="Times New Roman" w:hAnsi="Times New Roman" w:cs="Times New Roman"/>
              </w:rPr>
            </w:pPr>
            <w:r w:rsidRPr="004E7E68">
              <w:rPr>
                <w:rFonts w:ascii="Times New Roman" w:hAnsi="Times New Roman" w:cs="Times New Roman"/>
              </w:rPr>
              <w:t>куб. м/</w:t>
            </w:r>
            <w:proofErr w:type="spellStart"/>
            <w:r w:rsidRPr="004E7E68">
              <w:rPr>
                <w:rFonts w:ascii="Times New Roman" w:hAnsi="Times New Roman" w:cs="Times New Roman"/>
              </w:rPr>
              <w:t>сут</w:t>
            </w:r>
            <w:proofErr w:type="spellEnd"/>
          </w:p>
        </w:tc>
        <w:tc>
          <w:tcPr>
            <w:tcW w:w="784" w:type="pct"/>
          </w:tcPr>
          <w:p w14:paraId="2690AA27" w14:textId="55FA57F3"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16DC7176" w14:textId="77777777" w:rsidR="00392C80" w:rsidRPr="005610C2" w:rsidRDefault="00392C80" w:rsidP="00392C80">
            <w:pPr>
              <w:jc w:val="center"/>
              <w:rPr>
                <w:rFonts w:ascii="Times New Roman" w:hAnsi="Times New Roman" w:cs="Times New Roman"/>
              </w:rPr>
            </w:pPr>
          </w:p>
        </w:tc>
      </w:tr>
      <w:tr w:rsidR="00392C80" w:rsidRPr="004450C0" w14:paraId="2355F898" w14:textId="77777777" w:rsidTr="003B2EDA">
        <w:tc>
          <w:tcPr>
            <w:tcW w:w="344" w:type="pct"/>
          </w:tcPr>
          <w:p w14:paraId="7CB50C29" w14:textId="092FC926" w:rsidR="00392C80" w:rsidRPr="004450C0" w:rsidRDefault="00392C80" w:rsidP="00392C80">
            <w:pPr>
              <w:jc w:val="both"/>
              <w:rPr>
                <w:rFonts w:ascii="Times New Roman" w:hAnsi="Times New Roman" w:cs="Times New Roman"/>
              </w:rPr>
            </w:pPr>
            <w:r w:rsidRPr="004450C0">
              <w:rPr>
                <w:rFonts w:ascii="Times New Roman" w:hAnsi="Times New Roman" w:cs="Times New Roman"/>
              </w:rPr>
              <w:t>6.2.3</w:t>
            </w:r>
          </w:p>
        </w:tc>
        <w:tc>
          <w:tcPr>
            <w:tcW w:w="2041" w:type="pct"/>
          </w:tcPr>
          <w:p w14:paraId="48A068BF" w14:textId="1877E383" w:rsidR="00392C80" w:rsidRPr="004450C0" w:rsidRDefault="00392C80" w:rsidP="00392C80">
            <w:pPr>
              <w:pStyle w:val="Default"/>
              <w:jc w:val="both"/>
              <w:rPr>
                <w:sz w:val="22"/>
                <w:szCs w:val="22"/>
              </w:rPr>
            </w:pPr>
            <w:r w:rsidRPr="004450C0">
              <w:rPr>
                <w:sz w:val="22"/>
                <w:szCs w:val="22"/>
              </w:rPr>
              <w:t xml:space="preserve">протяженность сетей </w:t>
            </w:r>
          </w:p>
        </w:tc>
        <w:tc>
          <w:tcPr>
            <w:tcW w:w="964" w:type="pct"/>
          </w:tcPr>
          <w:p w14:paraId="4CDF37EF" w14:textId="6A222996" w:rsidR="00392C80" w:rsidRPr="004E7E68" w:rsidRDefault="00392C80" w:rsidP="00392C80">
            <w:pPr>
              <w:jc w:val="center"/>
              <w:rPr>
                <w:rFonts w:ascii="Times New Roman" w:hAnsi="Times New Roman" w:cs="Times New Roman"/>
              </w:rPr>
            </w:pPr>
            <w:r w:rsidRPr="004E7E68">
              <w:rPr>
                <w:rFonts w:ascii="Times New Roman" w:hAnsi="Times New Roman" w:cs="Times New Roman"/>
              </w:rPr>
              <w:t>км</w:t>
            </w:r>
          </w:p>
        </w:tc>
        <w:tc>
          <w:tcPr>
            <w:tcW w:w="784" w:type="pct"/>
          </w:tcPr>
          <w:p w14:paraId="2A71AFC8" w14:textId="000CF2E7"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66714AF8" w14:textId="0254A767" w:rsidR="00392C80" w:rsidRPr="005610C2" w:rsidRDefault="00392C80" w:rsidP="00392C80">
            <w:pPr>
              <w:jc w:val="center"/>
              <w:rPr>
                <w:rFonts w:ascii="Times New Roman" w:hAnsi="Times New Roman" w:cs="Times New Roman"/>
              </w:rPr>
            </w:pPr>
          </w:p>
        </w:tc>
      </w:tr>
      <w:tr w:rsidR="00392C80" w:rsidRPr="004450C0" w14:paraId="78A8FCEF" w14:textId="77777777" w:rsidTr="003B2EDA">
        <w:tc>
          <w:tcPr>
            <w:tcW w:w="344" w:type="pct"/>
          </w:tcPr>
          <w:p w14:paraId="342E934C" w14:textId="3009C964" w:rsidR="00392C80" w:rsidRPr="004450C0" w:rsidRDefault="00392C80" w:rsidP="00392C80">
            <w:pPr>
              <w:jc w:val="both"/>
              <w:rPr>
                <w:rFonts w:ascii="Times New Roman" w:hAnsi="Times New Roman" w:cs="Times New Roman"/>
              </w:rPr>
            </w:pPr>
            <w:r w:rsidRPr="004450C0">
              <w:rPr>
                <w:rFonts w:ascii="Times New Roman" w:hAnsi="Times New Roman" w:cs="Times New Roman"/>
              </w:rPr>
              <w:t>6.3</w:t>
            </w:r>
          </w:p>
        </w:tc>
        <w:tc>
          <w:tcPr>
            <w:tcW w:w="4656" w:type="pct"/>
            <w:gridSpan w:val="4"/>
          </w:tcPr>
          <w:p w14:paraId="0BA94AD8" w14:textId="6F1CDB5F" w:rsidR="00392C80" w:rsidRPr="004450C0" w:rsidRDefault="00392C80" w:rsidP="00392C80">
            <w:pPr>
              <w:pStyle w:val="Default"/>
              <w:jc w:val="center"/>
              <w:rPr>
                <w:sz w:val="22"/>
                <w:szCs w:val="22"/>
              </w:rPr>
            </w:pPr>
            <w:r w:rsidRPr="004450C0">
              <w:rPr>
                <w:sz w:val="22"/>
                <w:szCs w:val="22"/>
              </w:rPr>
              <w:t>Электроснабжение</w:t>
            </w:r>
          </w:p>
        </w:tc>
      </w:tr>
      <w:tr w:rsidR="00392C80" w:rsidRPr="004450C0" w14:paraId="0E3D3C28" w14:textId="77777777" w:rsidTr="003B2EDA">
        <w:tc>
          <w:tcPr>
            <w:tcW w:w="344" w:type="pct"/>
            <w:vMerge w:val="restart"/>
          </w:tcPr>
          <w:p w14:paraId="05FC4D12" w14:textId="42D0DBD9" w:rsidR="00392C80" w:rsidRPr="004450C0" w:rsidRDefault="00392C80" w:rsidP="00392C80">
            <w:pPr>
              <w:jc w:val="both"/>
              <w:rPr>
                <w:rFonts w:ascii="Times New Roman" w:hAnsi="Times New Roman" w:cs="Times New Roman"/>
              </w:rPr>
            </w:pPr>
            <w:r w:rsidRPr="004450C0">
              <w:rPr>
                <w:rFonts w:ascii="Times New Roman" w:hAnsi="Times New Roman" w:cs="Times New Roman"/>
              </w:rPr>
              <w:t>6.3.1</w:t>
            </w:r>
          </w:p>
        </w:tc>
        <w:tc>
          <w:tcPr>
            <w:tcW w:w="2041" w:type="pct"/>
          </w:tcPr>
          <w:p w14:paraId="3B2562E9" w14:textId="624D838E" w:rsidR="00392C80" w:rsidRPr="004450C0" w:rsidRDefault="00392C80" w:rsidP="00392C80">
            <w:pPr>
              <w:pStyle w:val="Default"/>
              <w:jc w:val="both"/>
              <w:rPr>
                <w:sz w:val="22"/>
                <w:szCs w:val="22"/>
              </w:rPr>
            </w:pPr>
            <w:r w:rsidRPr="004450C0">
              <w:rPr>
                <w:sz w:val="22"/>
                <w:szCs w:val="22"/>
              </w:rPr>
              <w:t xml:space="preserve">потребность в электроэнергии – всего, в том числе: </w:t>
            </w:r>
          </w:p>
        </w:tc>
        <w:tc>
          <w:tcPr>
            <w:tcW w:w="964" w:type="pct"/>
          </w:tcPr>
          <w:p w14:paraId="32D7724F" w14:textId="0180EBDF" w:rsidR="00392C80" w:rsidRPr="004450C0" w:rsidRDefault="00392C80" w:rsidP="00392C80">
            <w:pPr>
              <w:pStyle w:val="Default"/>
              <w:jc w:val="center"/>
              <w:rPr>
                <w:sz w:val="22"/>
                <w:szCs w:val="22"/>
              </w:rPr>
            </w:pPr>
            <w:r w:rsidRPr="004450C0">
              <w:rPr>
                <w:sz w:val="22"/>
                <w:szCs w:val="22"/>
              </w:rPr>
              <w:t xml:space="preserve">млн </w:t>
            </w:r>
            <w:proofErr w:type="spellStart"/>
            <w:r w:rsidRPr="004450C0">
              <w:rPr>
                <w:sz w:val="22"/>
                <w:szCs w:val="22"/>
              </w:rPr>
              <w:t>кВт·ч</w:t>
            </w:r>
            <w:proofErr w:type="spellEnd"/>
            <w:r w:rsidRPr="004450C0">
              <w:rPr>
                <w:sz w:val="22"/>
                <w:szCs w:val="22"/>
              </w:rPr>
              <w:t>/год</w:t>
            </w:r>
          </w:p>
          <w:p w14:paraId="24506767" w14:textId="77777777" w:rsidR="00392C80" w:rsidRPr="004450C0" w:rsidRDefault="00392C80" w:rsidP="00392C80">
            <w:pPr>
              <w:jc w:val="center"/>
              <w:rPr>
                <w:rFonts w:ascii="Times New Roman" w:hAnsi="Times New Roman" w:cs="Times New Roman"/>
              </w:rPr>
            </w:pPr>
          </w:p>
        </w:tc>
        <w:tc>
          <w:tcPr>
            <w:tcW w:w="784" w:type="pct"/>
          </w:tcPr>
          <w:p w14:paraId="3B9B9D54" w14:textId="77777777" w:rsidR="00392C80" w:rsidRPr="005610C2" w:rsidRDefault="00392C80" w:rsidP="00392C80">
            <w:pPr>
              <w:jc w:val="center"/>
              <w:rPr>
                <w:rFonts w:ascii="Times New Roman" w:hAnsi="Times New Roman" w:cs="Times New Roman"/>
              </w:rPr>
            </w:pPr>
          </w:p>
        </w:tc>
        <w:tc>
          <w:tcPr>
            <w:tcW w:w="867" w:type="pct"/>
          </w:tcPr>
          <w:p w14:paraId="5BEF8139" w14:textId="299A8A9B" w:rsidR="00392C80" w:rsidRPr="005610C2" w:rsidRDefault="00392C80" w:rsidP="00392C80">
            <w:pPr>
              <w:jc w:val="center"/>
              <w:rPr>
                <w:rFonts w:ascii="Times New Roman" w:hAnsi="Times New Roman" w:cs="Times New Roman"/>
              </w:rPr>
            </w:pPr>
            <w:r>
              <w:rPr>
                <w:rFonts w:ascii="Times New Roman" w:hAnsi="Times New Roman" w:cs="Times New Roman"/>
              </w:rPr>
              <w:t>6,75</w:t>
            </w:r>
          </w:p>
        </w:tc>
      </w:tr>
      <w:tr w:rsidR="00392C80" w:rsidRPr="004450C0" w14:paraId="54F623CC" w14:textId="77777777" w:rsidTr="003B2EDA">
        <w:tc>
          <w:tcPr>
            <w:tcW w:w="344" w:type="pct"/>
            <w:vMerge/>
          </w:tcPr>
          <w:p w14:paraId="5E3972D7" w14:textId="77777777" w:rsidR="00392C80" w:rsidRPr="004450C0" w:rsidRDefault="00392C80" w:rsidP="00392C80">
            <w:pPr>
              <w:jc w:val="both"/>
              <w:rPr>
                <w:rFonts w:ascii="Times New Roman" w:hAnsi="Times New Roman" w:cs="Times New Roman"/>
              </w:rPr>
            </w:pPr>
          </w:p>
        </w:tc>
        <w:tc>
          <w:tcPr>
            <w:tcW w:w="2041" w:type="pct"/>
          </w:tcPr>
          <w:p w14:paraId="5CF797AB" w14:textId="6CFDDE7E" w:rsidR="00392C80" w:rsidRPr="004450C0" w:rsidRDefault="00392C80" w:rsidP="00392C80">
            <w:pPr>
              <w:pStyle w:val="Default"/>
              <w:jc w:val="both"/>
              <w:rPr>
                <w:sz w:val="22"/>
                <w:szCs w:val="22"/>
              </w:rPr>
            </w:pPr>
            <w:r w:rsidRPr="004450C0">
              <w:rPr>
                <w:sz w:val="22"/>
                <w:szCs w:val="22"/>
              </w:rPr>
              <w:t xml:space="preserve">на коммунально-бытовые нужды </w:t>
            </w:r>
          </w:p>
        </w:tc>
        <w:tc>
          <w:tcPr>
            <w:tcW w:w="964" w:type="pct"/>
          </w:tcPr>
          <w:p w14:paraId="218254BD" w14:textId="49E576AB" w:rsidR="00392C80" w:rsidRPr="004450C0" w:rsidRDefault="00392C80" w:rsidP="00392C80">
            <w:pPr>
              <w:pStyle w:val="Default"/>
              <w:jc w:val="center"/>
              <w:rPr>
                <w:sz w:val="22"/>
                <w:szCs w:val="22"/>
              </w:rPr>
            </w:pPr>
            <w:r w:rsidRPr="004450C0">
              <w:rPr>
                <w:sz w:val="22"/>
                <w:szCs w:val="22"/>
              </w:rPr>
              <w:t xml:space="preserve">млн </w:t>
            </w:r>
            <w:proofErr w:type="spellStart"/>
            <w:r w:rsidRPr="004450C0">
              <w:rPr>
                <w:sz w:val="22"/>
                <w:szCs w:val="22"/>
              </w:rPr>
              <w:t>кВт·ч</w:t>
            </w:r>
            <w:proofErr w:type="spellEnd"/>
            <w:r w:rsidRPr="004450C0">
              <w:rPr>
                <w:sz w:val="22"/>
                <w:szCs w:val="22"/>
              </w:rPr>
              <w:t>/год</w:t>
            </w:r>
          </w:p>
        </w:tc>
        <w:tc>
          <w:tcPr>
            <w:tcW w:w="784" w:type="pct"/>
          </w:tcPr>
          <w:p w14:paraId="1FF9936E" w14:textId="77777777" w:rsidR="00392C80" w:rsidRPr="005610C2" w:rsidRDefault="00392C80" w:rsidP="00392C80">
            <w:pPr>
              <w:jc w:val="center"/>
              <w:rPr>
                <w:rFonts w:ascii="Times New Roman" w:hAnsi="Times New Roman" w:cs="Times New Roman"/>
              </w:rPr>
            </w:pPr>
          </w:p>
        </w:tc>
        <w:tc>
          <w:tcPr>
            <w:tcW w:w="867" w:type="pct"/>
          </w:tcPr>
          <w:p w14:paraId="4499A25A" w14:textId="12AC8C55"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5369E1B1" w14:textId="77777777" w:rsidTr="003B2EDA">
        <w:tc>
          <w:tcPr>
            <w:tcW w:w="344" w:type="pct"/>
            <w:vMerge w:val="restart"/>
          </w:tcPr>
          <w:p w14:paraId="01C81F6E" w14:textId="45263E4F" w:rsidR="00392C80" w:rsidRPr="004450C0" w:rsidRDefault="00392C80" w:rsidP="00392C80">
            <w:pPr>
              <w:jc w:val="both"/>
              <w:rPr>
                <w:rFonts w:ascii="Times New Roman" w:hAnsi="Times New Roman" w:cs="Times New Roman"/>
              </w:rPr>
            </w:pPr>
            <w:r w:rsidRPr="004450C0">
              <w:rPr>
                <w:rFonts w:ascii="Times New Roman" w:hAnsi="Times New Roman" w:cs="Times New Roman"/>
              </w:rPr>
              <w:t>6.3.2</w:t>
            </w:r>
          </w:p>
        </w:tc>
        <w:tc>
          <w:tcPr>
            <w:tcW w:w="2041" w:type="pct"/>
          </w:tcPr>
          <w:p w14:paraId="756A7C06" w14:textId="6A878B74" w:rsidR="00392C80" w:rsidRPr="004450C0" w:rsidRDefault="00392C80" w:rsidP="00392C80">
            <w:pPr>
              <w:pStyle w:val="Default"/>
              <w:jc w:val="both"/>
              <w:rPr>
                <w:sz w:val="22"/>
                <w:szCs w:val="22"/>
              </w:rPr>
            </w:pPr>
            <w:r w:rsidRPr="004450C0">
              <w:rPr>
                <w:sz w:val="22"/>
                <w:szCs w:val="22"/>
              </w:rPr>
              <w:t xml:space="preserve">потребление электроэнергии на 1 человека в год – всего, в том числе: </w:t>
            </w:r>
          </w:p>
        </w:tc>
        <w:tc>
          <w:tcPr>
            <w:tcW w:w="964" w:type="pct"/>
          </w:tcPr>
          <w:p w14:paraId="1124F3D0" w14:textId="030661DB" w:rsidR="00392C80" w:rsidRPr="004450C0" w:rsidRDefault="00392C80" w:rsidP="00392C80">
            <w:pPr>
              <w:pStyle w:val="Default"/>
              <w:jc w:val="center"/>
              <w:rPr>
                <w:sz w:val="22"/>
                <w:szCs w:val="22"/>
              </w:rPr>
            </w:pPr>
            <w:proofErr w:type="spellStart"/>
            <w:r w:rsidRPr="004450C0">
              <w:rPr>
                <w:sz w:val="22"/>
                <w:szCs w:val="22"/>
              </w:rPr>
              <w:t>кВт·ч</w:t>
            </w:r>
            <w:proofErr w:type="spellEnd"/>
          </w:p>
        </w:tc>
        <w:tc>
          <w:tcPr>
            <w:tcW w:w="784" w:type="pct"/>
          </w:tcPr>
          <w:p w14:paraId="51AA1FE5" w14:textId="77777777" w:rsidR="00392C80" w:rsidRPr="005610C2" w:rsidRDefault="00392C80" w:rsidP="00392C80">
            <w:pPr>
              <w:jc w:val="center"/>
              <w:rPr>
                <w:rFonts w:ascii="Times New Roman" w:hAnsi="Times New Roman" w:cs="Times New Roman"/>
              </w:rPr>
            </w:pPr>
          </w:p>
        </w:tc>
        <w:tc>
          <w:tcPr>
            <w:tcW w:w="867" w:type="pct"/>
          </w:tcPr>
          <w:p w14:paraId="069669EA" w14:textId="0A724093"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7BDD854A" w14:textId="77777777" w:rsidTr="003B2EDA">
        <w:tc>
          <w:tcPr>
            <w:tcW w:w="344" w:type="pct"/>
            <w:vMerge/>
          </w:tcPr>
          <w:p w14:paraId="2004192C" w14:textId="77777777" w:rsidR="00392C80" w:rsidRPr="004450C0" w:rsidRDefault="00392C80" w:rsidP="00392C80">
            <w:pPr>
              <w:jc w:val="both"/>
              <w:rPr>
                <w:rFonts w:ascii="Times New Roman" w:hAnsi="Times New Roman" w:cs="Times New Roman"/>
              </w:rPr>
            </w:pPr>
          </w:p>
        </w:tc>
        <w:tc>
          <w:tcPr>
            <w:tcW w:w="2041" w:type="pct"/>
          </w:tcPr>
          <w:p w14:paraId="5846669A" w14:textId="1241347E" w:rsidR="00392C80" w:rsidRPr="004450C0" w:rsidRDefault="00392C80" w:rsidP="00392C80">
            <w:pPr>
              <w:pStyle w:val="Default"/>
              <w:jc w:val="both"/>
              <w:rPr>
                <w:sz w:val="22"/>
                <w:szCs w:val="22"/>
              </w:rPr>
            </w:pPr>
            <w:r w:rsidRPr="004450C0">
              <w:rPr>
                <w:sz w:val="22"/>
                <w:szCs w:val="22"/>
              </w:rPr>
              <w:t xml:space="preserve">на коммунально-бытовые нужды </w:t>
            </w:r>
          </w:p>
        </w:tc>
        <w:tc>
          <w:tcPr>
            <w:tcW w:w="964" w:type="pct"/>
          </w:tcPr>
          <w:p w14:paraId="1FDB15F0" w14:textId="26E4C46F" w:rsidR="00392C80" w:rsidRPr="004450C0" w:rsidRDefault="00392C80" w:rsidP="00392C80">
            <w:pPr>
              <w:pStyle w:val="Default"/>
              <w:jc w:val="center"/>
              <w:rPr>
                <w:sz w:val="22"/>
                <w:szCs w:val="22"/>
              </w:rPr>
            </w:pPr>
            <w:proofErr w:type="spellStart"/>
            <w:r w:rsidRPr="004450C0">
              <w:rPr>
                <w:sz w:val="22"/>
                <w:szCs w:val="22"/>
              </w:rPr>
              <w:t>кВт·ч</w:t>
            </w:r>
            <w:proofErr w:type="spellEnd"/>
          </w:p>
        </w:tc>
        <w:tc>
          <w:tcPr>
            <w:tcW w:w="784" w:type="pct"/>
          </w:tcPr>
          <w:p w14:paraId="32E5528F" w14:textId="77777777" w:rsidR="00392C80" w:rsidRPr="005610C2" w:rsidRDefault="00392C80" w:rsidP="00392C80">
            <w:pPr>
              <w:jc w:val="center"/>
              <w:rPr>
                <w:rFonts w:ascii="Times New Roman" w:hAnsi="Times New Roman" w:cs="Times New Roman"/>
              </w:rPr>
            </w:pPr>
          </w:p>
        </w:tc>
        <w:tc>
          <w:tcPr>
            <w:tcW w:w="867" w:type="pct"/>
          </w:tcPr>
          <w:p w14:paraId="229CFE89" w14:textId="77777777" w:rsidR="00392C80" w:rsidRPr="005610C2" w:rsidRDefault="00392C80" w:rsidP="00392C80">
            <w:pPr>
              <w:jc w:val="center"/>
              <w:rPr>
                <w:rFonts w:ascii="Times New Roman" w:hAnsi="Times New Roman" w:cs="Times New Roman"/>
              </w:rPr>
            </w:pPr>
          </w:p>
        </w:tc>
      </w:tr>
      <w:tr w:rsidR="00392C80" w:rsidRPr="004450C0" w14:paraId="10E56FC3" w14:textId="77777777" w:rsidTr="003B2EDA">
        <w:trPr>
          <w:trHeight w:val="133"/>
        </w:trPr>
        <w:tc>
          <w:tcPr>
            <w:tcW w:w="344" w:type="pct"/>
          </w:tcPr>
          <w:p w14:paraId="7C4F5892" w14:textId="75B966D5" w:rsidR="00392C80" w:rsidRPr="004450C0" w:rsidRDefault="00392C80" w:rsidP="00392C80">
            <w:pPr>
              <w:jc w:val="both"/>
              <w:rPr>
                <w:rFonts w:ascii="Times New Roman" w:hAnsi="Times New Roman" w:cs="Times New Roman"/>
              </w:rPr>
            </w:pPr>
            <w:r w:rsidRPr="004450C0">
              <w:rPr>
                <w:rFonts w:ascii="Times New Roman" w:hAnsi="Times New Roman" w:cs="Times New Roman"/>
              </w:rPr>
              <w:t>6.3.3</w:t>
            </w:r>
          </w:p>
        </w:tc>
        <w:tc>
          <w:tcPr>
            <w:tcW w:w="2041" w:type="pct"/>
          </w:tcPr>
          <w:p w14:paraId="0B05E070" w14:textId="1EED5777" w:rsidR="00392C80" w:rsidRPr="004450C0" w:rsidRDefault="00392C80" w:rsidP="00392C80">
            <w:pPr>
              <w:pStyle w:val="Default"/>
              <w:jc w:val="both"/>
              <w:rPr>
                <w:sz w:val="22"/>
                <w:szCs w:val="22"/>
              </w:rPr>
            </w:pPr>
            <w:r w:rsidRPr="004450C0">
              <w:rPr>
                <w:sz w:val="22"/>
                <w:szCs w:val="22"/>
              </w:rPr>
              <w:t xml:space="preserve">источники покрытия </w:t>
            </w:r>
            <w:proofErr w:type="spellStart"/>
            <w:r w:rsidRPr="004450C0">
              <w:rPr>
                <w:sz w:val="22"/>
                <w:szCs w:val="22"/>
              </w:rPr>
              <w:t>электронагрузок</w:t>
            </w:r>
            <w:proofErr w:type="spellEnd"/>
            <w:r w:rsidRPr="004450C0">
              <w:rPr>
                <w:sz w:val="22"/>
                <w:szCs w:val="22"/>
              </w:rPr>
              <w:t xml:space="preserve"> </w:t>
            </w:r>
          </w:p>
        </w:tc>
        <w:tc>
          <w:tcPr>
            <w:tcW w:w="964" w:type="pct"/>
          </w:tcPr>
          <w:p w14:paraId="7B7FE4DA" w14:textId="3150A0CE" w:rsidR="00392C80" w:rsidRPr="004450C0" w:rsidRDefault="00392C80" w:rsidP="00392C80">
            <w:pPr>
              <w:pStyle w:val="Default"/>
              <w:jc w:val="center"/>
              <w:rPr>
                <w:sz w:val="22"/>
                <w:szCs w:val="22"/>
              </w:rPr>
            </w:pPr>
            <w:proofErr w:type="spellStart"/>
            <w:r w:rsidRPr="004450C0">
              <w:rPr>
                <w:sz w:val="22"/>
                <w:szCs w:val="22"/>
              </w:rPr>
              <w:t>МВА</w:t>
            </w:r>
            <w:proofErr w:type="spellEnd"/>
          </w:p>
        </w:tc>
        <w:tc>
          <w:tcPr>
            <w:tcW w:w="784" w:type="pct"/>
          </w:tcPr>
          <w:p w14:paraId="747B79ED" w14:textId="77777777" w:rsidR="00392C80" w:rsidRPr="006A17A2" w:rsidRDefault="00392C80" w:rsidP="00392C80">
            <w:pPr>
              <w:jc w:val="center"/>
              <w:rPr>
                <w:rFonts w:ascii="Times New Roman" w:hAnsi="Times New Roman" w:cs="Times New Roman"/>
              </w:rPr>
            </w:pPr>
          </w:p>
        </w:tc>
        <w:tc>
          <w:tcPr>
            <w:tcW w:w="867" w:type="pct"/>
          </w:tcPr>
          <w:p w14:paraId="40016751" w14:textId="6CB82BC2" w:rsidR="00392C80" w:rsidRPr="006A17A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26608655" w14:textId="77777777" w:rsidTr="003B2EDA">
        <w:tc>
          <w:tcPr>
            <w:tcW w:w="344" w:type="pct"/>
          </w:tcPr>
          <w:p w14:paraId="4CFD3D71" w14:textId="24230B43" w:rsidR="00392C80" w:rsidRPr="004450C0" w:rsidRDefault="00392C80" w:rsidP="00392C80">
            <w:pPr>
              <w:jc w:val="both"/>
              <w:rPr>
                <w:rFonts w:ascii="Times New Roman" w:hAnsi="Times New Roman" w:cs="Times New Roman"/>
              </w:rPr>
            </w:pPr>
            <w:r w:rsidRPr="004450C0">
              <w:rPr>
                <w:rFonts w:ascii="Times New Roman" w:hAnsi="Times New Roman" w:cs="Times New Roman"/>
              </w:rPr>
              <w:t>6.3.4</w:t>
            </w:r>
          </w:p>
        </w:tc>
        <w:tc>
          <w:tcPr>
            <w:tcW w:w="2041" w:type="pct"/>
          </w:tcPr>
          <w:p w14:paraId="2A2AFB55" w14:textId="3597E307" w:rsidR="00392C80" w:rsidRPr="004450C0" w:rsidRDefault="00392C80" w:rsidP="00392C80">
            <w:pPr>
              <w:pStyle w:val="Default"/>
              <w:jc w:val="both"/>
              <w:rPr>
                <w:sz w:val="22"/>
                <w:szCs w:val="22"/>
              </w:rPr>
            </w:pPr>
            <w:r w:rsidRPr="004450C0">
              <w:rPr>
                <w:sz w:val="22"/>
                <w:szCs w:val="22"/>
              </w:rPr>
              <w:t xml:space="preserve">протяженность сетей </w:t>
            </w:r>
          </w:p>
        </w:tc>
        <w:tc>
          <w:tcPr>
            <w:tcW w:w="964" w:type="pct"/>
          </w:tcPr>
          <w:p w14:paraId="4DF8B934" w14:textId="56BF3C80" w:rsidR="00392C80" w:rsidRPr="004450C0" w:rsidRDefault="00392C80" w:rsidP="00392C80">
            <w:pPr>
              <w:jc w:val="center"/>
              <w:rPr>
                <w:rFonts w:ascii="Times New Roman" w:hAnsi="Times New Roman" w:cs="Times New Roman"/>
              </w:rPr>
            </w:pPr>
            <w:r w:rsidRPr="004450C0">
              <w:rPr>
                <w:rFonts w:ascii="Times New Roman" w:hAnsi="Times New Roman" w:cs="Times New Roman"/>
              </w:rPr>
              <w:t>км</w:t>
            </w:r>
          </w:p>
        </w:tc>
        <w:tc>
          <w:tcPr>
            <w:tcW w:w="784" w:type="pct"/>
          </w:tcPr>
          <w:p w14:paraId="59E5EB1D" w14:textId="77777777" w:rsidR="00392C80" w:rsidRPr="006A17A2" w:rsidRDefault="00392C80" w:rsidP="00392C80">
            <w:pPr>
              <w:jc w:val="center"/>
              <w:rPr>
                <w:rFonts w:ascii="Times New Roman" w:hAnsi="Times New Roman" w:cs="Times New Roman"/>
              </w:rPr>
            </w:pPr>
          </w:p>
        </w:tc>
        <w:tc>
          <w:tcPr>
            <w:tcW w:w="867" w:type="pct"/>
          </w:tcPr>
          <w:p w14:paraId="64798E9A" w14:textId="317F89AE" w:rsidR="00392C80" w:rsidRPr="006A17A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67F2EBB2" w14:textId="77777777" w:rsidTr="003B2EDA">
        <w:tc>
          <w:tcPr>
            <w:tcW w:w="344" w:type="pct"/>
          </w:tcPr>
          <w:p w14:paraId="43259E7A" w14:textId="37F9FE0A"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6.4</w:t>
            </w:r>
          </w:p>
        </w:tc>
        <w:tc>
          <w:tcPr>
            <w:tcW w:w="4656" w:type="pct"/>
            <w:gridSpan w:val="4"/>
          </w:tcPr>
          <w:p w14:paraId="54194182" w14:textId="56FD4DDE" w:rsidR="00392C80" w:rsidRPr="004450C0" w:rsidRDefault="00392C80" w:rsidP="00392C80">
            <w:pPr>
              <w:pStyle w:val="Default"/>
              <w:jc w:val="center"/>
              <w:rPr>
                <w:sz w:val="22"/>
                <w:szCs w:val="22"/>
              </w:rPr>
            </w:pPr>
            <w:r w:rsidRPr="004450C0">
              <w:rPr>
                <w:sz w:val="22"/>
                <w:szCs w:val="22"/>
              </w:rPr>
              <w:t>Теплоснабжение</w:t>
            </w:r>
          </w:p>
        </w:tc>
      </w:tr>
      <w:tr w:rsidR="00392C80" w:rsidRPr="004450C0" w14:paraId="6FDEA8F2" w14:textId="77777777" w:rsidTr="003B2EDA">
        <w:tc>
          <w:tcPr>
            <w:tcW w:w="344" w:type="pct"/>
            <w:vMerge w:val="restart"/>
          </w:tcPr>
          <w:p w14:paraId="24D59C96" w14:textId="0D208F27" w:rsidR="00392C80" w:rsidRPr="004450C0" w:rsidRDefault="00392C80" w:rsidP="00392C80">
            <w:pPr>
              <w:jc w:val="both"/>
              <w:rPr>
                <w:rFonts w:ascii="Times New Roman" w:hAnsi="Times New Roman" w:cs="Times New Roman"/>
              </w:rPr>
            </w:pPr>
            <w:r w:rsidRPr="004450C0">
              <w:rPr>
                <w:rFonts w:ascii="Times New Roman" w:hAnsi="Times New Roman" w:cs="Times New Roman"/>
              </w:rPr>
              <w:t>6.4.1</w:t>
            </w:r>
          </w:p>
        </w:tc>
        <w:tc>
          <w:tcPr>
            <w:tcW w:w="2041" w:type="pct"/>
          </w:tcPr>
          <w:p w14:paraId="31E4DFD0" w14:textId="1A18EE18" w:rsidR="00392C80" w:rsidRPr="004450C0" w:rsidRDefault="00392C80" w:rsidP="00392C80">
            <w:pPr>
              <w:pStyle w:val="Default"/>
              <w:jc w:val="both"/>
              <w:rPr>
                <w:sz w:val="22"/>
                <w:szCs w:val="22"/>
              </w:rPr>
            </w:pPr>
            <w:r w:rsidRPr="004450C0">
              <w:rPr>
                <w:sz w:val="22"/>
                <w:szCs w:val="22"/>
              </w:rPr>
              <w:t xml:space="preserve">потребление тепла – всего, в том числе: </w:t>
            </w:r>
          </w:p>
        </w:tc>
        <w:tc>
          <w:tcPr>
            <w:tcW w:w="964" w:type="pct"/>
          </w:tcPr>
          <w:p w14:paraId="346B06AE" w14:textId="1925C2F0" w:rsidR="00392C80" w:rsidRPr="004E7E68" w:rsidRDefault="00392C80" w:rsidP="00392C80">
            <w:pPr>
              <w:pStyle w:val="Default"/>
              <w:jc w:val="center"/>
              <w:rPr>
                <w:sz w:val="22"/>
                <w:szCs w:val="22"/>
              </w:rPr>
            </w:pPr>
            <w:r w:rsidRPr="004E7E68">
              <w:rPr>
                <w:sz w:val="22"/>
                <w:szCs w:val="22"/>
              </w:rPr>
              <w:t>тыс. Гкал/год</w:t>
            </w:r>
          </w:p>
        </w:tc>
        <w:tc>
          <w:tcPr>
            <w:tcW w:w="784" w:type="pct"/>
          </w:tcPr>
          <w:p w14:paraId="08EC0C11" w14:textId="79337795"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6297AD42" w14:textId="467F7D80"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334C3809" w14:textId="77777777" w:rsidTr="003B2EDA">
        <w:tc>
          <w:tcPr>
            <w:tcW w:w="344" w:type="pct"/>
            <w:vMerge/>
          </w:tcPr>
          <w:p w14:paraId="4C04424D" w14:textId="77777777" w:rsidR="00392C80" w:rsidRPr="004450C0" w:rsidRDefault="00392C80" w:rsidP="00392C80">
            <w:pPr>
              <w:jc w:val="both"/>
              <w:rPr>
                <w:rFonts w:ascii="Times New Roman" w:hAnsi="Times New Roman" w:cs="Times New Roman"/>
              </w:rPr>
            </w:pPr>
          </w:p>
        </w:tc>
        <w:tc>
          <w:tcPr>
            <w:tcW w:w="2041" w:type="pct"/>
          </w:tcPr>
          <w:p w14:paraId="5A705D83" w14:textId="114834A9" w:rsidR="00392C80" w:rsidRPr="004450C0" w:rsidRDefault="00392C80" w:rsidP="00392C80">
            <w:pPr>
              <w:pStyle w:val="Default"/>
              <w:jc w:val="both"/>
              <w:rPr>
                <w:sz w:val="22"/>
                <w:szCs w:val="22"/>
              </w:rPr>
            </w:pPr>
            <w:r w:rsidRPr="004450C0">
              <w:rPr>
                <w:sz w:val="22"/>
                <w:szCs w:val="22"/>
              </w:rPr>
              <w:t xml:space="preserve">на коммунально-бытовые нужды </w:t>
            </w:r>
          </w:p>
        </w:tc>
        <w:tc>
          <w:tcPr>
            <w:tcW w:w="964" w:type="pct"/>
          </w:tcPr>
          <w:p w14:paraId="23C046C1" w14:textId="58B43466" w:rsidR="00392C80" w:rsidRPr="004E7E68" w:rsidRDefault="00392C80" w:rsidP="00392C80">
            <w:pPr>
              <w:pStyle w:val="Default"/>
              <w:jc w:val="center"/>
              <w:rPr>
                <w:sz w:val="22"/>
                <w:szCs w:val="22"/>
              </w:rPr>
            </w:pPr>
            <w:r w:rsidRPr="004E7E68">
              <w:rPr>
                <w:sz w:val="22"/>
                <w:szCs w:val="22"/>
              </w:rPr>
              <w:t>тыс. Гкал/год</w:t>
            </w:r>
          </w:p>
        </w:tc>
        <w:tc>
          <w:tcPr>
            <w:tcW w:w="784" w:type="pct"/>
          </w:tcPr>
          <w:p w14:paraId="22671DA0" w14:textId="2071DAB1"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68E84FD9" w14:textId="4ADF725F"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647BB0FE" w14:textId="77777777" w:rsidTr="003B2EDA">
        <w:tc>
          <w:tcPr>
            <w:tcW w:w="344" w:type="pct"/>
            <w:vMerge w:val="restart"/>
          </w:tcPr>
          <w:p w14:paraId="0E0E82F2" w14:textId="34E62C02" w:rsidR="00392C80" w:rsidRPr="004450C0" w:rsidRDefault="00392C80" w:rsidP="00392C80">
            <w:pPr>
              <w:jc w:val="both"/>
              <w:rPr>
                <w:rFonts w:ascii="Times New Roman" w:hAnsi="Times New Roman" w:cs="Times New Roman"/>
              </w:rPr>
            </w:pPr>
            <w:r w:rsidRPr="004450C0">
              <w:rPr>
                <w:rFonts w:ascii="Times New Roman" w:hAnsi="Times New Roman" w:cs="Times New Roman"/>
              </w:rPr>
              <w:t>6.4.2</w:t>
            </w:r>
          </w:p>
        </w:tc>
        <w:tc>
          <w:tcPr>
            <w:tcW w:w="2041" w:type="pct"/>
          </w:tcPr>
          <w:p w14:paraId="5DC230F0" w14:textId="59CC64E9" w:rsidR="00392C80" w:rsidRPr="004450C0" w:rsidRDefault="00392C80" w:rsidP="00392C80">
            <w:pPr>
              <w:pStyle w:val="Default"/>
              <w:jc w:val="both"/>
              <w:rPr>
                <w:sz w:val="22"/>
                <w:szCs w:val="22"/>
              </w:rPr>
            </w:pPr>
            <w:r w:rsidRPr="004450C0">
              <w:rPr>
                <w:sz w:val="22"/>
                <w:szCs w:val="22"/>
              </w:rPr>
              <w:t xml:space="preserve">производительность централизованных источников теплоснабжения – всего, в том числе: </w:t>
            </w:r>
          </w:p>
        </w:tc>
        <w:tc>
          <w:tcPr>
            <w:tcW w:w="964" w:type="pct"/>
          </w:tcPr>
          <w:p w14:paraId="7DDC5BC6" w14:textId="144B0446" w:rsidR="00392C80" w:rsidRPr="004E7E68" w:rsidRDefault="00392C80" w:rsidP="00392C80">
            <w:pPr>
              <w:pStyle w:val="Default"/>
              <w:jc w:val="center"/>
              <w:rPr>
                <w:sz w:val="22"/>
                <w:szCs w:val="22"/>
              </w:rPr>
            </w:pPr>
            <w:r w:rsidRPr="004E7E68">
              <w:rPr>
                <w:sz w:val="22"/>
                <w:szCs w:val="22"/>
              </w:rPr>
              <w:t>Гкал/час</w:t>
            </w:r>
          </w:p>
        </w:tc>
        <w:tc>
          <w:tcPr>
            <w:tcW w:w="784" w:type="pct"/>
          </w:tcPr>
          <w:p w14:paraId="09B9AD0D" w14:textId="4F89399F"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3330716A" w14:textId="5E747688"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556CCF7B" w14:textId="77777777" w:rsidTr="003B2EDA">
        <w:tc>
          <w:tcPr>
            <w:tcW w:w="344" w:type="pct"/>
            <w:vMerge/>
          </w:tcPr>
          <w:p w14:paraId="7841F708" w14:textId="77777777" w:rsidR="00392C80" w:rsidRPr="004450C0" w:rsidRDefault="00392C80" w:rsidP="00392C80">
            <w:pPr>
              <w:jc w:val="both"/>
              <w:rPr>
                <w:rFonts w:ascii="Times New Roman" w:hAnsi="Times New Roman" w:cs="Times New Roman"/>
              </w:rPr>
            </w:pPr>
          </w:p>
        </w:tc>
        <w:tc>
          <w:tcPr>
            <w:tcW w:w="2041" w:type="pct"/>
          </w:tcPr>
          <w:p w14:paraId="15AEEA4A" w14:textId="747C260B" w:rsidR="00392C80" w:rsidRPr="004450C0" w:rsidRDefault="00392C80" w:rsidP="00392C80">
            <w:pPr>
              <w:pStyle w:val="Default"/>
              <w:jc w:val="both"/>
              <w:rPr>
                <w:sz w:val="22"/>
                <w:szCs w:val="22"/>
              </w:rPr>
            </w:pPr>
            <w:r w:rsidRPr="004450C0">
              <w:rPr>
                <w:sz w:val="22"/>
                <w:szCs w:val="22"/>
              </w:rPr>
              <w:t xml:space="preserve">котельные </w:t>
            </w:r>
          </w:p>
        </w:tc>
        <w:tc>
          <w:tcPr>
            <w:tcW w:w="964" w:type="pct"/>
          </w:tcPr>
          <w:p w14:paraId="725EE070" w14:textId="1CEFB564" w:rsidR="00392C80" w:rsidRPr="004E7E68" w:rsidRDefault="00392C80" w:rsidP="00392C80">
            <w:pPr>
              <w:pStyle w:val="Default"/>
              <w:jc w:val="center"/>
              <w:rPr>
                <w:sz w:val="22"/>
                <w:szCs w:val="22"/>
              </w:rPr>
            </w:pPr>
            <w:r w:rsidRPr="004E7E68">
              <w:rPr>
                <w:sz w:val="22"/>
                <w:szCs w:val="22"/>
              </w:rPr>
              <w:t>Гкал/час</w:t>
            </w:r>
          </w:p>
        </w:tc>
        <w:tc>
          <w:tcPr>
            <w:tcW w:w="784" w:type="pct"/>
          </w:tcPr>
          <w:p w14:paraId="3CD5146F" w14:textId="04648C95"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557DC7F4" w14:textId="05B4CE8C"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673290BE" w14:textId="77777777" w:rsidTr="003B2EDA">
        <w:tc>
          <w:tcPr>
            <w:tcW w:w="344" w:type="pct"/>
          </w:tcPr>
          <w:p w14:paraId="4A60747B" w14:textId="73B647D2" w:rsidR="00392C80" w:rsidRPr="004450C0" w:rsidRDefault="00392C80" w:rsidP="00392C80">
            <w:pPr>
              <w:jc w:val="both"/>
              <w:rPr>
                <w:rFonts w:ascii="Times New Roman" w:hAnsi="Times New Roman" w:cs="Times New Roman"/>
              </w:rPr>
            </w:pPr>
            <w:r w:rsidRPr="004450C0">
              <w:rPr>
                <w:rFonts w:ascii="Times New Roman" w:hAnsi="Times New Roman" w:cs="Times New Roman"/>
              </w:rPr>
              <w:t>6.4.3</w:t>
            </w:r>
          </w:p>
        </w:tc>
        <w:tc>
          <w:tcPr>
            <w:tcW w:w="2041" w:type="pct"/>
          </w:tcPr>
          <w:p w14:paraId="71616181" w14:textId="4952470A" w:rsidR="00392C80" w:rsidRPr="004450C0" w:rsidRDefault="00392C80" w:rsidP="00392C80">
            <w:pPr>
              <w:pStyle w:val="Default"/>
              <w:jc w:val="both"/>
              <w:rPr>
                <w:sz w:val="22"/>
                <w:szCs w:val="22"/>
              </w:rPr>
            </w:pPr>
            <w:r w:rsidRPr="004450C0">
              <w:rPr>
                <w:sz w:val="22"/>
                <w:szCs w:val="22"/>
              </w:rPr>
              <w:t xml:space="preserve">производительность локальных источников теплоснабжения </w:t>
            </w:r>
          </w:p>
        </w:tc>
        <w:tc>
          <w:tcPr>
            <w:tcW w:w="964" w:type="pct"/>
          </w:tcPr>
          <w:p w14:paraId="3FE6955D" w14:textId="330E8D81" w:rsidR="00392C80" w:rsidRPr="004E7E68" w:rsidRDefault="00392C80" w:rsidP="00392C80">
            <w:pPr>
              <w:pStyle w:val="Default"/>
              <w:jc w:val="center"/>
              <w:rPr>
                <w:sz w:val="22"/>
                <w:szCs w:val="22"/>
              </w:rPr>
            </w:pPr>
            <w:r w:rsidRPr="004E7E68">
              <w:rPr>
                <w:sz w:val="22"/>
                <w:szCs w:val="22"/>
              </w:rPr>
              <w:t>Гкал/час</w:t>
            </w:r>
          </w:p>
        </w:tc>
        <w:tc>
          <w:tcPr>
            <w:tcW w:w="784" w:type="pct"/>
          </w:tcPr>
          <w:p w14:paraId="0BFCE23C" w14:textId="34D4BF2A"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7F7FDC47" w14:textId="530D0063"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6F730C99" w14:textId="77777777" w:rsidTr="003B2EDA">
        <w:tc>
          <w:tcPr>
            <w:tcW w:w="344" w:type="pct"/>
          </w:tcPr>
          <w:p w14:paraId="19E7BA18" w14:textId="7F5CECA0" w:rsidR="00392C80" w:rsidRPr="004450C0" w:rsidRDefault="00392C80" w:rsidP="00392C80">
            <w:pPr>
              <w:jc w:val="both"/>
              <w:rPr>
                <w:rFonts w:ascii="Times New Roman" w:hAnsi="Times New Roman" w:cs="Times New Roman"/>
              </w:rPr>
            </w:pPr>
            <w:r w:rsidRPr="004450C0">
              <w:rPr>
                <w:rFonts w:ascii="Times New Roman" w:hAnsi="Times New Roman" w:cs="Times New Roman"/>
              </w:rPr>
              <w:t>6.4.4</w:t>
            </w:r>
          </w:p>
        </w:tc>
        <w:tc>
          <w:tcPr>
            <w:tcW w:w="2041" w:type="pct"/>
          </w:tcPr>
          <w:p w14:paraId="69DAE1DD" w14:textId="15D5E22B" w:rsidR="00392C80" w:rsidRPr="004450C0" w:rsidRDefault="00392C80" w:rsidP="00392C80">
            <w:pPr>
              <w:pStyle w:val="Default"/>
              <w:jc w:val="both"/>
              <w:rPr>
                <w:sz w:val="22"/>
                <w:szCs w:val="22"/>
              </w:rPr>
            </w:pPr>
            <w:r w:rsidRPr="004450C0">
              <w:rPr>
                <w:sz w:val="22"/>
                <w:szCs w:val="22"/>
              </w:rPr>
              <w:t xml:space="preserve">протяженность магистральных тепловых сетей </w:t>
            </w:r>
          </w:p>
        </w:tc>
        <w:tc>
          <w:tcPr>
            <w:tcW w:w="964" w:type="pct"/>
          </w:tcPr>
          <w:p w14:paraId="0D17CF81" w14:textId="5D6E6EAA" w:rsidR="00392C80" w:rsidRPr="004E7E68" w:rsidRDefault="00392C80" w:rsidP="00392C80">
            <w:pPr>
              <w:jc w:val="center"/>
              <w:rPr>
                <w:rFonts w:ascii="Times New Roman" w:hAnsi="Times New Roman" w:cs="Times New Roman"/>
              </w:rPr>
            </w:pPr>
            <w:r w:rsidRPr="004E7E68">
              <w:rPr>
                <w:rFonts w:ascii="Times New Roman" w:hAnsi="Times New Roman" w:cs="Times New Roman"/>
              </w:rPr>
              <w:t>км</w:t>
            </w:r>
          </w:p>
        </w:tc>
        <w:tc>
          <w:tcPr>
            <w:tcW w:w="784" w:type="pct"/>
          </w:tcPr>
          <w:p w14:paraId="658030C6" w14:textId="0922B52D"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01DBFC84" w14:textId="734E5A40"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27B832EE" w14:textId="77777777" w:rsidTr="003B2EDA">
        <w:tc>
          <w:tcPr>
            <w:tcW w:w="344" w:type="pct"/>
          </w:tcPr>
          <w:p w14:paraId="2BB72FB7" w14:textId="41E24BF8" w:rsidR="00392C80" w:rsidRPr="004450C0" w:rsidRDefault="00392C80" w:rsidP="00392C80">
            <w:pPr>
              <w:jc w:val="both"/>
              <w:rPr>
                <w:rFonts w:ascii="Times New Roman" w:hAnsi="Times New Roman" w:cs="Times New Roman"/>
              </w:rPr>
            </w:pPr>
            <w:r w:rsidRPr="004450C0">
              <w:rPr>
                <w:rFonts w:ascii="Times New Roman" w:hAnsi="Times New Roman" w:cs="Times New Roman"/>
              </w:rPr>
              <w:t>6.5</w:t>
            </w:r>
          </w:p>
        </w:tc>
        <w:tc>
          <w:tcPr>
            <w:tcW w:w="4656" w:type="pct"/>
            <w:gridSpan w:val="4"/>
          </w:tcPr>
          <w:p w14:paraId="7726D4A2" w14:textId="5D5D8F8F" w:rsidR="00392C80" w:rsidRPr="004450C0" w:rsidRDefault="00392C80" w:rsidP="00392C80">
            <w:pPr>
              <w:pStyle w:val="Default"/>
              <w:jc w:val="center"/>
              <w:rPr>
                <w:sz w:val="22"/>
                <w:szCs w:val="22"/>
              </w:rPr>
            </w:pPr>
            <w:r w:rsidRPr="004450C0">
              <w:rPr>
                <w:sz w:val="22"/>
                <w:szCs w:val="22"/>
              </w:rPr>
              <w:t>Газоснабжение</w:t>
            </w:r>
          </w:p>
        </w:tc>
      </w:tr>
      <w:tr w:rsidR="00392C80" w:rsidRPr="004450C0" w14:paraId="7AD9563D" w14:textId="77777777" w:rsidTr="003B2EDA">
        <w:tc>
          <w:tcPr>
            <w:tcW w:w="344" w:type="pct"/>
          </w:tcPr>
          <w:p w14:paraId="68604DC8" w14:textId="45006CEB" w:rsidR="00392C80" w:rsidRPr="004450C0" w:rsidRDefault="00392C80" w:rsidP="00392C80">
            <w:pPr>
              <w:jc w:val="both"/>
              <w:rPr>
                <w:rFonts w:ascii="Times New Roman" w:hAnsi="Times New Roman" w:cs="Times New Roman"/>
              </w:rPr>
            </w:pPr>
            <w:r w:rsidRPr="004450C0">
              <w:rPr>
                <w:rFonts w:ascii="Times New Roman" w:hAnsi="Times New Roman" w:cs="Times New Roman"/>
              </w:rPr>
              <w:t>6.5.1</w:t>
            </w:r>
          </w:p>
        </w:tc>
        <w:tc>
          <w:tcPr>
            <w:tcW w:w="2041" w:type="pct"/>
          </w:tcPr>
          <w:p w14:paraId="5194E678" w14:textId="0089302D" w:rsidR="00392C80" w:rsidRPr="004450C0" w:rsidRDefault="00392C80" w:rsidP="00392C80">
            <w:pPr>
              <w:pStyle w:val="Default"/>
              <w:jc w:val="both"/>
              <w:rPr>
                <w:sz w:val="22"/>
                <w:szCs w:val="22"/>
              </w:rPr>
            </w:pPr>
            <w:r w:rsidRPr="004450C0">
              <w:rPr>
                <w:sz w:val="22"/>
                <w:szCs w:val="22"/>
              </w:rPr>
              <w:t xml:space="preserve">удельный вес газа в топливном балансе </w:t>
            </w:r>
          </w:p>
        </w:tc>
        <w:tc>
          <w:tcPr>
            <w:tcW w:w="964" w:type="pct"/>
          </w:tcPr>
          <w:p w14:paraId="585A75B7" w14:textId="1A345BC4" w:rsidR="00392C80" w:rsidRPr="004E7E68" w:rsidRDefault="00392C80" w:rsidP="00392C80">
            <w:pPr>
              <w:jc w:val="center"/>
              <w:rPr>
                <w:rFonts w:ascii="Times New Roman" w:hAnsi="Times New Roman" w:cs="Times New Roman"/>
              </w:rPr>
            </w:pPr>
            <w:r w:rsidRPr="004E7E68">
              <w:rPr>
                <w:rFonts w:ascii="Times New Roman" w:hAnsi="Times New Roman" w:cs="Times New Roman"/>
              </w:rPr>
              <w:t>%</w:t>
            </w:r>
          </w:p>
        </w:tc>
        <w:tc>
          <w:tcPr>
            <w:tcW w:w="784" w:type="pct"/>
          </w:tcPr>
          <w:p w14:paraId="2162CB71" w14:textId="769F5FD8"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66237F59" w14:textId="5B2CC62C"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44BBD586" w14:textId="77777777" w:rsidTr="003B2EDA">
        <w:tc>
          <w:tcPr>
            <w:tcW w:w="344" w:type="pct"/>
            <w:vMerge w:val="restart"/>
          </w:tcPr>
          <w:p w14:paraId="7ECE6B5A" w14:textId="421C658B" w:rsidR="00392C80" w:rsidRPr="004450C0" w:rsidRDefault="00392C80" w:rsidP="00392C80">
            <w:pPr>
              <w:jc w:val="both"/>
              <w:rPr>
                <w:rFonts w:ascii="Times New Roman" w:hAnsi="Times New Roman" w:cs="Times New Roman"/>
              </w:rPr>
            </w:pPr>
            <w:r w:rsidRPr="004450C0">
              <w:rPr>
                <w:rFonts w:ascii="Times New Roman" w:hAnsi="Times New Roman" w:cs="Times New Roman"/>
              </w:rPr>
              <w:t>6.5.2</w:t>
            </w:r>
          </w:p>
        </w:tc>
        <w:tc>
          <w:tcPr>
            <w:tcW w:w="2041" w:type="pct"/>
          </w:tcPr>
          <w:p w14:paraId="4FF94C03" w14:textId="1B615867" w:rsidR="00392C80" w:rsidRPr="004450C0" w:rsidRDefault="00392C80" w:rsidP="00392C80">
            <w:pPr>
              <w:pStyle w:val="Default"/>
              <w:jc w:val="both"/>
              <w:rPr>
                <w:sz w:val="22"/>
                <w:szCs w:val="22"/>
              </w:rPr>
            </w:pPr>
            <w:r w:rsidRPr="004450C0">
              <w:rPr>
                <w:sz w:val="22"/>
                <w:szCs w:val="22"/>
              </w:rPr>
              <w:t xml:space="preserve">потребление газа – всего, в том числе: </w:t>
            </w:r>
          </w:p>
        </w:tc>
        <w:tc>
          <w:tcPr>
            <w:tcW w:w="964" w:type="pct"/>
          </w:tcPr>
          <w:p w14:paraId="29E5F3B8" w14:textId="50574EFA" w:rsidR="00392C80" w:rsidRPr="004E7E68" w:rsidRDefault="00392C80" w:rsidP="00392C80">
            <w:pPr>
              <w:pStyle w:val="Default"/>
              <w:jc w:val="center"/>
              <w:rPr>
                <w:sz w:val="22"/>
                <w:szCs w:val="22"/>
              </w:rPr>
            </w:pPr>
            <w:r w:rsidRPr="004E7E68">
              <w:rPr>
                <w:sz w:val="22"/>
                <w:szCs w:val="22"/>
              </w:rPr>
              <w:t>млн куб. м/год</w:t>
            </w:r>
          </w:p>
        </w:tc>
        <w:tc>
          <w:tcPr>
            <w:tcW w:w="784" w:type="pct"/>
          </w:tcPr>
          <w:p w14:paraId="75C3B182" w14:textId="5FBB649E"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6F7DB5FE" w14:textId="330FEB0C"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47866868" w14:textId="77777777" w:rsidTr="003B2EDA">
        <w:tc>
          <w:tcPr>
            <w:tcW w:w="344" w:type="pct"/>
            <w:vMerge/>
          </w:tcPr>
          <w:p w14:paraId="74FB4015" w14:textId="77777777" w:rsidR="00392C80" w:rsidRPr="004450C0" w:rsidRDefault="00392C80" w:rsidP="00392C80">
            <w:pPr>
              <w:jc w:val="both"/>
              <w:rPr>
                <w:rFonts w:ascii="Times New Roman" w:hAnsi="Times New Roman" w:cs="Times New Roman"/>
              </w:rPr>
            </w:pPr>
          </w:p>
        </w:tc>
        <w:tc>
          <w:tcPr>
            <w:tcW w:w="2041" w:type="pct"/>
          </w:tcPr>
          <w:p w14:paraId="65D64DA1" w14:textId="563070B9" w:rsidR="00392C80" w:rsidRPr="004450C0" w:rsidRDefault="00392C80" w:rsidP="00392C80">
            <w:pPr>
              <w:pStyle w:val="Default"/>
              <w:jc w:val="both"/>
              <w:rPr>
                <w:sz w:val="22"/>
                <w:szCs w:val="22"/>
              </w:rPr>
            </w:pPr>
            <w:r w:rsidRPr="004450C0">
              <w:rPr>
                <w:sz w:val="22"/>
                <w:szCs w:val="22"/>
              </w:rPr>
              <w:t xml:space="preserve">на коммунально-бытовые нужды </w:t>
            </w:r>
          </w:p>
        </w:tc>
        <w:tc>
          <w:tcPr>
            <w:tcW w:w="964" w:type="pct"/>
          </w:tcPr>
          <w:p w14:paraId="696CF7D2" w14:textId="407DA0BE" w:rsidR="00392C80" w:rsidRPr="004E7E68" w:rsidRDefault="00392C80" w:rsidP="00392C80">
            <w:pPr>
              <w:pStyle w:val="Default"/>
              <w:jc w:val="center"/>
              <w:rPr>
                <w:sz w:val="22"/>
                <w:szCs w:val="22"/>
              </w:rPr>
            </w:pPr>
            <w:r w:rsidRPr="004E7E68">
              <w:rPr>
                <w:sz w:val="22"/>
                <w:szCs w:val="22"/>
              </w:rPr>
              <w:t>млн куб. м/год</w:t>
            </w:r>
          </w:p>
        </w:tc>
        <w:tc>
          <w:tcPr>
            <w:tcW w:w="784" w:type="pct"/>
          </w:tcPr>
          <w:p w14:paraId="146C276E" w14:textId="04B9098C"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14316F45" w14:textId="49AFFFB3"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67EAF137" w14:textId="77777777" w:rsidTr="003B2EDA">
        <w:tc>
          <w:tcPr>
            <w:tcW w:w="344" w:type="pct"/>
            <w:vMerge/>
          </w:tcPr>
          <w:p w14:paraId="0A603C6B" w14:textId="77777777" w:rsidR="00392C80" w:rsidRPr="004450C0" w:rsidRDefault="00392C80" w:rsidP="00392C80">
            <w:pPr>
              <w:jc w:val="both"/>
              <w:rPr>
                <w:rFonts w:ascii="Times New Roman" w:hAnsi="Times New Roman" w:cs="Times New Roman"/>
              </w:rPr>
            </w:pPr>
          </w:p>
        </w:tc>
        <w:tc>
          <w:tcPr>
            <w:tcW w:w="2041" w:type="pct"/>
          </w:tcPr>
          <w:p w14:paraId="28FA9829" w14:textId="537F5017" w:rsidR="00392C80" w:rsidRPr="004450C0" w:rsidRDefault="00392C80" w:rsidP="00392C80">
            <w:pPr>
              <w:pStyle w:val="Default"/>
              <w:jc w:val="both"/>
              <w:rPr>
                <w:sz w:val="22"/>
                <w:szCs w:val="22"/>
              </w:rPr>
            </w:pPr>
            <w:r w:rsidRPr="004450C0">
              <w:rPr>
                <w:sz w:val="22"/>
                <w:szCs w:val="22"/>
              </w:rPr>
              <w:t xml:space="preserve">на производственные нужды </w:t>
            </w:r>
          </w:p>
        </w:tc>
        <w:tc>
          <w:tcPr>
            <w:tcW w:w="964" w:type="pct"/>
          </w:tcPr>
          <w:p w14:paraId="30AC14B8" w14:textId="2E8C5D49" w:rsidR="00392C80" w:rsidRPr="004E7E68" w:rsidRDefault="00392C80" w:rsidP="00392C80">
            <w:pPr>
              <w:pStyle w:val="Default"/>
              <w:jc w:val="center"/>
              <w:rPr>
                <w:sz w:val="22"/>
                <w:szCs w:val="22"/>
              </w:rPr>
            </w:pPr>
            <w:r w:rsidRPr="004E7E68">
              <w:rPr>
                <w:sz w:val="22"/>
                <w:szCs w:val="22"/>
              </w:rPr>
              <w:t>млн куб. м/год</w:t>
            </w:r>
          </w:p>
        </w:tc>
        <w:tc>
          <w:tcPr>
            <w:tcW w:w="784" w:type="pct"/>
          </w:tcPr>
          <w:p w14:paraId="54A396AF" w14:textId="7FF14692"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22D88820" w14:textId="662D595B"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238BF49D" w14:textId="77777777" w:rsidTr="003B2EDA">
        <w:tc>
          <w:tcPr>
            <w:tcW w:w="344" w:type="pct"/>
          </w:tcPr>
          <w:p w14:paraId="2D16A970" w14:textId="0545AF2A" w:rsidR="00392C80" w:rsidRPr="004450C0" w:rsidRDefault="00392C80" w:rsidP="00392C80">
            <w:pPr>
              <w:jc w:val="both"/>
              <w:rPr>
                <w:rFonts w:ascii="Times New Roman" w:hAnsi="Times New Roman" w:cs="Times New Roman"/>
              </w:rPr>
            </w:pPr>
            <w:r w:rsidRPr="004450C0">
              <w:rPr>
                <w:rFonts w:ascii="Times New Roman" w:hAnsi="Times New Roman" w:cs="Times New Roman"/>
              </w:rPr>
              <w:t>6.6</w:t>
            </w:r>
          </w:p>
        </w:tc>
        <w:tc>
          <w:tcPr>
            <w:tcW w:w="4656" w:type="pct"/>
            <w:gridSpan w:val="4"/>
          </w:tcPr>
          <w:p w14:paraId="1BBFAE3C" w14:textId="7978BE91" w:rsidR="00392C80" w:rsidRPr="004450C0" w:rsidRDefault="00392C80" w:rsidP="00392C80">
            <w:pPr>
              <w:jc w:val="center"/>
              <w:rPr>
                <w:rFonts w:ascii="Times New Roman" w:hAnsi="Times New Roman" w:cs="Times New Roman"/>
              </w:rPr>
            </w:pPr>
            <w:r w:rsidRPr="004450C0">
              <w:rPr>
                <w:rFonts w:ascii="Times New Roman" w:hAnsi="Times New Roman" w:cs="Times New Roman"/>
              </w:rPr>
              <w:t>Связь</w:t>
            </w:r>
          </w:p>
        </w:tc>
      </w:tr>
      <w:tr w:rsidR="00392C80" w:rsidRPr="004450C0" w14:paraId="54311993" w14:textId="77777777" w:rsidTr="003B2EDA">
        <w:tc>
          <w:tcPr>
            <w:tcW w:w="344" w:type="pct"/>
          </w:tcPr>
          <w:p w14:paraId="4B33E315" w14:textId="073676E0" w:rsidR="00392C80" w:rsidRPr="004450C0" w:rsidRDefault="00392C80" w:rsidP="00392C80">
            <w:pPr>
              <w:jc w:val="both"/>
              <w:rPr>
                <w:rFonts w:ascii="Times New Roman" w:hAnsi="Times New Roman" w:cs="Times New Roman"/>
              </w:rPr>
            </w:pPr>
            <w:r w:rsidRPr="004450C0">
              <w:rPr>
                <w:rFonts w:ascii="Times New Roman" w:hAnsi="Times New Roman" w:cs="Times New Roman"/>
              </w:rPr>
              <w:t>6.6.1</w:t>
            </w:r>
          </w:p>
        </w:tc>
        <w:tc>
          <w:tcPr>
            <w:tcW w:w="2041" w:type="pct"/>
          </w:tcPr>
          <w:p w14:paraId="209B7160" w14:textId="705D1C9A" w:rsidR="00392C80" w:rsidRPr="004450C0" w:rsidRDefault="00392C80" w:rsidP="00392C80">
            <w:pPr>
              <w:pStyle w:val="Default"/>
              <w:jc w:val="both"/>
              <w:rPr>
                <w:sz w:val="22"/>
                <w:szCs w:val="22"/>
              </w:rPr>
            </w:pPr>
            <w:r w:rsidRPr="004450C0">
              <w:rPr>
                <w:sz w:val="22"/>
                <w:szCs w:val="22"/>
              </w:rPr>
              <w:t xml:space="preserve">охват населения телевизионным вещанием </w:t>
            </w:r>
          </w:p>
        </w:tc>
        <w:tc>
          <w:tcPr>
            <w:tcW w:w="964" w:type="pct"/>
          </w:tcPr>
          <w:p w14:paraId="1CEDCD44" w14:textId="3EA99733" w:rsidR="00392C80" w:rsidRPr="004450C0" w:rsidRDefault="00392C80" w:rsidP="00392C80">
            <w:pPr>
              <w:pStyle w:val="Default"/>
              <w:jc w:val="center"/>
              <w:rPr>
                <w:sz w:val="22"/>
                <w:szCs w:val="22"/>
              </w:rPr>
            </w:pPr>
            <w:r w:rsidRPr="004450C0">
              <w:rPr>
                <w:sz w:val="22"/>
                <w:szCs w:val="22"/>
              </w:rPr>
              <w:t>% населения</w:t>
            </w:r>
          </w:p>
          <w:p w14:paraId="06593410" w14:textId="77777777" w:rsidR="00392C80" w:rsidRPr="004450C0" w:rsidRDefault="00392C80" w:rsidP="00392C80">
            <w:pPr>
              <w:jc w:val="center"/>
              <w:rPr>
                <w:rFonts w:ascii="Times New Roman" w:hAnsi="Times New Roman" w:cs="Times New Roman"/>
              </w:rPr>
            </w:pPr>
          </w:p>
        </w:tc>
        <w:tc>
          <w:tcPr>
            <w:tcW w:w="784" w:type="pct"/>
          </w:tcPr>
          <w:p w14:paraId="272F0888" w14:textId="36722BC2" w:rsidR="00392C80" w:rsidRPr="005610C2" w:rsidRDefault="00392C80" w:rsidP="00392C80">
            <w:pPr>
              <w:jc w:val="center"/>
              <w:rPr>
                <w:rFonts w:ascii="Times New Roman" w:hAnsi="Times New Roman" w:cs="Times New Roman"/>
              </w:rPr>
            </w:pPr>
            <w:r w:rsidRPr="005610C2">
              <w:rPr>
                <w:rFonts w:ascii="Times New Roman" w:hAnsi="Times New Roman" w:cs="Times New Roman"/>
              </w:rPr>
              <w:t>100</w:t>
            </w:r>
          </w:p>
        </w:tc>
        <w:tc>
          <w:tcPr>
            <w:tcW w:w="867" w:type="pct"/>
          </w:tcPr>
          <w:p w14:paraId="5266FE28" w14:textId="7AD5882A" w:rsidR="00392C80" w:rsidRPr="005610C2" w:rsidRDefault="00392C80" w:rsidP="00392C80">
            <w:pPr>
              <w:jc w:val="center"/>
              <w:rPr>
                <w:rFonts w:ascii="Times New Roman" w:hAnsi="Times New Roman" w:cs="Times New Roman"/>
              </w:rPr>
            </w:pPr>
            <w:r w:rsidRPr="005610C2">
              <w:rPr>
                <w:rFonts w:ascii="Times New Roman" w:hAnsi="Times New Roman" w:cs="Times New Roman"/>
              </w:rPr>
              <w:t>100</w:t>
            </w:r>
          </w:p>
        </w:tc>
      </w:tr>
      <w:tr w:rsidR="00392C80" w:rsidRPr="004450C0" w14:paraId="06C375D8" w14:textId="77777777" w:rsidTr="003B2EDA">
        <w:tc>
          <w:tcPr>
            <w:tcW w:w="344" w:type="pct"/>
          </w:tcPr>
          <w:p w14:paraId="7AAEFC75" w14:textId="35119737" w:rsidR="00392C80" w:rsidRPr="004450C0" w:rsidRDefault="00392C80" w:rsidP="00392C80">
            <w:pPr>
              <w:jc w:val="both"/>
              <w:rPr>
                <w:rFonts w:ascii="Times New Roman" w:hAnsi="Times New Roman" w:cs="Times New Roman"/>
              </w:rPr>
            </w:pPr>
            <w:r w:rsidRPr="004450C0">
              <w:rPr>
                <w:rFonts w:ascii="Times New Roman" w:hAnsi="Times New Roman" w:cs="Times New Roman"/>
              </w:rPr>
              <w:t>6.2.2</w:t>
            </w:r>
          </w:p>
        </w:tc>
        <w:tc>
          <w:tcPr>
            <w:tcW w:w="2041" w:type="pct"/>
          </w:tcPr>
          <w:p w14:paraId="26180F77" w14:textId="27129ACC" w:rsidR="00392C80" w:rsidRPr="004450C0" w:rsidRDefault="00392C80" w:rsidP="00392C80">
            <w:pPr>
              <w:pStyle w:val="Default"/>
              <w:jc w:val="both"/>
              <w:rPr>
                <w:sz w:val="22"/>
                <w:szCs w:val="22"/>
              </w:rPr>
            </w:pPr>
            <w:r w:rsidRPr="004450C0">
              <w:rPr>
                <w:sz w:val="22"/>
                <w:szCs w:val="22"/>
              </w:rPr>
              <w:t xml:space="preserve">обеспеченность населения телефонной сетью общего пользования </w:t>
            </w:r>
          </w:p>
        </w:tc>
        <w:tc>
          <w:tcPr>
            <w:tcW w:w="964" w:type="pct"/>
          </w:tcPr>
          <w:p w14:paraId="0415FE8F" w14:textId="0B1A4A50" w:rsidR="00392C80" w:rsidRPr="004450C0" w:rsidRDefault="00392C80" w:rsidP="00392C80">
            <w:pPr>
              <w:pStyle w:val="Default"/>
              <w:jc w:val="center"/>
              <w:rPr>
                <w:sz w:val="22"/>
                <w:szCs w:val="22"/>
              </w:rPr>
            </w:pPr>
            <w:r w:rsidRPr="004450C0">
              <w:rPr>
                <w:sz w:val="22"/>
                <w:szCs w:val="22"/>
              </w:rPr>
              <w:t>номеров на 1000 человек</w:t>
            </w:r>
          </w:p>
        </w:tc>
        <w:tc>
          <w:tcPr>
            <w:tcW w:w="784" w:type="pct"/>
          </w:tcPr>
          <w:p w14:paraId="3B0116FF" w14:textId="543230A0" w:rsidR="00392C80" w:rsidRPr="005610C2" w:rsidRDefault="00392C80" w:rsidP="00392C80">
            <w:pPr>
              <w:pStyle w:val="Default"/>
              <w:jc w:val="center"/>
              <w:rPr>
                <w:sz w:val="22"/>
                <w:szCs w:val="22"/>
              </w:rPr>
            </w:pPr>
            <w:r>
              <w:rPr>
                <w:sz w:val="22"/>
                <w:szCs w:val="22"/>
              </w:rPr>
              <w:t>-</w:t>
            </w:r>
          </w:p>
          <w:p w14:paraId="5AD35B83" w14:textId="77777777" w:rsidR="00392C80" w:rsidRPr="005610C2" w:rsidRDefault="00392C80" w:rsidP="00392C80">
            <w:pPr>
              <w:jc w:val="center"/>
              <w:rPr>
                <w:rFonts w:ascii="Times New Roman" w:hAnsi="Times New Roman" w:cs="Times New Roman"/>
              </w:rPr>
            </w:pPr>
          </w:p>
        </w:tc>
        <w:tc>
          <w:tcPr>
            <w:tcW w:w="867" w:type="pct"/>
          </w:tcPr>
          <w:p w14:paraId="796A86D4" w14:textId="6B6DE1DA"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03419403" w14:textId="77777777" w:rsidTr="003B2EDA">
        <w:tc>
          <w:tcPr>
            <w:tcW w:w="344" w:type="pct"/>
          </w:tcPr>
          <w:p w14:paraId="138C98A4" w14:textId="72CA71F3"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7</w:t>
            </w:r>
          </w:p>
        </w:tc>
        <w:tc>
          <w:tcPr>
            <w:tcW w:w="4656" w:type="pct"/>
            <w:gridSpan w:val="4"/>
          </w:tcPr>
          <w:p w14:paraId="24379450" w14:textId="2656A359" w:rsidR="00392C80" w:rsidRPr="004E7E68" w:rsidRDefault="00392C80" w:rsidP="00392C80">
            <w:pPr>
              <w:pStyle w:val="Default"/>
              <w:jc w:val="both"/>
              <w:rPr>
                <w:sz w:val="22"/>
                <w:szCs w:val="22"/>
              </w:rPr>
            </w:pPr>
            <w:r w:rsidRPr="004450C0">
              <w:rPr>
                <w:b/>
                <w:bCs/>
                <w:sz w:val="22"/>
                <w:szCs w:val="22"/>
              </w:rPr>
              <w:t xml:space="preserve">ОБЪЕКТЫ УТИЛИЗАЦИИ И ПЕРЕРАБОТКИ ТВЕРДЫХ КОММУНАЛЬНЫХ И ПРОМЫШЛЕННЫХ ОТХОДОВ </w:t>
            </w:r>
          </w:p>
        </w:tc>
      </w:tr>
      <w:tr w:rsidR="00392C80" w:rsidRPr="004450C0" w14:paraId="186AC6DA" w14:textId="77777777" w:rsidTr="003B2EDA">
        <w:tc>
          <w:tcPr>
            <w:tcW w:w="344" w:type="pct"/>
            <w:vMerge w:val="restart"/>
          </w:tcPr>
          <w:p w14:paraId="05D7ED7E" w14:textId="466BA9C7"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7.1</w:t>
            </w:r>
          </w:p>
        </w:tc>
        <w:tc>
          <w:tcPr>
            <w:tcW w:w="2041" w:type="pct"/>
          </w:tcPr>
          <w:p w14:paraId="47BEA94E" w14:textId="0A0A9FBC" w:rsidR="00392C80" w:rsidRPr="004450C0" w:rsidRDefault="00392C80" w:rsidP="00392C80">
            <w:pPr>
              <w:pStyle w:val="Default"/>
              <w:jc w:val="both"/>
              <w:rPr>
                <w:sz w:val="22"/>
                <w:szCs w:val="22"/>
              </w:rPr>
            </w:pPr>
            <w:r w:rsidRPr="004450C0">
              <w:rPr>
                <w:b/>
                <w:bCs/>
                <w:sz w:val="22"/>
                <w:szCs w:val="22"/>
              </w:rPr>
              <w:t xml:space="preserve">Объекты размещения отходов, в том числе: </w:t>
            </w:r>
          </w:p>
        </w:tc>
        <w:tc>
          <w:tcPr>
            <w:tcW w:w="964" w:type="pct"/>
          </w:tcPr>
          <w:p w14:paraId="7871FE73" w14:textId="77777777" w:rsidR="00392C80" w:rsidRPr="004450C0" w:rsidRDefault="00392C80" w:rsidP="00392C80">
            <w:pPr>
              <w:jc w:val="both"/>
              <w:rPr>
                <w:rFonts w:ascii="Times New Roman" w:hAnsi="Times New Roman" w:cs="Times New Roman"/>
                <w:b/>
                <w:bCs/>
              </w:rPr>
            </w:pPr>
          </w:p>
        </w:tc>
        <w:tc>
          <w:tcPr>
            <w:tcW w:w="784" w:type="pct"/>
          </w:tcPr>
          <w:p w14:paraId="483B6CA0" w14:textId="77777777" w:rsidR="00392C80" w:rsidRPr="004450C0" w:rsidRDefault="00392C80" w:rsidP="00392C80">
            <w:pPr>
              <w:jc w:val="both"/>
              <w:rPr>
                <w:rFonts w:ascii="Times New Roman" w:hAnsi="Times New Roman" w:cs="Times New Roman"/>
                <w:b/>
                <w:bCs/>
              </w:rPr>
            </w:pPr>
          </w:p>
        </w:tc>
        <w:tc>
          <w:tcPr>
            <w:tcW w:w="867" w:type="pct"/>
          </w:tcPr>
          <w:p w14:paraId="2AC310DD" w14:textId="77777777" w:rsidR="00392C80" w:rsidRPr="004450C0" w:rsidRDefault="00392C80" w:rsidP="00392C80">
            <w:pPr>
              <w:jc w:val="both"/>
              <w:rPr>
                <w:rFonts w:ascii="Times New Roman" w:hAnsi="Times New Roman" w:cs="Times New Roman"/>
                <w:b/>
                <w:bCs/>
              </w:rPr>
            </w:pPr>
          </w:p>
        </w:tc>
      </w:tr>
      <w:tr w:rsidR="00392C80" w:rsidRPr="004450C0" w14:paraId="0B631A82" w14:textId="77777777" w:rsidTr="003B2EDA">
        <w:tc>
          <w:tcPr>
            <w:tcW w:w="344" w:type="pct"/>
            <w:vMerge/>
          </w:tcPr>
          <w:p w14:paraId="535B677F" w14:textId="77777777" w:rsidR="00392C80" w:rsidRPr="004450C0" w:rsidRDefault="00392C80" w:rsidP="00392C80">
            <w:pPr>
              <w:jc w:val="both"/>
              <w:rPr>
                <w:rFonts w:ascii="Times New Roman" w:hAnsi="Times New Roman" w:cs="Times New Roman"/>
                <w:b/>
                <w:bCs/>
              </w:rPr>
            </w:pPr>
          </w:p>
        </w:tc>
        <w:tc>
          <w:tcPr>
            <w:tcW w:w="2041" w:type="pct"/>
          </w:tcPr>
          <w:p w14:paraId="749E45DB" w14:textId="5BE47CEE" w:rsidR="00392C80" w:rsidRPr="004450C0" w:rsidRDefault="00392C80" w:rsidP="00392C80">
            <w:pPr>
              <w:pStyle w:val="Default"/>
              <w:jc w:val="both"/>
              <w:rPr>
                <w:sz w:val="22"/>
                <w:szCs w:val="22"/>
              </w:rPr>
            </w:pPr>
            <w:r w:rsidRPr="004450C0">
              <w:rPr>
                <w:sz w:val="22"/>
                <w:szCs w:val="22"/>
              </w:rPr>
              <w:t xml:space="preserve">Объект утилизации отходов </w:t>
            </w:r>
          </w:p>
        </w:tc>
        <w:tc>
          <w:tcPr>
            <w:tcW w:w="964" w:type="pct"/>
          </w:tcPr>
          <w:p w14:paraId="76EAD0C6" w14:textId="59E37F34" w:rsidR="00392C80" w:rsidRPr="004450C0" w:rsidRDefault="00392C80" w:rsidP="00392C80">
            <w:pPr>
              <w:pStyle w:val="Default"/>
              <w:jc w:val="center"/>
              <w:rPr>
                <w:sz w:val="22"/>
                <w:szCs w:val="22"/>
              </w:rPr>
            </w:pPr>
            <w:r w:rsidRPr="004450C0">
              <w:rPr>
                <w:sz w:val="22"/>
                <w:szCs w:val="22"/>
              </w:rPr>
              <w:t>объектов /га</w:t>
            </w:r>
          </w:p>
        </w:tc>
        <w:tc>
          <w:tcPr>
            <w:tcW w:w="784" w:type="pct"/>
          </w:tcPr>
          <w:p w14:paraId="295843A0" w14:textId="0EBF8FE0" w:rsidR="00392C80" w:rsidRPr="008B66AC" w:rsidRDefault="00392C80" w:rsidP="00392C80">
            <w:pPr>
              <w:jc w:val="center"/>
              <w:rPr>
                <w:rFonts w:ascii="Times New Roman" w:hAnsi="Times New Roman" w:cs="Times New Roman"/>
              </w:rPr>
            </w:pPr>
            <w:r w:rsidRPr="008B66AC">
              <w:rPr>
                <w:rFonts w:ascii="Times New Roman" w:hAnsi="Times New Roman" w:cs="Times New Roman"/>
              </w:rPr>
              <w:t>1</w:t>
            </w:r>
          </w:p>
        </w:tc>
        <w:tc>
          <w:tcPr>
            <w:tcW w:w="867" w:type="pct"/>
          </w:tcPr>
          <w:p w14:paraId="3A27292B" w14:textId="65FF3706" w:rsidR="00392C80" w:rsidRPr="008B66AC" w:rsidRDefault="00392C80" w:rsidP="00392C80">
            <w:pPr>
              <w:jc w:val="center"/>
              <w:rPr>
                <w:rFonts w:ascii="Times New Roman" w:hAnsi="Times New Roman" w:cs="Times New Roman"/>
              </w:rPr>
            </w:pPr>
            <w:r w:rsidRPr="008B66AC">
              <w:rPr>
                <w:rFonts w:ascii="Times New Roman" w:hAnsi="Times New Roman" w:cs="Times New Roman"/>
              </w:rPr>
              <w:t>1</w:t>
            </w:r>
          </w:p>
        </w:tc>
      </w:tr>
      <w:tr w:rsidR="00392C80" w:rsidRPr="004450C0" w14:paraId="3670B684" w14:textId="77777777" w:rsidTr="003B2EDA">
        <w:tc>
          <w:tcPr>
            <w:tcW w:w="344" w:type="pct"/>
          </w:tcPr>
          <w:p w14:paraId="73FCB66E" w14:textId="679947A0"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8</w:t>
            </w:r>
          </w:p>
        </w:tc>
        <w:tc>
          <w:tcPr>
            <w:tcW w:w="4656" w:type="pct"/>
            <w:gridSpan w:val="4"/>
          </w:tcPr>
          <w:p w14:paraId="48EFE6A9" w14:textId="6A149479" w:rsidR="00392C80" w:rsidRPr="004450C0" w:rsidRDefault="00392C80" w:rsidP="00392C80">
            <w:pPr>
              <w:pStyle w:val="Default"/>
              <w:jc w:val="both"/>
              <w:rPr>
                <w:sz w:val="22"/>
                <w:szCs w:val="22"/>
              </w:rPr>
            </w:pPr>
            <w:r w:rsidRPr="004450C0">
              <w:rPr>
                <w:b/>
                <w:bCs/>
                <w:sz w:val="22"/>
                <w:szCs w:val="22"/>
              </w:rPr>
              <w:t xml:space="preserve">ОБЪЕКТЫ ПРЕДУПРЕЖДЕНИЯ ЧРЕЗВЫЧАЙНЫХ СИТУАЦИЙ </w:t>
            </w:r>
          </w:p>
        </w:tc>
      </w:tr>
      <w:tr w:rsidR="00392C80" w:rsidRPr="004450C0" w14:paraId="6106C773" w14:textId="77777777" w:rsidTr="003B2EDA">
        <w:tc>
          <w:tcPr>
            <w:tcW w:w="344" w:type="pct"/>
            <w:vMerge w:val="restart"/>
          </w:tcPr>
          <w:p w14:paraId="1D16A69E" w14:textId="48C4A791" w:rsidR="00392C80" w:rsidRPr="004450C0" w:rsidRDefault="00392C80" w:rsidP="00392C80">
            <w:pPr>
              <w:jc w:val="both"/>
              <w:rPr>
                <w:rFonts w:ascii="Times New Roman" w:hAnsi="Times New Roman" w:cs="Times New Roman"/>
              </w:rPr>
            </w:pPr>
            <w:r w:rsidRPr="004450C0">
              <w:rPr>
                <w:rFonts w:ascii="Times New Roman" w:hAnsi="Times New Roman" w:cs="Times New Roman"/>
              </w:rPr>
              <w:t>8.1</w:t>
            </w:r>
          </w:p>
        </w:tc>
        <w:tc>
          <w:tcPr>
            <w:tcW w:w="4656" w:type="pct"/>
            <w:gridSpan w:val="4"/>
          </w:tcPr>
          <w:p w14:paraId="3AD6E472" w14:textId="5ECC5EA8" w:rsidR="00392C80" w:rsidRPr="004450C0" w:rsidRDefault="00392C80" w:rsidP="00392C80">
            <w:pPr>
              <w:pStyle w:val="Default"/>
              <w:jc w:val="both"/>
              <w:rPr>
                <w:sz w:val="22"/>
                <w:szCs w:val="22"/>
              </w:rPr>
            </w:pPr>
            <w:r w:rsidRPr="004450C0">
              <w:rPr>
                <w:b/>
                <w:bCs/>
                <w:sz w:val="22"/>
                <w:szCs w:val="22"/>
              </w:rPr>
              <w:t xml:space="preserve">Объекты обеспечения пожарной безопасности, в том числе: </w:t>
            </w:r>
          </w:p>
        </w:tc>
      </w:tr>
      <w:tr w:rsidR="00392C80" w:rsidRPr="004450C0" w14:paraId="4D6FF23E" w14:textId="77777777" w:rsidTr="003B2EDA">
        <w:tc>
          <w:tcPr>
            <w:tcW w:w="344" w:type="pct"/>
            <w:vMerge/>
          </w:tcPr>
          <w:p w14:paraId="5C1E5F0B" w14:textId="77777777" w:rsidR="00392C80" w:rsidRPr="004450C0" w:rsidRDefault="00392C80" w:rsidP="00392C80">
            <w:pPr>
              <w:jc w:val="both"/>
              <w:rPr>
                <w:rFonts w:ascii="Times New Roman" w:hAnsi="Times New Roman" w:cs="Times New Roman"/>
                <w:b/>
                <w:bCs/>
              </w:rPr>
            </w:pPr>
          </w:p>
        </w:tc>
        <w:tc>
          <w:tcPr>
            <w:tcW w:w="2041" w:type="pct"/>
            <w:vMerge w:val="restart"/>
          </w:tcPr>
          <w:p w14:paraId="143101CA" w14:textId="48DFE342" w:rsidR="00392C80" w:rsidRPr="004450C0" w:rsidRDefault="00392C80" w:rsidP="00392C80">
            <w:pPr>
              <w:pStyle w:val="Default"/>
              <w:jc w:val="both"/>
              <w:rPr>
                <w:sz w:val="22"/>
                <w:szCs w:val="22"/>
              </w:rPr>
            </w:pPr>
            <w:r w:rsidRPr="004450C0">
              <w:rPr>
                <w:sz w:val="22"/>
                <w:szCs w:val="22"/>
              </w:rPr>
              <w:t xml:space="preserve">Объекты пожарной охраны </w:t>
            </w:r>
          </w:p>
        </w:tc>
        <w:tc>
          <w:tcPr>
            <w:tcW w:w="964" w:type="pct"/>
          </w:tcPr>
          <w:p w14:paraId="371E5F3A" w14:textId="0793C4E3" w:rsidR="00392C80" w:rsidRPr="004450C0" w:rsidRDefault="00392C80" w:rsidP="00392C80">
            <w:pPr>
              <w:pStyle w:val="Default"/>
              <w:jc w:val="center"/>
              <w:rPr>
                <w:sz w:val="22"/>
                <w:szCs w:val="22"/>
              </w:rPr>
            </w:pPr>
            <w:r w:rsidRPr="004450C0">
              <w:rPr>
                <w:sz w:val="22"/>
                <w:szCs w:val="22"/>
              </w:rPr>
              <w:t>объектов</w:t>
            </w:r>
          </w:p>
        </w:tc>
        <w:tc>
          <w:tcPr>
            <w:tcW w:w="784" w:type="pct"/>
          </w:tcPr>
          <w:p w14:paraId="2337FA6E" w14:textId="640C8A66" w:rsidR="00392C80" w:rsidRPr="005610C2" w:rsidRDefault="00392C80" w:rsidP="00392C80">
            <w:pPr>
              <w:jc w:val="center"/>
              <w:rPr>
                <w:rFonts w:ascii="Times New Roman" w:hAnsi="Times New Roman" w:cs="Times New Roman"/>
              </w:rPr>
            </w:pPr>
            <w:r>
              <w:rPr>
                <w:rFonts w:ascii="Times New Roman" w:hAnsi="Times New Roman" w:cs="Times New Roman"/>
              </w:rPr>
              <w:t>1</w:t>
            </w:r>
          </w:p>
        </w:tc>
        <w:tc>
          <w:tcPr>
            <w:tcW w:w="867" w:type="pct"/>
          </w:tcPr>
          <w:p w14:paraId="358F16F1" w14:textId="67A9714D" w:rsidR="00392C80" w:rsidRPr="005610C2" w:rsidRDefault="00392C80" w:rsidP="00392C80">
            <w:pPr>
              <w:jc w:val="center"/>
              <w:rPr>
                <w:rFonts w:ascii="Times New Roman" w:hAnsi="Times New Roman" w:cs="Times New Roman"/>
              </w:rPr>
            </w:pPr>
            <w:r>
              <w:rPr>
                <w:rFonts w:ascii="Times New Roman" w:hAnsi="Times New Roman" w:cs="Times New Roman"/>
              </w:rPr>
              <w:t>1</w:t>
            </w:r>
          </w:p>
        </w:tc>
      </w:tr>
      <w:tr w:rsidR="00392C80" w:rsidRPr="004450C0" w14:paraId="525CAFB0" w14:textId="77777777" w:rsidTr="003B2EDA">
        <w:tc>
          <w:tcPr>
            <w:tcW w:w="344" w:type="pct"/>
            <w:vMerge/>
          </w:tcPr>
          <w:p w14:paraId="24C71249" w14:textId="77777777" w:rsidR="00392C80" w:rsidRPr="004450C0" w:rsidRDefault="00392C80" w:rsidP="00392C80">
            <w:pPr>
              <w:jc w:val="both"/>
              <w:rPr>
                <w:rFonts w:ascii="Times New Roman" w:hAnsi="Times New Roman" w:cs="Times New Roman"/>
                <w:b/>
                <w:bCs/>
              </w:rPr>
            </w:pPr>
          </w:p>
        </w:tc>
        <w:tc>
          <w:tcPr>
            <w:tcW w:w="2041" w:type="pct"/>
            <w:vMerge/>
          </w:tcPr>
          <w:p w14:paraId="041552B7" w14:textId="77777777" w:rsidR="00392C80" w:rsidRPr="004450C0" w:rsidRDefault="00392C80" w:rsidP="00392C80">
            <w:pPr>
              <w:pStyle w:val="Default"/>
              <w:jc w:val="both"/>
              <w:rPr>
                <w:sz w:val="22"/>
                <w:szCs w:val="22"/>
              </w:rPr>
            </w:pPr>
          </w:p>
        </w:tc>
        <w:tc>
          <w:tcPr>
            <w:tcW w:w="964" w:type="pct"/>
          </w:tcPr>
          <w:p w14:paraId="4112E1F0" w14:textId="4AF4E785" w:rsidR="00392C80" w:rsidRPr="004450C0" w:rsidRDefault="00392C80" w:rsidP="00392C80">
            <w:pPr>
              <w:pStyle w:val="Default"/>
              <w:jc w:val="center"/>
              <w:rPr>
                <w:sz w:val="22"/>
                <w:szCs w:val="22"/>
              </w:rPr>
            </w:pPr>
            <w:r w:rsidRPr="004450C0">
              <w:rPr>
                <w:sz w:val="22"/>
                <w:szCs w:val="22"/>
              </w:rPr>
              <w:t>автомобилей</w:t>
            </w:r>
          </w:p>
        </w:tc>
        <w:tc>
          <w:tcPr>
            <w:tcW w:w="784" w:type="pct"/>
          </w:tcPr>
          <w:p w14:paraId="0C729B84" w14:textId="7AAEA425" w:rsidR="00392C80" w:rsidRPr="005610C2" w:rsidRDefault="00392C80" w:rsidP="00392C80">
            <w:pPr>
              <w:jc w:val="center"/>
              <w:rPr>
                <w:rFonts w:ascii="Times New Roman" w:hAnsi="Times New Roman" w:cs="Times New Roman"/>
              </w:rPr>
            </w:pPr>
            <w:r>
              <w:rPr>
                <w:rFonts w:ascii="Times New Roman" w:hAnsi="Times New Roman" w:cs="Times New Roman"/>
              </w:rPr>
              <w:t>2</w:t>
            </w:r>
          </w:p>
        </w:tc>
        <w:tc>
          <w:tcPr>
            <w:tcW w:w="867" w:type="pct"/>
          </w:tcPr>
          <w:p w14:paraId="23C4DCF0" w14:textId="18DC0BCA" w:rsidR="00392C80" w:rsidRPr="005610C2" w:rsidRDefault="00392C80" w:rsidP="00392C80">
            <w:pPr>
              <w:jc w:val="center"/>
              <w:rPr>
                <w:rFonts w:ascii="Times New Roman" w:hAnsi="Times New Roman" w:cs="Times New Roman"/>
              </w:rPr>
            </w:pPr>
            <w:r>
              <w:rPr>
                <w:rFonts w:ascii="Times New Roman" w:hAnsi="Times New Roman" w:cs="Times New Roman"/>
              </w:rPr>
              <w:t>2</w:t>
            </w:r>
          </w:p>
        </w:tc>
      </w:tr>
      <w:tr w:rsidR="00392C80" w:rsidRPr="004450C0" w14:paraId="21396638" w14:textId="77777777" w:rsidTr="003B2EDA">
        <w:tc>
          <w:tcPr>
            <w:tcW w:w="344" w:type="pct"/>
            <w:vMerge/>
          </w:tcPr>
          <w:p w14:paraId="48CCDE3C" w14:textId="77777777" w:rsidR="00392C80" w:rsidRPr="004450C0" w:rsidRDefault="00392C80" w:rsidP="00392C80">
            <w:pPr>
              <w:jc w:val="both"/>
              <w:rPr>
                <w:rFonts w:ascii="Times New Roman" w:hAnsi="Times New Roman" w:cs="Times New Roman"/>
                <w:b/>
                <w:bCs/>
              </w:rPr>
            </w:pPr>
          </w:p>
        </w:tc>
        <w:tc>
          <w:tcPr>
            <w:tcW w:w="2041" w:type="pct"/>
            <w:vMerge/>
          </w:tcPr>
          <w:p w14:paraId="767681D4" w14:textId="77777777" w:rsidR="00392C80" w:rsidRPr="004450C0" w:rsidRDefault="00392C80" w:rsidP="00392C80">
            <w:pPr>
              <w:pStyle w:val="Default"/>
              <w:jc w:val="both"/>
              <w:rPr>
                <w:sz w:val="22"/>
                <w:szCs w:val="22"/>
              </w:rPr>
            </w:pPr>
          </w:p>
        </w:tc>
        <w:tc>
          <w:tcPr>
            <w:tcW w:w="964" w:type="pct"/>
          </w:tcPr>
          <w:p w14:paraId="3B5FA0A5" w14:textId="3062B5DB" w:rsidR="00392C80" w:rsidRPr="004450C0" w:rsidRDefault="00392C80" w:rsidP="00392C80">
            <w:pPr>
              <w:pStyle w:val="Default"/>
              <w:jc w:val="center"/>
              <w:rPr>
                <w:sz w:val="22"/>
                <w:szCs w:val="22"/>
              </w:rPr>
            </w:pPr>
            <w:r w:rsidRPr="004450C0">
              <w:rPr>
                <w:sz w:val="22"/>
                <w:szCs w:val="22"/>
              </w:rPr>
              <w:t>автомобилей/ 1000 человек</w:t>
            </w:r>
          </w:p>
        </w:tc>
        <w:tc>
          <w:tcPr>
            <w:tcW w:w="784" w:type="pct"/>
          </w:tcPr>
          <w:p w14:paraId="5EA2B2E1" w14:textId="4CBD1109" w:rsidR="00392C80" w:rsidRPr="005610C2" w:rsidRDefault="00392C80" w:rsidP="00392C80">
            <w:pPr>
              <w:jc w:val="center"/>
              <w:rPr>
                <w:rFonts w:ascii="Times New Roman" w:hAnsi="Times New Roman" w:cs="Times New Roman"/>
              </w:rPr>
            </w:pPr>
            <w:r>
              <w:rPr>
                <w:rFonts w:ascii="Times New Roman" w:hAnsi="Times New Roman" w:cs="Times New Roman"/>
              </w:rPr>
              <w:t>-</w:t>
            </w:r>
          </w:p>
        </w:tc>
        <w:tc>
          <w:tcPr>
            <w:tcW w:w="867" w:type="pct"/>
          </w:tcPr>
          <w:p w14:paraId="22B552E2" w14:textId="0C435925" w:rsidR="00392C80" w:rsidRPr="005610C2" w:rsidRDefault="00392C80" w:rsidP="00392C80">
            <w:pPr>
              <w:jc w:val="center"/>
              <w:rPr>
                <w:rFonts w:ascii="Times New Roman" w:hAnsi="Times New Roman" w:cs="Times New Roman"/>
              </w:rPr>
            </w:pPr>
            <w:r>
              <w:rPr>
                <w:rFonts w:ascii="Times New Roman" w:hAnsi="Times New Roman" w:cs="Times New Roman"/>
              </w:rPr>
              <w:t>-</w:t>
            </w:r>
          </w:p>
        </w:tc>
      </w:tr>
      <w:tr w:rsidR="00392C80" w:rsidRPr="004450C0" w14:paraId="4E3BCFA2" w14:textId="77777777" w:rsidTr="003B2EDA">
        <w:tc>
          <w:tcPr>
            <w:tcW w:w="344" w:type="pct"/>
          </w:tcPr>
          <w:p w14:paraId="32133C13" w14:textId="26749DBD" w:rsidR="00392C80" w:rsidRPr="004450C0" w:rsidRDefault="00392C80" w:rsidP="00392C80">
            <w:pPr>
              <w:jc w:val="both"/>
              <w:rPr>
                <w:rFonts w:ascii="Times New Roman" w:hAnsi="Times New Roman" w:cs="Times New Roman"/>
                <w:b/>
                <w:bCs/>
              </w:rPr>
            </w:pPr>
            <w:r w:rsidRPr="004450C0">
              <w:rPr>
                <w:rFonts w:ascii="Times New Roman" w:hAnsi="Times New Roman" w:cs="Times New Roman"/>
                <w:b/>
                <w:bCs/>
              </w:rPr>
              <w:t>9</w:t>
            </w:r>
          </w:p>
        </w:tc>
        <w:tc>
          <w:tcPr>
            <w:tcW w:w="4656" w:type="pct"/>
            <w:gridSpan w:val="4"/>
          </w:tcPr>
          <w:p w14:paraId="3A0789BC" w14:textId="56371BD1" w:rsidR="00392C80" w:rsidRPr="004450C0" w:rsidRDefault="00392C80" w:rsidP="00392C80">
            <w:pPr>
              <w:pStyle w:val="Default"/>
              <w:jc w:val="both"/>
              <w:rPr>
                <w:sz w:val="22"/>
                <w:szCs w:val="22"/>
              </w:rPr>
            </w:pPr>
            <w:r w:rsidRPr="004450C0">
              <w:rPr>
                <w:b/>
                <w:bCs/>
                <w:sz w:val="22"/>
                <w:szCs w:val="22"/>
              </w:rPr>
              <w:t xml:space="preserve">ОБЪЕКТЫ ПОХОРОННОГО НАЗНАЧЕНИЯ </w:t>
            </w:r>
          </w:p>
        </w:tc>
      </w:tr>
      <w:tr w:rsidR="00392C80" w:rsidRPr="004450C0" w14:paraId="35D5F9DD" w14:textId="77777777" w:rsidTr="003B2EDA">
        <w:tc>
          <w:tcPr>
            <w:tcW w:w="344" w:type="pct"/>
          </w:tcPr>
          <w:p w14:paraId="18029AC5" w14:textId="2687A715" w:rsidR="00392C80" w:rsidRPr="004450C0" w:rsidRDefault="00392C80" w:rsidP="00392C80">
            <w:pPr>
              <w:jc w:val="both"/>
              <w:rPr>
                <w:rFonts w:ascii="Times New Roman" w:hAnsi="Times New Roman" w:cs="Times New Roman"/>
              </w:rPr>
            </w:pPr>
            <w:r w:rsidRPr="004450C0">
              <w:rPr>
                <w:rFonts w:ascii="Times New Roman" w:hAnsi="Times New Roman" w:cs="Times New Roman"/>
              </w:rPr>
              <w:t>9.1</w:t>
            </w:r>
          </w:p>
        </w:tc>
        <w:tc>
          <w:tcPr>
            <w:tcW w:w="2041" w:type="pct"/>
          </w:tcPr>
          <w:p w14:paraId="36F84651" w14:textId="619B3C2B" w:rsidR="00392C80" w:rsidRPr="004450C0" w:rsidRDefault="00392C80" w:rsidP="00392C80">
            <w:pPr>
              <w:pStyle w:val="Default"/>
              <w:jc w:val="both"/>
              <w:rPr>
                <w:sz w:val="22"/>
                <w:szCs w:val="22"/>
              </w:rPr>
            </w:pPr>
            <w:r w:rsidRPr="004450C0">
              <w:rPr>
                <w:sz w:val="22"/>
                <w:szCs w:val="22"/>
              </w:rPr>
              <w:t xml:space="preserve">Кладбища </w:t>
            </w:r>
          </w:p>
        </w:tc>
        <w:tc>
          <w:tcPr>
            <w:tcW w:w="964" w:type="pct"/>
          </w:tcPr>
          <w:p w14:paraId="6DAE6797" w14:textId="55E7528C" w:rsidR="00392C80" w:rsidRPr="004450C0" w:rsidRDefault="00392C80" w:rsidP="00392C80">
            <w:pPr>
              <w:pStyle w:val="Default"/>
              <w:jc w:val="center"/>
              <w:rPr>
                <w:sz w:val="22"/>
                <w:szCs w:val="22"/>
              </w:rPr>
            </w:pPr>
            <w:r w:rsidRPr="004450C0">
              <w:rPr>
                <w:sz w:val="22"/>
                <w:szCs w:val="22"/>
              </w:rPr>
              <w:t>объектов /га</w:t>
            </w:r>
          </w:p>
        </w:tc>
        <w:tc>
          <w:tcPr>
            <w:tcW w:w="784" w:type="pct"/>
          </w:tcPr>
          <w:p w14:paraId="56C907B6" w14:textId="303F8BAF" w:rsidR="00392C80" w:rsidRPr="005610C2" w:rsidRDefault="00392C80" w:rsidP="00392C80">
            <w:pPr>
              <w:jc w:val="center"/>
              <w:rPr>
                <w:rFonts w:ascii="Times New Roman" w:hAnsi="Times New Roman" w:cs="Times New Roman"/>
              </w:rPr>
            </w:pPr>
            <w:r>
              <w:rPr>
                <w:rFonts w:ascii="Times New Roman" w:hAnsi="Times New Roman" w:cs="Times New Roman"/>
              </w:rPr>
              <w:t>1/2,49</w:t>
            </w:r>
          </w:p>
        </w:tc>
        <w:tc>
          <w:tcPr>
            <w:tcW w:w="867" w:type="pct"/>
          </w:tcPr>
          <w:p w14:paraId="7939B4B2" w14:textId="1CC9C5C9" w:rsidR="00392C80" w:rsidRPr="005610C2" w:rsidRDefault="00392C80" w:rsidP="00392C80">
            <w:pPr>
              <w:jc w:val="center"/>
              <w:rPr>
                <w:rFonts w:ascii="Times New Roman" w:hAnsi="Times New Roman" w:cs="Times New Roman"/>
              </w:rPr>
            </w:pPr>
            <w:r>
              <w:rPr>
                <w:rFonts w:ascii="Times New Roman" w:hAnsi="Times New Roman" w:cs="Times New Roman"/>
              </w:rPr>
              <w:t>1/37,03</w:t>
            </w:r>
          </w:p>
        </w:tc>
      </w:tr>
    </w:tbl>
    <w:p w14:paraId="1D18958E" w14:textId="48AE9CEE" w:rsidR="00E57F58" w:rsidRDefault="00E57F58" w:rsidP="00F32AC5">
      <w:pPr>
        <w:spacing w:after="0" w:line="240" w:lineRule="auto"/>
        <w:jc w:val="both"/>
        <w:rPr>
          <w:rFonts w:ascii="Times New Roman" w:hAnsi="Times New Roman" w:cs="Times New Roman"/>
          <w:b/>
          <w:bCs/>
        </w:rPr>
      </w:pPr>
      <w:r>
        <w:rPr>
          <w:rFonts w:ascii="Times New Roman" w:hAnsi="Times New Roman" w:cs="Times New Roman"/>
          <w:b/>
          <w:bCs/>
        </w:rPr>
        <w:br w:type="page"/>
      </w:r>
    </w:p>
    <w:p w14:paraId="7890A994" w14:textId="4292AE74" w:rsidR="00E57F58" w:rsidRPr="00D72CC9" w:rsidRDefault="00E57F58" w:rsidP="00D72CC9">
      <w:pPr>
        <w:pStyle w:val="1"/>
        <w:numPr>
          <w:ilvl w:val="0"/>
          <w:numId w:val="0"/>
        </w:numPr>
        <w:rPr>
          <w:rFonts w:ascii="Times New Roman" w:hAnsi="Times New Roman" w:cs="Times New Roman"/>
          <w:b/>
          <w:bCs/>
          <w:color w:val="auto"/>
          <w:sz w:val="24"/>
          <w:szCs w:val="24"/>
        </w:rPr>
      </w:pPr>
      <w:bookmarkStart w:id="77" w:name="_Toc180084768"/>
      <w:r w:rsidRPr="00D72CC9">
        <w:rPr>
          <w:rFonts w:ascii="Times New Roman" w:hAnsi="Times New Roman" w:cs="Times New Roman"/>
          <w:b/>
          <w:bCs/>
          <w:color w:val="auto"/>
          <w:sz w:val="24"/>
          <w:szCs w:val="24"/>
        </w:rPr>
        <w:lastRenderedPageBreak/>
        <w:t>ПРИЛОЖЕНИЕ 1. Письмо Минист</w:t>
      </w:r>
      <w:r w:rsidR="00FB5F3D" w:rsidRPr="00D72CC9">
        <w:rPr>
          <w:rFonts w:ascii="Times New Roman" w:hAnsi="Times New Roman" w:cs="Times New Roman"/>
          <w:b/>
          <w:bCs/>
          <w:color w:val="auto"/>
          <w:sz w:val="24"/>
          <w:szCs w:val="24"/>
        </w:rPr>
        <w:t>е</w:t>
      </w:r>
      <w:r w:rsidRPr="00D72CC9">
        <w:rPr>
          <w:rFonts w:ascii="Times New Roman" w:hAnsi="Times New Roman" w:cs="Times New Roman"/>
          <w:b/>
          <w:bCs/>
          <w:color w:val="auto"/>
          <w:sz w:val="24"/>
          <w:szCs w:val="24"/>
        </w:rPr>
        <w:t xml:space="preserve">рства </w:t>
      </w:r>
      <w:r w:rsidR="00FB5F3D" w:rsidRPr="00D72CC9">
        <w:rPr>
          <w:rFonts w:ascii="Times New Roman" w:hAnsi="Times New Roman" w:cs="Times New Roman"/>
          <w:b/>
          <w:bCs/>
          <w:color w:val="auto"/>
          <w:sz w:val="24"/>
          <w:szCs w:val="24"/>
        </w:rPr>
        <w:t xml:space="preserve">природных ресурсов и экологии </w:t>
      </w:r>
      <w:r w:rsidRPr="00D72CC9">
        <w:rPr>
          <w:rFonts w:ascii="Times New Roman" w:hAnsi="Times New Roman" w:cs="Times New Roman"/>
          <w:b/>
          <w:bCs/>
          <w:color w:val="auto"/>
          <w:sz w:val="24"/>
          <w:szCs w:val="24"/>
        </w:rPr>
        <w:t xml:space="preserve">Республики Хакасия от </w:t>
      </w:r>
      <w:r w:rsidR="00FB5F3D" w:rsidRPr="00D72CC9">
        <w:rPr>
          <w:rFonts w:ascii="Times New Roman" w:hAnsi="Times New Roman" w:cs="Times New Roman"/>
          <w:b/>
          <w:bCs/>
          <w:color w:val="auto"/>
          <w:sz w:val="24"/>
          <w:szCs w:val="24"/>
        </w:rPr>
        <w:t>08</w:t>
      </w:r>
      <w:r w:rsidRPr="00D72CC9">
        <w:rPr>
          <w:rFonts w:ascii="Times New Roman" w:hAnsi="Times New Roman" w:cs="Times New Roman"/>
          <w:b/>
          <w:bCs/>
          <w:color w:val="auto"/>
          <w:sz w:val="24"/>
          <w:szCs w:val="24"/>
        </w:rPr>
        <w:t>.0</w:t>
      </w:r>
      <w:r w:rsidR="00FB5F3D" w:rsidRPr="00D72CC9">
        <w:rPr>
          <w:rFonts w:ascii="Times New Roman" w:hAnsi="Times New Roman" w:cs="Times New Roman"/>
          <w:b/>
          <w:bCs/>
          <w:color w:val="auto"/>
          <w:sz w:val="24"/>
          <w:szCs w:val="24"/>
        </w:rPr>
        <w:t>7</w:t>
      </w:r>
      <w:r w:rsidRPr="00D72CC9">
        <w:rPr>
          <w:rFonts w:ascii="Times New Roman" w:hAnsi="Times New Roman" w:cs="Times New Roman"/>
          <w:b/>
          <w:bCs/>
          <w:color w:val="auto"/>
          <w:sz w:val="24"/>
          <w:szCs w:val="24"/>
        </w:rPr>
        <w:t>.2024 №</w:t>
      </w:r>
      <w:r w:rsidR="00FB5F3D" w:rsidRPr="00D72CC9">
        <w:rPr>
          <w:rFonts w:ascii="Times New Roman" w:hAnsi="Times New Roman" w:cs="Times New Roman"/>
          <w:b/>
          <w:bCs/>
          <w:color w:val="auto"/>
          <w:sz w:val="24"/>
          <w:szCs w:val="24"/>
        </w:rPr>
        <w:t>010-3730-ТБ</w:t>
      </w:r>
      <w:bookmarkEnd w:id="77"/>
    </w:p>
    <w:p w14:paraId="34297F67" w14:textId="3E02095B" w:rsidR="00E57F58" w:rsidRDefault="00FB5F3D" w:rsidP="00F32AC5">
      <w:pPr>
        <w:spacing w:after="0" w:line="240" w:lineRule="auto"/>
        <w:jc w:val="both"/>
        <w:rPr>
          <w:rFonts w:ascii="Times New Roman" w:hAnsi="Times New Roman" w:cs="Times New Roman"/>
          <w:b/>
          <w:bCs/>
        </w:rPr>
      </w:pPr>
      <w:r>
        <w:rPr>
          <w:rFonts w:ascii="Times New Roman" w:hAnsi="Times New Roman" w:cs="Times New Roman"/>
          <w:b/>
          <w:bCs/>
        </w:rPr>
        <w:t xml:space="preserve"> </w:t>
      </w:r>
    </w:p>
    <w:p w14:paraId="7FCD0EAC" w14:textId="35C5BCF4" w:rsidR="00E57F58" w:rsidRDefault="00FB5F3D"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64384" behindDoc="1" locked="0" layoutInCell="1" allowOverlap="1" wp14:anchorId="238EB388" wp14:editId="1742150E">
            <wp:simplePos x="0" y="0"/>
            <wp:positionH relativeFrom="column">
              <wp:posOffset>726</wp:posOffset>
            </wp:positionH>
            <wp:positionV relativeFrom="paragraph">
              <wp:posOffset>-1451</wp:posOffset>
            </wp:positionV>
            <wp:extent cx="6210300" cy="8775065"/>
            <wp:effectExtent l="0" t="0" r="0" b="698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10300" cy="877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311D8D" w14:textId="77777777" w:rsidR="00E57F58" w:rsidRDefault="00E57F58" w:rsidP="00F32AC5">
      <w:pPr>
        <w:spacing w:after="0" w:line="240" w:lineRule="auto"/>
        <w:jc w:val="both"/>
        <w:rPr>
          <w:rFonts w:ascii="Times New Roman" w:hAnsi="Times New Roman" w:cs="Times New Roman"/>
          <w:b/>
          <w:bCs/>
        </w:rPr>
      </w:pPr>
    </w:p>
    <w:p w14:paraId="14A488D4" w14:textId="77777777" w:rsidR="00E57F58" w:rsidRDefault="00E57F58" w:rsidP="00F32AC5">
      <w:pPr>
        <w:spacing w:after="0" w:line="240" w:lineRule="auto"/>
        <w:jc w:val="both"/>
        <w:rPr>
          <w:rFonts w:ascii="Times New Roman" w:hAnsi="Times New Roman" w:cs="Times New Roman"/>
          <w:b/>
          <w:bCs/>
        </w:rPr>
      </w:pPr>
    </w:p>
    <w:p w14:paraId="3AD34641" w14:textId="77777777" w:rsidR="00E57F58" w:rsidRDefault="00E57F58" w:rsidP="00F32AC5">
      <w:pPr>
        <w:spacing w:after="0" w:line="240" w:lineRule="auto"/>
        <w:jc w:val="both"/>
        <w:rPr>
          <w:rFonts w:ascii="Times New Roman" w:hAnsi="Times New Roman" w:cs="Times New Roman"/>
          <w:b/>
          <w:bCs/>
        </w:rPr>
      </w:pPr>
    </w:p>
    <w:p w14:paraId="317B02BF" w14:textId="77777777" w:rsidR="00E57F58" w:rsidRDefault="00E57F58" w:rsidP="00F32AC5">
      <w:pPr>
        <w:spacing w:after="0" w:line="240" w:lineRule="auto"/>
        <w:jc w:val="both"/>
        <w:rPr>
          <w:rFonts w:ascii="Times New Roman" w:hAnsi="Times New Roman" w:cs="Times New Roman"/>
          <w:b/>
          <w:bCs/>
        </w:rPr>
      </w:pPr>
    </w:p>
    <w:p w14:paraId="44F7FA1C" w14:textId="77777777" w:rsidR="00E57F58" w:rsidRDefault="00E57F58" w:rsidP="00F32AC5">
      <w:pPr>
        <w:spacing w:after="0" w:line="240" w:lineRule="auto"/>
        <w:jc w:val="both"/>
        <w:rPr>
          <w:rFonts w:ascii="Times New Roman" w:hAnsi="Times New Roman" w:cs="Times New Roman"/>
          <w:b/>
          <w:bCs/>
        </w:rPr>
      </w:pPr>
    </w:p>
    <w:p w14:paraId="393D5FE6" w14:textId="77777777" w:rsidR="00E57F58" w:rsidRDefault="00E57F58" w:rsidP="00F32AC5">
      <w:pPr>
        <w:spacing w:after="0" w:line="240" w:lineRule="auto"/>
        <w:jc w:val="both"/>
        <w:rPr>
          <w:rFonts w:ascii="Times New Roman" w:hAnsi="Times New Roman" w:cs="Times New Roman"/>
          <w:b/>
          <w:bCs/>
        </w:rPr>
      </w:pPr>
    </w:p>
    <w:p w14:paraId="2276FA6F" w14:textId="77777777" w:rsidR="00E57F58" w:rsidRDefault="00E57F58" w:rsidP="00F32AC5">
      <w:pPr>
        <w:spacing w:after="0" w:line="240" w:lineRule="auto"/>
        <w:jc w:val="both"/>
        <w:rPr>
          <w:rFonts w:ascii="Times New Roman" w:hAnsi="Times New Roman" w:cs="Times New Roman"/>
          <w:b/>
          <w:bCs/>
        </w:rPr>
      </w:pPr>
    </w:p>
    <w:p w14:paraId="3F7E5D55" w14:textId="77777777" w:rsidR="00E57F58" w:rsidRDefault="00E57F58" w:rsidP="00F32AC5">
      <w:pPr>
        <w:spacing w:after="0" w:line="240" w:lineRule="auto"/>
        <w:jc w:val="both"/>
        <w:rPr>
          <w:rFonts w:ascii="Times New Roman" w:hAnsi="Times New Roman" w:cs="Times New Roman"/>
          <w:b/>
          <w:bCs/>
        </w:rPr>
      </w:pPr>
    </w:p>
    <w:p w14:paraId="46D19070" w14:textId="77777777" w:rsidR="00E57F58" w:rsidRDefault="00E57F58" w:rsidP="00F32AC5">
      <w:pPr>
        <w:spacing w:after="0" w:line="240" w:lineRule="auto"/>
        <w:jc w:val="both"/>
        <w:rPr>
          <w:rFonts w:ascii="Times New Roman" w:hAnsi="Times New Roman" w:cs="Times New Roman"/>
          <w:b/>
          <w:bCs/>
        </w:rPr>
      </w:pPr>
    </w:p>
    <w:p w14:paraId="1F1B1C13" w14:textId="77777777" w:rsidR="00E57F58" w:rsidRDefault="00E57F58" w:rsidP="00F32AC5">
      <w:pPr>
        <w:spacing w:after="0" w:line="240" w:lineRule="auto"/>
        <w:jc w:val="both"/>
        <w:rPr>
          <w:rFonts w:ascii="Times New Roman" w:hAnsi="Times New Roman" w:cs="Times New Roman"/>
          <w:b/>
          <w:bCs/>
        </w:rPr>
      </w:pPr>
    </w:p>
    <w:p w14:paraId="176EFA02" w14:textId="77777777" w:rsidR="00E57F58" w:rsidRDefault="00E57F58" w:rsidP="00F32AC5">
      <w:pPr>
        <w:spacing w:after="0" w:line="240" w:lineRule="auto"/>
        <w:jc w:val="both"/>
        <w:rPr>
          <w:rFonts w:ascii="Times New Roman" w:hAnsi="Times New Roman" w:cs="Times New Roman"/>
          <w:b/>
          <w:bCs/>
        </w:rPr>
      </w:pPr>
    </w:p>
    <w:p w14:paraId="3BAF3674" w14:textId="77777777" w:rsidR="00E57F58" w:rsidRDefault="00E57F58" w:rsidP="00F32AC5">
      <w:pPr>
        <w:spacing w:after="0" w:line="240" w:lineRule="auto"/>
        <w:jc w:val="both"/>
        <w:rPr>
          <w:rFonts w:ascii="Times New Roman" w:hAnsi="Times New Roman" w:cs="Times New Roman"/>
          <w:b/>
          <w:bCs/>
        </w:rPr>
      </w:pPr>
    </w:p>
    <w:p w14:paraId="7387820B" w14:textId="77777777" w:rsidR="00E57F58" w:rsidRDefault="00E57F58" w:rsidP="00F32AC5">
      <w:pPr>
        <w:spacing w:after="0" w:line="240" w:lineRule="auto"/>
        <w:jc w:val="both"/>
        <w:rPr>
          <w:rFonts w:ascii="Times New Roman" w:hAnsi="Times New Roman" w:cs="Times New Roman"/>
          <w:b/>
          <w:bCs/>
        </w:rPr>
      </w:pPr>
    </w:p>
    <w:p w14:paraId="5772F86A" w14:textId="77777777" w:rsidR="00E57F58" w:rsidRDefault="00E57F58" w:rsidP="00F32AC5">
      <w:pPr>
        <w:spacing w:after="0" w:line="240" w:lineRule="auto"/>
        <w:jc w:val="both"/>
        <w:rPr>
          <w:rFonts w:ascii="Times New Roman" w:hAnsi="Times New Roman" w:cs="Times New Roman"/>
          <w:b/>
          <w:bCs/>
        </w:rPr>
      </w:pPr>
    </w:p>
    <w:p w14:paraId="4DDA28F5" w14:textId="77777777" w:rsidR="00E57F58" w:rsidRDefault="00E57F58" w:rsidP="00F32AC5">
      <w:pPr>
        <w:spacing w:after="0" w:line="240" w:lineRule="auto"/>
        <w:jc w:val="both"/>
        <w:rPr>
          <w:rFonts w:ascii="Times New Roman" w:hAnsi="Times New Roman" w:cs="Times New Roman"/>
          <w:b/>
          <w:bCs/>
        </w:rPr>
      </w:pPr>
    </w:p>
    <w:p w14:paraId="5EADB028" w14:textId="77777777" w:rsidR="00E57F58" w:rsidRDefault="00E57F58" w:rsidP="00F32AC5">
      <w:pPr>
        <w:spacing w:after="0" w:line="240" w:lineRule="auto"/>
        <w:jc w:val="both"/>
        <w:rPr>
          <w:rFonts w:ascii="Times New Roman" w:hAnsi="Times New Roman" w:cs="Times New Roman"/>
          <w:b/>
          <w:bCs/>
        </w:rPr>
      </w:pPr>
    </w:p>
    <w:p w14:paraId="220D0B40" w14:textId="77777777" w:rsidR="00E57F58" w:rsidRDefault="00E57F58" w:rsidP="00F32AC5">
      <w:pPr>
        <w:spacing w:after="0" w:line="240" w:lineRule="auto"/>
        <w:jc w:val="both"/>
        <w:rPr>
          <w:rFonts w:ascii="Times New Roman" w:hAnsi="Times New Roman" w:cs="Times New Roman"/>
          <w:b/>
          <w:bCs/>
        </w:rPr>
      </w:pPr>
    </w:p>
    <w:p w14:paraId="557760C6" w14:textId="77777777" w:rsidR="00E57F58" w:rsidRDefault="00E57F58" w:rsidP="00F32AC5">
      <w:pPr>
        <w:spacing w:after="0" w:line="240" w:lineRule="auto"/>
        <w:jc w:val="both"/>
        <w:rPr>
          <w:rFonts w:ascii="Times New Roman" w:hAnsi="Times New Roman" w:cs="Times New Roman"/>
          <w:b/>
          <w:bCs/>
        </w:rPr>
      </w:pPr>
    </w:p>
    <w:p w14:paraId="26DAFDE5" w14:textId="77777777" w:rsidR="00E57F58" w:rsidRDefault="00E57F58" w:rsidP="00F32AC5">
      <w:pPr>
        <w:spacing w:after="0" w:line="240" w:lineRule="auto"/>
        <w:jc w:val="both"/>
        <w:rPr>
          <w:rFonts w:ascii="Times New Roman" w:hAnsi="Times New Roman" w:cs="Times New Roman"/>
          <w:b/>
          <w:bCs/>
        </w:rPr>
      </w:pPr>
    </w:p>
    <w:p w14:paraId="69D130AB" w14:textId="77777777" w:rsidR="00E57F58" w:rsidRDefault="00E57F58" w:rsidP="00F32AC5">
      <w:pPr>
        <w:spacing w:after="0" w:line="240" w:lineRule="auto"/>
        <w:jc w:val="both"/>
        <w:rPr>
          <w:rFonts w:ascii="Times New Roman" w:hAnsi="Times New Roman" w:cs="Times New Roman"/>
          <w:b/>
          <w:bCs/>
        </w:rPr>
      </w:pPr>
    </w:p>
    <w:p w14:paraId="0579C0E7" w14:textId="77777777" w:rsidR="00E57F58" w:rsidRDefault="00E57F58" w:rsidP="00F32AC5">
      <w:pPr>
        <w:spacing w:after="0" w:line="240" w:lineRule="auto"/>
        <w:jc w:val="both"/>
        <w:rPr>
          <w:rFonts w:ascii="Times New Roman" w:hAnsi="Times New Roman" w:cs="Times New Roman"/>
          <w:b/>
          <w:bCs/>
        </w:rPr>
      </w:pPr>
    </w:p>
    <w:p w14:paraId="712E5B69" w14:textId="77777777" w:rsidR="00E57F58" w:rsidRDefault="00E57F58" w:rsidP="00F32AC5">
      <w:pPr>
        <w:spacing w:after="0" w:line="240" w:lineRule="auto"/>
        <w:jc w:val="both"/>
        <w:rPr>
          <w:rFonts w:ascii="Times New Roman" w:hAnsi="Times New Roman" w:cs="Times New Roman"/>
          <w:b/>
          <w:bCs/>
        </w:rPr>
      </w:pPr>
    </w:p>
    <w:p w14:paraId="344BE3FA" w14:textId="77777777" w:rsidR="00E57F58" w:rsidRDefault="00E57F58" w:rsidP="00F32AC5">
      <w:pPr>
        <w:spacing w:after="0" w:line="240" w:lineRule="auto"/>
        <w:jc w:val="both"/>
        <w:rPr>
          <w:rFonts w:ascii="Times New Roman" w:hAnsi="Times New Roman" w:cs="Times New Roman"/>
          <w:b/>
          <w:bCs/>
        </w:rPr>
      </w:pPr>
    </w:p>
    <w:p w14:paraId="6520AB18" w14:textId="77777777" w:rsidR="00E57F58" w:rsidRDefault="00E57F58" w:rsidP="00F32AC5">
      <w:pPr>
        <w:spacing w:after="0" w:line="240" w:lineRule="auto"/>
        <w:jc w:val="both"/>
        <w:rPr>
          <w:rFonts w:ascii="Times New Roman" w:hAnsi="Times New Roman" w:cs="Times New Roman"/>
          <w:b/>
          <w:bCs/>
        </w:rPr>
      </w:pPr>
    </w:p>
    <w:p w14:paraId="7D73AF85" w14:textId="77777777" w:rsidR="00E57F58" w:rsidRDefault="00E57F58" w:rsidP="00F32AC5">
      <w:pPr>
        <w:spacing w:after="0" w:line="240" w:lineRule="auto"/>
        <w:jc w:val="both"/>
        <w:rPr>
          <w:rFonts w:ascii="Times New Roman" w:hAnsi="Times New Roman" w:cs="Times New Roman"/>
          <w:b/>
          <w:bCs/>
        </w:rPr>
      </w:pPr>
    </w:p>
    <w:p w14:paraId="5167492A" w14:textId="77777777" w:rsidR="00E57F58" w:rsidRDefault="00E57F58" w:rsidP="00F32AC5">
      <w:pPr>
        <w:spacing w:after="0" w:line="240" w:lineRule="auto"/>
        <w:jc w:val="both"/>
        <w:rPr>
          <w:rFonts w:ascii="Times New Roman" w:hAnsi="Times New Roman" w:cs="Times New Roman"/>
          <w:b/>
          <w:bCs/>
        </w:rPr>
      </w:pPr>
    </w:p>
    <w:p w14:paraId="6C775C1F" w14:textId="77777777" w:rsidR="00E57F58" w:rsidRDefault="00E57F58" w:rsidP="00F32AC5">
      <w:pPr>
        <w:spacing w:after="0" w:line="240" w:lineRule="auto"/>
        <w:jc w:val="both"/>
        <w:rPr>
          <w:rFonts w:ascii="Times New Roman" w:hAnsi="Times New Roman" w:cs="Times New Roman"/>
          <w:b/>
          <w:bCs/>
        </w:rPr>
      </w:pPr>
    </w:p>
    <w:p w14:paraId="770000A6" w14:textId="77777777" w:rsidR="00E57F58" w:rsidRDefault="00E57F58" w:rsidP="00F32AC5">
      <w:pPr>
        <w:spacing w:after="0" w:line="240" w:lineRule="auto"/>
        <w:jc w:val="both"/>
        <w:rPr>
          <w:rFonts w:ascii="Times New Roman" w:hAnsi="Times New Roman" w:cs="Times New Roman"/>
          <w:b/>
          <w:bCs/>
        </w:rPr>
      </w:pPr>
    </w:p>
    <w:p w14:paraId="0356ED41" w14:textId="77777777" w:rsidR="00E57F58" w:rsidRDefault="00E57F58" w:rsidP="00F32AC5">
      <w:pPr>
        <w:spacing w:after="0" w:line="240" w:lineRule="auto"/>
        <w:jc w:val="both"/>
        <w:rPr>
          <w:rFonts w:ascii="Times New Roman" w:hAnsi="Times New Roman" w:cs="Times New Roman"/>
          <w:b/>
          <w:bCs/>
        </w:rPr>
      </w:pPr>
    </w:p>
    <w:p w14:paraId="66C8FF6E" w14:textId="77777777" w:rsidR="00E57F58" w:rsidRDefault="00E57F58" w:rsidP="00F32AC5">
      <w:pPr>
        <w:spacing w:after="0" w:line="240" w:lineRule="auto"/>
        <w:jc w:val="both"/>
        <w:rPr>
          <w:rFonts w:ascii="Times New Roman" w:hAnsi="Times New Roman" w:cs="Times New Roman"/>
          <w:b/>
          <w:bCs/>
        </w:rPr>
      </w:pPr>
    </w:p>
    <w:p w14:paraId="2B72E064" w14:textId="77777777" w:rsidR="00E57F58" w:rsidRDefault="00E57F58" w:rsidP="00F32AC5">
      <w:pPr>
        <w:spacing w:after="0" w:line="240" w:lineRule="auto"/>
        <w:jc w:val="both"/>
        <w:rPr>
          <w:rFonts w:ascii="Times New Roman" w:hAnsi="Times New Roman" w:cs="Times New Roman"/>
          <w:b/>
          <w:bCs/>
        </w:rPr>
      </w:pPr>
    </w:p>
    <w:p w14:paraId="223E0487" w14:textId="77777777" w:rsidR="00E57F58" w:rsidRDefault="00E57F58" w:rsidP="00F32AC5">
      <w:pPr>
        <w:spacing w:after="0" w:line="240" w:lineRule="auto"/>
        <w:jc w:val="both"/>
        <w:rPr>
          <w:rFonts w:ascii="Times New Roman" w:hAnsi="Times New Roman" w:cs="Times New Roman"/>
          <w:b/>
          <w:bCs/>
        </w:rPr>
      </w:pPr>
    </w:p>
    <w:p w14:paraId="04F2ED3F" w14:textId="77777777" w:rsidR="00E57F58" w:rsidRDefault="00E57F58" w:rsidP="00F32AC5">
      <w:pPr>
        <w:spacing w:after="0" w:line="240" w:lineRule="auto"/>
        <w:jc w:val="both"/>
        <w:rPr>
          <w:rFonts w:ascii="Times New Roman" w:hAnsi="Times New Roman" w:cs="Times New Roman"/>
          <w:b/>
          <w:bCs/>
        </w:rPr>
      </w:pPr>
    </w:p>
    <w:p w14:paraId="492A765B" w14:textId="77777777" w:rsidR="00E57F58" w:rsidRDefault="00E57F58" w:rsidP="00F32AC5">
      <w:pPr>
        <w:spacing w:after="0" w:line="240" w:lineRule="auto"/>
        <w:jc w:val="both"/>
        <w:rPr>
          <w:rFonts w:ascii="Times New Roman" w:hAnsi="Times New Roman" w:cs="Times New Roman"/>
          <w:b/>
          <w:bCs/>
        </w:rPr>
      </w:pPr>
    </w:p>
    <w:p w14:paraId="36F30381" w14:textId="77777777" w:rsidR="00E57F58" w:rsidRDefault="00E57F58" w:rsidP="00F32AC5">
      <w:pPr>
        <w:spacing w:after="0" w:line="240" w:lineRule="auto"/>
        <w:jc w:val="both"/>
        <w:rPr>
          <w:rFonts w:ascii="Times New Roman" w:hAnsi="Times New Roman" w:cs="Times New Roman"/>
          <w:b/>
          <w:bCs/>
        </w:rPr>
      </w:pPr>
    </w:p>
    <w:p w14:paraId="06ED64DC" w14:textId="77777777" w:rsidR="00E57F58" w:rsidRDefault="00E57F58" w:rsidP="00F32AC5">
      <w:pPr>
        <w:spacing w:after="0" w:line="240" w:lineRule="auto"/>
        <w:jc w:val="both"/>
        <w:rPr>
          <w:rFonts w:ascii="Times New Roman" w:hAnsi="Times New Roman" w:cs="Times New Roman"/>
          <w:b/>
          <w:bCs/>
        </w:rPr>
      </w:pPr>
    </w:p>
    <w:p w14:paraId="12FBEA55" w14:textId="77777777" w:rsidR="00E57F58" w:rsidRDefault="00E57F58" w:rsidP="00F32AC5">
      <w:pPr>
        <w:spacing w:after="0" w:line="240" w:lineRule="auto"/>
        <w:jc w:val="both"/>
        <w:rPr>
          <w:rFonts w:ascii="Times New Roman" w:hAnsi="Times New Roman" w:cs="Times New Roman"/>
          <w:b/>
          <w:bCs/>
        </w:rPr>
      </w:pPr>
    </w:p>
    <w:p w14:paraId="32CCE702" w14:textId="77777777" w:rsidR="00E57F58" w:rsidRDefault="00E57F58" w:rsidP="00F32AC5">
      <w:pPr>
        <w:spacing w:after="0" w:line="240" w:lineRule="auto"/>
        <w:jc w:val="both"/>
        <w:rPr>
          <w:rFonts w:ascii="Times New Roman" w:hAnsi="Times New Roman" w:cs="Times New Roman"/>
          <w:b/>
          <w:bCs/>
        </w:rPr>
      </w:pPr>
    </w:p>
    <w:p w14:paraId="64308266" w14:textId="77777777" w:rsidR="00E57F58" w:rsidRDefault="00E57F58" w:rsidP="00F32AC5">
      <w:pPr>
        <w:spacing w:after="0" w:line="240" w:lineRule="auto"/>
        <w:jc w:val="both"/>
        <w:rPr>
          <w:rFonts w:ascii="Times New Roman" w:hAnsi="Times New Roman" w:cs="Times New Roman"/>
          <w:b/>
          <w:bCs/>
        </w:rPr>
      </w:pPr>
    </w:p>
    <w:p w14:paraId="1C6EED3E" w14:textId="77777777" w:rsidR="00E57F58" w:rsidRDefault="00E57F58" w:rsidP="00F32AC5">
      <w:pPr>
        <w:spacing w:after="0" w:line="240" w:lineRule="auto"/>
        <w:jc w:val="both"/>
        <w:rPr>
          <w:rFonts w:ascii="Times New Roman" w:hAnsi="Times New Roman" w:cs="Times New Roman"/>
          <w:b/>
          <w:bCs/>
        </w:rPr>
      </w:pPr>
    </w:p>
    <w:p w14:paraId="412568CB" w14:textId="77777777" w:rsidR="00E57F58" w:rsidRDefault="00E57F58" w:rsidP="00F32AC5">
      <w:pPr>
        <w:spacing w:after="0" w:line="240" w:lineRule="auto"/>
        <w:jc w:val="both"/>
        <w:rPr>
          <w:rFonts w:ascii="Times New Roman" w:hAnsi="Times New Roman" w:cs="Times New Roman"/>
          <w:b/>
          <w:bCs/>
        </w:rPr>
      </w:pPr>
    </w:p>
    <w:p w14:paraId="40E714AF" w14:textId="77777777" w:rsidR="00E57F58" w:rsidRDefault="00E57F58" w:rsidP="00F32AC5">
      <w:pPr>
        <w:spacing w:after="0" w:line="240" w:lineRule="auto"/>
        <w:jc w:val="both"/>
        <w:rPr>
          <w:rFonts w:ascii="Times New Roman" w:hAnsi="Times New Roman" w:cs="Times New Roman"/>
          <w:b/>
          <w:bCs/>
        </w:rPr>
      </w:pPr>
    </w:p>
    <w:p w14:paraId="3FA11733" w14:textId="77777777" w:rsidR="00E57F58" w:rsidRDefault="00E57F58" w:rsidP="00F32AC5">
      <w:pPr>
        <w:spacing w:after="0" w:line="240" w:lineRule="auto"/>
        <w:jc w:val="both"/>
        <w:rPr>
          <w:rFonts w:ascii="Times New Roman" w:hAnsi="Times New Roman" w:cs="Times New Roman"/>
          <w:b/>
          <w:bCs/>
        </w:rPr>
      </w:pPr>
    </w:p>
    <w:p w14:paraId="06B1541A" w14:textId="77777777" w:rsidR="00E57F58" w:rsidRDefault="00E57F58" w:rsidP="00F32AC5">
      <w:pPr>
        <w:spacing w:after="0" w:line="240" w:lineRule="auto"/>
        <w:jc w:val="both"/>
        <w:rPr>
          <w:rFonts w:ascii="Times New Roman" w:hAnsi="Times New Roman" w:cs="Times New Roman"/>
          <w:b/>
          <w:bCs/>
        </w:rPr>
      </w:pPr>
    </w:p>
    <w:p w14:paraId="40E385F0" w14:textId="77777777" w:rsidR="00E57F58" w:rsidRDefault="00E57F58" w:rsidP="00F32AC5">
      <w:pPr>
        <w:spacing w:after="0" w:line="240" w:lineRule="auto"/>
        <w:jc w:val="both"/>
        <w:rPr>
          <w:rFonts w:ascii="Times New Roman" w:hAnsi="Times New Roman" w:cs="Times New Roman"/>
          <w:b/>
          <w:bCs/>
        </w:rPr>
      </w:pPr>
    </w:p>
    <w:p w14:paraId="628A2DDE" w14:textId="77777777" w:rsidR="00E57F58" w:rsidRDefault="00E57F58" w:rsidP="00F32AC5">
      <w:pPr>
        <w:spacing w:after="0" w:line="240" w:lineRule="auto"/>
        <w:jc w:val="both"/>
        <w:rPr>
          <w:rFonts w:ascii="Times New Roman" w:hAnsi="Times New Roman" w:cs="Times New Roman"/>
          <w:b/>
          <w:bCs/>
        </w:rPr>
      </w:pPr>
    </w:p>
    <w:p w14:paraId="4A552DB3" w14:textId="77777777" w:rsidR="00E57F58" w:rsidRDefault="00E57F58" w:rsidP="00F32AC5">
      <w:pPr>
        <w:spacing w:after="0" w:line="240" w:lineRule="auto"/>
        <w:jc w:val="both"/>
        <w:rPr>
          <w:rFonts w:ascii="Times New Roman" w:hAnsi="Times New Roman" w:cs="Times New Roman"/>
          <w:b/>
          <w:bCs/>
        </w:rPr>
      </w:pPr>
    </w:p>
    <w:p w14:paraId="2EA62268" w14:textId="77777777" w:rsidR="00E57F58" w:rsidRDefault="00E57F58" w:rsidP="00F32AC5">
      <w:pPr>
        <w:spacing w:after="0" w:line="240" w:lineRule="auto"/>
        <w:jc w:val="both"/>
        <w:rPr>
          <w:rFonts w:ascii="Times New Roman" w:hAnsi="Times New Roman" w:cs="Times New Roman"/>
          <w:b/>
          <w:bCs/>
        </w:rPr>
      </w:pPr>
    </w:p>
    <w:p w14:paraId="51F3B0A4" w14:textId="77777777" w:rsidR="00E57F58" w:rsidRDefault="00E57F58" w:rsidP="00F32AC5">
      <w:pPr>
        <w:spacing w:after="0" w:line="240" w:lineRule="auto"/>
        <w:jc w:val="both"/>
        <w:rPr>
          <w:rFonts w:ascii="Times New Roman" w:hAnsi="Times New Roman" w:cs="Times New Roman"/>
          <w:b/>
          <w:bCs/>
        </w:rPr>
      </w:pPr>
    </w:p>
    <w:p w14:paraId="17FD59FA" w14:textId="77777777" w:rsidR="00E57F58" w:rsidRDefault="00E57F58" w:rsidP="00F32AC5">
      <w:pPr>
        <w:spacing w:after="0" w:line="240" w:lineRule="auto"/>
        <w:jc w:val="both"/>
        <w:rPr>
          <w:rFonts w:ascii="Times New Roman" w:hAnsi="Times New Roman" w:cs="Times New Roman"/>
          <w:b/>
          <w:bCs/>
        </w:rPr>
      </w:pPr>
    </w:p>
    <w:p w14:paraId="3666D5B2" w14:textId="77777777" w:rsidR="00E57F58" w:rsidRDefault="00E57F58" w:rsidP="00F32AC5">
      <w:pPr>
        <w:spacing w:after="0" w:line="240" w:lineRule="auto"/>
        <w:jc w:val="both"/>
        <w:rPr>
          <w:rFonts w:ascii="Times New Roman" w:hAnsi="Times New Roman" w:cs="Times New Roman"/>
          <w:b/>
          <w:bCs/>
        </w:rPr>
      </w:pPr>
    </w:p>
    <w:p w14:paraId="62781BE1" w14:textId="77777777" w:rsidR="00E57F58" w:rsidRDefault="00E57F58" w:rsidP="00F32AC5">
      <w:pPr>
        <w:spacing w:after="0" w:line="240" w:lineRule="auto"/>
        <w:jc w:val="both"/>
        <w:rPr>
          <w:rFonts w:ascii="Times New Roman" w:hAnsi="Times New Roman" w:cs="Times New Roman"/>
          <w:b/>
          <w:bCs/>
        </w:rPr>
      </w:pPr>
    </w:p>
    <w:p w14:paraId="092878E7" w14:textId="67249FB9" w:rsidR="00E57F58" w:rsidRDefault="00D23A4E" w:rsidP="00F32AC5">
      <w:pPr>
        <w:spacing w:after="0" w:line="240" w:lineRule="auto"/>
        <w:jc w:val="both"/>
        <w:rPr>
          <w:rFonts w:ascii="Times New Roman" w:hAnsi="Times New Roman" w:cs="Times New Roman"/>
          <w:b/>
          <w:bCs/>
        </w:rPr>
      </w:pPr>
      <w:r>
        <w:rPr>
          <w:noProof/>
          <w:lang w:eastAsia="ru-RU"/>
        </w:rPr>
        <w:lastRenderedPageBreak/>
        <w:drawing>
          <wp:anchor distT="0" distB="0" distL="114300" distR="114300" simplePos="0" relativeHeight="251665408" behindDoc="1" locked="0" layoutInCell="1" allowOverlap="1" wp14:anchorId="6AD386D1" wp14:editId="0310651C">
            <wp:simplePos x="0" y="0"/>
            <wp:positionH relativeFrom="page">
              <wp:align>center</wp:align>
            </wp:positionH>
            <wp:positionV relativeFrom="paragraph">
              <wp:posOffset>-350883</wp:posOffset>
            </wp:positionV>
            <wp:extent cx="6210300" cy="8775065"/>
            <wp:effectExtent l="0" t="0" r="0" b="6985"/>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10300" cy="877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8E1AEB" w14:textId="4E3928D8" w:rsidR="00E57F58" w:rsidRDefault="00E57F58" w:rsidP="00F32AC5">
      <w:pPr>
        <w:spacing w:after="0" w:line="240" w:lineRule="auto"/>
        <w:jc w:val="both"/>
        <w:rPr>
          <w:rFonts w:ascii="Times New Roman" w:hAnsi="Times New Roman" w:cs="Times New Roman"/>
          <w:b/>
          <w:bCs/>
        </w:rPr>
      </w:pPr>
    </w:p>
    <w:p w14:paraId="42B3AFE2" w14:textId="4DD4ADE0" w:rsidR="00E57F58" w:rsidRDefault="00E57F58" w:rsidP="00F32AC5">
      <w:pPr>
        <w:spacing w:after="0" w:line="240" w:lineRule="auto"/>
        <w:jc w:val="both"/>
        <w:rPr>
          <w:rFonts w:ascii="Times New Roman" w:hAnsi="Times New Roman" w:cs="Times New Roman"/>
          <w:b/>
          <w:bCs/>
        </w:rPr>
      </w:pPr>
    </w:p>
    <w:p w14:paraId="7FD7B109" w14:textId="1F003CAE" w:rsidR="00E57F58" w:rsidRDefault="00E57F58" w:rsidP="00F32AC5">
      <w:pPr>
        <w:spacing w:after="0" w:line="240" w:lineRule="auto"/>
        <w:jc w:val="both"/>
        <w:rPr>
          <w:rFonts w:ascii="Times New Roman" w:hAnsi="Times New Roman" w:cs="Times New Roman"/>
          <w:b/>
          <w:bCs/>
        </w:rPr>
      </w:pPr>
    </w:p>
    <w:p w14:paraId="3A33FF6E" w14:textId="0FC037FA" w:rsidR="00E57F58" w:rsidRDefault="00E57F58" w:rsidP="00F32AC5">
      <w:pPr>
        <w:spacing w:after="0" w:line="240" w:lineRule="auto"/>
        <w:jc w:val="both"/>
        <w:rPr>
          <w:rFonts w:ascii="Times New Roman" w:hAnsi="Times New Roman" w:cs="Times New Roman"/>
          <w:b/>
          <w:bCs/>
        </w:rPr>
      </w:pPr>
    </w:p>
    <w:p w14:paraId="5972FBE1" w14:textId="477E6DCB" w:rsidR="00FB5F3D" w:rsidRDefault="00FB5F3D" w:rsidP="00F32AC5">
      <w:pPr>
        <w:spacing w:after="0" w:line="240" w:lineRule="auto"/>
        <w:jc w:val="both"/>
        <w:rPr>
          <w:rFonts w:ascii="Times New Roman" w:hAnsi="Times New Roman" w:cs="Times New Roman"/>
          <w:b/>
          <w:bCs/>
        </w:rPr>
      </w:pPr>
    </w:p>
    <w:p w14:paraId="4A856447" w14:textId="61F23AEC" w:rsidR="00FB5F3D" w:rsidRDefault="00FB5F3D" w:rsidP="00F32AC5">
      <w:pPr>
        <w:spacing w:after="0" w:line="240" w:lineRule="auto"/>
        <w:jc w:val="both"/>
        <w:rPr>
          <w:rFonts w:ascii="Times New Roman" w:hAnsi="Times New Roman" w:cs="Times New Roman"/>
          <w:b/>
          <w:bCs/>
        </w:rPr>
      </w:pPr>
    </w:p>
    <w:p w14:paraId="0B436913" w14:textId="3029E818" w:rsidR="00FB5F3D" w:rsidRDefault="00FB5F3D" w:rsidP="00F32AC5">
      <w:pPr>
        <w:spacing w:after="0" w:line="240" w:lineRule="auto"/>
        <w:jc w:val="both"/>
        <w:rPr>
          <w:rFonts w:ascii="Times New Roman" w:hAnsi="Times New Roman" w:cs="Times New Roman"/>
          <w:b/>
          <w:bCs/>
        </w:rPr>
      </w:pPr>
    </w:p>
    <w:p w14:paraId="340C901D" w14:textId="61018AEA" w:rsidR="00FB5F3D" w:rsidRDefault="00FB5F3D" w:rsidP="00F32AC5">
      <w:pPr>
        <w:spacing w:after="0" w:line="240" w:lineRule="auto"/>
        <w:jc w:val="both"/>
        <w:rPr>
          <w:rFonts w:ascii="Times New Roman" w:hAnsi="Times New Roman" w:cs="Times New Roman"/>
          <w:b/>
          <w:bCs/>
        </w:rPr>
      </w:pPr>
    </w:p>
    <w:p w14:paraId="133B1FCF" w14:textId="5E3FF1C8" w:rsidR="00FB5F3D" w:rsidRDefault="00FB5F3D" w:rsidP="00F32AC5">
      <w:pPr>
        <w:spacing w:after="0" w:line="240" w:lineRule="auto"/>
        <w:jc w:val="both"/>
        <w:rPr>
          <w:rFonts w:ascii="Times New Roman" w:hAnsi="Times New Roman" w:cs="Times New Roman"/>
          <w:b/>
          <w:bCs/>
        </w:rPr>
      </w:pPr>
    </w:p>
    <w:p w14:paraId="562B7E97" w14:textId="5DA44723" w:rsidR="00FB5F3D" w:rsidRDefault="00FB5F3D" w:rsidP="00F32AC5">
      <w:pPr>
        <w:spacing w:after="0" w:line="240" w:lineRule="auto"/>
        <w:jc w:val="both"/>
        <w:rPr>
          <w:rFonts w:ascii="Times New Roman" w:hAnsi="Times New Roman" w:cs="Times New Roman"/>
          <w:b/>
          <w:bCs/>
        </w:rPr>
      </w:pPr>
    </w:p>
    <w:p w14:paraId="0249F338" w14:textId="6A04553A" w:rsidR="00FB5F3D" w:rsidRDefault="00FB5F3D" w:rsidP="00F32AC5">
      <w:pPr>
        <w:spacing w:after="0" w:line="240" w:lineRule="auto"/>
        <w:jc w:val="both"/>
        <w:rPr>
          <w:rFonts w:ascii="Times New Roman" w:hAnsi="Times New Roman" w:cs="Times New Roman"/>
          <w:b/>
          <w:bCs/>
        </w:rPr>
      </w:pPr>
    </w:p>
    <w:p w14:paraId="43468084" w14:textId="02BD2EC2" w:rsidR="00FB5F3D" w:rsidRDefault="00FB5F3D" w:rsidP="00F32AC5">
      <w:pPr>
        <w:spacing w:after="0" w:line="240" w:lineRule="auto"/>
        <w:jc w:val="both"/>
        <w:rPr>
          <w:rFonts w:ascii="Times New Roman" w:hAnsi="Times New Roman" w:cs="Times New Roman"/>
          <w:b/>
          <w:bCs/>
        </w:rPr>
      </w:pPr>
    </w:p>
    <w:p w14:paraId="2EB7840C" w14:textId="51518359" w:rsidR="00FB5F3D" w:rsidRDefault="00FB5F3D" w:rsidP="00F32AC5">
      <w:pPr>
        <w:spacing w:after="0" w:line="240" w:lineRule="auto"/>
        <w:jc w:val="both"/>
        <w:rPr>
          <w:rFonts w:ascii="Times New Roman" w:hAnsi="Times New Roman" w:cs="Times New Roman"/>
          <w:b/>
          <w:bCs/>
        </w:rPr>
      </w:pPr>
    </w:p>
    <w:p w14:paraId="3F28C6A6" w14:textId="1A599590" w:rsidR="00FB5F3D" w:rsidRDefault="00FB5F3D" w:rsidP="00F32AC5">
      <w:pPr>
        <w:spacing w:after="0" w:line="240" w:lineRule="auto"/>
        <w:jc w:val="both"/>
        <w:rPr>
          <w:rFonts w:ascii="Times New Roman" w:hAnsi="Times New Roman" w:cs="Times New Roman"/>
          <w:b/>
          <w:bCs/>
        </w:rPr>
      </w:pPr>
    </w:p>
    <w:p w14:paraId="79CB852F" w14:textId="0FC14E0B" w:rsidR="00FB5F3D" w:rsidRDefault="00FB5F3D" w:rsidP="00F32AC5">
      <w:pPr>
        <w:spacing w:after="0" w:line="240" w:lineRule="auto"/>
        <w:jc w:val="both"/>
        <w:rPr>
          <w:rFonts w:ascii="Times New Roman" w:hAnsi="Times New Roman" w:cs="Times New Roman"/>
          <w:b/>
          <w:bCs/>
        </w:rPr>
      </w:pPr>
    </w:p>
    <w:p w14:paraId="05DBBA1E" w14:textId="597FB443" w:rsidR="00FB5F3D" w:rsidRDefault="00FB5F3D" w:rsidP="00F32AC5">
      <w:pPr>
        <w:spacing w:after="0" w:line="240" w:lineRule="auto"/>
        <w:jc w:val="both"/>
        <w:rPr>
          <w:rFonts w:ascii="Times New Roman" w:hAnsi="Times New Roman" w:cs="Times New Roman"/>
          <w:b/>
          <w:bCs/>
        </w:rPr>
      </w:pPr>
    </w:p>
    <w:p w14:paraId="1333645B" w14:textId="359DADC2" w:rsidR="00FB5F3D" w:rsidRDefault="00FB5F3D" w:rsidP="00F32AC5">
      <w:pPr>
        <w:spacing w:after="0" w:line="240" w:lineRule="auto"/>
        <w:jc w:val="both"/>
        <w:rPr>
          <w:rFonts w:ascii="Times New Roman" w:hAnsi="Times New Roman" w:cs="Times New Roman"/>
          <w:b/>
          <w:bCs/>
        </w:rPr>
      </w:pPr>
    </w:p>
    <w:p w14:paraId="7D1FB5E1" w14:textId="449160BD" w:rsidR="00FB5F3D" w:rsidRDefault="00FB5F3D" w:rsidP="00F32AC5">
      <w:pPr>
        <w:spacing w:after="0" w:line="240" w:lineRule="auto"/>
        <w:jc w:val="both"/>
        <w:rPr>
          <w:rFonts w:ascii="Times New Roman" w:hAnsi="Times New Roman" w:cs="Times New Roman"/>
          <w:b/>
          <w:bCs/>
        </w:rPr>
      </w:pPr>
    </w:p>
    <w:p w14:paraId="183910FF" w14:textId="604DD469" w:rsidR="00FB5F3D" w:rsidRDefault="00FB5F3D" w:rsidP="00F32AC5">
      <w:pPr>
        <w:spacing w:after="0" w:line="240" w:lineRule="auto"/>
        <w:jc w:val="both"/>
        <w:rPr>
          <w:rFonts w:ascii="Times New Roman" w:hAnsi="Times New Roman" w:cs="Times New Roman"/>
          <w:b/>
          <w:bCs/>
        </w:rPr>
      </w:pPr>
    </w:p>
    <w:p w14:paraId="24DAAED1" w14:textId="74714643" w:rsidR="00FB5F3D" w:rsidRDefault="00FB5F3D" w:rsidP="00F32AC5">
      <w:pPr>
        <w:spacing w:after="0" w:line="240" w:lineRule="auto"/>
        <w:jc w:val="both"/>
        <w:rPr>
          <w:rFonts w:ascii="Times New Roman" w:hAnsi="Times New Roman" w:cs="Times New Roman"/>
          <w:b/>
          <w:bCs/>
        </w:rPr>
      </w:pPr>
    </w:p>
    <w:p w14:paraId="38A17D57" w14:textId="265235F8" w:rsidR="00FB5F3D" w:rsidRDefault="00FB5F3D" w:rsidP="00F32AC5">
      <w:pPr>
        <w:spacing w:after="0" w:line="240" w:lineRule="auto"/>
        <w:jc w:val="both"/>
        <w:rPr>
          <w:rFonts w:ascii="Times New Roman" w:hAnsi="Times New Roman" w:cs="Times New Roman"/>
          <w:b/>
          <w:bCs/>
        </w:rPr>
      </w:pPr>
    </w:p>
    <w:p w14:paraId="3AED29E2" w14:textId="376CA52F" w:rsidR="00FB5F3D" w:rsidRDefault="00FB5F3D" w:rsidP="00F32AC5">
      <w:pPr>
        <w:spacing w:after="0" w:line="240" w:lineRule="auto"/>
        <w:jc w:val="both"/>
        <w:rPr>
          <w:rFonts w:ascii="Times New Roman" w:hAnsi="Times New Roman" w:cs="Times New Roman"/>
          <w:b/>
          <w:bCs/>
        </w:rPr>
      </w:pPr>
    </w:p>
    <w:p w14:paraId="5E09CCFF" w14:textId="390A3312" w:rsidR="00FB5F3D" w:rsidRDefault="00FB5F3D" w:rsidP="00F32AC5">
      <w:pPr>
        <w:spacing w:after="0" w:line="240" w:lineRule="auto"/>
        <w:jc w:val="both"/>
        <w:rPr>
          <w:rFonts w:ascii="Times New Roman" w:hAnsi="Times New Roman" w:cs="Times New Roman"/>
          <w:b/>
          <w:bCs/>
        </w:rPr>
      </w:pPr>
    </w:p>
    <w:p w14:paraId="57560A9C" w14:textId="1AE1F10B" w:rsidR="00FB5F3D" w:rsidRDefault="00FB5F3D" w:rsidP="00F32AC5">
      <w:pPr>
        <w:spacing w:after="0" w:line="240" w:lineRule="auto"/>
        <w:jc w:val="both"/>
        <w:rPr>
          <w:rFonts w:ascii="Times New Roman" w:hAnsi="Times New Roman" w:cs="Times New Roman"/>
          <w:b/>
          <w:bCs/>
        </w:rPr>
      </w:pPr>
    </w:p>
    <w:p w14:paraId="68E8FBD3" w14:textId="4D11BCC5" w:rsidR="00FB5F3D" w:rsidRDefault="00FB5F3D" w:rsidP="00F32AC5">
      <w:pPr>
        <w:spacing w:after="0" w:line="240" w:lineRule="auto"/>
        <w:jc w:val="both"/>
        <w:rPr>
          <w:rFonts w:ascii="Times New Roman" w:hAnsi="Times New Roman" w:cs="Times New Roman"/>
          <w:b/>
          <w:bCs/>
        </w:rPr>
      </w:pPr>
    </w:p>
    <w:p w14:paraId="3C83B9B8" w14:textId="24788DC1" w:rsidR="00FB5F3D" w:rsidRDefault="00FB5F3D" w:rsidP="00F32AC5">
      <w:pPr>
        <w:spacing w:after="0" w:line="240" w:lineRule="auto"/>
        <w:jc w:val="both"/>
        <w:rPr>
          <w:rFonts w:ascii="Times New Roman" w:hAnsi="Times New Roman" w:cs="Times New Roman"/>
          <w:b/>
          <w:bCs/>
        </w:rPr>
      </w:pPr>
    </w:p>
    <w:p w14:paraId="3FE2EAA6" w14:textId="7F50AB5B" w:rsidR="00FB5F3D" w:rsidRDefault="00FB5F3D" w:rsidP="00F32AC5">
      <w:pPr>
        <w:spacing w:after="0" w:line="240" w:lineRule="auto"/>
        <w:jc w:val="both"/>
        <w:rPr>
          <w:rFonts w:ascii="Times New Roman" w:hAnsi="Times New Roman" w:cs="Times New Roman"/>
          <w:b/>
          <w:bCs/>
        </w:rPr>
      </w:pPr>
    </w:p>
    <w:p w14:paraId="54CAC615" w14:textId="021DEF92" w:rsidR="00FB5F3D" w:rsidRDefault="00FB5F3D" w:rsidP="00F32AC5">
      <w:pPr>
        <w:spacing w:after="0" w:line="240" w:lineRule="auto"/>
        <w:jc w:val="both"/>
        <w:rPr>
          <w:rFonts w:ascii="Times New Roman" w:hAnsi="Times New Roman" w:cs="Times New Roman"/>
          <w:b/>
          <w:bCs/>
        </w:rPr>
      </w:pPr>
    </w:p>
    <w:p w14:paraId="517C62A5" w14:textId="2BE12D09" w:rsidR="00FB5F3D" w:rsidRDefault="00FB5F3D" w:rsidP="00F32AC5">
      <w:pPr>
        <w:spacing w:after="0" w:line="240" w:lineRule="auto"/>
        <w:jc w:val="both"/>
        <w:rPr>
          <w:rFonts w:ascii="Times New Roman" w:hAnsi="Times New Roman" w:cs="Times New Roman"/>
          <w:b/>
          <w:bCs/>
        </w:rPr>
      </w:pPr>
    </w:p>
    <w:p w14:paraId="78897B9F" w14:textId="4D587C4C" w:rsidR="00FB5F3D" w:rsidRDefault="00FB5F3D" w:rsidP="00F32AC5">
      <w:pPr>
        <w:spacing w:after="0" w:line="240" w:lineRule="auto"/>
        <w:jc w:val="both"/>
        <w:rPr>
          <w:rFonts w:ascii="Times New Roman" w:hAnsi="Times New Roman" w:cs="Times New Roman"/>
          <w:b/>
          <w:bCs/>
        </w:rPr>
      </w:pPr>
    </w:p>
    <w:p w14:paraId="56A53B10" w14:textId="1BD7AB48" w:rsidR="00FB5F3D" w:rsidRDefault="00FB5F3D" w:rsidP="00F32AC5">
      <w:pPr>
        <w:spacing w:after="0" w:line="240" w:lineRule="auto"/>
        <w:jc w:val="both"/>
        <w:rPr>
          <w:rFonts w:ascii="Times New Roman" w:hAnsi="Times New Roman" w:cs="Times New Roman"/>
          <w:b/>
          <w:bCs/>
        </w:rPr>
      </w:pPr>
    </w:p>
    <w:p w14:paraId="3BD2B429" w14:textId="77777777" w:rsidR="00FB5F3D" w:rsidRDefault="00FB5F3D" w:rsidP="00F32AC5">
      <w:pPr>
        <w:spacing w:after="0" w:line="240" w:lineRule="auto"/>
        <w:jc w:val="both"/>
        <w:rPr>
          <w:rFonts w:ascii="Times New Roman" w:hAnsi="Times New Roman" w:cs="Times New Roman"/>
          <w:b/>
          <w:bCs/>
        </w:rPr>
      </w:pPr>
    </w:p>
    <w:p w14:paraId="26680392" w14:textId="77777777" w:rsidR="00E57F58" w:rsidRDefault="00E57F58" w:rsidP="00F32AC5">
      <w:pPr>
        <w:spacing w:after="0" w:line="240" w:lineRule="auto"/>
        <w:jc w:val="both"/>
        <w:rPr>
          <w:rFonts w:ascii="Times New Roman" w:hAnsi="Times New Roman" w:cs="Times New Roman"/>
          <w:b/>
          <w:bCs/>
        </w:rPr>
      </w:pPr>
    </w:p>
    <w:p w14:paraId="4886AD3E" w14:textId="77777777" w:rsidR="00E57F58" w:rsidRDefault="00E57F58" w:rsidP="00F32AC5">
      <w:pPr>
        <w:spacing w:after="0" w:line="240" w:lineRule="auto"/>
        <w:jc w:val="both"/>
        <w:rPr>
          <w:rFonts w:ascii="Times New Roman" w:hAnsi="Times New Roman" w:cs="Times New Roman"/>
          <w:b/>
          <w:bCs/>
        </w:rPr>
      </w:pPr>
    </w:p>
    <w:p w14:paraId="310E06C4" w14:textId="77777777" w:rsidR="00E57F58" w:rsidRDefault="00E57F58" w:rsidP="00F32AC5">
      <w:pPr>
        <w:spacing w:after="0" w:line="240" w:lineRule="auto"/>
        <w:jc w:val="both"/>
        <w:rPr>
          <w:rFonts w:ascii="Times New Roman" w:hAnsi="Times New Roman" w:cs="Times New Roman"/>
          <w:b/>
          <w:bCs/>
        </w:rPr>
      </w:pPr>
    </w:p>
    <w:p w14:paraId="12860E20" w14:textId="77777777" w:rsidR="00E57F58" w:rsidRDefault="00E57F58" w:rsidP="00F32AC5">
      <w:pPr>
        <w:spacing w:after="0" w:line="240" w:lineRule="auto"/>
        <w:jc w:val="both"/>
        <w:rPr>
          <w:rFonts w:ascii="Times New Roman" w:hAnsi="Times New Roman" w:cs="Times New Roman"/>
          <w:b/>
          <w:bCs/>
        </w:rPr>
      </w:pPr>
    </w:p>
    <w:p w14:paraId="7F55A9AF" w14:textId="77777777" w:rsidR="00E57F58" w:rsidRDefault="00E57F58" w:rsidP="00F32AC5">
      <w:pPr>
        <w:spacing w:after="0" w:line="240" w:lineRule="auto"/>
        <w:jc w:val="both"/>
        <w:rPr>
          <w:rFonts w:ascii="Times New Roman" w:hAnsi="Times New Roman" w:cs="Times New Roman"/>
          <w:b/>
          <w:bCs/>
        </w:rPr>
      </w:pPr>
    </w:p>
    <w:p w14:paraId="1B489A36" w14:textId="77777777" w:rsidR="00E57F58" w:rsidRDefault="00E57F58" w:rsidP="00F32AC5">
      <w:pPr>
        <w:spacing w:after="0" w:line="240" w:lineRule="auto"/>
        <w:jc w:val="both"/>
        <w:rPr>
          <w:rFonts w:ascii="Times New Roman" w:hAnsi="Times New Roman" w:cs="Times New Roman"/>
          <w:b/>
          <w:bCs/>
        </w:rPr>
      </w:pPr>
    </w:p>
    <w:p w14:paraId="743F2A35" w14:textId="77777777" w:rsidR="00E57F58" w:rsidRDefault="00E57F58" w:rsidP="00F32AC5">
      <w:pPr>
        <w:spacing w:after="0" w:line="240" w:lineRule="auto"/>
        <w:jc w:val="both"/>
        <w:rPr>
          <w:rFonts w:ascii="Times New Roman" w:hAnsi="Times New Roman" w:cs="Times New Roman"/>
          <w:b/>
          <w:bCs/>
        </w:rPr>
      </w:pPr>
    </w:p>
    <w:p w14:paraId="476DEB77" w14:textId="77777777" w:rsidR="00E57F58" w:rsidRDefault="00E57F58" w:rsidP="00F32AC5">
      <w:pPr>
        <w:spacing w:after="0" w:line="240" w:lineRule="auto"/>
        <w:jc w:val="both"/>
        <w:rPr>
          <w:rFonts w:ascii="Times New Roman" w:hAnsi="Times New Roman" w:cs="Times New Roman"/>
          <w:b/>
          <w:bCs/>
        </w:rPr>
      </w:pPr>
    </w:p>
    <w:p w14:paraId="14A53295" w14:textId="77777777" w:rsidR="00E57F58" w:rsidRDefault="00E57F58" w:rsidP="00F32AC5">
      <w:pPr>
        <w:spacing w:after="0" w:line="240" w:lineRule="auto"/>
        <w:jc w:val="both"/>
        <w:rPr>
          <w:rFonts w:ascii="Times New Roman" w:hAnsi="Times New Roman" w:cs="Times New Roman"/>
          <w:b/>
          <w:bCs/>
        </w:rPr>
      </w:pPr>
    </w:p>
    <w:p w14:paraId="27430DEB" w14:textId="77777777" w:rsidR="00E57F58" w:rsidRDefault="00E57F58" w:rsidP="00F32AC5">
      <w:pPr>
        <w:spacing w:after="0" w:line="240" w:lineRule="auto"/>
        <w:jc w:val="both"/>
        <w:rPr>
          <w:rFonts w:ascii="Times New Roman" w:hAnsi="Times New Roman" w:cs="Times New Roman"/>
          <w:b/>
          <w:bCs/>
        </w:rPr>
      </w:pPr>
    </w:p>
    <w:p w14:paraId="20CE9F27" w14:textId="5ED601BE" w:rsidR="00E57F58" w:rsidRDefault="00E57F58" w:rsidP="00F32AC5">
      <w:pPr>
        <w:spacing w:after="0" w:line="240" w:lineRule="auto"/>
        <w:jc w:val="both"/>
        <w:rPr>
          <w:rFonts w:ascii="Times New Roman" w:hAnsi="Times New Roman" w:cs="Times New Roman"/>
          <w:b/>
          <w:bCs/>
        </w:rPr>
      </w:pPr>
    </w:p>
    <w:p w14:paraId="530DC30B" w14:textId="520061D9" w:rsidR="00FB5F3D" w:rsidRDefault="00FB5F3D" w:rsidP="00F32AC5">
      <w:pPr>
        <w:spacing w:after="0" w:line="240" w:lineRule="auto"/>
        <w:jc w:val="both"/>
        <w:rPr>
          <w:rFonts w:ascii="Times New Roman" w:hAnsi="Times New Roman" w:cs="Times New Roman"/>
          <w:b/>
          <w:bCs/>
        </w:rPr>
      </w:pPr>
    </w:p>
    <w:p w14:paraId="73B6AE66" w14:textId="424D86D3" w:rsidR="00FB5F3D" w:rsidRDefault="00FB5F3D" w:rsidP="00F32AC5">
      <w:pPr>
        <w:spacing w:after="0" w:line="240" w:lineRule="auto"/>
        <w:jc w:val="both"/>
        <w:rPr>
          <w:rFonts w:ascii="Times New Roman" w:hAnsi="Times New Roman" w:cs="Times New Roman"/>
          <w:b/>
          <w:bCs/>
        </w:rPr>
      </w:pPr>
    </w:p>
    <w:p w14:paraId="333A2B96" w14:textId="59A6F8A6" w:rsidR="00FB5F3D" w:rsidRDefault="00FB5F3D" w:rsidP="00F32AC5">
      <w:pPr>
        <w:spacing w:after="0" w:line="240" w:lineRule="auto"/>
        <w:jc w:val="both"/>
        <w:rPr>
          <w:rFonts w:ascii="Times New Roman" w:hAnsi="Times New Roman" w:cs="Times New Roman"/>
          <w:b/>
          <w:bCs/>
        </w:rPr>
      </w:pPr>
    </w:p>
    <w:p w14:paraId="759DEC5E" w14:textId="4681B9D9" w:rsidR="00FB5F3D" w:rsidRDefault="00FB5F3D" w:rsidP="00F32AC5">
      <w:pPr>
        <w:spacing w:after="0" w:line="240" w:lineRule="auto"/>
        <w:jc w:val="both"/>
        <w:rPr>
          <w:rFonts w:ascii="Times New Roman" w:hAnsi="Times New Roman" w:cs="Times New Roman"/>
          <w:b/>
          <w:bCs/>
        </w:rPr>
      </w:pPr>
    </w:p>
    <w:p w14:paraId="79C3A2A7" w14:textId="6143E54A" w:rsidR="00FB5F3D" w:rsidRDefault="00FB5F3D" w:rsidP="00F32AC5">
      <w:pPr>
        <w:spacing w:after="0" w:line="240" w:lineRule="auto"/>
        <w:jc w:val="both"/>
        <w:rPr>
          <w:rFonts w:ascii="Times New Roman" w:hAnsi="Times New Roman" w:cs="Times New Roman"/>
          <w:b/>
          <w:bCs/>
        </w:rPr>
      </w:pPr>
    </w:p>
    <w:p w14:paraId="04C03535" w14:textId="5CC5E641" w:rsidR="00FB5F3D" w:rsidRDefault="00FB5F3D" w:rsidP="00F32AC5">
      <w:pPr>
        <w:spacing w:after="0" w:line="240" w:lineRule="auto"/>
        <w:jc w:val="both"/>
        <w:rPr>
          <w:rFonts w:ascii="Times New Roman" w:hAnsi="Times New Roman" w:cs="Times New Roman"/>
          <w:b/>
          <w:bCs/>
        </w:rPr>
      </w:pPr>
    </w:p>
    <w:p w14:paraId="2F1F27B4" w14:textId="5942E0EE" w:rsidR="00FB5F3D" w:rsidRDefault="00FB5F3D" w:rsidP="00F32AC5">
      <w:pPr>
        <w:spacing w:after="0" w:line="240" w:lineRule="auto"/>
        <w:jc w:val="both"/>
        <w:rPr>
          <w:rFonts w:ascii="Times New Roman" w:hAnsi="Times New Roman" w:cs="Times New Roman"/>
          <w:b/>
          <w:bCs/>
        </w:rPr>
      </w:pPr>
    </w:p>
    <w:p w14:paraId="75BC01AB" w14:textId="4898FCF3" w:rsidR="00FB5F3D" w:rsidRDefault="00FB5F3D" w:rsidP="00F32AC5">
      <w:pPr>
        <w:spacing w:after="0" w:line="240" w:lineRule="auto"/>
        <w:jc w:val="both"/>
        <w:rPr>
          <w:rFonts w:ascii="Times New Roman" w:hAnsi="Times New Roman" w:cs="Times New Roman"/>
          <w:b/>
          <w:bCs/>
        </w:rPr>
      </w:pPr>
    </w:p>
    <w:p w14:paraId="302CCB9F" w14:textId="418C6854" w:rsidR="00FB5F3D" w:rsidRDefault="00FB5F3D" w:rsidP="00F32AC5">
      <w:pPr>
        <w:spacing w:after="0" w:line="240" w:lineRule="auto"/>
        <w:jc w:val="both"/>
        <w:rPr>
          <w:rFonts w:ascii="Times New Roman" w:hAnsi="Times New Roman" w:cs="Times New Roman"/>
          <w:b/>
          <w:bCs/>
        </w:rPr>
      </w:pPr>
    </w:p>
    <w:p w14:paraId="428B48FD" w14:textId="747BF004" w:rsidR="00FB5F3D" w:rsidRDefault="00FB5F3D" w:rsidP="00F32AC5">
      <w:pPr>
        <w:spacing w:after="0" w:line="240" w:lineRule="auto"/>
        <w:jc w:val="both"/>
        <w:rPr>
          <w:rFonts w:ascii="Times New Roman" w:hAnsi="Times New Roman" w:cs="Times New Roman"/>
          <w:b/>
          <w:bCs/>
        </w:rPr>
      </w:pPr>
    </w:p>
    <w:p w14:paraId="51B3CF0D" w14:textId="7A1AFA77" w:rsidR="00FB5F3D" w:rsidRDefault="00FB5F3D" w:rsidP="00F32AC5">
      <w:pPr>
        <w:spacing w:after="0" w:line="240" w:lineRule="auto"/>
        <w:jc w:val="both"/>
        <w:rPr>
          <w:rFonts w:ascii="Times New Roman" w:hAnsi="Times New Roman" w:cs="Times New Roman"/>
          <w:b/>
          <w:bCs/>
        </w:rPr>
      </w:pPr>
    </w:p>
    <w:p w14:paraId="780791C7" w14:textId="55706485" w:rsidR="00FB5F3D" w:rsidRDefault="00FB5F3D" w:rsidP="00F32AC5">
      <w:pPr>
        <w:spacing w:after="0" w:line="240" w:lineRule="auto"/>
        <w:jc w:val="both"/>
        <w:rPr>
          <w:rFonts w:ascii="Times New Roman" w:hAnsi="Times New Roman" w:cs="Times New Roman"/>
          <w:b/>
          <w:bCs/>
        </w:rPr>
      </w:pPr>
    </w:p>
    <w:p w14:paraId="53CD2B71" w14:textId="010861D3" w:rsidR="00FB5F3D" w:rsidRDefault="00FB5F3D" w:rsidP="00F32AC5">
      <w:pPr>
        <w:spacing w:after="0" w:line="240" w:lineRule="auto"/>
        <w:jc w:val="both"/>
        <w:rPr>
          <w:rFonts w:ascii="Times New Roman" w:hAnsi="Times New Roman" w:cs="Times New Roman"/>
          <w:b/>
          <w:bCs/>
        </w:rPr>
      </w:pPr>
    </w:p>
    <w:p w14:paraId="399D91FA" w14:textId="774A37FE" w:rsidR="00FB5F3D" w:rsidRDefault="00D23A4E"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66432" behindDoc="1" locked="0" layoutInCell="1" allowOverlap="1" wp14:anchorId="6B00989B" wp14:editId="143CF75D">
            <wp:simplePos x="0" y="0"/>
            <wp:positionH relativeFrom="page">
              <wp:posOffset>560705</wp:posOffset>
            </wp:positionH>
            <wp:positionV relativeFrom="paragraph">
              <wp:posOffset>-529227</wp:posOffset>
            </wp:positionV>
            <wp:extent cx="6210300" cy="8775065"/>
            <wp:effectExtent l="0" t="0" r="0" b="6985"/>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10300" cy="877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480E18" w14:textId="1151832B" w:rsidR="00FB5F3D" w:rsidRDefault="00FB5F3D" w:rsidP="00F32AC5">
      <w:pPr>
        <w:spacing w:after="0" w:line="240" w:lineRule="auto"/>
        <w:jc w:val="both"/>
        <w:rPr>
          <w:rFonts w:ascii="Times New Roman" w:hAnsi="Times New Roman" w:cs="Times New Roman"/>
          <w:b/>
          <w:bCs/>
        </w:rPr>
      </w:pPr>
    </w:p>
    <w:p w14:paraId="7F21B0EE" w14:textId="0FA0E038" w:rsidR="00FB5F3D" w:rsidRDefault="00FB5F3D" w:rsidP="00F32AC5">
      <w:pPr>
        <w:spacing w:after="0" w:line="240" w:lineRule="auto"/>
        <w:jc w:val="both"/>
        <w:rPr>
          <w:rFonts w:ascii="Times New Roman" w:hAnsi="Times New Roman" w:cs="Times New Roman"/>
          <w:b/>
          <w:bCs/>
        </w:rPr>
      </w:pPr>
    </w:p>
    <w:p w14:paraId="33DB0FDF" w14:textId="06B55445" w:rsidR="00FB5F3D" w:rsidRDefault="00FB5F3D" w:rsidP="00F32AC5">
      <w:pPr>
        <w:spacing w:after="0" w:line="240" w:lineRule="auto"/>
        <w:jc w:val="both"/>
        <w:rPr>
          <w:rFonts w:ascii="Times New Roman" w:hAnsi="Times New Roman" w:cs="Times New Roman"/>
          <w:b/>
          <w:bCs/>
        </w:rPr>
      </w:pPr>
    </w:p>
    <w:p w14:paraId="77D5FE04" w14:textId="1DA1FC8D" w:rsidR="00FB5F3D" w:rsidRDefault="00FB5F3D" w:rsidP="00F32AC5">
      <w:pPr>
        <w:spacing w:after="0" w:line="240" w:lineRule="auto"/>
        <w:jc w:val="both"/>
        <w:rPr>
          <w:rFonts w:ascii="Times New Roman" w:hAnsi="Times New Roman" w:cs="Times New Roman"/>
          <w:b/>
          <w:bCs/>
        </w:rPr>
      </w:pPr>
    </w:p>
    <w:p w14:paraId="077F96FE" w14:textId="7DEB2C42" w:rsidR="00FB5F3D" w:rsidRDefault="00FB5F3D" w:rsidP="00F32AC5">
      <w:pPr>
        <w:spacing w:after="0" w:line="240" w:lineRule="auto"/>
        <w:jc w:val="both"/>
        <w:rPr>
          <w:rFonts w:ascii="Times New Roman" w:hAnsi="Times New Roman" w:cs="Times New Roman"/>
          <w:b/>
          <w:bCs/>
        </w:rPr>
      </w:pPr>
    </w:p>
    <w:p w14:paraId="033DE286" w14:textId="3578D32D" w:rsidR="00FB5F3D" w:rsidRDefault="00FB5F3D" w:rsidP="00F32AC5">
      <w:pPr>
        <w:spacing w:after="0" w:line="240" w:lineRule="auto"/>
        <w:jc w:val="both"/>
        <w:rPr>
          <w:rFonts w:ascii="Times New Roman" w:hAnsi="Times New Roman" w:cs="Times New Roman"/>
          <w:b/>
          <w:bCs/>
        </w:rPr>
      </w:pPr>
    </w:p>
    <w:p w14:paraId="2B5E5E41" w14:textId="5E52A03B" w:rsidR="00FB5F3D" w:rsidRDefault="00FB5F3D" w:rsidP="00F32AC5">
      <w:pPr>
        <w:spacing w:after="0" w:line="240" w:lineRule="auto"/>
        <w:jc w:val="both"/>
        <w:rPr>
          <w:rFonts w:ascii="Times New Roman" w:hAnsi="Times New Roman" w:cs="Times New Roman"/>
          <w:b/>
          <w:bCs/>
        </w:rPr>
      </w:pPr>
    </w:p>
    <w:p w14:paraId="22D9CF40" w14:textId="18F09F99" w:rsidR="00FB5F3D" w:rsidRDefault="00FB5F3D" w:rsidP="00F32AC5">
      <w:pPr>
        <w:spacing w:after="0" w:line="240" w:lineRule="auto"/>
        <w:jc w:val="both"/>
        <w:rPr>
          <w:rFonts w:ascii="Times New Roman" w:hAnsi="Times New Roman" w:cs="Times New Roman"/>
          <w:b/>
          <w:bCs/>
        </w:rPr>
      </w:pPr>
    </w:p>
    <w:p w14:paraId="62275FC9" w14:textId="1B928C7F" w:rsidR="00FB5F3D" w:rsidRDefault="00FB5F3D" w:rsidP="00F32AC5">
      <w:pPr>
        <w:spacing w:after="0" w:line="240" w:lineRule="auto"/>
        <w:jc w:val="both"/>
        <w:rPr>
          <w:rFonts w:ascii="Times New Roman" w:hAnsi="Times New Roman" w:cs="Times New Roman"/>
          <w:b/>
          <w:bCs/>
        </w:rPr>
      </w:pPr>
    </w:p>
    <w:p w14:paraId="60249BE2" w14:textId="777D0C55" w:rsidR="00FB5F3D" w:rsidRDefault="00FB5F3D" w:rsidP="00F32AC5">
      <w:pPr>
        <w:spacing w:after="0" w:line="240" w:lineRule="auto"/>
        <w:jc w:val="both"/>
        <w:rPr>
          <w:rFonts w:ascii="Times New Roman" w:hAnsi="Times New Roman" w:cs="Times New Roman"/>
          <w:b/>
          <w:bCs/>
        </w:rPr>
      </w:pPr>
    </w:p>
    <w:p w14:paraId="134F13EA" w14:textId="5BBBB55F" w:rsidR="00FB5F3D" w:rsidRDefault="00FB5F3D" w:rsidP="00F32AC5">
      <w:pPr>
        <w:spacing w:after="0" w:line="240" w:lineRule="auto"/>
        <w:jc w:val="both"/>
        <w:rPr>
          <w:rFonts w:ascii="Times New Roman" w:hAnsi="Times New Roman" w:cs="Times New Roman"/>
          <w:b/>
          <w:bCs/>
        </w:rPr>
      </w:pPr>
    </w:p>
    <w:p w14:paraId="4B29F4A6" w14:textId="239B56CE" w:rsidR="00FB5F3D" w:rsidRDefault="00FB5F3D" w:rsidP="00F32AC5">
      <w:pPr>
        <w:spacing w:after="0" w:line="240" w:lineRule="auto"/>
        <w:jc w:val="both"/>
        <w:rPr>
          <w:rFonts w:ascii="Times New Roman" w:hAnsi="Times New Roman" w:cs="Times New Roman"/>
          <w:b/>
          <w:bCs/>
        </w:rPr>
      </w:pPr>
    </w:p>
    <w:p w14:paraId="195DCFCA" w14:textId="3EF93FA4" w:rsidR="00FB5F3D" w:rsidRDefault="00FB5F3D" w:rsidP="00F32AC5">
      <w:pPr>
        <w:spacing w:after="0" w:line="240" w:lineRule="auto"/>
        <w:jc w:val="both"/>
        <w:rPr>
          <w:rFonts w:ascii="Times New Roman" w:hAnsi="Times New Roman" w:cs="Times New Roman"/>
          <w:b/>
          <w:bCs/>
        </w:rPr>
      </w:pPr>
    </w:p>
    <w:p w14:paraId="7B0B4673" w14:textId="7A9A9BBD" w:rsidR="00FB5F3D" w:rsidRDefault="00FB5F3D" w:rsidP="00F32AC5">
      <w:pPr>
        <w:spacing w:after="0" w:line="240" w:lineRule="auto"/>
        <w:jc w:val="both"/>
        <w:rPr>
          <w:rFonts w:ascii="Times New Roman" w:hAnsi="Times New Roman" w:cs="Times New Roman"/>
          <w:b/>
          <w:bCs/>
        </w:rPr>
      </w:pPr>
    </w:p>
    <w:p w14:paraId="1855AC81" w14:textId="29C79AAB" w:rsidR="00FB5F3D" w:rsidRDefault="00FB5F3D" w:rsidP="00F32AC5">
      <w:pPr>
        <w:spacing w:after="0" w:line="240" w:lineRule="auto"/>
        <w:jc w:val="both"/>
        <w:rPr>
          <w:rFonts w:ascii="Times New Roman" w:hAnsi="Times New Roman" w:cs="Times New Roman"/>
          <w:b/>
          <w:bCs/>
        </w:rPr>
      </w:pPr>
    </w:p>
    <w:p w14:paraId="698568BC" w14:textId="3E0FF39A" w:rsidR="00FB5F3D" w:rsidRDefault="00FB5F3D" w:rsidP="00F32AC5">
      <w:pPr>
        <w:spacing w:after="0" w:line="240" w:lineRule="auto"/>
        <w:jc w:val="both"/>
        <w:rPr>
          <w:rFonts w:ascii="Times New Roman" w:hAnsi="Times New Roman" w:cs="Times New Roman"/>
          <w:b/>
          <w:bCs/>
        </w:rPr>
      </w:pPr>
    </w:p>
    <w:p w14:paraId="050125BA" w14:textId="18110EB0" w:rsidR="00FB5F3D" w:rsidRDefault="00FB5F3D" w:rsidP="00F32AC5">
      <w:pPr>
        <w:spacing w:after="0" w:line="240" w:lineRule="auto"/>
        <w:jc w:val="both"/>
        <w:rPr>
          <w:rFonts w:ascii="Times New Roman" w:hAnsi="Times New Roman" w:cs="Times New Roman"/>
          <w:b/>
          <w:bCs/>
        </w:rPr>
      </w:pPr>
    </w:p>
    <w:p w14:paraId="616D3FAA" w14:textId="373052C5" w:rsidR="00FB5F3D" w:rsidRDefault="00FB5F3D" w:rsidP="00F32AC5">
      <w:pPr>
        <w:spacing w:after="0" w:line="240" w:lineRule="auto"/>
        <w:jc w:val="both"/>
        <w:rPr>
          <w:rFonts w:ascii="Times New Roman" w:hAnsi="Times New Roman" w:cs="Times New Roman"/>
          <w:b/>
          <w:bCs/>
        </w:rPr>
      </w:pPr>
    </w:p>
    <w:p w14:paraId="53E42CA0" w14:textId="7390E6E4" w:rsidR="00FB5F3D" w:rsidRDefault="00FB5F3D" w:rsidP="00F32AC5">
      <w:pPr>
        <w:spacing w:after="0" w:line="240" w:lineRule="auto"/>
        <w:jc w:val="both"/>
        <w:rPr>
          <w:rFonts w:ascii="Times New Roman" w:hAnsi="Times New Roman" w:cs="Times New Roman"/>
          <w:b/>
          <w:bCs/>
        </w:rPr>
      </w:pPr>
    </w:p>
    <w:p w14:paraId="18F6A0D5" w14:textId="4884C35A" w:rsidR="00FB5F3D" w:rsidRDefault="00FB5F3D" w:rsidP="00F32AC5">
      <w:pPr>
        <w:spacing w:after="0" w:line="240" w:lineRule="auto"/>
        <w:jc w:val="both"/>
        <w:rPr>
          <w:rFonts w:ascii="Times New Roman" w:hAnsi="Times New Roman" w:cs="Times New Roman"/>
          <w:b/>
          <w:bCs/>
        </w:rPr>
      </w:pPr>
    </w:p>
    <w:p w14:paraId="28472179" w14:textId="4BDBE743" w:rsidR="00FB5F3D" w:rsidRDefault="00FB5F3D" w:rsidP="00F32AC5">
      <w:pPr>
        <w:spacing w:after="0" w:line="240" w:lineRule="auto"/>
        <w:jc w:val="both"/>
        <w:rPr>
          <w:rFonts w:ascii="Times New Roman" w:hAnsi="Times New Roman" w:cs="Times New Roman"/>
          <w:b/>
          <w:bCs/>
        </w:rPr>
      </w:pPr>
    </w:p>
    <w:p w14:paraId="4E43DA0B" w14:textId="1C10B6A2" w:rsidR="00FB5F3D" w:rsidRDefault="00FB5F3D" w:rsidP="00F32AC5">
      <w:pPr>
        <w:spacing w:after="0" w:line="240" w:lineRule="auto"/>
        <w:jc w:val="both"/>
        <w:rPr>
          <w:rFonts w:ascii="Times New Roman" w:hAnsi="Times New Roman" w:cs="Times New Roman"/>
          <w:b/>
          <w:bCs/>
        </w:rPr>
      </w:pPr>
    </w:p>
    <w:p w14:paraId="483B2823" w14:textId="207FA4E7" w:rsidR="00FB5F3D" w:rsidRDefault="00FB5F3D" w:rsidP="00F32AC5">
      <w:pPr>
        <w:spacing w:after="0" w:line="240" w:lineRule="auto"/>
        <w:jc w:val="both"/>
        <w:rPr>
          <w:rFonts w:ascii="Times New Roman" w:hAnsi="Times New Roman" w:cs="Times New Roman"/>
          <w:b/>
          <w:bCs/>
        </w:rPr>
      </w:pPr>
    </w:p>
    <w:p w14:paraId="5BE5F1C1" w14:textId="1F787007" w:rsidR="00FB5F3D" w:rsidRDefault="00FB5F3D" w:rsidP="00F32AC5">
      <w:pPr>
        <w:spacing w:after="0" w:line="240" w:lineRule="auto"/>
        <w:jc w:val="both"/>
        <w:rPr>
          <w:rFonts w:ascii="Times New Roman" w:hAnsi="Times New Roman" w:cs="Times New Roman"/>
          <w:b/>
          <w:bCs/>
        </w:rPr>
      </w:pPr>
    </w:p>
    <w:p w14:paraId="6A6E7A22" w14:textId="2B505008" w:rsidR="00FB5F3D" w:rsidRDefault="00FB5F3D" w:rsidP="00F32AC5">
      <w:pPr>
        <w:spacing w:after="0" w:line="240" w:lineRule="auto"/>
        <w:jc w:val="both"/>
        <w:rPr>
          <w:rFonts w:ascii="Times New Roman" w:hAnsi="Times New Roman" w:cs="Times New Roman"/>
          <w:b/>
          <w:bCs/>
        </w:rPr>
      </w:pPr>
    </w:p>
    <w:p w14:paraId="431B090A" w14:textId="7F369F11" w:rsidR="00FB5F3D" w:rsidRDefault="00FB5F3D" w:rsidP="00F32AC5">
      <w:pPr>
        <w:spacing w:after="0" w:line="240" w:lineRule="auto"/>
        <w:jc w:val="both"/>
        <w:rPr>
          <w:rFonts w:ascii="Times New Roman" w:hAnsi="Times New Roman" w:cs="Times New Roman"/>
          <w:b/>
          <w:bCs/>
        </w:rPr>
      </w:pPr>
    </w:p>
    <w:p w14:paraId="6D815898" w14:textId="16309E28" w:rsidR="00FB5F3D" w:rsidRDefault="00FB5F3D" w:rsidP="00F32AC5">
      <w:pPr>
        <w:spacing w:after="0" w:line="240" w:lineRule="auto"/>
        <w:jc w:val="both"/>
        <w:rPr>
          <w:rFonts w:ascii="Times New Roman" w:hAnsi="Times New Roman" w:cs="Times New Roman"/>
          <w:b/>
          <w:bCs/>
        </w:rPr>
      </w:pPr>
    </w:p>
    <w:p w14:paraId="62301D66" w14:textId="6AE4CD16" w:rsidR="00FB5F3D" w:rsidRDefault="00FB5F3D" w:rsidP="00F32AC5">
      <w:pPr>
        <w:spacing w:after="0" w:line="240" w:lineRule="auto"/>
        <w:jc w:val="both"/>
        <w:rPr>
          <w:rFonts w:ascii="Times New Roman" w:hAnsi="Times New Roman" w:cs="Times New Roman"/>
          <w:b/>
          <w:bCs/>
        </w:rPr>
      </w:pPr>
    </w:p>
    <w:p w14:paraId="669CA892" w14:textId="22FBD251" w:rsidR="00FB5F3D" w:rsidRDefault="00FB5F3D" w:rsidP="00F32AC5">
      <w:pPr>
        <w:spacing w:after="0" w:line="240" w:lineRule="auto"/>
        <w:jc w:val="both"/>
        <w:rPr>
          <w:rFonts w:ascii="Times New Roman" w:hAnsi="Times New Roman" w:cs="Times New Roman"/>
          <w:b/>
          <w:bCs/>
        </w:rPr>
      </w:pPr>
    </w:p>
    <w:p w14:paraId="31C028C5" w14:textId="33E8E203" w:rsidR="00FB5F3D" w:rsidRDefault="00FB5F3D" w:rsidP="00F32AC5">
      <w:pPr>
        <w:spacing w:after="0" w:line="240" w:lineRule="auto"/>
        <w:jc w:val="both"/>
        <w:rPr>
          <w:rFonts w:ascii="Times New Roman" w:hAnsi="Times New Roman" w:cs="Times New Roman"/>
          <w:b/>
          <w:bCs/>
        </w:rPr>
      </w:pPr>
    </w:p>
    <w:p w14:paraId="08335BC5" w14:textId="35543D67" w:rsidR="00FB5F3D" w:rsidRDefault="00FB5F3D" w:rsidP="00F32AC5">
      <w:pPr>
        <w:spacing w:after="0" w:line="240" w:lineRule="auto"/>
        <w:jc w:val="both"/>
        <w:rPr>
          <w:rFonts w:ascii="Times New Roman" w:hAnsi="Times New Roman" w:cs="Times New Roman"/>
          <w:b/>
          <w:bCs/>
        </w:rPr>
      </w:pPr>
    </w:p>
    <w:p w14:paraId="7BC47207" w14:textId="3A578009" w:rsidR="00FB5F3D" w:rsidRDefault="00FB5F3D" w:rsidP="00F32AC5">
      <w:pPr>
        <w:spacing w:after="0" w:line="240" w:lineRule="auto"/>
        <w:jc w:val="both"/>
        <w:rPr>
          <w:rFonts w:ascii="Times New Roman" w:hAnsi="Times New Roman" w:cs="Times New Roman"/>
          <w:b/>
          <w:bCs/>
        </w:rPr>
      </w:pPr>
    </w:p>
    <w:p w14:paraId="49D7BF19" w14:textId="74CAF626" w:rsidR="00FB5F3D" w:rsidRDefault="00FB5F3D" w:rsidP="00F32AC5">
      <w:pPr>
        <w:spacing w:after="0" w:line="240" w:lineRule="auto"/>
        <w:jc w:val="both"/>
        <w:rPr>
          <w:rFonts w:ascii="Times New Roman" w:hAnsi="Times New Roman" w:cs="Times New Roman"/>
          <w:b/>
          <w:bCs/>
        </w:rPr>
      </w:pPr>
    </w:p>
    <w:p w14:paraId="2952085E" w14:textId="4B17BBAA" w:rsidR="00FB5F3D" w:rsidRDefault="00FB5F3D" w:rsidP="00F32AC5">
      <w:pPr>
        <w:spacing w:after="0" w:line="240" w:lineRule="auto"/>
        <w:jc w:val="both"/>
        <w:rPr>
          <w:rFonts w:ascii="Times New Roman" w:hAnsi="Times New Roman" w:cs="Times New Roman"/>
          <w:b/>
          <w:bCs/>
        </w:rPr>
      </w:pPr>
    </w:p>
    <w:p w14:paraId="68874777" w14:textId="28CD90D9" w:rsidR="00FB5F3D" w:rsidRDefault="00FB5F3D" w:rsidP="00F32AC5">
      <w:pPr>
        <w:spacing w:after="0" w:line="240" w:lineRule="auto"/>
        <w:jc w:val="both"/>
        <w:rPr>
          <w:rFonts w:ascii="Times New Roman" w:hAnsi="Times New Roman" w:cs="Times New Roman"/>
          <w:b/>
          <w:bCs/>
        </w:rPr>
      </w:pPr>
    </w:p>
    <w:p w14:paraId="713AAEE5" w14:textId="73546DC4" w:rsidR="00FB5F3D" w:rsidRDefault="00FB5F3D" w:rsidP="00F32AC5">
      <w:pPr>
        <w:spacing w:after="0" w:line="240" w:lineRule="auto"/>
        <w:jc w:val="both"/>
        <w:rPr>
          <w:rFonts w:ascii="Times New Roman" w:hAnsi="Times New Roman" w:cs="Times New Roman"/>
          <w:b/>
          <w:bCs/>
        </w:rPr>
      </w:pPr>
    </w:p>
    <w:p w14:paraId="0903EBAC" w14:textId="7674D583" w:rsidR="00FB5F3D" w:rsidRDefault="00FB5F3D" w:rsidP="00F32AC5">
      <w:pPr>
        <w:spacing w:after="0" w:line="240" w:lineRule="auto"/>
        <w:jc w:val="both"/>
        <w:rPr>
          <w:rFonts w:ascii="Times New Roman" w:hAnsi="Times New Roman" w:cs="Times New Roman"/>
          <w:b/>
          <w:bCs/>
        </w:rPr>
      </w:pPr>
    </w:p>
    <w:p w14:paraId="7B2FECFC" w14:textId="78A37D0C" w:rsidR="00FB5F3D" w:rsidRDefault="00FB5F3D" w:rsidP="00F32AC5">
      <w:pPr>
        <w:spacing w:after="0" w:line="240" w:lineRule="auto"/>
        <w:jc w:val="both"/>
        <w:rPr>
          <w:rFonts w:ascii="Times New Roman" w:hAnsi="Times New Roman" w:cs="Times New Roman"/>
          <w:b/>
          <w:bCs/>
        </w:rPr>
      </w:pPr>
    </w:p>
    <w:p w14:paraId="33013F27" w14:textId="51E09681" w:rsidR="00FB5F3D" w:rsidRDefault="00FB5F3D" w:rsidP="00F32AC5">
      <w:pPr>
        <w:spacing w:after="0" w:line="240" w:lineRule="auto"/>
        <w:jc w:val="both"/>
        <w:rPr>
          <w:rFonts w:ascii="Times New Roman" w:hAnsi="Times New Roman" w:cs="Times New Roman"/>
          <w:b/>
          <w:bCs/>
        </w:rPr>
      </w:pPr>
    </w:p>
    <w:p w14:paraId="2FFABCD0" w14:textId="412A4B42" w:rsidR="00FB5F3D" w:rsidRDefault="00FB5F3D" w:rsidP="00F32AC5">
      <w:pPr>
        <w:spacing w:after="0" w:line="240" w:lineRule="auto"/>
        <w:jc w:val="both"/>
        <w:rPr>
          <w:rFonts w:ascii="Times New Roman" w:hAnsi="Times New Roman" w:cs="Times New Roman"/>
          <w:b/>
          <w:bCs/>
        </w:rPr>
      </w:pPr>
    </w:p>
    <w:p w14:paraId="0E95F8B3" w14:textId="2A7296B6" w:rsidR="00FB5F3D" w:rsidRDefault="00FB5F3D" w:rsidP="00F32AC5">
      <w:pPr>
        <w:spacing w:after="0" w:line="240" w:lineRule="auto"/>
        <w:jc w:val="both"/>
        <w:rPr>
          <w:rFonts w:ascii="Times New Roman" w:hAnsi="Times New Roman" w:cs="Times New Roman"/>
          <w:b/>
          <w:bCs/>
        </w:rPr>
      </w:pPr>
    </w:p>
    <w:p w14:paraId="090C99FD" w14:textId="437C3888" w:rsidR="00FB5F3D" w:rsidRDefault="00FB5F3D" w:rsidP="00F32AC5">
      <w:pPr>
        <w:spacing w:after="0" w:line="240" w:lineRule="auto"/>
        <w:jc w:val="both"/>
        <w:rPr>
          <w:rFonts w:ascii="Times New Roman" w:hAnsi="Times New Roman" w:cs="Times New Roman"/>
          <w:b/>
          <w:bCs/>
        </w:rPr>
      </w:pPr>
    </w:p>
    <w:p w14:paraId="0F918709" w14:textId="5CF61EA3" w:rsidR="00FB5F3D" w:rsidRDefault="00FB5F3D" w:rsidP="00F32AC5">
      <w:pPr>
        <w:spacing w:after="0" w:line="240" w:lineRule="auto"/>
        <w:jc w:val="both"/>
        <w:rPr>
          <w:rFonts w:ascii="Times New Roman" w:hAnsi="Times New Roman" w:cs="Times New Roman"/>
          <w:b/>
          <w:bCs/>
        </w:rPr>
      </w:pPr>
    </w:p>
    <w:p w14:paraId="69024029" w14:textId="166442C8" w:rsidR="00FB5F3D" w:rsidRDefault="00FB5F3D" w:rsidP="00F32AC5">
      <w:pPr>
        <w:spacing w:after="0" w:line="240" w:lineRule="auto"/>
        <w:jc w:val="both"/>
        <w:rPr>
          <w:rFonts w:ascii="Times New Roman" w:hAnsi="Times New Roman" w:cs="Times New Roman"/>
          <w:b/>
          <w:bCs/>
        </w:rPr>
      </w:pPr>
    </w:p>
    <w:p w14:paraId="1F62BCFD" w14:textId="29F8F095" w:rsidR="00FB5F3D" w:rsidRDefault="00FB5F3D" w:rsidP="00F32AC5">
      <w:pPr>
        <w:spacing w:after="0" w:line="240" w:lineRule="auto"/>
        <w:jc w:val="both"/>
        <w:rPr>
          <w:rFonts w:ascii="Times New Roman" w:hAnsi="Times New Roman" w:cs="Times New Roman"/>
          <w:b/>
          <w:bCs/>
        </w:rPr>
      </w:pPr>
    </w:p>
    <w:p w14:paraId="4E324039" w14:textId="78D6981B" w:rsidR="00FB5F3D" w:rsidRDefault="00FB5F3D" w:rsidP="00F32AC5">
      <w:pPr>
        <w:spacing w:after="0" w:line="240" w:lineRule="auto"/>
        <w:jc w:val="both"/>
        <w:rPr>
          <w:rFonts w:ascii="Times New Roman" w:hAnsi="Times New Roman" w:cs="Times New Roman"/>
          <w:b/>
          <w:bCs/>
        </w:rPr>
      </w:pPr>
    </w:p>
    <w:p w14:paraId="5B9635FF" w14:textId="2CA270F2" w:rsidR="00FB5F3D" w:rsidRDefault="00FB5F3D" w:rsidP="00F32AC5">
      <w:pPr>
        <w:spacing w:after="0" w:line="240" w:lineRule="auto"/>
        <w:jc w:val="both"/>
        <w:rPr>
          <w:rFonts w:ascii="Times New Roman" w:hAnsi="Times New Roman" w:cs="Times New Roman"/>
          <w:b/>
          <w:bCs/>
        </w:rPr>
      </w:pPr>
    </w:p>
    <w:p w14:paraId="6ED3D0AC" w14:textId="4EF951BE" w:rsidR="00FB5F3D" w:rsidRDefault="00FB5F3D" w:rsidP="00F32AC5">
      <w:pPr>
        <w:spacing w:after="0" w:line="240" w:lineRule="auto"/>
        <w:jc w:val="both"/>
        <w:rPr>
          <w:rFonts w:ascii="Times New Roman" w:hAnsi="Times New Roman" w:cs="Times New Roman"/>
          <w:b/>
          <w:bCs/>
        </w:rPr>
      </w:pPr>
    </w:p>
    <w:p w14:paraId="4DC1B838" w14:textId="1BC52027" w:rsidR="00FB5F3D" w:rsidRDefault="00FB5F3D" w:rsidP="00F32AC5">
      <w:pPr>
        <w:spacing w:after="0" w:line="240" w:lineRule="auto"/>
        <w:jc w:val="both"/>
        <w:rPr>
          <w:rFonts w:ascii="Times New Roman" w:hAnsi="Times New Roman" w:cs="Times New Roman"/>
          <w:b/>
          <w:bCs/>
        </w:rPr>
      </w:pPr>
    </w:p>
    <w:p w14:paraId="746F298B" w14:textId="6799AE3B" w:rsidR="00FB5F3D" w:rsidRDefault="00FB5F3D" w:rsidP="00F32AC5">
      <w:pPr>
        <w:spacing w:after="0" w:line="240" w:lineRule="auto"/>
        <w:jc w:val="both"/>
        <w:rPr>
          <w:rFonts w:ascii="Times New Roman" w:hAnsi="Times New Roman" w:cs="Times New Roman"/>
          <w:b/>
          <w:bCs/>
        </w:rPr>
      </w:pPr>
    </w:p>
    <w:p w14:paraId="0DBE0DA4" w14:textId="4F1DF7E3" w:rsidR="00FB5F3D" w:rsidRDefault="00FB5F3D" w:rsidP="00F32AC5">
      <w:pPr>
        <w:spacing w:after="0" w:line="240" w:lineRule="auto"/>
        <w:jc w:val="both"/>
        <w:rPr>
          <w:rFonts w:ascii="Times New Roman" w:hAnsi="Times New Roman" w:cs="Times New Roman"/>
          <w:b/>
          <w:bCs/>
        </w:rPr>
      </w:pPr>
    </w:p>
    <w:p w14:paraId="4BBB98DB" w14:textId="76E3D7C8" w:rsidR="00FB5F3D" w:rsidRDefault="00FB5F3D" w:rsidP="00F32AC5">
      <w:pPr>
        <w:spacing w:after="0" w:line="240" w:lineRule="auto"/>
        <w:jc w:val="both"/>
        <w:rPr>
          <w:rFonts w:ascii="Times New Roman" w:hAnsi="Times New Roman" w:cs="Times New Roman"/>
          <w:b/>
          <w:bCs/>
        </w:rPr>
      </w:pPr>
    </w:p>
    <w:p w14:paraId="1DDA05C6" w14:textId="501C48FB" w:rsidR="00FB5F3D" w:rsidRDefault="00FB5F3D" w:rsidP="00F32AC5">
      <w:pPr>
        <w:spacing w:after="0" w:line="240" w:lineRule="auto"/>
        <w:jc w:val="both"/>
        <w:rPr>
          <w:rFonts w:ascii="Times New Roman" w:hAnsi="Times New Roman" w:cs="Times New Roman"/>
          <w:b/>
          <w:bCs/>
        </w:rPr>
      </w:pPr>
    </w:p>
    <w:p w14:paraId="6828AD08" w14:textId="7B8302AA" w:rsidR="00FB5F3D" w:rsidRDefault="00FB5F3D" w:rsidP="00F32AC5">
      <w:pPr>
        <w:spacing w:after="0" w:line="240" w:lineRule="auto"/>
        <w:jc w:val="both"/>
        <w:rPr>
          <w:rFonts w:ascii="Times New Roman" w:hAnsi="Times New Roman" w:cs="Times New Roman"/>
          <w:b/>
          <w:bCs/>
        </w:rPr>
      </w:pPr>
    </w:p>
    <w:p w14:paraId="001278A5" w14:textId="4DF06CB6" w:rsidR="00FB5F3D" w:rsidRPr="00D72CC9" w:rsidRDefault="00FB5F3D" w:rsidP="00D72CC9">
      <w:pPr>
        <w:pStyle w:val="1"/>
        <w:numPr>
          <w:ilvl w:val="0"/>
          <w:numId w:val="0"/>
        </w:numPr>
        <w:rPr>
          <w:rFonts w:ascii="Times New Roman" w:hAnsi="Times New Roman" w:cs="Times New Roman"/>
          <w:b/>
          <w:bCs/>
          <w:color w:val="auto"/>
          <w:sz w:val="24"/>
          <w:szCs w:val="24"/>
        </w:rPr>
      </w:pPr>
      <w:bookmarkStart w:id="78" w:name="_Toc180084769"/>
      <w:r w:rsidRPr="00D72CC9">
        <w:rPr>
          <w:rFonts w:ascii="Times New Roman" w:hAnsi="Times New Roman" w:cs="Times New Roman"/>
          <w:b/>
          <w:bCs/>
          <w:color w:val="auto"/>
          <w:sz w:val="24"/>
          <w:szCs w:val="24"/>
        </w:rPr>
        <w:lastRenderedPageBreak/>
        <w:t xml:space="preserve">ПРИЛОЖЕНИЕ </w:t>
      </w:r>
      <w:r w:rsidR="003C3EBC" w:rsidRPr="00D72CC9">
        <w:rPr>
          <w:rFonts w:ascii="Times New Roman" w:hAnsi="Times New Roman" w:cs="Times New Roman"/>
          <w:b/>
          <w:bCs/>
          <w:color w:val="auto"/>
          <w:sz w:val="24"/>
          <w:szCs w:val="24"/>
        </w:rPr>
        <w:t>2</w:t>
      </w:r>
      <w:r w:rsidRPr="00D72CC9">
        <w:rPr>
          <w:rFonts w:ascii="Times New Roman" w:hAnsi="Times New Roman" w:cs="Times New Roman"/>
          <w:b/>
          <w:bCs/>
          <w:color w:val="auto"/>
          <w:sz w:val="24"/>
          <w:szCs w:val="24"/>
        </w:rPr>
        <w:t xml:space="preserve">. Письмо ФГБУ «Среднесибирское управление по гидрометеорологии и мониторингу окружающей среды» от </w:t>
      </w:r>
      <w:r w:rsidR="003C3EBC" w:rsidRPr="00D72CC9">
        <w:rPr>
          <w:rFonts w:ascii="Times New Roman" w:hAnsi="Times New Roman" w:cs="Times New Roman"/>
          <w:b/>
          <w:bCs/>
          <w:color w:val="auto"/>
          <w:sz w:val="24"/>
          <w:szCs w:val="24"/>
        </w:rPr>
        <w:t>11</w:t>
      </w:r>
      <w:r w:rsidRPr="00D72CC9">
        <w:rPr>
          <w:rFonts w:ascii="Times New Roman" w:hAnsi="Times New Roman" w:cs="Times New Roman"/>
          <w:b/>
          <w:bCs/>
          <w:color w:val="auto"/>
          <w:sz w:val="24"/>
          <w:szCs w:val="24"/>
        </w:rPr>
        <w:t>.0</w:t>
      </w:r>
      <w:r w:rsidR="003C3EBC" w:rsidRPr="00D72CC9">
        <w:rPr>
          <w:rFonts w:ascii="Times New Roman" w:hAnsi="Times New Roman" w:cs="Times New Roman"/>
          <w:b/>
          <w:bCs/>
          <w:color w:val="auto"/>
          <w:sz w:val="24"/>
          <w:szCs w:val="24"/>
        </w:rPr>
        <w:t>7</w:t>
      </w:r>
      <w:r w:rsidRPr="00D72CC9">
        <w:rPr>
          <w:rFonts w:ascii="Times New Roman" w:hAnsi="Times New Roman" w:cs="Times New Roman"/>
          <w:b/>
          <w:bCs/>
          <w:color w:val="auto"/>
          <w:sz w:val="24"/>
          <w:szCs w:val="24"/>
        </w:rPr>
        <w:t>.2024 №</w:t>
      </w:r>
      <w:r w:rsidR="003C3EBC" w:rsidRPr="00D72CC9">
        <w:rPr>
          <w:rFonts w:ascii="Times New Roman" w:hAnsi="Times New Roman" w:cs="Times New Roman"/>
          <w:b/>
          <w:bCs/>
          <w:color w:val="auto"/>
          <w:sz w:val="24"/>
          <w:szCs w:val="24"/>
        </w:rPr>
        <w:t>309/11-221</w:t>
      </w:r>
      <w:bookmarkEnd w:id="78"/>
    </w:p>
    <w:p w14:paraId="21B7B609" w14:textId="1FCF3F5A" w:rsidR="00FB5F3D" w:rsidRDefault="00FB5F3D" w:rsidP="00F32AC5">
      <w:pPr>
        <w:spacing w:after="0" w:line="240" w:lineRule="auto"/>
        <w:jc w:val="both"/>
        <w:rPr>
          <w:rFonts w:ascii="Times New Roman" w:hAnsi="Times New Roman" w:cs="Times New Roman"/>
          <w:b/>
          <w:bCs/>
        </w:rPr>
      </w:pPr>
    </w:p>
    <w:p w14:paraId="6CBE2F7E" w14:textId="6015C9B0" w:rsidR="00FB5F3D" w:rsidRDefault="003C3EBC"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67456" behindDoc="1" locked="0" layoutInCell="1" allowOverlap="1" wp14:anchorId="3CEDA402" wp14:editId="1FDEFB8B">
            <wp:simplePos x="0" y="0"/>
            <wp:positionH relativeFrom="column">
              <wp:posOffset>726</wp:posOffset>
            </wp:positionH>
            <wp:positionV relativeFrom="paragraph">
              <wp:posOffset>-1451</wp:posOffset>
            </wp:positionV>
            <wp:extent cx="6210300" cy="8789670"/>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10300" cy="87896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057118" w14:textId="30D0681B" w:rsidR="00FB5F3D" w:rsidRDefault="00FB5F3D" w:rsidP="00F32AC5">
      <w:pPr>
        <w:spacing w:after="0" w:line="240" w:lineRule="auto"/>
        <w:jc w:val="both"/>
        <w:rPr>
          <w:rFonts w:ascii="Times New Roman" w:hAnsi="Times New Roman" w:cs="Times New Roman"/>
          <w:b/>
          <w:bCs/>
        </w:rPr>
      </w:pPr>
    </w:p>
    <w:p w14:paraId="4636AB1A" w14:textId="3A4ECF60" w:rsidR="00FB5F3D" w:rsidRDefault="00FB5F3D" w:rsidP="00F32AC5">
      <w:pPr>
        <w:spacing w:after="0" w:line="240" w:lineRule="auto"/>
        <w:jc w:val="both"/>
        <w:rPr>
          <w:rFonts w:ascii="Times New Roman" w:hAnsi="Times New Roman" w:cs="Times New Roman"/>
          <w:b/>
          <w:bCs/>
        </w:rPr>
      </w:pPr>
    </w:p>
    <w:p w14:paraId="7C7661ED" w14:textId="6497A8F2" w:rsidR="00FB5F3D" w:rsidRDefault="00FB5F3D" w:rsidP="00F32AC5">
      <w:pPr>
        <w:spacing w:after="0" w:line="240" w:lineRule="auto"/>
        <w:jc w:val="both"/>
        <w:rPr>
          <w:rFonts w:ascii="Times New Roman" w:hAnsi="Times New Roman" w:cs="Times New Roman"/>
          <w:b/>
          <w:bCs/>
        </w:rPr>
      </w:pPr>
    </w:p>
    <w:p w14:paraId="293942D4" w14:textId="14C57C9C" w:rsidR="00FB5F3D" w:rsidRDefault="00FB5F3D" w:rsidP="00F32AC5">
      <w:pPr>
        <w:spacing w:after="0" w:line="240" w:lineRule="auto"/>
        <w:jc w:val="both"/>
        <w:rPr>
          <w:rFonts w:ascii="Times New Roman" w:hAnsi="Times New Roman" w:cs="Times New Roman"/>
          <w:b/>
          <w:bCs/>
        </w:rPr>
      </w:pPr>
    </w:p>
    <w:p w14:paraId="774A2BFC" w14:textId="73864F0A" w:rsidR="00FB5F3D" w:rsidRDefault="00FB5F3D" w:rsidP="00F32AC5">
      <w:pPr>
        <w:spacing w:after="0" w:line="240" w:lineRule="auto"/>
        <w:jc w:val="both"/>
        <w:rPr>
          <w:rFonts w:ascii="Times New Roman" w:hAnsi="Times New Roman" w:cs="Times New Roman"/>
          <w:b/>
          <w:bCs/>
        </w:rPr>
      </w:pPr>
    </w:p>
    <w:p w14:paraId="02933370" w14:textId="64290C74" w:rsidR="00FB5F3D" w:rsidRDefault="00FB5F3D" w:rsidP="00F32AC5">
      <w:pPr>
        <w:spacing w:after="0" w:line="240" w:lineRule="auto"/>
        <w:jc w:val="both"/>
        <w:rPr>
          <w:rFonts w:ascii="Times New Roman" w:hAnsi="Times New Roman" w:cs="Times New Roman"/>
          <w:b/>
          <w:bCs/>
        </w:rPr>
      </w:pPr>
    </w:p>
    <w:p w14:paraId="15CFA3E6" w14:textId="59CF6C4B" w:rsidR="00FB5F3D" w:rsidRDefault="00FB5F3D" w:rsidP="00F32AC5">
      <w:pPr>
        <w:spacing w:after="0" w:line="240" w:lineRule="auto"/>
        <w:jc w:val="both"/>
        <w:rPr>
          <w:rFonts w:ascii="Times New Roman" w:hAnsi="Times New Roman" w:cs="Times New Roman"/>
          <w:b/>
          <w:bCs/>
        </w:rPr>
      </w:pPr>
    </w:p>
    <w:p w14:paraId="057A6CDD" w14:textId="44AF182D" w:rsidR="00FB5F3D" w:rsidRDefault="00FB5F3D" w:rsidP="00F32AC5">
      <w:pPr>
        <w:spacing w:after="0" w:line="240" w:lineRule="auto"/>
        <w:jc w:val="both"/>
        <w:rPr>
          <w:rFonts w:ascii="Times New Roman" w:hAnsi="Times New Roman" w:cs="Times New Roman"/>
          <w:b/>
          <w:bCs/>
        </w:rPr>
      </w:pPr>
    </w:p>
    <w:p w14:paraId="0C3F518A" w14:textId="7427D0C7" w:rsidR="00FB5F3D" w:rsidRDefault="00FB5F3D" w:rsidP="00F32AC5">
      <w:pPr>
        <w:spacing w:after="0" w:line="240" w:lineRule="auto"/>
        <w:jc w:val="both"/>
        <w:rPr>
          <w:rFonts w:ascii="Times New Roman" w:hAnsi="Times New Roman" w:cs="Times New Roman"/>
          <w:b/>
          <w:bCs/>
        </w:rPr>
      </w:pPr>
    </w:p>
    <w:p w14:paraId="36816498" w14:textId="1CFCF044" w:rsidR="00FB5F3D" w:rsidRDefault="00FB5F3D" w:rsidP="00F32AC5">
      <w:pPr>
        <w:spacing w:after="0" w:line="240" w:lineRule="auto"/>
        <w:jc w:val="both"/>
        <w:rPr>
          <w:rFonts w:ascii="Times New Roman" w:hAnsi="Times New Roman" w:cs="Times New Roman"/>
          <w:b/>
          <w:bCs/>
        </w:rPr>
      </w:pPr>
    </w:p>
    <w:p w14:paraId="2E9A1A66" w14:textId="68F38FA6" w:rsidR="00FB5F3D" w:rsidRDefault="00FB5F3D" w:rsidP="00F32AC5">
      <w:pPr>
        <w:spacing w:after="0" w:line="240" w:lineRule="auto"/>
        <w:jc w:val="both"/>
        <w:rPr>
          <w:rFonts w:ascii="Times New Roman" w:hAnsi="Times New Roman" w:cs="Times New Roman"/>
          <w:b/>
          <w:bCs/>
        </w:rPr>
      </w:pPr>
    </w:p>
    <w:p w14:paraId="62DAAFEA" w14:textId="7A9B9153" w:rsidR="00FB5F3D" w:rsidRDefault="00FB5F3D" w:rsidP="00F32AC5">
      <w:pPr>
        <w:spacing w:after="0" w:line="240" w:lineRule="auto"/>
        <w:jc w:val="both"/>
        <w:rPr>
          <w:rFonts w:ascii="Times New Roman" w:hAnsi="Times New Roman" w:cs="Times New Roman"/>
          <w:b/>
          <w:bCs/>
        </w:rPr>
      </w:pPr>
    </w:p>
    <w:p w14:paraId="3D231DE1" w14:textId="073E1CFB" w:rsidR="00FB5F3D" w:rsidRDefault="00FB5F3D" w:rsidP="00F32AC5">
      <w:pPr>
        <w:spacing w:after="0" w:line="240" w:lineRule="auto"/>
        <w:jc w:val="both"/>
        <w:rPr>
          <w:rFonts w:ascii="Times New Roman" w:hAnsi="Times New Roman" w:cs="Times New Roman"/>
          <w:b/>
          <w:bCs/>
        </w:rPr>
      </w:pPr>
    </w:p>
    <w:p w14:paraId="74EA6D4C" w14:textId="606FEB94" w:rsidR="00FB5F3D" w:rsidRDefault="00FB5F3D" w:rsidP="00F32AC5">
      <w:pPr>
        <w:spacing w:after="0" w:line="240" w:lineRule="auto"/>
        <w:jc w:val="both"/>
        <w:rPr>
          <w:rFonts w:ascii="Times New Roman" w:hAnsi="Times New Roman" w:cs="Times New Roman"/>
          <w:b/>
          <w:bCs/>
        </w:rPr>
      </w:pPr>
    </w:p>
    <w:p w14:paraId="40AD670E" w14:textId="5FAAF1B6" w:rsidR="00FB5F3D" w:rsidRDefault="00FB5F3D" w:rsidP="00F32AC5">
      <w:pPr>
        <w:spacing w:after="0" w:line="240" w:lineRule="auto"/>
        <w:jc w:val="both"/>
        <w:rPr>
          <w:rFonts w:ascii="Times New Roman" w:hAnsi="Times New Roman" w:cs="Times New Roman"/>
          <w:b/>
          <w:bCs/>
        </w:rPr>
      </w:pPr>
    </w:p>
    <w:p w14:paraId="3C07AD8F" w14:textId="0D9A1148" w:rsidR="00FB5F3D" w:rsidRDefault="00FB5F3D" w:rsidP="00F32AC5">
      <w:pPr>
        <w:spacing w:after="0" w:line="240" w:lineRule="auto"/>
        <w:jc w:val="both"/>
        <w:rPr>
          <w:rFonts w:ascii="Times New Roman" w:hAnsi="Times New Roman" w:cs="Times New Roman"/>
          <w:b/>
          <w:bCs/>
        </w:rPr>
      </w:pPr>
    </w:p>
    <w:p w14:paraId="6A95B1D3" w14:textId="0BD3CE1D" w:rsidR="00FB5F3D" w:rsidRDefault="00FB5F3D" w:rsidP="00F32AC5">
      <w:pPr>
        <w:spacing w:after="0" w:line="240" w:lineRule="auto"/>
        <w:jc w:val="both"/>
        <w:rPr>
          <w:rFonts w:ascii="Times New Roman" w:hAnsi="Times New Roman" w:cs="Times New Roman"/>
          <w:b/>
          <w:bCs/>
        </w:rPr>
      </w:pPr>
    </w:p>
    <w:p w14:paraId="5796D592" w14:textId="508C343B" w:rsidR="00FB5F3D" w:rsidRDefault="00FB5F3D" w:rsidP="00F32AC5">
      <w:pPr>
        <w:spacing w:after="0" w:line="240" w:lineRule="auto"/>
        <w:jc w:val="both"/>
        <w:rPr>
          <w:rFonts w:ascii="Times New Roman" w:hAnsi="Times New Roman" w:cs="Times New Roman"/>
          <w:b/>
          <w:bCs/>
        </w:rPr>
      </w:pPr>
    </w:p>
    <w:p w14:paraId="2DBC8E61" w14:textId="35AEFC00" w:rsidR="00FB5F3D" w:rsidRDefault="00FB5F3D" w:rsidP="00F32AC5">
      <w:pPr>
        <w:spacing w:after="0" w:line="240" w:lineRule="auto"/>
        <w:jc w:val="both"/>
        <w:rPr>
          <w:rFonts w:ascii="Times New Roman" w:hAnsi="Times New Roman" w:cs="Times New Roman"/>
          <w:b/>
          <w:bCs/>
        </w:rPr>
      </w:pPr>
    </w:p>
    <w:p w14:paraId="150660E6" w14:textId="30C00350" w:rsidR="00FB5F3D" w:rsidRDefault="00FB5F3D" w:rsidP="00F32AC5">
      <w:pPr>
        <w:spacing w:after="0" w:line="240" w:lineRule="auto"/>
        <w:jc w:val="both"/>
        <w:rPr>
          <w:rFonts w:ascii="Times New Roman" w:hAnsi="Times New Roman" w:cs="Times New Roman"/>
          <w:b/>
          <w:bCs/>
        </w:rPr>
      </w:pPr>
    </w:p>
    <w:p w14:paraId="514BF0E6" w14:textId="6965836A" w:rsidR="00FB5F3D" w:rsidRDefault="00FB5F3D" w:rsidP="00F32AC5">
      <w:pPr>
        <w:spacing w:after="0" w:line="240" w:lineRule="auto"/>
        <w:jc w:val="both"/>
        <w:rPr>
          <w:rFonts w:ascii="Times New Roman" w:hAnsi="Times New Roman" w:cs="Times New Roman"/>
          <w:b/>
          <w:bCs/>
        </w:rPr>
      </w:pPr>
    </w:p>
    <w:p w14:paraId="766F6DDE" w14:textId="2BD6E139" w:rsidR="00FB5F3D" w:rsidRDefault="00FB5F3D" w:rsidP="00F32AC5">
      <w:pPr>
        <w:spacing w:after="0" w:line="240" w:lineRule="auto"/>
        <w:jc w:val="both"/>
        <w:rPr>
          <w:rFonts w:ascii="Times New Roman" w:hAnsi="Times New Roman" w:cs="Times New Roman"/>
          <w:b/>
          <w:bCs/>
        </w:rPr>
      </w:pPr>
    </w:p>
    <w:p w14:paraId="6D8B200C" w14:textId="0D594C1F" w:rsidR="00FB5F3D" w:rsidRDefault="00FB5F3D" w:rsidP="00F32AC5">
      <w:pPr>
        <w:spacing w:after="0" w:line="240" w:lineRule="auto"/>
        <w:jc w:val="both"/>
        <w:rPr>
          <w:rFonts w:ascii="Times New Roman" w:hAnsi="Times New Roman" w:cs="Times New Roman"/>
          <w:b/>
          <w:bCs/>
        </w:rPr>
      </w:pPr>
    </w:p>
    <w:p w14:paraId="35C9FA22" w14:textId="208DBF06" w:rsidR="00FB5F3D" w:rsidRDefault="00FB5F3D" w:rsidP="00F32AC5">
      <w:pPr>
        <w:spacing w:after="0" w:line="240" w:lineRule="auto"/>
        <w:jc w:val="both"/>
        <w:rPr>
          <w:rFonts w:ascii="Times New Roman" w:hAnsi="Times New Roman" w:cs="Times New Roman"/>
          <w:b/>
          <w:bCs/>
        </w:rPr>
      </w:pPr>
    </w:p>
    <w:p w14:paraId="78E60665" w14:textId="2B9039E4" w:rsidR="00FB5F3D" w:rsidRDefault="00FB5F3D" w:rsidP="00F32AC5">
      <w:pPr>
        <w:spacing w:after="0" w:line="240" w:lineRule="auto"/>
        <w:jc w:val="both"/>
        <w:rPr>
          <w:rFonts w:ascii="Times New Roman" w:hAnsi="Times New Roman" w:cs="Times New Roman"/>
          <w:b/>
          <w:bCs/>
        </w:rPr>
      </w:pPr>
    </w:p>
    <w:p w14:paraId="5709BA91" w14:textId="2B47253E" w:rsidR="00FB5F3D" w:rsidRDefault="00FB5F3D" w:rsidP="00F32AC5">
      <w:pPr>
        <w:spacing w:after="0" w:line="240" w:lineRule="auto"/>
        <w:jc w:val="both"/>
        <w:rPr>
          <w:rFonts w:ascii="Times New Roman" w:hAnsi="Times New Roman" w:cs="Times New Roman"/>
          <w:b/>
          <w:bCs/>
        </w:rPr>
      </w:pPr>
    </w:p>
    <w:p w14:paraId="636C89D2" w14:textId="55F0365F" w:rsidR="00FB5F3D" w:rsidRDefault="00FB5F3D" w:rsidP="00F32AC5">
      <w:pPr>
        <w:spacing w:after="0" w:line="240" w:lineRule="auto"/>
        <w:jc w:val="both"/>
        <w:rPr>
          <w:rFonts w:ascii="Times New Roman" w:hAnsi="Times New Roman" w:cs="Times New Roman"/>
          <w:b/>
          <w:bCs/>
        </w:rPr>
      </w:pPr>
    </w:p>
    <w:p w14:paraId="7B62C8BA" w14:textId="17BB8F31" w:rsidR="00FB5F3D" w:rsidRDefault="00FB5F3D" w:rsidP="00F32AC5">
      <w:pPr>
        <w:spacing w:after="0" w:line="240" w:lineRule="auto"/>
        <w:jc w:val="both"/>
        <w:rPr>
          <w:rFonts w:ascii="Times New Roman" w:hAnsi="Times New Roman" w:cs="Times New Roman"/>
          <w:b/>
          <w:bCs/>
        </w:rPr>
      </w:pPr>
    </w:p>
    <w:p w14:paraId="11711BF4" w14:textId="3B4A0841" w:rsidR="00FB5F3D" w:rsidRDefault="00FB5F3D" w:rsidP="00F32AC5">
      <w:pPr>
        <w:spacing w:after="0" w:line="240" w:lineRule="auto"/>
        <w:jc w:val="both"/>
        <w:rPr>
          <w:rFonts w:ascii="Times New Roman" w:hAnsi="Times New Roman" w:cs="Times New Roman"/>
          <w:b/>
          <w:bCs/>
        </w:rPr>
      </w:pPr>
    </w:p>
    <w:p w14:paraId="222B6A53" w14:textId="769ABB48" w:rsidR="00FB5F3D" w:rsidRDefault="00FB5F3D" w:rsidP="00F32AC5">
      <w:pPr>
        <w:spacing w:after="0" w:line="240" w:lineRule="auto"/>
        <w:jc w:val="both"/>
        <w:rPr>
          <w:rFonts w:ascii="Times New Roman" w:hAnsi="Times New Roman" w:cs="Times New Roman"/>
          <w:b/>
          <w:bCs/>
        </w:rPr>
      </w:pPr>
    </w:p>
    <w:p w14:paraId="290F9DC9" w14:textId="5724FFC2" w:rsidR="00FB5F3D" w:rsidRDefault="00FB5F3D" w:rsidP="00F32AC5">
      <w:pPr>
        <w:spacing w:after="0" w:line="240" w:lineRule="auto"/>
        <w:jc w:val="both"/>
        <w:rPr>
          <w:rFonts w:ascii="Times New Roman" w:hAnsi="Times New Roman" w:cs="Times New Roman"/>
          <w:b/>
          <w:bCs/>
        </w:rPr>
      </w:pPr>
    </w:p>
    <w:p w14:paraId="4174AA37" w14:textId="33B2D9AC" w:rsidR="00FB5F3D" w:rsidRDefault="00FB5F3D" w:rsidP="00F32AC5">
      <w:pPr>
        <w:spacing w:after="0" w:line="240" w:lineRule="auto"/>
        <w:jc w:val="both"/>
        <w:rPr>
          <w:rFonts w:ascii="Times New Roman" w:hAnsi="Times New Roman" w:cs="Times New Roman"/>
          <w:b/>
          <w:bCs/>
        </w:rPr>
      </w:pPr>
    </w:p>
    <w:p w14:paraId="6F555F38" w14:textId="3932C8FA" w:rsidR="00FB5F3D" w:rsidRDefault="00FB5F3D" w:rsidP="00F32AC5">
      <w:pPr>
        <w:spacing w:after="0" w:line="240" w:lineRule="auto"/>
        <w:jc w:val="both"/>
        <w:rPr>
          <w:rFonts w:ascii="Times New Roman" w:hAnsi="Times New Roman" w:cs="Times New Roman"/>
          <w:b/>
          <w:bCs/>
        </w:rPr>
      </w:pPr>
    </w:p>
    <w:p w14:paraId="6C54EC5E" w14:textId="10FCD247" w:rsidR="00FB5F3D" w:rsidRDefault="00FB5F3D" w:rsidP="00F32AC5">
      <w:pPr>
        <w:spacing w:after="0" w:line="240" w:lineRule="auto"/>
        <w:jc w:val="both"/>
        <w:rPr>
          <w:rFonts w:ascii="Times New Roman" w:hAnsi="Times New Roman" w:cs="Times New Roman"/>
          <w:b/>
          <w:bCs/>
        </w:rPr>
      </w:pPr>
    </w:p>
    <w:p w14:paraId="4E1BB8A5" w14:textId="18877D64" w:rsidR="00FB5F3D" w:rsidRDefault="00FB5F3D" w:rsidP="00F32AC5">
      <w:pPr>
        <w:spacing w:after="0" w:line="240" w:lineRule="auto"/>
        <w:jc w:val="both"/>
        <w:rPr>
          <w:rFonts w:ascii="Times New Roman" w:hAnsi="Times New Roman" w:cs="Times New Roman"/>
          <w:b/>
          <w:bCs/>
        </w:rPr>
      </w:pPr>
    </w:p>
    <w:p w14:paraId="20E22AF0" w14:textId="1F960937" w:rsidR="00FB5F3D" w:rsidRDefault="00FB5F3D" w:rsidP="00F32AC5">
      <w:pPr>
        <w:spacing w:after="0" w:line="240" w:lineRule="auto"/>
        <w:jc w:val="both"/>
        <w:rPr>
          <w:rFonts w:ascii="Times New Roman" w:hAnsi="Times New Roman" w:cs="Times New Roman"/>
          <w:b/>
          <w:bCs/>
        </w:rPr>
      </w:pPr>
    </w:p>
    <w:p w14:paraId="59EC3628" w14:textId="55E678B1" w:rsidR="00FB5F3D" w:rsidRDefault="00FB5F3D" w:rsidP="00F32AC5">
      <w:pPr>
        <w:spacing w:after="0" w:line="240" w:lineRule="auto"/>
        <w:jc w:val="both"/>
        <w:rPr>
          <w:rFonts w:ascii="Times New Roman" w:hAnsi="Times New Roman" w:cs="Times New Roman"/>
          <w:b/>
          <w:bCs/>
        </w:rPr>
      </w:pPr>
    </w:p>
    <w:p w14:paraId="05B1082E" w14:textId="73937312" w:rsidR="00FB5F3D" w:rsidRDefault="00FB5F3D" w:rsidP="00F32AC5">
      <w:pPr>
        <w:spacing w:after="0" w:line="240" w:lineRule="auto"/>
        <w:jc w:val="both"/>
        <w:rPr>
          <w:rFonts w:ascii="Times New Roman" w:hAnsi="Times New Roman" w:cs="Times New Roman"/>
          <w:b/>
          <w:bCs/>
        </w:rPr>
      </w:pPr>
    </w:p>
    <w:p w14:paraId="7AB279BD" w14:textId="2BF53FC6" w:rsidR="00FB5F3D" w:rsidRDefault="00FB5F3D" w:rsidP="00F32AC5">
      <w:pPr>
        <w:spacing w:after="0" w:line="240" w:lineRule="auto"/>
        <w:jc w:val="both"/>
        <w:rPr>
          <w:rFonts w:ascii="Times New Roman" w:hAnsi="Times New Roman" w:cs="Times New Roman"/>
          <w:b/>
          <w:bCs/>
        </w:rPr>
      </w:pPr>
    </w:p>
    <w:p w14:paraId="7A9C48FF" w14:textId="58A95612" w:rsidR="00FB5F3D" w:rsidRDefault="00FB5F3D" w:rsidP="00F32AC5">
      <w:pPr>
        <w:spacing w:after="0" w:line="240" w:lineRule="auto"/>
        <w:jc w:val="both"/>
        <w:rPr>
          <w:rFonts w:ascii="Times New Roman" w:hAnsi="Times New Roman" w:cs="Times New Roman"/>
          <w:b/>
          <w:bCs/>
        </w:rPr>
      </w:pPr>
    </w:p>
    <w:p w14:paraId="7357DF0E" w14:textId="0D151938" w:rsidR="00FB5F3D" w:rsidRDefault="00FB5F3D" w:rsidP="00F32AC5">
      <w:pPr>
        <w:spacing w:after="0" w:line="240" w:lineRule="auto"/>
        <w:jc w:val="both"/>
        <w:rPr>
          <w:rFonts w:ascii="Times New Roman" w:hAnsi="Times New Roman" w:cs="Times New Roman"/>
          <w:b/>
          <w:bCs/>
        </w:rPr>
      </w:pPr>
    </w:p>
    <w:p w14:paraId="7D753A01" w14:textId="153F2F34" w:rsidR="00FB5F3D" w:rsidRDefault="00FB5F3D" w:rsidP="00F32AC5">
      <w:pPr>
        <w:spacing w:after="0" w:line="240" w:lineRule="auto"/>
        <w:jc w:val="both"/>
        <w:rPr>
          <w:rFonts w:ascii="Times New Roman" w:hAnsi="Times New Roman" w:cs="Times New Roman"/>
          <w:b/>
          <w:bCs/>
        </w:rPr>
      </w:pPr>
    </w:p>
    <w:p w14:paraId="340294AA" w14:textId="620E0F21" w:rsidR="00FB5F3D" w:rsidRDefault="00FB5F3D" w:rsidP="00F32AC5">
      <w:pPr>
        <w:spacing w:after="0" w:line="240" w:lineRule="auto"/>
        <w:jc w:val="both"/>
        <w:rPr>
          <w:rFonts w:ascii="Times New Roman" w:hAnsi="Times New Roman" w:cs="Times New Roman"/>
          <w:b/>
          <w:bCs/>
        </w:rPr>
      </w:pPr>
    </w:p>
    <w:p w14:paraId="506748DE" w14:textId="25634B5C" w:rsidR="00FB5F3D" w:rsidRDefault="00FB5F3D" w:rsidP="00F32AC5">
      <w:pPr>
        <w:spacing w:after="0" w:line="240" w:lineRule="auto"/>
        <w:jc w:val="both"/>
        <w:rPr>
          <w:rFonts w:ascii="Times New Roman" w:hAnsi="Times New Roman" w:cs="Times New Roman"/>
          <w:b/>
          <w:bCs/>
        </w:rPr>
      </w:pPr>
    </w:p>
    <w:p w14:paraId="6D4ED2AC" w14:textId="03F510EA" w:rsidR="00FB5F3D" w:rsidRDefault="00FB5F3D" w:rsidP="00F32AC5">
      <w:pPr>
        <w:spacing w:after="0" w:line="240" w:lineRule="auto"/>
        <w:jc w:val="both"/>
        <w:rPr>
          <w:rFonts w:ascii="Times New Roman" w:hAnsi="Times New Roman" w:cs="Times New Roman"/>
          <w:b/>
          <w:bCs/>
        </w:rPr>
      </w:pPr>
    </w:p>
    <w:p w14:paraId="6B96A15E" w14:textId="0CB9947A" w:rsidR="00FB5F3D" w:rsidRDefault="00FB5F3D" w:rsidP="00F32AC5">
      <w:pPr>
        <w:spacing w:after="0" w:line="240" w:lineRule="auto"/>
        <w:jc w:val="both"/>
        <w:rPr>
          <w:rFonts w:ascii="Times New Roman" w:hAnsi="Times New Roman" w:cs="Times New Roman"/>
          <w:b/>
          <w:bCs/>
        </w:rPr>
      </w:pPr>
    </w:p>
    <w:p w14:paraId="4681D394" w14:textId="7D9EA4A3" w:rsidR="00FB5F3D" w:rsidRDefault="00FB5F3D" w:rsidP="00F32AC5">
      <w:pPr>
        <w:spacing w:after="0" w:line="240" w:lineRule="auto"/>
        <w:jc w:val="both"/>
        <w:rPr>
          <w:rFonts w:ascii="Times New Roman" w:hAnsi="Times New Roman" w:cs="Times New Roman"/>
          <w:b/>
          <w:bCs/>
        </w:rPr>
      </w:pPr>
    </w:p>
    <w:p w14:paraId="4A1EF32E" w14:textId="20641031" w:rsidR="00FB5F3D" w:rsidRDefault="00FB5F3D" w:rsidP="00F32AC5">
      <w:pPr>
        <w:spacing w:after="0" w:line="240" w:lineRule="auto"/>
        <w:jc w:val="both"/>
        <w:rPr>
          <w:rFonts w:ascii="Times New Roman" w:hAnsi="Times New Roman" w:cs="Times New Roman"/>
          <w:b/>
          <w:bCs/>
        </w:rPr>
      </w:pPr>
    </w:p>
    <w:p w14:paraId="39CDF188" w14:textId="2CB7BE0E" w:rsidR="00FB5F3D" w:rsidRDefault="00FB5F3D" w:rsidP="00F32AC5">
      <w:pPr>
        <w:spacing w:after="0" w:line="240" w:lineRule="auto"/>
        <w:jc w:val="both"/>
        <w:rPr>
          <w:rFonts w:ascii="Times New Roman" w:hAnsi="Times New Roman" w:cs="Times New Roman"/>
          <w:b/>
          <w:bCs/>
        </w:rPr>
      </w:pPr>
    </w:p>
    <w:p w14:paraId="2002FC26" w14:textId="2D900836" w:rsidR="00FB5F3D" w:rsidRDefault="00FB5F3D" w:rsidP="00F32AC5">
      <w:pPr>
        <w:spacing w:after="0" w:line="240" w:lineRule="auto"/>
        <w:jc w:val="both"/>
        <w:rPr>
          <w:rFonts w:ascii="Times New Roman" w:hAnsi="Times New Roman" w:cs="Times New Roman"/>
          <w:b/>
          <w:bCs/>
        </w:rPr>
      </w:pPr>
    </w:p>
    <w:p w14:paraId="0997C142" w14:textId="1DDDB8F3" w:rsidR="00FB5F3D" w:rsidRDefault="00FB5F3D" w:rsidP="00F32AC5">
      <w:pPr>
        <w:spacing w:after="0" w:line="240" w:lineRule="auto"/>
        <w:jc w:val="both"/>
        <w:rPr>
          <w:rFonts w:ascii="Times New Roman" w:hAnsi="Times New Roman" w:cs="Times New Roman"/>
          <w:b/>
          <w:bCs/>
        </w:rPr>
      </w:pPr>
    </w:p>
    <w:p w14:paraId="5E0D100D" w14:textId="362DB165" w:rsidR="00FB5F3D" w:rsidRDefault="00FB5F3D" w:rsidP="00F32AC5">
      <w:pPr>
        <w:spacing w:after="0" w:line="240" w:lineRule="auto"/>
        <w:jc w:val="both"/>
        <w:rPr>
          <w:rFonts w:ascii="Times New Roman" w:hAnsi="Times New Roman" w:cs="Times New Roman"/>
          <w:b/>
          <w:bCs/>
        </w:rPr>
      </w:pPr>
    </w:p>
    <w:p w14:paraId="409CDE3F" w14:textId="7D3151B7" w:rsidR="00FB5F3D" w:rsidRDefault="003C3EBC" w:rsidP="00F32AC5">
      <w:pPr>
        <w:spacing w:after="0" w:line="240" w:lineRule="auto"/>
        <w:jc w:val="both"/>
        <w:rPr>
          <w:rFonts w:ascii="Times New Roman" w:hAnsi="Times New Roman" w:cs="Times New Roman"/>
          <w:b/>
          <w:bCs/>
        </w:rPr>
      </w:pPr>
      <w:r>
        <w:rPr>
          <w:noProof/>
          <w:lang w:eastAsia="ru-RU"/>
        </w:rPr>
        <w:lastRenderedPageBreak/>
        <w:drawing>
          <wp:inline distT="0" distB="0" distL="0" distR="0" wp14:anchorId="0D84E4EB" wp14:editId="0DC1E440">
            <wp:extent cx="6210300" cy="878967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10300" cy="8789670"/>
                    </a:xfrm>
                    <a:prstGeom prst="rect">
                      <a:avLst/>
                    </a:prstGeom>
                    <a:noFill/>
                    <a:ln>
                      <a:noFill/>
                    </a:ln>
                  </pic:spPr>
                </pic:pic>
              </a:graphicData>
            </a:graphic>
          </wp:inline>
        </w:drawing>
      </w:r>
    </w:p>
    <w:p w14:paraId="2EC97A27" w14:textId="025FEFEE" w:rsidR="003C3EBC" w:rsidRDefault="003C3EBC" w:rsidP="00F32AC5">
      <w:pPr>
        <w:spacing w:after="0" w:line="240" w:lineRule="auto"/>
        <w:jc w:val="both"/>
        <w:rPr>
          <w:rFonts w:ascii="Times New Roman" w:hAnsi="Times New Roman" w:cs="Times New Roman"/>
          <w:b/>
          <w:bCs/>
        </w:rPr>
      </w:pPr>
    </w:p>
    <w:p w14:paraId="6DC72489" w14:textId="31D72393" w:rsidR="00ED3442" w:rsidRPr="00D72CC9" w:rsidRDefault="00E57F58" w:rsidP="00D72CC9">
      <w:pPr>
        <w:pStyle w:val="1"/>
        <w:numPr>
          <w:ilvl w:val="0"/>
          <w:numId w:val="0"/>
        </w:numPr>
        <w:rPr>
          <w:rFonts w:ascii="Times New Roman" w:hAnsi="Times New Roman" w:cs="Times New Roman"/>
          <w:b/>
          <w:bCs/>
          <w:color w:val="auto"/>
          <w:sz w:val="24"/>
          <w:szCs w:val="24"/>
        </w:rPr>
      </w:pPr>
      <w:bookmarkStart w:id="79" w:name="_Toc180084770"/>
      <w:r w:rsidRPr="00D72CC9">
        <w:rPr>
          <w:rFonts w:ascii="Times New Roman" w:hAnsi="Times New Roman" w:cs="Times New Roman"/>
          <w:b/>
          <w:bCs/>
          <w:color w:val="auto"/>
          <w:sz w:val="24"/>
          <w:szCs w:val="24"/>
        </w:rPr>
        <w:lastRenderedPageBreak/>
        <w:t xml:space="preserve">ПРИЛОЖЕНИЕ </w:t>
      </w:r>
      <w:r w:rsidR="003C3EBC" w:rsidRPr="00D72CC9">
        <w:rPr>
          <w:rFonts w:ascii="Times New Roman" w:hAnsi="Times New Roman" w:cs="Times New Roman"/>
          <w:b/>
          <w:bCs/>
          <w:color w:val="auto"/>
          <w:sz w:val="24"/>
          <w:szCs w:val="24"/>
        </w:rPr>
        <w:t>3</w:t>
      </w:r>
      <w:r w:rsidRPr="00D72CC9">
        <w:rPr>
          <w:rFonts w:ascii="Times New Roman" w:hAnsi="Times New Roman" w:cs="Times New Roman"/>
          <w:b/>
          <w:bCs/>
          <w:color w:val="auto"/>
          <w:sz w:val="24"/>
          <w:szCs w:val="24"/>
        </w:rPr>
        <w:t>. Письмо Главного управления ветеринарии Республики Хакасия от 21.06.2024 №311-294-ЕБ</w:t>
      </w:r>
      <w:bookmarkEnd w:id="79"/>
    </w:p>
    <w:p w14:paraId="70B137D6" w14:textId="59B80753" w:rsidR="00E57F58" w:rsidRDefault="00E57F58" w:rsidP="00F32AC5">
      <w:pPr>
        <w:spacing w:after="0" w:line="240" w:lineRule="auto"/>
        <w:jc w:val="both"/>
        <w:rPr>
          <w:rFonts w:ascii="Times New Roman" w:hAnsi="Times New Roman" w:cs="Times New Roman"/>
          <w:b/>
          <w:bCs/>
        </w:rPr>
      </w:pPr>
    </w:p>
    <w:p w14:paraId="24B0878F" w14:textId="6DA97204" w:rsidR="00E57F58" w:rsidRDefault="00E57F58"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63360" behindDoc="1" locked="0" layoutInCell="1" allowOverlap="1" wp14:anchorId="7BF6A04A" wp14:editId="6D5C9565">
            <wp:simplePos x="0" y="0"/>
            <wp:positionH relativeFrom="page">
              <wp:posOffset>881471</wp:posOffset>
            </wp:positionH>
            <wp:positionV relativeFrom="paragraph">
              <wp:posOffset>19140</wp:posOffset>
            </wp:positionV>
            <wp:extent cx="6210300" cy="8775065"/>
            <wp:effectExtent l="0" t="0" r="0" b="6985"/>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10300" cy="877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8AF6C8" w14:textId="77777777" w:rsidR="00E57F58" w:rsidRDefault="00E57F58" w:rsidP="00F32AC5">
      <w:pPr>
        <w:spacing w:after="0" w:line="240" w:lineRule="auto"/>
        <w:jc w:val="both"/>
        <w:rPr>
          <w:rFonts w:ascii="Times New Roman" w:hAnsi="Times New Roman" w:cs="Times New Roman"/>
          <w:b/>
          <w:bCs/>
        </w:rPr>
      </w:pPr>
    </w:p>
    <w:p w14:paraId="79C7077A" w14:textId="59722DBC" w:rsidR="00E57F58" w:rsidRDefault="00E57F58" w:rsidP="00F32AC5">
      <w:pPr>
        <w:spacing w:after="0" w:line="240" w:lineRule="auto"/>
        <w:jc w:val="both"/>
        <w:rPr>
          <w:rFonts w:ascii="Times New Roman" w:hAnsi="Times New Roman" w:cs="Times New Roman"/>
          <w:b/>
          <w:bCs/>
        </w:rPr>
      </w:pPr>
    </w:p>
    <w:p w14:paraId="60EE09CE" w14:textId="77777777" w:rsidR="00E57F58" w:rsidRDefault="00E57F58" w:rsidP="00F32AC5">
      <w:pPr>
        <w:spacing w:after="0" w:line="240" w:lineRule="auto"/>
        <w:jc w:val="both"/>
        <w:rPr>
          <w:rFonts w:ascii="Times New Roman" w:hAnsi="Times New Roman" w:cs="Times New Roman"/>
          <w:b/>
          <w:bCs/>
        </w:rPr>
      </w:pPr>
    </w:p>
    <w:p w14:paraId="06D13CCA" w14:textId="624B88C3" w:rsidR="00E57F58" w:rsidRDefault="00E57F58" w:rsidP="00F32AC5">
      <w:pPr>
        <w:spacing w:after="0" w:line="240" w:lineRule="auto"/>
        <w:jc w:val="both"/>
        <w:rPr>
          <w:rFonts w:ascii="Times New Roman" w:hAnsi="Times New Roman" w:cs="Times New Roman"/>
          <w:b/>
          <w:bCs/>
        </w:rPr>
      </w:pPr>
    </w:p>
    <w:p w14:paraId="729858CE" w14:textId="153D59C4" w:rsidR="00E57F58" w:rsidRDefault="00E57F58" w:rsidP="00F32AC5">
      <w:pPr>
        <w:spacing w:after="0" w:line="240" w:lineRule="auto"/>
        <w:jc w:val="both"/>
        <w:rPr>
          <w:rFonts w:ascii="Times New Roman" w:hAnsi="Times New Roman" w:cs="Times New Roman"/>
          <w:b/>
          <w:bCs/>
        </w:rPr>
      </w:pPr>
    </w:p>
    <w:p w14:paraId="17C18B8D" w14:textId="77777777" w:rsidR="00E57F58" w:rsidRDefault="00E57F58" w:rsidP="00F32AC5">
      <w:pPr>
        <w:spacing w:after="0" w:line="240" w:lineRule="auto"/>
        <w:jc w:val="both"/>
        <w:rPr>
          <w:rFonts w:ascii="Times New Roman" w:hAnsi="Times New Roman" w:cs="Times New Roman"/>
          <w:b/>
          <w:bCs/>
        </w:rPr>
      </w:pPr>
    </w:p>
    <w:p w14:paraId="3EF143FF" w14:textId="6D88AC6A" w:rsidR="00E57F58" w:rsidRDefault="00E57F58" w:rsidP="00F32AC5">
      <w:pPr>
        <w:spacing w:after="0" w:line="240" w:lineRule="auto"/>
        <w:jc w:val="both"/>
        <w:rPr>
          <w:rFonts w:ascii="Times New Roman" w:hAnsi="Times New Roman" w:cs="Times New Roman"/>
          <w:b/>
          <w:bCs/>
        </w:rPr>
      </w:pPr>
    </w:p>
    <w:p w14:paraId="1801C438" w14:textId="77777777" w:rsidR="00E57F58" w:rsidRDefault="00E57F58" w:rsidP="00F32AC5">
      <w:pPr>
        <w:spacing w:after="0" w:line="240" w:lineRule="auto"/>
        <w:jc w:val="both"/>
        <w:rPr>
          <w:rFonts w:ascii="Times New Roman" w:hAnsi="Times New Roman" w:cs="Times New Roman"/>
          <w:b/>
          <w:bCs/>
        </w:rPr>
      </w:pPr>
    </w:p>
    <w:p w14:paraId="78507232" w14:textId="77777777" w:rsidR="00E57F58" w:rsidRDefault="00E57F58" w:rsidP="00F32AC5">
      <w:pPr>
        <w:spacing w:after="0" w:line="240" w:lineRule="auto"/>
        <w:jc w:val="both"/>
        <w:rPr>
          <w:rFonts w:ascii="Times New Roman" w:hAnsi="Times New Roman" w:cs="Times New Roman"/>
          <w:b/>
          <w:bCs/>
        </w:rPr>
      </w:pPr>
    </w:p>
    <w:p w14:paraId="660CEA76" w14:textId="094FE7FF" w:rsidR="00E57F58" w:rsidRDefault="00E57F58" w:rsidP="00F32AC5">
      <w:pPr>
        <w:spacing w:after="0" w:line="240" w:lineRule="auto"/>
        <w:jc w:val="both"/>
        <w:rPr>
          <w:rFonts w:ascii="Times New Roman" w:hAnsi="Times New Roman" w:cs="Times New Roman"/>
          <w:b/>
          <w:bCs/>
        </w:rPr>
      </w:pPr>
    </w:p>
    <w:p w14:paraId="401DC7D8" w14:textId="77777777" w:rsidR="00E57F58" w:rsidRDefault="00E57F58" w:rsidP="00F32AC5">
      <w:pPr>
        <w:spacing w:after="0" w:line="240" w:lineRule="auto"/>
        <w:jc w:val="both"/>
        <w:rPr>
          <w:rFonts w:ascii="Times New Roman" w:hAnsi="Times New Roman" w:cs="Times New Roman"/>
          <w:b/>
          <w:bCs/>
        </w:rPr>
      </w:pPr>
    </w:p>
    <w:p w14:paraId="7BE8ED77" w14:textId="77777777" w:rsidR="00E57F58" w:rsidRDefault="00E57F58" w:rsidP="00F32AC5">
      <w:pPr>
        <w:spacing w:after="0" w:line="240" w:lineRule="auto"/>
        <w:jc w:val="both"/>
        <w:rPr>
          <w:rFonts w:ascii="Times New Roman" w:hAnsi="Times New Roman" w:cs="Times New Roman"/>
          <w:b/>
          <w:bCs/>
        </w:rPr>
      </w:pPr>
    </w:p>
    <w:p w14:paraId="1B0C5E0B" w14:textId="77777777" w:rsidR="00E57F58" w:rsidRDefault="00E57F58" w:rsidP="00F32AC5">
      <w:pPr>
        <w:spacing w:after="0" w:line="240" w:lineRule="auto"/>
        <w:jc w:val="both"/>
        <w:rPr>
          <w:rFonts w:ascii="Times New Roman" w:hAnsi="Times New Roman" w:cs="Times New Roman"/>
          <w:b/>
          <w:bCs/>
        </w:rPr>
      </w:pPr>
    </w:p>
    <w:p w14:paraId="14530C58" w14:textId="13F0A232" w:rsidR="00E57F58" w:rsidRDefault="00E57F58" w:rsidP="00F32AC5">
      <w:pPr>
        <w:spacing w:after="0" w:line="240" w:lineRule="auto"/>
        <w:jc w:val="both"/>
        <w:rPr>
          <w:rFonts w:ascii="Times New Roman" w:hAnsi="Times New Roman" w:cs="Times New Roman"/>
          <w:b/>
          <w:bCs/>
        </w:rPr>
      </w:pPr>
    </w:p>
    <w:p w14:paraId="037BB346" w14:textId="77777777" w:rsidR="00E57F58" w:rsidRDefault="00E57F58" w:rsidP="00F32AC5">
      <w:pPr>
        <w:spacing w:after="0" w:line="240" w:lineRule="auto"/>
        <w:jc w:val="both"/>
        <w:rPr>
          <w:rFonts w:ascii="Times New Roman" w:hAnsi="Times New Roman" w:cs="Times New Roman"/>
          <w:b/>
          <w:bCs/>
        </w:rPr>
      </w:pPr>
    </w:p>
    <w:p w14:paraId="7DCC4A6D" w14:textId="77777777" w:rsidR="00E57F58" w:rsidRDefault="00E57F58" w:rsidP="00F32AC5">
      <w:pPr>
        <w:spacing w:after="0" w:line="240" w:lineRule="auto"/>
        <w:jc w:val="both"/>
        <w:rPr>
          <w:rFonts w:ascii="Times New Roman" w:hAnsi="Times New Roman" w:cs="Times New Roman"/>
          <w:b/>
          <w:bCs/>
        </w:rPr>
      </w:pPr>
    </w:p>
    <w:p w14:paraId="1E56DB30" w14:textId="77777777" w:rsidR="00E57F58" w:rsidRDefault="00E57F58" w:rsidP="00F32AC5">
      <w:pPr>
        <w:spacing w:after="0" w:line="240" w:lineRule="auto"/>
        <w:jc w:val="both"/>
        <w:rPr>
          <w:rFonts w:ascii="Times New Roman" w:hAnsi="Times New Roman" w:cs="Times New Roman"/>
          <w:b/>
          <w:bCs/>
        </w:rPr>
      </w:pPr>
    </w:p>
    <w:p w14:paraId="40419A38" w14:textId="5E95DF47" w:rsidR="00E57F58" w:rsidRDefault="00E57F58" w:rsidP="00F32AC5">
      <w:pPr>
        <w:spacing w:after="0" w:line="240" w:lineRule="auto"/>
        <w:jc w:val="both"/>
        <w:rPr>
          <w:rFonts w:ascii="Times New Roman" w:hAnsi="Times New Roman" w:cs="Times New Roman"/>
          <w:b/>
          <w:bCs/>
        </w:rPr>
      </w:pPr>
    </w:p>
    <w:p w14:paraId="5EB24996" w14:textId="77777777" w:rsidR="00E57F58" w:rsidRDefault="00E57F58" w:rsidP="00F32AC5">
      <w:pPr>
        <w:spacing w:after="0" w:line="240" w:lineRule="auto"/>
        <w:jc w:val="both"/>
        <w:rPr>
          <w:rFonts w:ascii="Times New Roman" w:hAnsi="Times New Roman" w:cs="Times New Roman"/>
          <w:b/>
          <w:bCs/>
        </w:rPr>
      </w:pPr>
    </w:p>
    <w:p w14:paraId="25F4074E" w14:textId="72A0D340" w:rsidR="00E57F58" w:rsidRDefault="00E57F58" w:rsidP="00F32AC5">
      <w:pPr>
        <w:spacing w:after="0" w:line="240" w:lineRule="auto"/>
        <w:jc w:val="both"/>
        <w:rPr>
          <w:rFonts w:ascii="Times New Roman" w:hAnsi="Times New Roman" w:cs="Times New Roman"/>
          <w:b/>
          <w:bCs/>
        </w:rPr>
      </w:pPr>
    </w:p>
    <w:p w14:paraId="4119AC40" w14:textId="77777777" w:rsidR="00E57F58" w:rsidRDefault="00E57F58" w:rsidP="00F32AC5">
      <w:pPr>
        <w:spacing w:after="0" w:line="240" w:lineRule="auto"/>
        <w:jc w:val="both"/>
        <w:rPr>
          <w:rFonts w:ascii="Times New Roman" w:hAnsi="Times New Roman" w:cs="Times New Roman"/>
          <w:b/>
          <w:bCs/>
        </w:rPr>
      </w:pPr>
    </w:p>
    <w:p w14:paraId="2D35509D" w14:textId="63A95317" w:rsidR="00E57F58" w:rsidRDefault="00E57F58" w:rsidP="00F32AC5">
      <w:pPr>
        <w:spacing w:after="0" w:line="240" w:lineRule="auto"/>
        <w:jc w:val="both"/>
        <w:rPr>
          <w:rFonts w:ascii="Times New Roman" w:hAnsi="Times New Roman" w:cs="Times New Roman"/>
          <w:b/>
          <w:bCs/>
        </w:rPr>
      </w:pPr>
    </w:p>
    <w:p w14:paraId="66B3E883" w14:textId="0AA94075" w:rsidR="00E57F58" w:rsidRDefault="00E57F58" w:rsidP="00F32AC5">
      <w:pPr>
        <w:spacing w:after="0" w:line="240" w:lineRule="auto"/>
        <w:jc w:val="both"/>
        <w:rPr>
          <w:rFonts w:ascii="Times New Roman" w:hAnsi="Times New Roman" w:cs="Times New Roman"/>
          <w:b/>
          <w:bCs/>
        </w:rPr>
      </w:pPr>
    </w:p>
    <w:p w14:paraId="5A6C6E51" w14:textId="77777777" w:rsidR="00E57F58" w:rsidRDefault="00E57F58" w:rsidP="00F32AC5">
      <w:pPr>
        <w:spacing w:after="0" w:line="240" w:lineRule="auto"/>
        <w:jc w:val="both"/>
        <w:rPr>
          <w:rFonts w:ascii="Times New Roman" w:hAnsi="Times New Roman" w:cs="Times New Roman"/>
          <w:b/>
          <w:bCs/>
        </w:rPr>
      </w:pPr>
    </w:p>
    <w:p w14:paraId="465391E9" w14:textId="02C1A53E" w:rsidR="00E57F58" w:rsidRDefault="00E57F58" w:rsidP="00F32AC5">
      <w:pPr>
        <w:spacing w:after="0" w:line="240" w:lineRule="auto"/>
        <w:jc w:val="both"/>
        <w:rPr>
          <w:rFonts w:ascii="Times New Roman" w:hAnsi="Times New Roman" w:cs="Times New Roman"/>
          <w:b/>
          <w:bCs/>
        </w:rPr>
      </w:pPr>
    </w:p>
    <w:p w14:paraId="2BAE6E8C" w14:textId="77777777" w:rsidR="00E57F58" w:rsidRDefault="00E57F58" w:rsidP="00F32AC5">
      <w:pPr>
        <w:spacing w:after="0" w:line="240" w:lineRule="auto"/>
        <w:jc w:val="both"/>
        <w:rPr>
          <w:rFonts w:ascii="Times New Roman" w:hAnsi="Times New Roman" w:cs="Times New Roman"/>
          <w:b/>
          <w:bCs/>
        </w:rPr>
      </w:pPr>
    </w:p>
    <w:p w14:paraId="1F4DDB23" w14:textId="77777777" w:rsidR="00E57F58" w:rsidRDefault="00E57F58" w:rsidP="00F32AC5">
      <w:pPr>
        <w:spacing w:after="0" w:line="240" w:lineRule="auto"/>
        <w:jc w:val="both"/>
        <w:rPr>
          <w:rFonts w:ascii="Times New Roman" w:hAnsi="Times New Roman" w:cs="Times New Roman"/>
          <w:b/>
          <w:bCs/>
        </w:rPr>
      </w:pPr>
    </w:p>
    <w:p w14:paraId="0E1B8910" w14:textId="77777777" w:rsidR="00E57F58" w:rsidRDefault="00E57F58" w:rsidP="00F32AC5">
      <w:pPr>
        <w:spacing w:after="0" w:line="240" w:lineRule="auto"/>
        <w:jc w:val="both"/>
        <w:rPr>
          <w:rFonts w:ascii="Times New Roman" w:hAnsi="Times New Roman" w:cs="Times New Roman"/>
          <w:b/>
          <w:bCs/>
        </w:rPr>
      </w:pPr>
    </w:p>
    <w:p w14:paraId="4CD6C580" w14:textId="36B55265" w:rsidR="00E57F58" w:rsidRDefault="00E57F58" w:rsidP="00F32AC5">
      <w:pPr>
        <w:spacing w:after="0" w:line="240" w:lineRule="auto"/>
        <w:jc w:val="both"/>
        <w:rPr>
          <w:rFonts w:ascii="Times New Roman" w:hAnsi="Times New Roman" w:cs="Times New Roman"/>
          <w:b/>
          <w:bCs/>
        </w:rPr>
      </w:pPr>
    </w:p>
    <w:p w14:paraId="18B0513E" w14:textId="77777777" w:rsidR="00E57F58" w:rsidRDefault="00E57F58" w:rsidP="00F32AC5">
      <w:pPr>
        <w:spacing w:after="0" w:line="240" w:lineRule="auto"/>
        <w:jc w:val="both"/>
        <w:rPr>
          <w:rFonts w:ascii="Times New Roman" w:hAnsi="Times New Roman" w:cs="Times New Roman"/>
          <w:b/>
          <w:bCs/>
        </w:rPr>
      </w:pPr>
    </w:p>
    <w:p w14:paraId="342B62F7" w14:textId="77777777" w:rsidR="00E57F58" w:rsidRDefault="00E57F58" w:rsidP="00F32AC5">
      <w:pPr>
        <w:spacing w:after="0" w:line="240" w:lineRule="auto"/>
        <w:jc w:val="both"/>
        <w:rPr>
          <w:rFonts w:ascii="Times New Roman" w:hAnsi="Times New Roman" w:cs="Times New Roman"/>
          <w:b/>
          <w:bCs/>
        </w:rPr>
      </w:pPr>
    </w:p>
    <w:p w14:paraId="7C2D8817" w14:textId="77777777" w:rsidR="00E57F58" w:rsidRDefault="00E57F58" w:rsidP="00F32AC5">
      <w:pPr>
        <w:spacing w:after="0" w:line="240" w:lineRule="auto"/>
        <w:jc w:val="both"/>
        <w:rPr>
          <w:rFonts w:ascii="Times New Roman" w:hAnsi="Times New Roman" w:cs="Times New Roman"/>
          <w:b/>
          <w:bCs/>
        </w:rPr>
      </w:pPr>
    </w:p>
    <w:p w14:paraId="75A577E7" w14:textId="77777777" w:rsidR="00E57F58" w:rsidRDefault="00E57F58" w:rsidP="00F32AC5">
      <w:pPr>
        <w:spacing w:after="0" w:line="240" w:lineRule="auto"/>
        <w:jc w:val="both"/>
        <w:rPr>
          <w:rFonts w:ascii="Times New Roman" w:hAnsi="Times New Roman" w:cs="Times New Roman"/>
          <w:b/>
          <w:bCs/>
        </w:rPr>
      </w:pPr>
    </w:p>
    <w:p w14:paraId="59BA787F" w14:textId="77777777" w:rsidR="00E57F58" w:rsidRDefault="00E57F58" w:rsidP="00F32AC5">
      <w:pPr>
        <w:spacing w:after="0" w:line="240" w:lineRule="auto"/>
        <w:jc w:val="both"/>
        <w:rPr>
          <w:rFonts w:ascii="Times New Roman" w:hAnsi="Times New Roman" w:cs="Times New Roman"/>
          <w:b/>
          <w:bCs/>
        </w:rPr>
      </w:pPr>
    </w:p>
    <w:p w14:paraId="57E25558" w14:textId="77777777" w:rsidR="00E57F58" w:rsidRDefault="00E57F58" w:rsidP="00F32AC5">
      <w:pPr>
        <w:spacing w:after="0" w:line="240" w:lineRule="auto"/>
        <w:jc w:val="both"/>
        <w:rPr>
          <w:rFonts w:ascii="Times New Roman" w:hAnsi="Times New Roman" w:cs="Times New Roman"/>
          <w:b/>
          <w:bCs/>
        </w:rPr>
      </w:pPr>
    </w:p>
    <w:p w14:paraId="56B1AA42" w14:textId="77777777" w:rsidR="00E57F58" w:rsidRDefault="00E57F58" w:rsidP="00F32AC5">
      <w:pPr>
        <w:spacing w:after="0" w:line="240" w:lineRule="auto"/>
        <w:jc w:val="both"/>
        <w:rPr>
          <w:rFonts w:ascii="Times New Roman" w:hAnsi="Times New Roman" w:cs="Times New Roman"/>
          <w:b/>
          <w:bCs/>
        </w:rPr>
      </w:pPr>
    </w:p>
    <w:p w14:paraId="639FF08E" w14:textId="77777777" w:rsidR="00E57F58" w:rsidRDefault="00E57F58" w:rsidP="00F32AC5">
      <w:pPr>
        <w:spacing w:after="0" w:line="240" w:lineRule="auto"/>
        <w:jc w:val="both"/>
        <w:rPr>
          <w:rFonts w:ascii="Times New Roman" w:hAnsi="Times New Roman" w:cs="Times New Roman"/>
          <w:b/>
          <w:bCs/>
        </w:rPr>
      </w:pPr>
    </w:p>
    <w:p w14:paraId="65ADC2F0" w14:textId="77777777" w:rsidR="00E57F58" w:rsidRDefault="00E57F58" w:rsidP="00F32AC5">
      <w:pPr>
        <w:spacing w:after="0" w:line="240" w:lineRule="auto"/>
        <w:jc w:val="both"/>
        <w:rPr>
          <w:rFonts w:ascii="Times New Roman" w:hAnsi="Times New Roman" w:cs="Times New Roman"/>
          <w:b/>
          <w:bCs/>
        </w:rPr>
      </w:pPr>
    </w:p>
    <w:p w14:paraId="19E0F5E7" w14:textId="77777777" w:rsidR="00E57F58" w:rsidRDefault="00E57F58" w:rsidP="00F32AC5">
      <w:pPr>
        <w:spacing w:after="0" w:line="240" w:lineRule="auto"/>
        <w:jc w:val="both"/>
        <w:rPr>
          <w:rFonts w:ascii="Times New Roman" w:hAnsi="Times New Roman" w:cs="Times New Roman"/>
          <w:b/>
          <w:bCs/>
        </w:rPr>
      </w:pPr>
    </w:p>
    <w:p w14:paraId="34BC6861" w14:textId="77777777" w:rsidR="00E57F58" w:rsidRDefault="00E57F58" w:rsidP="00F32AC5">
      <w:pPr>
        <w:spacing w:after="0" w:line="240" w:lineRule="auto"/>
        <w:jc w:val="both"/>
        <w:rPr>
          <w:rFonts w:ascii="Times New Roman" w:hAnsi="Times New Roman" w:cs="Times New Roman"/>
          <w:b/>
          <w:bCs/>
        </w:rPr>
      </w:pPr>
    </w:p>
    <w:p w14:paraId="1BD8020C" w14:textId="77777777" w:rsidR="00E57F58" w:rsidRDefault="00E57F58" w:rsidP="00F32AC5">
      <w:pPr>
        <w:spacing w:after="0" w:line="240" w:lineRule="auto"/>
        <w:jc w:val="both"/>
        <w:rPr>
          <w:rFonts w:ascii="Times New Roman" w:hAnsi="Times New Roman" w:cs="Times New Roman"/>
          <w:b/>
          <w:bCs/>
        </w:rPr>
      </w:pPr>
    </w:p>
    <w:p w14:paraId="6A86D69A" w14:textId="77777777" w:rsidR="00E57F58" w:rsidRDefault="00E57F58" w:rsidP="00F32AC5">
      <w:pPr>
        <w:spacing w:after="0" w:line="240" w:lineRule="auto"/>
        <w:jc w:val="both"/>
        <w:rPr>
          <w:rFonts w:ascii="Times New Roman" w:hAnsi="Times New Roman" w:cs="Times New Roman"/>
          <w:b/>
          <w:bCs/>
        </w:rPr>
      </w:pPr>
    </w:p>
    <w:p w14:paraId="290AEF9F" w14:textId="77777777" w:rsidR="00E57F58" w:rsidRDefault="00E57F58" w:rsidP="00F32AC5">
      <w:pPr>
        <w:spacing w:after="0" w:line="240" w:lineRule="auto"/>
        <w:jc w:val="both"/>
        <w:rPr>
          <w:rFonts w:ascii="Times New Roman" w:hAnsi="Times New Roman" w:cs="Times New Roman"/>
          <w:b/>
          <w:bCs/>
        </w:rPr>
      </w:pPr>
    </w:p>
    <w:p w14:paraId="026D50D1" w14:textId="77777777" w:rsidR="00E57F58" w:rsidRDefault="00E57F58" w:rsidP="00F32AC5">
      <w:pPr>
        <w:spacing w:after="0" w:line="240" w:lineRule="auto"/>
        <w:jc w:val="both"/>
        <w:rPr>
          <w:rFonts w:ascii="Times New Roman" w:hAnsi="Times New Roman" w:cs="Times New Roman"/>
          <w:b/>
          <w:bCs/>
        </w:rPr>
      </w:pPr>
    </w:p>
    <w:p w14:paraId="4DF86AE3" w14:textId="77777777" w:rsidR="00E57F58" w:rsidRDefault="00E57F58" w:rsidP="00F32AC5">
      <w:pPr>
        <w:spacing w:after="0" w:line="240" w:lineRule="auto"/>
        <w:jc w:val="both"/>
        <w:rPr>
          <w:rFonts w:ascii="Times New Roman" w:hAnsi="Times New Roman" w:cs="Times New Roman"/>
          <w:b/>
          <w:bCs/>
        </w:rPr>
      </w:pPr>
    </w:p>
    <w:p w14:paraId="23C2491F" w14:textId="77777777" w:rsidR="00E57F58" w:rsidRDefault="00E57F58" w:rsidP="00F32AC5">
      <w:pPr>
        <w:spacing w:after="0" w:line="240" w:lineRule="auto"/>
        <w:jc w:val="both"/>
        <w:rPr>
          <w:rFonts w:ascii="Times New Roman" w:hAnsi="Times New Roman" w:cs="Times New Roman"/>
          <w:b/>
          <w:bCs/>
        </w:rPr>
      </w:pPr>
    </w:p>
    <w:p w14:paraId="031DD1FA" w14:textId="77777777" w:rsidR="00E57F58" w:rsidRDefault="00E57F58" w:rsidP="00F32AC5">
      <w:pPr>
        <w:spacing w:after="0" w:line="240" w:lineRule="auto"/>
        <w:jc w:val="both"/>
        <w:rPr>
          <w:rFonts w:ascii="Times New Roman" w:hAnsi="Times New Roman" w:cs="Times New Roman"/>
          <w:b/>
          <w:bCs/>
        </w:rPr>
      </w:pPr>
    </w:p>
    <w:p w14:paraId="5171E53C" w14:textId="77777777" w:rsidR="00E57F58" w:rsidRDefault="00E57F58" w:rsidP="00F32AC5">
      <w:pPr>
        <w:spacing w:after="0" w:line="240" w:lineRule="auto"/>
        <w:jc w:val="both"/>
        <w:rPr>
          <w:rFonts w:ascii="Times New Roman" w:hAnsi="Times New Roman" w:cs="Times New Roman"/>
          <w:b/>
          <w:bCs/>
        </w:rPr>
      </w:pPr>
    </w:p>
    <w:p w14:paraId="136DC789" w14:textId="77777777" w:rsidR="00E57F58" w:rsidRDefault="00E57F58" w:rsidP="00F32AC5">
      <w:pPr>
        <w:spacing w:after="0" w:line="240" w:lineRule="auto"/>
        <w:jc w:val="both"/>
        <w:rPr>
          <w:rFonts w:ascii="Times New Roman" w:hAnsi="Times New Roman" w:cs="Times New Roman"/>
          <w:b/>
          <w:bCs/>
        </w:rPr>
      </w:pPr>
    </w:p>
    <w:p w14:paraId="2E0C2DC5" w14:textId="77777777" w:rsidR="00E57F58" w:rsidRDefault="00E57F58" w:rsidP="00F32AC5">
      <w:pPr>
        <w:spacing w:after="0" w:line="240" w:lineRule="auto"/>
        <w:jc w:val="both"/>
        <w:rPr>
          <w:rFonts w:ascii="Times New Roman" w:hAnsi="Times New Roman" w:cs="Times New Roman"/>
          <w:b/>
          <w:bCs/>
        </w:rPr>
      </w:pPr>
    </w:p>
    <w:p w14:paraId="7BED393E" w14:textId="77777777" w:rsidR="00E57F58" w:rsidRDefault="00E57F58" w:rsidP="00F32AC5">
      <w:pPr>
        <w:spacing w:after="0" w:line="240" w:lineRule="auto"/>
        <w:jc w:val="both"/>
        <w:rPr>
          <w:rFonts w:ascii="Times New Roman" w:hAnsi="Times New Roman" w:cs="Times New Roman"/>
          <w:b/>
          <w:bCs/>
        </w:rPr>
      </w:pPr>
    </w:p>
    <w:p w14:paraId="379D1F71" w14:textId="77777777" w:rsidR="00E57F58" w:rsidRDefault="00E57F58" w:rsidP="00F32AC5">
      <w:pPr>
        <w:spacing w:after="0" w:line="240" w:lineRule="auto"/>
        <w:jc w:val="both"/>
        <w:rPr>
          <w:rFonts w:ascii="Times New Roman" w:hAnsi="Times New Roman" w:cs="Times New Roman"/>
          <w:b/>
          <w:bCs/>
        </w:rPr>
      </w:pPr>
    </w:p>
    <w:p w14:paraId="1F288EC6" w14:textId="69792006" w:rsidR="003C3EBC" w:rsidRPr="00D72CC9" w:rsidRDefault="003C3EBC" w:rsidP="00D72CC9">
      <w:pPr>
        <w:pStyle w:val="1"/>
        <w:numPr>
          <w:ilvl w:val="0"/>
          <w:numId w:val="0"/>
        </w:numPr>
        <w:rPr>
          <w:rFonts w:ascii="Times New Roman" w:hAnsi="Times New Roman" w:cs="Times New Roman"/>
          <w:b/>
          <w:bCs/>
          <w:color w:val="auto"/>
          <w:sz w:val="24"/>
          <w:szCs w:val="24"/>
        </w:rPr>
      </w:pPr>
      <w:bookmarkStart w:id="80" w:name="_Toc180084771"/>
      <w:r w:rsidRPr="00D72CC9">
        <w:rPr>
          <w:rFonts w:ascii="Times New Roman" w:hAnsi="Times New Roman" w:cs="Times New Roman"/>
          <w:b/>
          <w:bCs/>
          <w:color w:val="auto"/>
          <w:sz w:val="24"/>
          <w:szCs w:val="24"/>
        </w:rPr>
        <w:lastRenderedPageBreak/>
        <w:t>ПРИЛОЖЕНИЕ 4. Письмо Государственной инспекции по охране объектов культурного наследия Республики Хакасия от 18.06.2024 №430-1663-</w:t>
      </w:r>
      <w:proofErr w:type="spellStart"/>
      <w:r w:rsidRPr="00D72CC9">
        <w:rPr>
          <w:rFonts w:ascii="Times New Roman" w:hAnsi="Times New Roman" w:cs="Times New Roman"/>
          <w:b/>
          <w:bCs/>
          <w:color w:val="auto"/>
          <w:sz w:val="24"/>
          <w:szCs w:val="24"/>
        </w:rPr>
        <w:t>ДЛ</w:t>
      </w:r>
      <w:bookmarkEnd w:id="80"/>
      <w:proofErr w:type="spellEnd"/>
    </w:p>
    <w:p w14:paraId="35CAD769" w14:textId="763509A8" w:rsidR="00E57F58" w:rsidRDefault="00E57F58" w:rsidP="00F32AC5">
      <w:pPr>
        <w:spacing w:after="0" w:line="240" w:lineRule="auto"/>
        <w:jc w:val="both"/>
        <w:rPr>
          <w:rFonts w:ascii="Times New Roman" w:hAnsi="Times New Roman" w:cs="Times New Roman"/>
          <w:b/>
          <w:bCs/>
        </w:rPr>
      </w:pPr>
    </w:p>
    <w:p w14:paraId="16775ED4" w14:textId="715A4076" w:rsidR="00E57F58" w:rsidRDefault="003C3EBC"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68480" behindDoc="1" locked="0" layoutInCell="1" allowOverlap="1" wp14:anchorId="524D240F" wp14:editId="6ECA1BBA">
            <wp:simplePos x="0" y="0"/>
            <wp:positionH relativeFrom="column">
              <wp:posOffset>726</wp:posOffset>
            </wp:positionH>
            <wp:positionV relativeFrom="paragraph">
              <wp:posOffset>1179</wp:posOffset>
            </wp:positionV>
            <wp:extent cx="6210300" cy="8775065"/>
            <wp:effectExtent l="0" t="0" r="0" b="6985"/>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10300" cy="877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B1885F" w14:textId="77777777" w:rsidR="00E57F58" w:rsidRDefault="00E57F58" w:rsidP="00F32AC5">
      <w:pPr>
        <w:spacing w:after="0" w:line="240" w:lineRule="auto"/>
        <w:jc w:val="both"/>
        <w:rPr>
          <w:rFonts w:ascii="Times New Roman" w:hAnsi="Times New Roman" w:cs="Times New Roman"/>
          <w:b/>
          <w:bCs/>
        </w:rPr>
      </w:pPr>
    </w:p>
    <w:p w14:paraId="25ACDEA5" w14:textId="77777777" w:rsidR="00E57F58" w:rsidRDefault="00E57F58" w:rsidP="00F32AC5">
      <w:pPr>
        <w:spacing w:after="0" w:line="240" w:lineRule="auto"/>
        <w:jc w:val="both"/>
        <w:rPr>
          <w:rFonts w:ascii="Times New Roman" w:hAnsi="Times New Roman" w:cs="Times New Roman"/>
          <w:b/>
          <w:bCs/>
        </w:rPr>
      </w:pPr>
    </w:p>
    <w:p w14:paraId="5F49C199" w14:textId="77777777" w:rsidR="00E57F58" w:rsidRDefault="00E57F58" w:rsidP="00F32AC5">
      <w:pPr>
        <w:spacing w:after="0" w:line="240" w:lineRule="auto"/>
        <w:jc w:val="both"/>
        <w:rPr>
          <w:rFonts w:ascii="Times New Roman" w:hAnsi="Times New Roman" w:cs="Times New Roman"/>
          <w:b/>
          <w:bCs/>
        </w:rPr>
      </w:pPr>
    </w:p>
    <w:p w14:paraId="0CAC76A6" w14:textId="13CA9063" w:rsidR="00E57F58" w:rsidRDefault="00E57F58" w:rsidP="00F32AC5">
      <w:pPr>
        <w:spacing w:after="0" w:line="240" w:lineRule="auto"/>
        <w:jc w:val="both"/>
        <w:rPr>
          <w:rFonts w:ascii="Times New Roman" w:hAnsi="Times New Roman" w:cs="Times New Roman"/>
          <w:b/>
          <w:bCs/>
        </w:rPr>
      </w:pPr>
    </w:p>
    <w:p w14:paraId="5B4F6128" w14:textId="77777777" w:rsidR="00E57F58" w:rsidRDefault="00E57F58" w:rsidP="00F32AC5">
      <w:pPr>
        <w:spacing w:after="0" w:line="240" w:lineRule="auto"/>
        <w:jc w:val="both"/>
        <w:rPr>
          <w:rFonts w:ascii="Times New Roman" w:hAnsi="Times New Roman" w:cs="Times New Roman"/>
          <w:b/>
          <w:bCs/>
        </w:rPr>
      </w:pPr>
    </w:p>
    <w:p w14:paraId="68D3E518" w14:textId="77777777" w:rsidR="00E57F58" w:rsidRDefault="00E57F58" w:rsidP="00F32AC5">
      <w:pPr>
        <w:spacing w:after="0" w:line="240" w:lineRule="auto"/>
        <w:jc w:val="both"/>
        <w:rPr>
          <w:rFonts w:ascii="Times New Roman" w:hAnsi="Times New Roman" w:cs="Times New Roman"/>
          <w:b/>
          <w:bCs/>
        </w:rPr>
      </w:pPr>
    </w:p>
    <w:p w14:paraId="7DF84E45" w14:textId="77777777" w:rsidR="00E57F58" w:rsidRDefault="00E57F58" w:rsidP="00F32AC5">
      <w:pPr>
        <w:spacing w:after="0" w:line="240" w:lineRule="auto"/>
        <w:jc w:val="both"/>
        <w:rPr>
          <w:rFonts w:ascii="Times New Roman" w:hAnsi="Times New Roman" w:cs="Times New Roman"/>
          <w:b/>
          <w:bCs/>
        </w:rPr>
      </w:pPr>
    </w:p>
    <w:p w14:paraId="51FEE4BB" w14:textId="77777777" w:rsidR="00E57F58" w:rsidRDefault="00E57F58" w:rsidP="00F32AC5">
      <w:pPr>
        <w:spacing w:after="0" w:line="240" w:lineRule="auto"/>
        <w:jc w:val="both"/>
        <w:rPr>
          <w:rFonts w:ascii="Times New Roman" w:hAnsi="Times New Roman" w:cs="Times New Roman"/>
          <w:b/>
          <w:bCs/>
        </w:rPr>
      </w:pPr>
    </w:p>
    <w:p w14:paraId="36925918" w14:textId="77777777" w:rsidR="00E57F58" w:rsidRDefault="00E57F58" w:rsidP="00F32AC5">
      <w:pPr>
        <w:spacing w:after="0" w:line="240" w:lineRule="auto"/>
        <w:jc w:val="both"/>
        <w:rPr>
          <w:rFonts w:ascii="Times New Roman" w:hAnsi="Times New Roman" w:cs="Times New Roman"/>
          <w:b/>
          <w:bCs/>
        </w:rPr>
      </w:pPr>
    </w:p>
    <w:p w14:paraId="295A5084" w14:textId="77777777" w:rsidR="00E57F58" w:rsidRDefault="00E57F58" w:rsidP="00F32AC5">
      <w:pPr>
        <w:spacing w:after="0" w:line="240" w:lineRule="auto"/>
        <w:jc w:val="both"/>
        <w:rPr>
          <w:rFonts w:ascii="Times New Roman" w:hAnsi="Times New Roman" w:cs="Times New Roman"/>
          <w:b/>
          <w:bCs/>
        </w:rPr>
      </w:pPr>
    </w:p>
    <w:p w14:paraId="1FCE0DFC" w14:textId="17176C68" w:rsidR="00E57F58" w:rsidRDefault="00E57F58" w:rsidP="00F32AC5">
      <w:pPr>
        <w:spacing w:after="0" w:line="240" w:lineRule="auto"/>
        <w:jc w:val="both"/>
        <w:rPr>
          <w:rFonts w:ascii="Times New Roman" w:hAnsi="Times New Roman" w:cs="Times New Roman"/>
          <w:b/>
          <w:bCs/>
        </w:rPr>
      </w:pPr>
    </w:p>
    <w:p w14:paraId="487924CE" w14:textId="77777777" w:rsidR="00E57F58" w:rsidRDefault="00E57F58" w:rsidP="00F32AC5">
      <w:pPr>
        <w:spacing w:after="0" w:line="240" w:lineRule="auto"/>
        <w:jc w:val="both"/>
        <w:rPr>
          <w:rFonts w:ascii="Times New Roman" w:hAnsi="Times New Roman" w:cs="Times New Roman"/>
          <w:b/>
          <w:bCs/>
        </w:rPr>
      </w:pPr>
    </w:p>
    <w:p w14:paraId="2954C2AB" w14:textId="77777777" w:rsidR="00E57F58" w:rsidRDefault="00E57F58" w:rsidP="00F32AC5">
      <w:pPr>
        <w:spacing w:after="0" w:line="240" w:lineRule="auto"/>
        <w:jc w:val="both"/>
        <w:rPr>
          <w:rFonts w:ascii="Times New Roman" w:hAnsi="Times New Roman" w:cs="Times New Roman"/>
          <w:b/>
          <w:bCs/>
        </w:rPr>
      </w:pPr>
    </w:p>
    <w:p w14:paraId="7180A634" w14:textId="77777777" w:rsidR="00E57F58" w:rsidRDefault="00E57F58" w:rsidP="00F32AC5">
      <w:pPr>
        <w:spacing w:after="0" w:line="240" w:lineRule="auto"/>
        <w:jc w:val="both"/>
        <w:rPr>
          <w:rFonts w:ascii="Times New Roman" w:hAnsi="Times New Roman" w:cs="Times New Roman"/>
          <w:b/>
          <w:bCs/>
        </w:rPr>
      </w:pPr>
    </w:p>
    <w:p w14:paraId="76F5060E" w14:textId="77777777" w:rsidR="00E57F58" w:rsidRDefault="00E57F58" w:rsidP="00F32AC5">
      <w:pPr>
        <w:spacing w:after="0" w:line="240" w:lineRule="auto"/>
        <w:jc w:val="both"/>
        <w:rPr>
          <w:rFonts w:ascii="Times New Roman" w:hAnsi="Times New Roman" w:cs="Times New Roman"/>
          <w:b/>
          <w:bCs/>
        </w:rPr>
      </w:pPr>
    </w:p>
    <w:p w14:paraId="73BAAC62" w14:textId="77777777" w:rsidR="00E57F58" w:rsidRDefault="00E57F58" w:rsidP="00F32AC5">
      <w:pPr>
        <w:spacing w:after="0" w:line="240" w:lineRule="auto"/>
        <w:jc w:val="both"/>
        <w:rPr>
          <w:rFonts w:ascii="Times New Roman" w:hAnsi="Times New Roman" w:cs="Times New Roman"/>
          <w:b/>
          <w:bCs/>
        </w:rPr>
      </w:pPr>
    </w:p>
    <w:p w14:paraId="03FDDB4A" w14:textId="5A968EA1" w:rsidR="00E57F58" w:rsidRDefault="00E57F58" w:rsidP="00F32AC5">
      <w:pPr>
        <w:spacing w:after="0" w:line="240" w:lineRule="auto"/>
        <w:jc w:val="both"/>
        <w:rPr>
          <w:rFonts w:ascii="Times New Roman" w:hAnsi="Times New Roman" w:cs="Times New Roman"/>
          <w:b/>
          <w:bCs/>
        </w:rPr>
      </w:pPr>
    </w:p>
    <w:p w14:paraId="5CEA8B3B" w14:textId="2CEC40FC" w:rsidR="003C3EBC" w:rsidRDefault="003C3EBC" w:rsidP="00F32AC5">
      <w:pPr>
        <w:spacing w:after="0" w:line="240" w:lineRule="auto"/>
        <w:jc w:val="both"/>
        <w:rPr>
          <w:rFonts w:ascii="Times New Roman" w:hAnsi="Times New Roman" w:cs="Times New Roman"/>
          <w:b/>
          <w:bCs/>
        </w:rPr>
      </w:pPr>
    </w:p>
    <w:p w14:paraId="7E85C242" w14:textId="6C7A5F73" w:rsidR="003C3EBC" w:rsidRDefault="003C3EBC" w:rsidP="00F32AC5">
      <w:pPr>
        <w:spacing w:after="0" w:line="240" w:lineRule="auto"/>
        <w:jc w:val="both"/>
        <w:rPr>
          <w:rFonts w:ascii="Times New Roman" w:hAnsi="Times New Roman" w:cs="Times New Roman"/>
          <w:b/>
          <w:bCs/>
        </w:rPr>
      </w:pPr>
    </w:p>
    <w:p w14:paraId="2DACBA30" w14:textId="566F7D35" w:rsidR="003C3EBC" w:rsidRDefault="003C3EBC" w:rsidP="00F32AC5">
      <w:pPr>
        <w:spacing w:after="0" w:line="240" w:lineRule="auto"/>
        <w:jc w:val="both"/>
        <w:rPr>
          <w:rFonts w:ascii="Times New Roman" w:hAnsi="Times New Roman" w:cs="Times New Roman"/>
          <w:b/>
          <w:bCs/>
        </w:rPr>
      </w:pPr>
    </w:p>
    <w:p w14:paraId="0E2335D2" w14:textId="77D46B6A" w:rsidR="003C3EBC" w:rsidRDefault="003C3EBC" w:rsidP="00F32AC5">
      <w:pPr>
        <w:spacing w:after="0" w:line="240" w:lineRule="auto"/>
        <w:jc w:val="both"/>
        <w:rPr>
          <w:rFonts w:ascii="Times New Roman" w:hAnsi="Times New Roman" w:cs="Times New Roman"/>
          <w:b/>
          <w:bCs/>
        </w:rPr>
      </w:pPr>
    </w:p>
    <w:p w14:paraId="2B29AF34" w14:textId="793334BB" w:rsidR="003C3EBC" w:rsidRDefault="003C3EBC" w:rsidP="00F32AC5">
      <w:pPr>
        <w:spacing w:after="0" w:line="240" w:lineRule="auto"/>
        <w:jc w:val="both"/>
        <w:rPr>
          <w:rFonts w:ascii="Times New Roman" w:hAnsi="Times New Roman" w:cs="Times New Roman"/>
          <w:b/>
          <w:bCs/>
        </w:rPr>
      </w:pPr>
    </w:p>
    <w:p w14:paraId="3C7AD7C7" w14:textId="4FB4D239" w:rsidR="003C3EBC" w:rsidRDefault="003C3EBC" w:rsidP="00F32AC5">
      <w:pPr>
        <w:spacing w:after="0" w:line="240" w:lineRule="auto"/>
        <w:jc w:val="both"/>
        <w:rPr>
          <w:rFonts w:ascii="Times New Roman" w:hAnsi="Times New Roman" w:cs="Times New Roman"/>
          <w:b/>
          <w:bCs/>
        </w:rPr>
      </w:pPr>
    </w:p>
    <w:p w14:paraId="66F1A1E2" w14:textId="5EDC3863" w:rsidR="003C3EBC" w:rsidRDefault="003C3EBC" w:rsidP="00F32AC5">
      <w:pPr>
        <w:spacing w:after="0" w:line="240" w:lineRule="auto"/>
        <w:jc w:val="both"/>
        <w:rPr>
          <w:rFonts w:ascii="Times New Roman" w:hAnsi="Times New Roman" w:cs="Times New Roman"/>
          <w:b/>
          <w:bCs/>
        </w:rPr>
      </w:pPr>
    </w:p>
    <w:p w14:paraId="416C0D46" w14:textId="69461211" w:rsidR="003C3EBC" w:rsidRDefault="003C3EBC" w:rsidP="00F32AC5">
      <w:pPr>
        <w:spacing w:after="0" w:line="240" w:lineRule="auto"/>
        <w:jc w:val="both"/>
        <w:rPr>
          <w:rFonts w:ascii="Times New Roman" w:hAnsi="Times New Roman" w:cs="Times New Roman"/>
          <w:b/>
          <w:bCs/>
        </w:rPr>
      </w:pPr>
    </w:p>
    <w:p w14:paraId="402FF5A2" w14:textId="0AEF316E" w:rsidR="003C3EBC" w:rsidRDefault="003C3EBC" w:rsidP="00F32AC5">
      <w:pPr>
        <w:spacing w:after="0" w:line="240" w:lineRule="auto"/>
        <w:jc w:val="both"/>
        <w:rPr>
          <w:rFonts w:ascii="Times New Roman" w:hAnsi="Times New Roman" w:cs="Times New Roman"/>
          <w:b/>
          <w:bCs/>
        </w:rPr>
      </w:pPr>
    </w:p>
    <w:p w14:paraId="1547F9D1" w14:textId="05478AE4" w:rsidR="003C3EBC" w:rsidRDefault="003C3EBC" w:rsidP="00F32AC5">
      <w:pPr>
        <w:spacing w:after="0" w:line="240" w:lineRule="auto"/>
        <w:jc w:val="both"/>
        <w:rPr>
          <w:rFonts w:ascii="Times New Roman" w:hAnsi="Times New Roman" w:cs="Times New Roman"/>
          <w:b/>
          <w:bCs/>
        </w:rPr>
      </w:pPr>
    </w:p>
    <w:p w14:paraId="24A7F6A4" w14:textId="5AADB2B1" w:rsidR="003C3EBC" w:rsidRDefault="003C3EBC" w:rsidP="00F32AC5">
      <w:pPr>
        <w:spacing w:after="0" w:line="240" w:lineRule="auto"/>
        <w:jc w:val="both"/>
        <w:rPr>
          <w:rFonts w:ascii="Times New Roman" w:hAnsi="Times New Roman" w:cs="Times New Roman"/>
          <w:b/>
          <w:bCs/>
        </w:rPr>
      </w:pPr>
    </w:p>
    <w:p w14:paraId="54AD0438" w14:textId="0C87C2F8" w:rsidR="003C3EBC" w:rsidRDefault="003C3EBC" w:rsidP="00F32AC5">
      <w:pPr>
        <w:spacing w:after="0" w:line="240" w:lineRule="auto"/>
        <w:jc w:val="both"/>
        <w:rPr>
          <w:rFonts w:ascii="Times New Roman" w:hAnsi="Times New Roman" w:cs="Times New Roman"/>
          <w:b/>
          <w:bCs/>
        </w:rPr>
      </w:pPr>
    </w:p>
    <w:p w14:paraId="4F4F69C7" w14:textId="3499CE49" w:rsidR="003C3EBC" w:rsidRDefault="003C3EBC" w:rsidP="00F32AC5">
      <w:pPr>
        <w:spacing w:after="0" w:line="240" w:lineRule="auto"/>
        <w:jc w:val="both"/>
        <w:rPr>
          <w:rFonts w:ascii="Times New Roman" w:hAnsi="Times New Roman" w:cs="Times New Roman"/>
          <w:b/>
          <w:bCs/>
        </w:rPr>
      </w:pPr>
    </w:p>
    <w:p w14:paraId="0B8B9BF1" w14:textId="05EA22BA" w:rsidR="003C3EBC" w:rsidRDefault="003C3EBC" w:rsidP="00F32AC5">
      <w:pPr>
        <w:spacing w:after="0" w:line="240" w:lineRule="auto"/>
        <w:jc w:val="both"/>
        <w:rPr>
          <w:rFonts w:ascii="Times New Roman" w:hAnsi="Times New Roman" w:cs="Times New Roman"/>
          <w:b/>
          <w:bCs/>
        </w:rPr>
      </w:pPr>
    </w:p>
    <w:p w14:paraId="0242F990" w14:textId="5E6CC16F" w:rsidR="003C3EBC" w:rsidRDefault="003C3EBC" w:rsidP="00F32AC5">
      <w:pPr>
        <w:spacing w:after="0" w:line="240" w:lineRule="auto"/>
        <w:jc w:val="both"/>
        <w:rPr>
          <w:rFonts w:ascii="Times New Roman" w:hAnsi="Times New Roman" w:cs="Times New Roman"/>
          <w:b/>
          <w:bCs/>
        </w:rPr>
      </w:pPr>
    </w:p>
    <w:p w14:paraId="0D459B0B" w14:textId="4259A5B3" w:rsidR="003C3EBC" w:rsidRDefault="003C3EBC" w:rsidP="00F32AC5">
      <w:pPr>
        <w:spacing w:after="0" w:line="240" w:lineRule="auto"/>
        <w:jc w:val="both"/>
        <w:rPr>
          <w:rFonts w:ascii="Times New Roman" w:hAnsi="Times New Roman" w:cs="Times New Roman"/>
          <w:b/>
          <w:bCs/>
        </w:rPr>
      </w:pPr>
    </w:p>
    <w:p w14:paraId="0436A06B" w14:textId="3EB4DAEC" w:rsidR="003C3EBC" w:rsidRDefault="003C3EBC" w:rsidP="00F32AC5">
      <w:pPr>
        <w:spacing w:after="0" w:line="240" w:lineRule="auto"/>
        <w:jc w:val="both"/>
        <w:rPr>
          <w:rFonts w:ascii="Times New Roman" w:hAnsi="Times New Roman" w:cs="Times New Roman"/>
          <w:b/>
          <w:bCs/>
        </w:rPr>
      </w:pPr>
    </w:p>
    <w:p w14:paraId="3B3F7676" w14:textId="0CB067D5" w:rsidR="003C3EBC" w:rsidRDefault="003C3EBC" w:rsidP="00F32AC5">
      <w:pPr>
        <w:spacing w:after="0" w:line="240" w:lineRule="auto"/>
        <w:jc w:val="both"/>
        <w:rPr>
          <w:rFonts w:ascii="Times New Roman" w:hAnsi="Times New Roman" w:cs="Times New Roman"/>
          <w:b/>
          <w:bCs/>
        </w:rPr>
      </w:pPr>
    </w:p>
    <w:p w14:paraId="668C1D7C" w14:textId="28540659" w:rsidR="003C3EBC" w:rsidRDefault="003C3EBC" w:rsidP="00F32AC5">
      <w:pPr>
        <w:spacing w:after="0" w:line="240" w:lineRule="auto"/>
        <w:jc w:val="both"/>
        <w:rPr>
          <w:rFonts w:ascii="Times New Roman" w:hAnsi="Times New Roman" w:cs="Times New Roman"/>
          <w:b/>
          <w:bCs/>
        </w:rPr>
      </w:pPr>
    </w:p>
    <w:p w14:paraId="3A84582D" w14:textId="02379A02" w:rsidR="003C3EBC" w:rsidRDefault="003C3EBC" w:rsidP="00F32AC5">
      <w:pPr>
        <w:spacing w:after="0" w:line="240" w:lineRule="auto"/>
        <w:jc w:val="both"/>
        <w:rPr>
          <w:rFonts w:ascii="Times New Roman" w:hAnsi="Times New Roman" w:cs="Times New Roman"/>
          <w:b/>
          <w:bCs/>
        </w:rPr>
      </w:pPr>
    </w:p>
    <w:p w14:paraId="2A1BE22B" w14:textId="0AC0623E" w:rsidR="003C3EBC" w:rsidRDefault="003C3EBC" w:rsidP="00F32AC5">
      <w:pPr>
        <w:spacing w:after="0" w:line="240" w:lineRule="auto"/>
        <w:jc w:val="both"/>
        <w:rPr>
          <w:rFonts w:ascii="Times New Roman" w:hAnsi="Times New Roman" w:cs="Times New Roman"/>
          <w:b/>
          <w:bCs/>
        </w:rPr>
      </w:pPr>
    </w:p>
    <w:p w14:paraId="1185AE1B" w14:textId="50750385" w:rsidR="003C3EBC" w:rsidRDefault="003C3EBC" w:rsidP="00F32AC5">
      <w:pPr>
        <w:spacing w:after="0" w:line="240" w:lineRule="auto"/>
        <w:jc w:val="both"/>
        <w:rPr>
          <w:rFonts w:ascii="Times New Roman" w:hAnsi="Times New Roman" w:cs="Times New Roman"/>
          <w:b/>
          <w:bCs/>
        </w:rPr>
      </w:pPr>
    </w:p>
    <w:p w14:paraId="3414EA9F" w14:textId="21799F6B" w:rsidR="003C3EBC" w:rsidRDefault="003C3EBC" w:rsidP="00F32AC5">
      <w:pPr>
        <w:spacing w:after="0" w:line="240" w:lineRule="auto"/>
        <w:jc w:val="both"/>
        <w:rPr>
          <w:rFonts w:ascii="Times New Roman" w:hAnsi="Times New Roman" w:cs="Times New Roman"/>
          <w:b/>
          <w:bCs/>
        </w:rPr>
      </w:pPr>
    </w:p>
    <w:p w14:paraId="51E5948D" w14:textId="6F80C667" w:rsidR="003C3EBC" w:rsidRDefault="003C3EBC" w:rsidP="00F32AC5">
      <w:pPr>
        <w:spacing w:after="0" w:line="240" w:lineRule="auto"/>
        <w:jc w:val="both"/>
        <w:rPr>
          <w:rFonts w:ascii="Times New Roman" w:hAnsi="Times New Roman" w:cs="Times New Roman"/>
          <w:b/>
          <w:bCs/>
        </w:rPr>
      </w:pPr>
    </w:p>
    <w:p w14:paraId="3A484DD0" w14:textId="02DDE9BA" w:rsidR="003C3EBC" w:rsidRDefault="003C3EBC" w:rsidP="00F32AC5">
      <w:pPr>
        <w:spacing w:after="0" w:line="240" w:lineRule="auto"/>
        <w:jc w:val="both"/>
        <w:rPr>
          <w:rFonts w:ascii="Times New Roman" w:hAnsi="Times New Roman" w:cs="Times New Roman"/>
          <w:b/>
          <w:bCs/>
        </w:rPr>
      </w:pPr>
    </w:p>
    <w:p w14:paraId="165C2AC9" w14:textId="68E22CEC" w:rsidR="003C3EBC" w:rsidRDefault="003C3EBC" w:rsidP="00F32AC5">
      <w:pPr>
        <w:spacing w:after="0" w:line="240" w:lineRule="auto"/>
        <w:jc w:val="both"/>
        <w:rPr>
          <w:rFonts w:ascii="Times New Roman" w:hAnsi="Times New Roman" w:cs="Times New Roman"/>
          <w:b/>
          <w:bCs/>
        </w:rPr>
      </w:pPr>
    </w:p>
    <w:p w14:paraId="47E24AA7" w14:textId="4F56B83E" w:rsidR="003C3EBC" w:rsidRDefault="003C3EBC" w:rsidP="00F32AC5">
      <w:pPr>
        <w:spacing w:after="0" w:line="240" w:lineRule="auto"/>
        <w:jc w:val="both"/>
        <w:rPr>
          <w:rFonts w:ascii="Times New Roman" w:hAnsi="Times New Roman" w:cs="Times New Roman"/>
          <w:b/>
          <w:bCs/>
        </w:rPr>
      </w:pPr>
    </w:p>
    <w:p w14:paraId="4CE6F89E" w14:textId="53DC93EC" w:rsidR="003C3EBC" w:rsidRDefault="003C3EBC" w:rsidP="00F32AC5">
      <w:pPr>
        <w:spacing w:after="0" w:line="240" w:lineRule="auto"/>
        <w:jc w:val="both"/>
        <w:rPr>
          <w:rFonts w:ascii="Times New Roman" w:hAnsi="Times New Roman" w:cs="Times New Roman"/>
          <w:b/>
          <w:bCs/>
        </w:rPr>
      </w:pPr>
    </w:p>
    <w:p w14:paraId="5023AC5C" w14:textId="03982748" w:rsidR="003C3EBC" w:rsidRDefault="003C3EBC" w:rsidP="00F32AC5">
      <w:pPr>
        <w:spacing w:after="0" w:line="240" w:lineRule="auto"/>
        <w:jc w:val="both"/>
        <w:rPr>
          <w:rFonts w:ascii="Times New Roman" w:hAnsi="Times New Roman" w:cs="Times New Roman"/>
          <w:b/>
          <w:bCs/>
        </w:rPr>
      </w:pPr>
    </w:p>
    <w:p w14:paraId="7F27B12C" w14:textId="30C4D1C8" w:rsidR="003C3EBC" w:rsidRDefault="003C3EBC" w:rsidP="00F32AC5">
      <w:pPr>
        <w:spacing w:after="0" w:line="240" w:lineRule="auto"/>
        <w:jc w:val="both"/>
        <w:rPr>
          <w:rFonts w:ascii="Times New Roman" w:hAnsi="Times New Roman" w:cs="Times New Roman"/>
          <w:b/>
          <w:bCs/>
        </w:rPr>
      </w:pPr>
    </w:p>
    <w:p w14:paraId="09B0B59C" w14:textId="5B33CDE1" w:rsidR="003C3EBC" w:rsidRDefault="003C3EBC" w:rsidP="00F32AC5">
      <w:pPr>
        <w:spacing w:after="0" w:line="240" w:lineRule="auto"/>
        <w:jc w:val="both"/>
        <w:rPr>
          <w:rFonts w:ascii="Times New Roman" w:hAnsi="Times New Roman" w:cs="Times New Roman"/>
          <w:b/>
          <w:bCs/>
        </w:rPr>
      </w:pPr>
    </w:p>
    <w:p w14:paraId="6D6E1105" w14:textId="328FD651" w:rsidR="003C3EBC" w:rsidRDefault="003C3EBC" w:rsidP="00F32AC5">
      <w:pPr>
        <w:spacing w:after="0" w:line="240" w:lineRule="auto"/>
        <w:jc w:val="both"/>
        <w:rPr>
          <w:rFonts w:ascii="Times New Roman" w:hAnsi="Times New Roman" w:cs="Times New Roman"/>
          <w:b/>
          <w:bCs/>
        </w:rPr>
      </w:pPr>
    </w:p>
    <w:p w14:paraId="531DB1AC" w14:textId="353601EE" w:rsidR="003C3EBC" w:rsidRDefault="003C3EBC" w:rsidP="00F32AC5">
      <w:pPr>
        <w:spacing w:after="0" w:line="240" w:lineRule="auto"/>
        <w:jc w:val="both"/>
        <w:rPr>
          <w:rFonts w:ascii="Times New Roman" w:hAnsi="Times New Roman" w:cs="Times New Roman"/>
          <w:b/>
          <w:bCs/>
        </w:rPr>
      </w:pPr>
    </w:p>
    <w:p w14:paraId="73F4D742" w14:textId="12F2E9FA" w:rsidR="003C3EBC" w:rsidRDefault="003C3EBC" w:rsidP="00F32AC5">
      <w:pPr>
        <w:spacing w:after="0" w:line="240" w:lineRule="auto"/>
        <w:jc w:val="both"/>
        <w:rPr>
          <w:rFonts w:ascii="Times New Roman" w:hAnsi="Times New Roman" w:cs="Times New Roman"/>
          <w:b/>
          <w:bCs/>
        </w:rPr>
      </w:pPr>
    </w:p>
    <w:p w14:paraId="0C06DDFC" w14:textId="7E7ECEEE" w:rsidR="003C3EBC" w:rsidRDefault="003C3EBC" w:rsidP="00F32AC5">
      <w:pPr>
        <w:spacing w:after="0" w:line="240" w:lineRule="auto"/>
        <w:jc w:val="both"/>
        <w:rPr>
          <w:rFonts w:ascii="Times New Roman" w:hAnsi="Times New Roman" w:cs="Times New Roman"/>
          <w:b/>
          <w:bCs/>
        </w:rPr>
      </w:pPr>
    </w:p>
    <w:p w14:paraId="61D57E1D" w14:textId="56540FE7" w:rsidR="003C3EBC" w:rsidRDefault="003C3EBC" w:rsidP="00F32AC5">
      <w:pPr>
        <w:spacing w:after="0" w:line="240" w:lineRule="auto"/>
        <w:jc w:val="both"/>
        <w:rPr>
          <w:rFonts w:ascii="Times New Roman" w:hAnsi="Times New Roman" w:cs="Times New Roman"/>
          <w:b/>
          <w:bCs/>
        </w:rPr>
      </w:pPr>
    </w:p>
    <w:p w14:paraId="71F2E3F0" w14:textId="0E1F51EC" w:rsidR="003C3EBC" w:rsidRDefault="003C3EBC" w:rsidP="00F32AC5">
      <w:pPr>
        <w:spacing w:after="0" w:line="240" w:lineRule="auto"/>
        <w:jc w:val="both"/>
        <w:rPr>
          <w:rFonts w:ascii="Times New Roman" w:hAnsi="Times New Roman" w:cs="Times New Roman"/>
          <w:b/>
          <w:bCs/>
        </w:rPr>
      </w:pPr>
    </w:p>
    <w:p w14:paraId="62967538" w14:textId="411BBECF" w:rsidR="003C3EBC" w:rsidRDefault="003C3EBC" w:rsidP="00F32AC5">
      <w:pPr>
        <w:spacing w:after="0" w:line="240" w:lineRule="auto"/>
        <w:jc w:val="both"/>
        <w:rPr>
          <w:rFonts w:ascii="Times New Roman" w:hAnsi="Times New Roman" w:cs="Times New Roman"/>
          <w:b/>
          <w:bCs/>
        </w:rPr>
      </w:pPr>
    </w:p>
    <w:p w14:paraId="6073E064" w14:textId="0ED6CC53" w:rsidR="003C3EBC" w:rsidRDefault="003C3EBC"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69504" behindDoc="1" locked="0" layoutInCell="1" allowOverlap="1" wp14:anchorId="66AE2853" wp14:editId="794031D0">
            <wp:simplePos x="0" y="0"/>
            <wp:positionH relativeFrom="column">
              <wp:posOffset>726</wp:posOffset>
            </wp:positionH>
            <wp:positionV relativeFrom="paragraph">
              <wp:posOffset>-1270</wp:posOffset>
            </wp:positionV>
            <wp:extent cx="6210300" cy="8775065"/>
            <wp:effectExtent l="0" t="0" r="0" b="6985"/>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210300" cy="877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541E82" w14:textId="3623183A" w:rsidR="003C3EBC" w:rsidRDefault="003C3EBC" w:rsidP="00F32AC5">
      <w:pPr>
        <w:spacing w:after="0" w:line="240" w:lineRule="auto"/>
        <w:jc w:val="both"/>
        <w:rPr>
          <w:rFonts w:ascii="Times New Roman" w:hAnsi="Times New Roman" w:cs="Times New Roman"/>
          <w:b/>
          <w:bCs/>
        </w:rPr>
      </w:pPr>
    </w:p>
    <w:p w14:paraId="7B6528FB" w14:textId="72E23172" w:rsidR="003C3EBC" w:rsidRDefault="003C3EBC" w:rsidP="00F32AC5">
      <w:pPr>
        <w:spacing w:after="0" w:line="240" w:lineRule="auto"/>
        <w:jc w:val="both"/>
        <w:rPr>
          <w:rFonts w:ascii="Times New Roman" w:hAnsi="Times New Roman" w:cs="Times New Roman"/>
          <w:b/>
          <w:bCs/>
        </w:rPr>
      </w:pPr>
    </w:p>
    <w:p w14:paraId="6A8FE3D0" w14:textId="2D239714" w:rsidR="003C3EBC" w:rsidRDefault="003C3EBC" w:rsidP="00F32AC5">
      <w:pPr>
        <w:spacing w:after="0" w:line="240" w:lineRule="auto"/>
        <w:jc w:val="both"/>
        <w:rPr>
          <w:rFonts w:ascii="Times New Roman" w:hAnsi="Times New Roman" w:cs="Times New Roman"/>
          <w:b/>
          <w:bCs/>
        </w:rPr>
      </w:pPr>
    </w:p>
    <w:p w14:paraId="49679F0D" w14:textId="274D85D3" w:rsidR="003C3EBC" w:rsidRDefault="003C3EBC" w:rsidP="00F32AC5">
      <w:pPr>
        <w:spacing w:after="0" w:line="240" w:lineRule="auto"/>
        <w:jc w:val="both"/>
        <w:rPr>
          <w:rFonts w:ascii="Times New Roman" w:hAnsi="Times New Roman" w:cs="Times New Roman"/>
          <w:b/>
          <w:bCs/>
        </w:rPr>
      </w:pPr>
    </w:p>
    <w:p w14:paraId="6413A9CB" w14:textId="6165CF26" w:rsidR="003C3EBC" w:rsidRDefault="003C3EBC" w:rsidP="00F32AC5">
      <w:pPr>
        <w:spacing w:after="0" w:line="240" w:lineRule="auto"/>
        <w:jc w:val="both"/>
        <w:rPr>
          <w:rFonts w:ascii="Times New Roman" w:hAnsi="Times New Roman" w:cs="Times New Roman"/>
          <w:b/>
          <w:bCs/>
        </w:rPr>
      </w:pPr>
    </w:p>
    <w:p w14:paraId="19C8CF0E" w14:textId="47BC154A" w:rsidR="003C3EBC" w:rsidRDefault="003C3EBC" w:rsidP="00F32AC5">
      <w:pPr>
        <w:spacing w:after="0" w:line="240" w:lineRule="auto"/>
        <w:jc w:val="both"/>
        <w:rPr>
          <w:rFonts w:ascii="Times New Roman" w:hAnsi="Times New Roman" w:cs="Times New Roman"/>
          <w:b/>
          <w:bCs/>
        </w:rPr>
      </w:pPr>
    </w:p>
    <w:p w14:paraId="1589A37C" w14:textId="5C51793A" w:rsidR="003C3EBC" w:rsidRDefault="003C3EBC" w:rsidP="00F32AC5">
      <w:pPr>
        <w:spacing w:after="0" w:line="240" w:lineRule="auto"/>
        <w:jc w:val="both"/>
        <w:rPr>
          <w:rFonts w:ascii="Times New Roman" w:hAnsi="Times New Roman" w:cs="Times New Roman"/>
          <w:b/>
          <w:bCs/>
        </w:rPr>
      </w:pPr>
    </w:p>
    <w:p w14:paraId="3CA49437" w14:textId="10D6DC46" w:rsidR="003C3EBC" w:rsidRDefault="003C3EBC" w:rsidP="00F32AC5">
      <w:pPr>
        <w:spacing w:after="0" w:line="240" w:lineRule="auto"/>
        <w:jc w:val="both"/>
        <w:rPr>
          <w:rFonts w:ascii="Times New Roman" w:hAnsi="Times New Roman" w:cs="Times New Roman"/>
          <w:b/>
          <w:bCs/>
        </w:rPr>
      </w:pPr>
    </w:p>
    <w:p w14:paraId="1DCD1830" w14:textId="6025AA19" w:rsidR="003C3EBC" w:rsidRDefault="003C3EBC" w:rsidP="00F32AC5">
      <w:pPr>
        <w:spacing w:after="0" w:line="240" w:lineRule="auto"/>
        <w:jc w:val="both"/>
        <w:rPr>
          <w:rFonts w:ascii="Times New Roman" w:hAnsi="Times New Roman" w:cs="Times New Roman"/>
          <w:b/>
          <w:bCs/>
        </w:rPr>
      </w:pPr>
    </w:p>
    <w:p w14:paraId="1FFB77EC" w14:textId="0D344F5C" w:rsidR="003C3EBC" w:rsidRDefault="003C3EBC" w:rsidP="00F32AC5">
      <w:pPr>
        <w:spacing w:after="0" w:line="240" w:lineRule="auto"/>
        <w:jc w:val="both"/>
        <w:rPr>
          <w:rFonts w:ascii="Times New Roman" w:hAnsi="Times New Roman" w:cs="Times New Roman"/>
          <w:b/>
          <w:bCs/>
        </w:rPr>
      </w:pPr>
    </w:p>
    <w:p w14:paraId="2AD53FDC" w14:textId="51FFA0AE" w:rsidR="003C3EBC" w:rsidRDefault="003C3EBC" w:rsidP="00F32AC5">
      <w:pPr>
        <w:spacing w:after="0" w:line="240" w:lineRule="auto"/>
        <w:jc w:val="both"/>
        <w:rPr>
          <w:rFonts w:ascii="Times New Roman" w:hAnsi="Times New Roman" w:cs="Times New Roman"/>
          <w:b/>
          <w:bCs/>
        </w:rPr>
      </w:pPr>
    </w:p>
    <w:p w14:paraId="56C4112C" w14:textId="3AD39648" w:rsidR="003C3EBC" w:rsidRDefault="003C3EBC" w:rsidP="00F32AC5">
      <w:pPr>
        <w:spacing w:after="0" w:line="240" w:lineRule="auto"/>
        <w:jc w:val="both"/>
        <w:rPr>
          <w:rFonts w:ascii="Times New Roman" w:hAnsi="Times New Roman" w:cs="Times New Roman"/>
          <w:b/>
          <w:bCs/>
        </w:rPr>
      </w:pPr>
    </w:p>
    <w:p w14:paraId="62392511" w14:textId="454FE002" w:rsidR="003C3EBC" w:rsidRDefault="003C3EBC" w:rsidP="00F32AC5">
      <w:pPr>
        <w:spacing w:after="0" w:line="240" w:lineRule="auto"/>
        <w:jc w:val="both"/>
        <w:rPr>
          <w:rFonts w:ascii="Times New Roman" w:hAnsi="Times New Roman" w:cs="Times New Roman"/>
          <w:b/>
          <w:bCs/>
        </w:rPr>
      </w:pPr>
    </w:p>
    <w:p w14:paraId="2451769C" w14:textId="643FF5E4" w:rsidR="003C3EBC" w:rsidRDefault="003C3EBC" w:rsidP="00F32AC5">
      <w:pPr>
        <w:spacing w:after="0" w:line="240" w:lineRule="auto"/>
        <w:jc w:val="both"/>
        <w:rPr>
          <w:rFonts w:ascii="Times New Roman" w:hAnsi="Times New Roman" w:cs="Times New Roman"/>
          <w:b/>
          <w:bCs/>
        </w:rPr>
      </w:pPr>
    </w:p>
    <w:p w14:paraId="04C92704" w14:textId="33EA693E" w:rsidR="003C3EBC" w:rsidRDefault="003C3EBC" w:rsidP="00F32AC5">
      <w:pPr>
        <w:spacing w:after="0" w:line="240" w:lineRule="auto"/>
        <w:jc w:val="both"/>
        <w:rPr>
          <w:rFonts w:ascii="Times New Roman" w:hAnsi="Times New Roman" w:cs="Times New Roman"/>
          <w:b/>
          <w:bCs/>
        </w:rPr>
      </w:pPr>
    </w:p>
    <w:p w14:paraId="42D4507B" w14:textId="66205A2B" w:rsidR="003C3EBC" w:rsidRDefault="003C3EBC" w:rsidP="00F32AC5">
      <w:pPr>
        <w:spacing w:after="0" w:line="240" w:lineRule="auto"/>
        <w:jc w:val="both"/>
        <w:rPr>
          <w:rFonts w:ascii="Times New Roman" w:hAnsi="Times New Roman" w:cs="Times New Roman"/>
          <w:b/>
          <w:bCs/>
        </w:rPr>
      </w:pPr>
    </w:p>
    <w:p w14:paraId="02301B83" w14:textId="0A9C15AF" w:rsidR="003C3EBC" w:rsidRDefault="003C3EBC" w:rsidP="00F32AC5">
      <w:pPr>
        <w:spacing w:after="0" w:line="240" w:lineRule="auto"/>
        <w:jc w:val="both"/>
        <w:rPr>
          <w:rFonts w:ascii="Times New Roman" w:hAnsi="Times New Roman" w:cs="Times New Roman"/>
          <w:b/>
          <w:bCs/>
        </w:rPr>
      </w:pPr>
    </w:p>
    <w:p w14:paraId="20F88AAF" w14:textId="79ED1734" w:rsidR="003C3EBC" w:rsidRDefault="003C3EBC" w:rsidP="00F32AC5">
      <w:pPr>
        <w:spacing w:after="0" w:line="240" w:lineRule="auto"/>
        <w:jc w:val="both"/>
        <w:rPr>
          <w:rFonts w:ascii="Times New Roman" w:hAnsi="Times New Roman" w:cs="Times New Roman"/>
          <w:b/>
          <w:bCs/>
        </w:rPr>
      </w:pPr>
    </w:p>
    <w:p w14:paraId="17A02D54" w14:textId="76F79BF2" w:rsidR="003C3EBC" w:rsidRDefault="003C3EBC" w:rsidP="00F32AC5">
      <w:pPr>
        <w:spacing w:after="0" w:line="240" w:lineRule="auto"/>
        <w:jc w:val="both"/>
        <w:rPr>
          <w:rFonts w:ascii="Times New Roman" w:hAnsi="Times New Roman" w:cs="Times New Roman"/>
          <w:b/>
          <w:bCs/>
        </w:rPr>
      </w:pPr>
    </w:p>
    <w:p w14:paraId="1426881B" w14:textId="25402A95" w:rsidR="003C3EBC" w:rsidRDefault="003C3EBC" w:rsidP="00F32AC5">
      <w:pPr>
        <w:spacing w:after="0" w:line="240" w:lineRule="auto"/>
        <w:jc w:val="both"/>
        <w:rPr>
          <w:rFonts w:ascii="Times New Roman" w:hAnsi="Times New Roman" w:cs="Times New Roman"/>
          <w:b/>
          <w:bCs/>
        </w:rPr>
      </w:pPr>
    </w:p>
    <w:p w14:paraId="29AE6781" w14:textId="22C57D62" w:rsidR="003C3EBC" w:rsidRDefault="003C3EBC" w:rsidP="00F32AC5">
      <w:pPr>
        <w:spacing w:after="0" w:line="240" w:lineRule="auto"/>
        <w:jc w:val="both"/>
        <w:rPr>
          <w:rFonts w:ascii="Times New Roman" w:hAnsi="Times New Roman" w:cs="Times New Roman"/>
          <w:b/>
          <w:bCs/>
        </w:rPr>
      </w:pPr>
    </w:p>
    <w:p w14:paraId="0D67D0F3" w14:textId="62C7C488" w:rsidR="003C3EBC" w:rsidRDefault="003C3EBC" w:rsidP="00F32AC5">
      <w:pPr>
        <w:spacing w:after="0" w:line="240" w:lineRule="auto"/>
        <w:jc w:val="both"/>
        <w:rPr>
          <w:rFonts w:ascii="Times New Roman" w:hAnsi="Times New Roman" w:cs="Times New Roman"/>
          <w:b/>
          <w:bCs/>
        </w:rPr>
      </w:pPr>
    </w:p>
    <w:p w14:paraId="24CB6F79" w14:textId="2B80352C" w:rsidR="003C3EBC" w:rsidRDefault="003C3EBC" w:rsidP="00F32AC5">
      <w:pPr>
        <w:spacing w:after="0" w:line="240" w:lineRule="auto"/>
        <w:jc w:val="both"/>
        <w:rPr>
          <w:rFonts w:ascii="Times New Roman" w:hAnsi="Times New Roman" w:cs="Times New Roman"/>
          <w:b/>
          <w:bCs/>
        </w:rPr>
      </w:pPr>
    </w:p>
    <w:p w14:paraId="7084A602" w14:textId="2BE19071" w:rsidR="003C3EBC" w:rsidRDefault="003C3EBC" w:rsidP="00F32AC5">
      <w:pPr>
        <w:spacing w:after="0" w:line="240" w:lineRule="auto"/>
        <w:jc w:val="both"/>
        <w:rPr>
          <w:rFonts w:ascii="Times New Roman" w:hAnsi="Times New Roman" w:cs="Times New Roman"/>
          <w:b/>
          <w:bCs/>
        </w:rPr>
      </w:pPr>
    </w:p>
    <w:p w14:paraId="076F0051" w14:textId="486BDEEB" w:rsidR="003C3EBC" w:rsidRDefault="003C3EBC" w:rsidP="00F32AC5">
      <w:pPr>
        <w:spacing w:after="0" w:line="240" w:lineRule="auto"/>
        <w:jc w:val="both"/>
        <w:rPr>
          <w:rFonts w:ascii="Times New Roman" w:hAnsi="Times New Roman" w:cs="Times New Roman"/>
          <w:b/>
          <w:bCs/>
        </w:rPr>
      </w:pPr>
    </w:p>
    <w:p w14:paraId="6D53BFC0" w14:textId="40F0158C" w:rsidR="003C3EBC" w:rsidRDefault="003C3EBC" w:rsidP="00F32AC5">
      <w:pPr>
        <w:spacing w:after="0" w:line="240" w:lineRule="auto"/>
        <w:jc w:val="both"/>
        <w:rPr>
          <w:rFonts w:ascii="Times New Roman" w:hAnsi="Times New Roman" w:cs="Times New Roman"/>
          <w:b/>
          <w:bCs/>
        </w:rPr>
      </w:pPr>
    </w:p>
    <w:p w14:paraId="55776BCF" w14:textId="616FB6C5" w:rsidR="003C3EBC" w:rsidRDefault="003C3EBC" w:rsidP="00F32AC5">
      <w:pPr>
        <w:spacing w:after="0" w:line="240" w:lineRule="auto"/>
        <w:jc w:val="both"/>
        <w:rPr>
          <w:rFonts w:ascii="Times New Roman" w:hAnsi="Times New Roman" w:cs="Times New Roman"/>
          <w:b/>
          <w:bCs/>
        </w:rPr>
      </w:pPr>
    </w:p>
    <w:p w14:paraId="15C383DA" w14:textId="08A60556" w:rsidR="003C3EBC" w:rsidRDefault="003C3EBC" w:rsidP="00F32AC5">
      <w:pPr>
        <w:spacing w:after="0" w:line="240" w:lineRule="auto"/>
        <w:jc w:val="both"/>
        <w:rPr>
          <w:rFonts w:ascii="Times New Roman" w:hAnsi="Times New Roman" w:cs="Times New Roman"/>
          <w:b/>
          <w:bCs/>
        </w:rPr>
      </w:pPr>
    </w:p>
    <w:p w14:paraId="64275E20" w14:textId="5552E011" w:rsidR="003C3EBC" w:rsidRDefault="003C3EBC" w:rsidP="00F32AC5">
      <w:pPr>
        <w:spacing w:after="0" w:line="240" w:lineRule="auto"/>
        <w:jc w:val="both"/>
        <w:rPr>
          <w:rFonts w:ascii="Times New Roman" w:hAnsi="Times New Roman" w:cs="Times New Roman"/>
          <w:b/>
          <w:bCs/>
        </w:rPr>
      </w:pPr>
    </w:p>
    <w:p w14:paraId="676AE256" w14:textId="0A79E83E" w:rsidR="003C3EBC" w:rsidRDefault="003C3EBC" w:rsidP="00F32AC5">
      <w:pPr>
        <w:spacing w:after="0" w:line="240" w:lineRule="auto"/>
        <w:jc w:val="both"/>
        <w:rPr>
          <w:rFonts w:ascii="Times New Roman" w:hAnsi="Times New Roman" w:cs="Times New Roman"/>
          <w:b/>
          <w:bCs/>
        </w:rPr>
      </w:pPr>
    </w:p>
    <w:p w14:paraId="01CF54B0" w14:textId="09F0A654" w:rsidR="003C3EBC" w:rsidRDefault="003C3EBC" w:rsidP="00F32AC5">
      <w:pPr>
        <w:spacing w:after="0" w:line="240" w:lineRule="auto"/>
        <w:jc w:val="both"/>
        <w:rPr>
          <w:rFonts w:ascii="Times New Roman" w:hAnsi="Times New Roman" w:cs="Times New Roman"/>
          <w:b/>
          <w:bCs/>
        </w:rPr>
      </w:pPr>
    </w:p>
    <w:p w14:paraId="70299572" w14:textId="06571857" w:rsidR="003C3EBC" w:rsidRDefault="003C3EBC" w:rsidP="00F32AC5">
      <w:pPr>
        <w:spacing w:after="0" w:line="240" w:lineRule="auto"/>
        <w:jc w:val="both"/>
        <w:rPr>
          <w:rFonts w:ascii="Times New Roman" w:hAnsi="Times New Roman" w:cs="Times New Roman"/>
          <w:b/>
          <w:bCs/>
        </w:rPr>
      </w:pPr>
    </w:p>
    <w:p w14:paraId="564D7561" w14:textId="749CF7C8" w:rsidR="003C3EBC" w:rsidRDefault="003C3EBC" w:rsidP="00F32AC5">
      <w:pPr>
        <w:spacing w:after="0" w:line="240" w:lineRule="auto"/>
        <w:jc w:val="both"/>
        <w:rPr>
          <w:rFonts w:ascii="Times New Roman" w:hAnsi="Times New Roman" w:cs="Times New Roman"/>
          <w:b/>
          <w:bCs/>
        </w:rPr>
      </w:pPr>
    </w:p>
    <w:p w14:paraId="44DAA2ED" w14:textId="12A92DE6" w:rsidR="003C3EBC" w:rsidRDefault="003C3EBC" w:rsidP="00F32AC5">
      <w:pPr>
        <w:spacing w:after="0" w:line="240" w:lineRule="auto"/>
        <w:jc w:val="both"/>
        <w:rPr>
          <w:rFonts w:ascii="Times New Roman" w:hAnsi="Times New Roman" w:cs="Times New Roman"/>
          <w:b/>
          <w:bCs/>
        </w:rPr>
      </w:pPr>
    </w:p>
    <w:p w14:paraId="7F52952F" w14:textId="1E323AF7" w:rsidR="003C3EBC" w:rsidRDefault="003C3EBC" w:rsidP="00F32AC5">
      <w:pPr>
        <w:spacing w:after="0" w:line="240" w:lineRule="auto"/>
        <w:jc w:val="both"/>
        <w:rPr>
          <w:rFonts w:ascii="Times New Roman" w:hAnsi="Times New Roman" w:cs="Times New Roman"/>
          <w:b/>
          <w:bCs/>
        </w:rPr>
      </w:pPr>
    </w:p>
    <w:p w14:paraId="080CD832" w14:textId="6FCEAE0F" w:rsidR="003C3EBC" w:rsidRDefault="003C3EBC" w:rsidP="00F32AC5">
      <w:pPr>
        <w:spacing w:after="0" w:line="240" w:lineRule="auto"/>
        <w:jc w:val="both"/>
        <w:rPr>
          <w:rFonts w:ascii="Times New Roman" w:hAnsi="Times New Roman" w:cs="Times New Roman"/>
          <w:b/>
          <w:bCs/>
        </w:rPr>
      </w:pPr>
    </w:p>
    <w:p w14:paraId="66F8629E" w14:textId="61EC3A43" w:rsidR="003C3EBC" w:rsidRDefault="003C3EBC" w:rsidP="00F32AC5">
      <w:pPr>
        <w:spacing w:after="0" w:line="240" w:lineRule="auto"/>
        <w:jc w:val="both"/>
        <w:rPr>
          <w:rFonts w:ascii="Times New Roman" w:hAnsi="Times New Roman" w:cs="Times New Roman"/>
          <w:b/>
          <w:bCs/>
        </w:rPr>
      </w:pPr>
    </w:p>
    <w:p w14:paraId="3E8407A3" w14:textId="6A25D63F" w:rsidR="003C3EBC" w:rsidRDefault="003C3EBC" w:rsidP="00F32AC5">
      <w:pPr>
        <w:spacing w:after="0" w:line="240" w:lineRule="auto"/>
        <w:jc w:val="both"/>
        <w:rPr>
          <w:rFonts w:ascii="Times New Roman" w:hAnsi="Times New Roman" w:cs="Times New Roman"/>
          <w:b/>
          <w:bCs/>
        </w:rPr>
      </w:pPr>
    </w:p>
    <w:p w14:paraId="48992D84" w14:textId="3773F9BE" w:rsidR="003C3EBC" w:rsidRDefault="003C3EBC" w:rsidP="00F32AC5">
      <w:pPr>
        <w:spacing w:after="0" w:line="240" w:lineRule="auto"/>
        <w:jc w:val="both"/>
        <w:rPr>
          <w:rFonts w:ascii="Times New Roman" w:hAnsi="Times New Roman" w:cs="Times New Roman"/>
          <w:b/>
          <w:bCs/>
        </w:rPr>
      </w:pPr>
    </w:p>
    <w:p w14:paraId="7740D13A" w14:textId="0CA78ACB" w:rsidR="003C3EBC" w:rsidRDefault="003C3EBC" w:rsidP="00F32AC5">
      <w:pPr>
        <w:spacing w:after="0" w:line="240" w:lineRule="auto"/>
        <w:jc w:val="both"/>
        <w:rPr>
          <w:rFonts w:ascii="Times New Roman" w:hAnsi="Times New Roman" w:cs="Times New Roman"/>
          <w:b/>
          <w:bCs/>
        </w:rPr>
      </w:pPr>
    </w:p>
    <w:p w14:paraId="128456CE" w14:textId="7A02D421" w:rsidR="003C3EBC" w:rsidRDefault="003C3EBC" w:rsidP="00F32AC5">
      <w:pPr>
        <w:spacing w:after="0" w:line="240" w:lineRule="auto"/>
        <w:jc w:val="both"/>
        <w:rPr>
          <w:rFonts w:ascii="Times New Roman" w:hAnsi="Times New Roman" w:cs="Times New Roman"/>
          <w:b/>
          <w:bCs/>
        </w:rPr>
      </w:pPr>
    </w:p>
    <w:p w14:paraId="5990F823" w14:textId="298C4430" w:rsidR="003C3EBC" w:rsidRDefault="003C3EBC" w:rsidP="00F32AC5">
      <w:pPr>
        <w:spacing w:after="0" w:line="240" w:lineRule="auto"/>
        <w:jc w:val="both"/>
        <w:rPr>
          <w:rFonts w:ascii="Times New Roman" w:hAnsi="Times New Roman" w:cs="Times New Roman"/>
          <w:b/>
          <w:bCs/>
        </w:rPr>
      </w:pPr>
    </w:p>
    <w:p w14:paraId="0520A761" w14:textId="50C1E1B8" w:rsidR="003C3EBC" w:rsidRDefault="003C3EBC" w:rsidP="00F32AC5">
      <w:pPr>
        <w:spacing w:after="0" w:line="240" w:lineRule="auto"/>
        <w:jc w:val="both"/>
        <w:rPr>
          <w:rFonts w:ascii="Times New Roman" w:hAnsi="Times New Roman" w:cs="Times New Roman"/>
          <w:b/>
          <w:bCs/>
        </w:rPr>
      </w:pPr>
    </w:p>
    <w:p w14:paraId="38FD3380" w14:textId="64AD7F4D" w:rsidR="003C3EBC" w:rsidRDefault="003C3EBC" w:rsidP="00F32AC5">
      <w:pPr>
        <w:spacing w:after="0" w:line="240" w:lineRule="auto"/>
        <w:jc w:val="both"/>
        <w:rPr>
          <w:rFonts w:ascii="Times New Roman" w:hAnsi="Times New Roman" w:cs="Times New Roman"/>
          <w:b/>
          <w:bCs/>
        </w:rPr>
      </w:pPr>
    </w:p>
    <w:p w14:paraId="6EF9A9F3" w14:textId="7AF9CE94" w:rsidR="003C3EBC" w:rsidRDefault="003C3EBC" w:rsidP="00F32AC5">
      <w:pPr>
        <w:spacing w:after="0" w:line="240" w:lineRule="auto"/>
        <w:jc w:val="both"/>
        <w:rPr>
          <w:rFonts w:ascii="Times New Roman" w:hAnsi="Times New Roman" w:cs="Times New Roman"/>
          <w:b/>
          <w:bCs/>
        </w:rPr>
      </w:pPr>
    </w:p>
    <w:p w14:paraId="5C76F4FB" w14:textId="5AA12CB4" w:rsidR="003C3EBC" w:rsidRDefault="003C3EBC" w:rsidP="00F32AC5">
      <w:pPr>
        <w:spacing w:after="0" w:line="240" w:lineRule="auto"/>
        <w:jc w:val="both"/>
        <w:rPr>
          <w:rFonts w:ascii="Times New Roman" w:hAnsi="Times New Roman" w:cs="Times New Roman"/>
          <w:b/>
          <w:bCs/>
        </w:rPr>
      </w:pPr>
    </w:p>
    <w:p w14:paraId="743CE854" w14:textId="5FA9D0C8" w:rsidR="003C3EBC" w:rsidRDefault="003C3EBC" w:rsidP="00F32AC5">
      <w:pPr>
        <w:spacing w:after="0" w:line="240" w:lineRule="auto"/>
        <w:jc w:val="both"/>
        <w:rPr>
          <w:rFonts w:ascii="Times New Roman" w:hAnsi="Times New Roman" w:cs="Times New Roman"/>
          <w:b/>
          <w:bCs/>
        </w:rPr>
      </w:pPr>
    </w:p>
    <w:p w14:paraId="10BB62A6" w14:textId="7FC4338C" w:rsidR="003C3EBC" w:rsidRDefault="003C3EBC" w:rsidP="00F32AC5">
      <w:pPr>
        <w:spacing w:after="0" w:line="240" w:lineRule="auto"/>
        <w:jc w:val="both"/>
        <w:rPr>
          <w:rFonts w:ascii="Times New Roman" w:hAnsi="Times New Roman" w:cs="Times New Roman"/>
          <w:b/>
          <w:bCs/>
        </w:rPr>
      </w:pPr>
    </w:p>
    <w:p w14:paraId="24FA795F" w14:textId="380F0090" w:rsidR="003C3EBC" w:rsidRDefault="003C3EBC" w:rsidP="00F32AC5">
      <w:pPr>
        <w:spacing w:after="0" w:line="240" w:lineRule="auto"/>
        <w:jc w:val="both"/>
        <w:rPr>
          <w:rFonts w:ascii="Times New Roman" w:hAnsi="Times New Roman" w:cs="Times New Roman"/>
          <w:b/>
          <w:bCs/>
        </w:rPr>
      </w:pPr>
    </w:p>
    <w:p w14:paraId="32955FFE" w14:textId="27905849" w:rsidR="003C3EBC" w:rsidRDefault="003C3EBC" w:rsidP="00F32AC5">
      <w:pPr>
        <w:spacing w:after="0" w:line="240" w:lineRule="auto"/>
        <w:jc w:val="both"/>
        <w:rPr>
          <w:rFonts w:ascii="Times New Roman" w:hAnsi="Times New Roman" w:cs="Times New Roman"/>
          <w:b/>
          <w:bCs/>
        </w:rPr>
      </w:pPr>
    </w:p>
    <w:p w14:paraId="6797A728" w14:textId="3FF4A40A" w:rsidR="003C3EBC" w:rsidRDefault="003C3EBC" w:rsidP="00F32AC5">
      <w:pPr>
        <w:spacing w:after="0" w:line="240" w:lineRule="auto"/>
        <w:jc w:val="both"/>
        <w:rPr>
          <w:rFonts w:ascii="Times New Roman" w:hAnsi="Times New Roman" w:cs="Times New Roman"/>
          <w:b/>
          <w:bCs/>
        </w:rPr>
      </w:pPr>
    </w:p>
    <w:p w14:paraId="2745ECCD" w14:textId="409A2DCB" w:rsidR="003C3EBC" w:rsidRDefault="003C3EBC" w:rsidP="00F32AC5">
      <w:pPr>
        <w:spacing w:after="0" w:line="240" w:lineRule="auto"/>
        <w:jc w:val="both"/>
        <w:rPr>
          <w:rFonts w:ascii="Times New Roman" w:hAnsi="Times New Roman" w:cs="Times New Roman"/>
          <w:b/>
          <w:bCs/>
        </w:rPr>
      </w:pPr>
    </w:p>
    <w:p w14:paraId="2117FE51" w14:textId="3AC6D03F" w:rsidR="003C3EBC" w:rsidRPr="00D72CC9" w:rsidRDefault="003C3EBC" w:rsidP="00D72CC9">
      <w:pPr>
        <w:pStyle w:val="1"/>
        <w:numPr>
          <w:ilvl w:val="0"/>
          <w:numId w:val="0"/>
        </w:numPr>
        <w:rPr>
          <w:rFonts w:ascii="Times New Roman" w:hAnsi="Times New Roman" w:cs="Times New Roman"/>
          <w:b/>
          <w:bCs/>
          <w:color w:val="auto"/>
          <w:sz w:val="24"/>
          <w:szCs w:val="24"/>
        </w:rPr>
      </w:pPr>
      <w:bookmarkStart w:id="81" w:name="_Toc180084772"/>
      <w:r w:rsidRPr="00D72CC9">
        <w:rPr>
          <w:rFonts w:ascii="Times New Roman" w:hAnsi="Times New Roman" w:cs="Times New Roman"/>
          <w:b/>
          <w:bCs/>
          <w:color w:val="auto"/>
          <w:sz w:val="24"/>
          <w:szCs w:val="24"/>
        </w:rPr>
        <w:lastRenderedPageBreak/>
        <w:t>ПРИЛОЖЕНИЕ 5. График установления границ зон затопления, подтопления на территории Республики Хакасия от 18.06.2024 №430-1663-</w:t>
      </w:r>
      <w:proofErr w:type="spellStart"/>
      <w:r w:rsidRPr="00D72CC9">
        <w:rPr>
          <w:rFonts w:ascii="Times New Roman" w:hAnsi="Times New Roman" w:cs="Times New Roman"/>
          <w:b/>
          <w:bCs/>
          <w:color w:val="auto"/>
          <w:sz w:val="24"/>
          <w:szCs w:val="24"/>
        </w:rPr>
        <w:t>ДЛ</w:t>
      </w:r>
      <w:bookmarkEnd w:id="81"/>
      <w:proofErr w:type="spellEnd"/>
    </w:p>
    <w:p w14:paraId="70D455AA" w14:textId="6C48DA6C" w:rsidR="003C3EBC" w:rsidRDefault="003C3EBC" w:rsidP="00F32AC5">
      <w:pPr>
        <w:spacing w:after="0" w:line="240" w:lineRule="auto"/>
        <w:jc w:val="both"/>
        <w:rPr>
          <w:rFonts w:ascii="Times New Roman" w:hAnsi="Times New Roman" w:cs="Times New Roman"/>
          <w:b/>
          <w:bCs/>
        </w:rPr>
      </w:pPr>
    </w:p>
    <w:p w14:paraId="72CA3ED6" w14:textId="41F055E6" w:rsidR="003C3EBC" w:rsidRDefault="004964D0"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71552" behindDoc="1" locked="0" layoutInCell="1" allowOverlap="1" wp14:anchorId="70BEA670" wp14:editId="58A2FFE2">
            <wp:simplePos x="0" y="0"/>
            <wp:positionH relativeFrom="page">
              <wp:posOffset>620576</wp:posOffset>
            </wp:positionH>
            <wp:positionV relativeFrom="paragraph">
              <wp:posOffset>109220</wp:posOffset>
            </wp:positionV>
            <wp:extent cx="6209665" cy="3646170"/>
            <wp:effectExtent l="0" t="0" r="635"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7313" b="11019"/>
                    <a:stretch/>
                  </pic:blipFill>
                  <pic:spPr bwMode="auto">
                    <a:xfrm>
                      <a:off x="0" y="0"/>
                      <a:ext cx="6209665" cy="36461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E958600" w14:textId="759D915D" w:rsidR="003C3EBC" w:rsidRDefault="003C3EBC" w:rsidP="00F32AC5">
      <w:pPr>
        <w:spacing w:after="0" w:line="240" w:lineRule="auto"/>
        <w:jc w:val="both"/>
        <w:rPr>
          <w:rFonts w:ascii="Times New Roman" w:hAnsi="Times New Roman" w:cs="Times New Roman"/>
          <w:b/>
          <w:bCs/>
        </w:rPr>
      </w:pPr>
    </w:p>
    <w:p w14:paraId="7AE317EF" w14:textId="491B69D0" w:rsidR="003C3EBC" w:rsidRDefault="003C3EBC" w:rsidP="00F32AC5">
      <w:pPr>
        <w:spacing w:after="0" w:line="240" w:lineRule="auto"/>
        <w:jc w:val="both"/>
        <w:rPr>
          <w:rFonts w:ascii="Times New Roman" w:hAnsi="Times New Roman" w:cs="Times New Roman"/>
          <w:b/>
          <w:bCs/>
        </w:rPr>
      </w:pPr>
    </w:p>
    <w:p w14:paraId="0848B805" w14:textId="7A5BB6F0" w:rsidR="003C3EBC" w:rsidRDefault="003C3EBC" w:rsidP="00F32AC5">
      <w:pPr>
        <w:spacing w:after="0" w:line="240" w:lineRule="auto"/>
        <w:jc w:val="both"/>
        <w:rPr>
          <w:rFonts w:ascii="Times New Roman" w:hAnsi="Times New Roman" w:cs="Times New Roman"/>
          <w:b/>
          <w:bCs/>
        </w:rPr>
      </w:pPr>
    </w:p>
    <w:p w14:paraId="67EEC30D" w14:textId="7E31D040" w:rsidR="003C3EBC" w:rsidRDefault="003C3EBC" w:rsidP="00F32AC5">
      <w:pPr>
        <w:spacing w:after="0" w:line="240" w:lineRule="auto"/>
        <w:jc w:val="both"/>
        <w:rPr>
          <w:rFonts w:ascii="Times New Roman" w:hAnsi="Times New Roman" w:cs="Times New Roman"/>
          <w:b/>
          <w:bCs/>
        </w:rPr>
      </w:pPr>
    </w:p>
    <w:p w14:paraId="04C49D1A" w14:textId="255398DB" w:rsidR="003C3EBC" w:rsidRDefault="003C3EBC" w:rsidP="00F32AC5">
      <w:pPr>
        <w:spacing w:after="0" w:line="240" w:lineRule="auto"/>
        <w:jc w:val="both"/>
        <w:rPr>
          <w:rFonts w:ascii="Times New Roman" w:hAnsi="Times New Roman" w:cs="Times New Roman"/>
          <w:b/>
          <w:bCs/>
        </w:rPr>
      </w:pPr>
    </w:p>
    <w:p w14:paraId="6F9CB194" w14:textId="3ACE1E18" w:rsidR="003C3EBC" w:rsidRDefault="003C3EBC" w:rsidP="00F32AC5">
      <w:pPr>
        <w:spacing w:after="0" w:line="240" w:lineRule="auto"/>
        <w:jc w:val="both"/>
        <w:rPr>
          <w:rFonts w:ascii="Times New Roman" w:hAnsi="Times New Roman" w:cs="Times New Roman"/>
          <w:b/>
          <w:bCs/>
        </w:rPr>
      </w:pPr>
    </w:p>
    <w:p w14:paraId="0B3F3D2D" w14:textId="00C3AB20" w:rsidR="003C3EBC" w:rsidRDefault="003C3EBC" w:rsidP="00F32AC5">
      <w:pPr>
        <w:spacing w:after="0" w:line="240" w:lineRule="auto"/>
        <w:jc w:val="both"/>
        <w:rPr>
          <w:rFonts w:ascii="Times New Roman" w:hAnsi="Times New Roman" w:cs="Times New Roman"/>
          <w:b/>
          <w:bCs/>
        </w:rPr>
      </w:pPr>
    </w:p>
    <w:p w14:paraId="5E7E221F" w14:textId="74A068F0" w:rsidR="003C3EBC" w:rsidRDefault="003C3EBC" w:rsidP="00F32AC5">
      <w:pPr>
        <w:spacing w:after="0" w:line="240" w:lineRule="auto"/>
        <w:jc w:val="both"/>
        <w:rPr>
          <w:rFonts w:ascii="Times New Roman" w:hAnsi="Times New Roman" w:cs="Times New Roman"/>
          <w:b/>
          <w:bCs/>
        </w:rPr>
      </w:pPr>
    </w:p>
    <w:p w14:paraId="38CA1C36" w14:textId="4D4E297C" w:rsidR="003C3EBC" w:rsidRDefault="003C3EBC" w:rsidP="00F32AC5">
      <w:pPr>
        <w:spacing w:after="0" w:line="240" w:lineRule="auto"/>
        <w:jc w:val="both"/>
        <w:rPr>
          <w:rFonts w:ascii="Times New Roman" w:hAnsi="Times New Roman" w:cs="Times New Roman"/>
          <w:b/>
          <w:bCs/>
        </w:rPr>
      </w:pPr>
    </w:p>
    <w:p w14:paraId="3D91520C" w14:textId="3B82D215" w:rsidR="003C3EBC" w:rsidRDefault="003C3EBC" w:rsidP="00F32AC5">
      <w:pPr>
        <w:spacing w:after="0" w:line="240" w:lineRule="auto"/>
        <w:jc w:val="both"/>
        <w:rPr>
          <w:rFonts w:ascii="Times New Roman" w:hAnsi="Times New Roman" w:cs="Times New Roman"/>
          <w:b/>
          <w:bCs/>
        </w:rPr>
      </w:pPr>
    </w:p>
    <w:p w14:paraId="6CA52F91" w14:textId="5C6A1145" w:rsidR="003C3EBC" w:rsidRDefault="003C3EBC" w:rsidP="00F32AC5">
      <w:pPr>
        <w:spacing w:after="0" w:line="240" w:lineRule="auto"/>
        <w:jc w:val="both"/>
        <w:rPr>
          <w:rFonts w:ascii="Times New Roman" w:hAnsi="Times New Roman" w:cs="Times New Roman"/>
          <w:b/>
          <w:bCs/>
        </w:rPr>
      </w:pPr>
    </w:p>
    <w:p w14:paraId="6C241814" w14:textId="314A0CD5" w:rsidR="003C3EBC" w:rsidRDefault="003C3EBC" w:rsidP="00F32AC5">
      <w:pPr>
        <w:spacing w:after="0" w:line="240" w:lineRule="auto"/>
        <w:jc w:val="both"/>
        <w:rPr>
          <w:rFonts w:ascii="Times New Roman" w:hAnsi="Times New Roman" w:cs="Times New Roman"/>
          <w:b/>
          <w:bCs/>
        </w:rPr>
      </w:pPr>
    </w:p>
    <w:p w14:paraId="435C04FF" w14:textId="5CED3F42" w:rsidR="003C3EBC" w:rsidRDefault="003C3EBC" w:rsidP="00F32AC5">
      <w:pPr>
        <w:spacing w:after="0" w:line="240" w:lineRule="auto"/>
        <w:jc w:val="both"/>
        <w:rPr>
          <w:rFonts w:ascii="Times New Roman" w:hAnsi="Times New Roman" w:cs="Times New Roman"/>
          <w:b/>
          <w:bCs/>
        </w:rPr>
      </w:pPr>
    </w:p>
    <w:p w14:paraId="5FC627EA" w14:textId="778C10B5" w:rsidR="003C3EBC" w:rsidRDefault="003C3EBC" w:rsidP="00F32AC5">
      <w:pPr>
        <w:spacing w:after="0" w:line="240" w:lineRule="auto"/>
        <w:jc w:val="both"/>
        <w:rPr>
          <w:rFonts w:ascii="Times New Roman" w:hAnsi="Times New Roman" w:cs="Times New Roman"/>
          <w:b/>
          <w:bCs/>
        </w:rPr>
      </w:pPr>
    </w:p>
    <w:p w14:paraId="2E57DB84" w14:textId="321C5EB9" w:rsidR="003C3EBC" w:rsidRDefault="003C3EBC" w:rsidP="00F32AC5">
      <w:pPr>
        <w:spacing w:after="0" w:line="240" w:lineRule="auto"/>
        <w:jc w:val="both"/>
        <w:rPr>
          <w:rFonts w:ascii="Times New Roman" w:hAnsi="Times New Roman" w:cs="Times New Roman"/>
          <w:b/>
          <w:bCs/>
        </w:rPr>
      </w:pPr>
    </w:p>
    <w:p w14:paraId="6EAA7A8D" w14:textId="3AE3803E" w:rsidR="003C3EBC" w:rsidRDefault="003C3EBC" w:rsidP="00F32AC5">
      <w:pPr>
        <w:spacing w:after="0" w:line="240" w:lineRule="auto"/>
        <w:jc w:val="both"/>
        <w:rPr>
          <w:rFonts w:ascii="Times New Roman" w:hAnsi="Times New Roman" w:cs="Times New Roman"/>
          <w:b/>
          <w:bCs/>
        </w:rPr>
      </w:pPr>
    </w:p>
    <w:p w14:paraId="4A5850BF" w14:textId="2BEF1515" w:rsidR="003C3EBC" w:rsidRDefault="003C3EBC" w:rsidP="00F32AC5">
      <w:pPr>
        <w:spacing w:after="0" w:line="240" w:lineRule="auto"/>
        <w:jc w:val="both"/>
        <w:rPr>
          <w:rFonts w:ascii="Times New Roman" w:hAnsi="Times New Roman" w:cs="Times New Roman"/>
          <w:b/>
          <w:bCs/>
        </w:rPr>
      </w:pPr>
    </w:p>
    <w:p w14:paraId="620AB8AF" w14:textId="72F1F111" w:rsidR="003C3EBC" w:rsidRDefault="003C3EBC" w:rsidP="00F32AC5">
      <w:pPr>
        <w:spacing w:after="0" w:line="240" w:lineRule="auto"/>
        <w:jc w:val="both"/>
        <w:rPr>
          <w:rFonts w:ascii="Times New Roman" w:hAnsi="Times New Roman" w:cs="Times New Roman"/>
          <w:b/>
          <w:bCs/>
        </w:rPr>
      </w:pPr>
    </w:p>
    <w:p w14:paraId="71BC2F2B" w14:textId="0FDEDFFB" w:rsidR="003C3EBC" w:rsidRDefault="003C3EBC" w:rsidP="00F32AC5">
      <w:pPr>
        <w:spacing w:after="0" w:line="240" w:lineRule="auto"/>
        <w:jc w:val="both"/>
        <w:rPr>
          <w:rFonts w:ascii="Times New Roman" w:hAnsi="Times New Roman" w:cs="Times New Roman"/>
          <w:b/>
          <w:bCs/>
        </w:rPr>
      </w:pPr>
    </w:p>
    <w:p w14:paraId="1E7F5AF5" w14:textId="3CF1E608" w:rsidR="003C3EBC" w:rsidRDefault="003C3EBC" w:rsidP="00F32AC5">
      <w:pPr>
        <w:spacing w:after="0" w:line="240" w:lineRule="auto"/>
        <w:jc w:val="both"/>
        <w:rPr>
          <w:rFonts w:ascii="Times New Roman" w:hAnsi="Times New Roman" w:cs="Times New Roman"/>
          <w:b/>
          <w:bCs/>
        </w:rPr>
      </w:pPr>
    </w:p>
    <w:p w14:paraId="73C4D83C" w14:textId="0D1465AB" w:rsidR="003C3EBC" w:rsidRDefault="003C3EBC" w:rsidP="00F32AC5">
      <w:pPr>
        <w:spacing w:after="0" w:line="240" w:lineRule="auto"/>
        <w:jc w:val="both"/>
        <w:rPr>
          <w:rFonts w:ascii="Times New Roman" w:hAnsi="Times New Roman" w:cs="Times New Roman"/>
          <w:b/>
          <w:bCs/>
        </w:rPr>
      </w:pPr>
    </w:p>
    <w:p w14:paraId="150623B8" w14:textId="1E3005E4" w:rsidR="003C3EBC" w:rsidRDefault="003C3EBC" w:rsidP="00F32AC5">
      <w:pPr>
        <w:spacing w:after="0" w:line="240" w:lineRule="auto"/>
        <w:jc w:val="both"/>
        <w:rPr>
          <w:rFonts w:ascii="Times New Roman" w:hAnsi="Times New Roman" w:cs="Times New Roman"/>
          <w:b/>
          <w:bCs/>
        </w:rPr>
      </w:pPr>
    </w:p>
    <w:p w14:paraId="20B4739D" w14:textId="77777777" w:rsidR="004964D0" w:rsidRDefault="004964D0" w:rsidP="00F32AC5">
      <w:pPr>
        <w:spacing w:after="0" w:line="240" w:lineRule="auto"/>
        <w:jc w:val="both"/>
        <w:rPr>
          <w:rFonts w:ascii="Times New Roman" w:hAnsi="Times New Roman" w:cs="Times New Roman"/>
          <w:b/>
          <w:bCs/>
        </w:rPr>
      </w:pPr>
    </w:p>
    <w:p w14:paraId="0F912131" w14:textId="77433643" w:rsidR="004964D0" w:rsidRDefault="004964D0" w:rsidP="00F32AC5">
      <w:pPr>
        <w:spacing w:after="0" w:line="240" w:lineRule="auto"/>
        <w:jc w:val="both"/>
        <w:rPr>
          <w:rFonts w:ascii="Times New Roman" w:hAnsi="Times New Roman" w:cs="Times New Roman"/>
          <w:b/>
          <w:bCs/>
        </w:rPr>
      </w:pPr>
    </w:p>
    <w:p w14:paraId="67AAA4F7" w14:textId="6885A0F9" w:rsidR="004964D0" w:rsidRDefault="004964D0"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70528" behindDoc="1" locked="0" layoutInCell="1" allowOverlap="1" wp14:anchorId="1F1FB19D" wp14:editId="136850F2">
            <wp:simplePos x="0" y="0"/>
            <wp:positionH relativeFrom="page">
              <wp:posOffset>750660</wp:posOffset>
            </wp:positionH>
            <wp:positionV relativeFrom="paragraph">
              <wp:posOffset>144690</wp:posOffset>
            </wp:positionV>
            <wp:extent cx="6210300" cy="3750129"/>
            <wp:effectExtent l="0" t="0" r="0" b="3175"/>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5967" b="10133"/>
                    <a:stretch/>
                  </pic:blipFill>
                  <pic:spPr bwMode="auto">
                    <a:xfrm>
                      <a:off x="0" y="0"/>
                      <a:ext cx="6210300" cy="375012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5EB13B" w14:textId="47F970B0" w:rsidR="004964D0" w:rsidRDefault="004964D0" w:rsidP="00F32AC5">
      <w:pPr>
        <w:spacing w:after="0" w:line="240" w:lineRule="auto"/>
        <w:jc w:val="both"/>
        <w:rPr>
          <w:rFonts w:ascii="Times New Roman" w:hAnsi="Times New Roman" w:cs="Times New Roman"/>
          <w:b/>
          <w:bCs/>
        </w:rPr>
      </w:pPr>
    </w:p>
    <w:p w14:paraId="06459A2A" w14:textId="21A9942A" w:rsidR="004964D0" w:rsidRDefault="004964D0" w:rsidP="00F32AC5">
      <w:pPr>
        <w:spacing w:after="0" w:line="240" w:lineRule="auto"/>
        <w:jc w:val="both"/>
        <w:rPr>
          <w:rFonts w:ascii="Times New Roman" w:hAnsi="Times New Roman" w:cs="Times New Roman"/>
          <w:b/>
          <w:bCs/>
        </w:rPr>
      </w:pPr>
    </w:p>
    <w:p w14:paraId="7A2096B0" w14:textId="16AF09F1" w:rsidR="004964D0" w:rsidRDefault="004964D0" w:rsidP="00F32AC5">
      <w:pPr>
        <w:spacing w:after="0" w:line="240" w:lineRule="auto"/>
        <w:jc w:val="both"/>
        <w:rPr>
          <w:rFonts w:ascii="Times New Roman" w:hAnsi="Times New Roman" w:cs="Times New Roman"/>
          <w:b/>
          <w:bCs/>
        </w:rPr>
      </w:pPr>
    </w:p>
    <w:p w14:paraId="2AF433D9" w14:textId="360281E9" w:rsidR="004964D0" w:rsidRDefault="004964D0" w:rsidP="00F32AC5">
      <w:pPr>
        <w:spacing w:after="0" w:line="240" w:lineRule="auto"/>
        <w:jc w:val="both"/>
        <w:rPr>
          <w:rFonts w:ascii="Times New Roman" w:hAnsi="Times New Roman" w:cs="Times New Roman"/>
          <w:b/>
          <w:bCs/>
        </w:rPr>
      </w:pPr>
    </w:p>
    <w:p w14:paraId="42E5581A" w14:textId="6193FA45" w:rsidR="004964D0" w:rsidRDefault="004964D0" w:rsidP="00F32AC5">
      <w:pPr>
        <w:spacing w:after="0" w:line="240" w:lineRule="auto"/>
        <w:jc w:val="both"/>
        <w:rPr>
          <w:rFonts w:ascii="Times New Roman" w:hAnsi="Times New Roman" w:cs="Times New Roman"/>
          <w:b/>
          <w:bCs/>
        </w:rPr>
      </w:pPr>
    </w:p>
    <w:p w14:paraId="6C7A3E39" w14:textId="77777777" w:rsidR="004964D0" w:rsidRDefault="004964D0" w:rsidP="00F32AC5">
      <w:pPr>
        <w:spacing w:after="0" w:line="240" w:lineRule="auto"/>
        <w:jc w:val="both"/>
        <w:rPr>
          <w:rFonts w:ascii="Times New Roman" w:hAnsi="Times New Roman" w:cs="Times New Roman"/>
          <w:b/>
          <w:bCs/>
        </w:rPr>
      </w:pPr>
    </w:p>
    <w:p w14:paraId="51651638" w14:textId="77777777" w:rsidR="004964D0" w:rsidRDefault="004964D0" w:rsidP="00F32AC5">
      <w:pPr>
        <w:spacing w:after="0" w:line="240" w:lineRule="auto"/>
        <w:jc w:val="both"/>
        <w:rPr>
          <w:rFonts w:ascii="Times New Roman" w:hAnsi="Times New Roman" w:cs="Times New Roman"/>
          <w:b/>
          <w:bCs/>
        </w:rPr>
      </w:pPr>
    </w:p>
    <w:p w14:paraId="0E8732A2" w14:textId="795EB7AE" w:rsidR="004964D0" w:rsidRDefault="004964D0" w:rsidP="00F32AC5">
      <w:pPr>
        <w:spacing w:after="0" w:line="240" w:lineRule="auto"/>
        <w:jc w:val="both"/>
        <w:rPr>
          <w:rFonts w:ascii="Times New Roman" w:hAnsi="Times New Roman" w:cs="Times New Roman"/>
          <w:b/>
          <w:bCs/>
        </w:rPr>
      </w:pPr>
    </w:p>
    <w:p w14:paraId="7E43B330" w14:textId="77777777" w:rsidR="004964D0" w:rsidRDefault="004964D0" w:rsidP="00F32AC5">
      <w:pPr>
        <w:spacing w:after="0" w:line="240" w:lineRule="auto"/>
        <w:jc w:val="both"/>
        <w:rPr>
          <w:rFonts w:ascii="Times New Roman" w:hAnsi="Times New Roman" w:cs="Times New Roman"/>
          <w:b/>
          <w:bCs/>
        </w:rPr>
      </w:pPr>
    </w:p>
    <w:p w14:paraId="1BB3C177" w14:textId="29876BBB" w:rsidR="004964D0" w:rsidRDefault="004964D0" w:rsidP="00F32AC5">
      <w:pPr>
        <w:spacing w:after="0" w:line="240" w:lineRule="auto"/>
        <w:jc w:val="both"/>
        <w:rPr>
          <w:rFonts w:ascii="Times New Roman" w:hAnsi="Times New Roman" w:cs="Times New Roman"/>
          <w:b/>
          <w:bCs/>
        </w:rPr>
      </w:pPr>
    </w:p>
    <w:p w14:paraId="758CDA34" w14:textId="31B0B2D5" w:rsidR="004964D0" w:rsidRDefault="004964D0" w:rsidP="00F32AC5">
      <w:pPr>
        <w:spacing w:after="0" w:line="240" w:lineRule="auto"/>
        <w:jc w:val="both"/>
        <w:rPr>
          <w:rFonts w:ascii="Times New Roman" w:hAnsi="Times New Roman" w:cs="Times New Roman"/>
          <w:b/>
          <w:bCs/>
        </w:rPr>
      </w:pPr>
    </w:p>
    <w:p w14:paraId="73DF4F31" w14:textId="77777777" w:rsidR="004964D0" w:rsidRDefault="004964D0" w:rsidP="00F32AC5">
      <w:pPr>
        <w:spacing w:after="0" w:line="240" w:lineRule="auto"/>
        <w:jc w:val="both"/>
        <w:rPr>
          <w:rFonts w:ascii="Times New Roman" w:hAnsi="Times New Roman" w:cs="Times New Roman"/>
          <w:b/>
          <w:bCs/>
        </w:rPr>
      </w:pPr>
    </w:p>
    <w:p w14:paraId="3FA491A0" w14:textId="77777777" w:rsidR="004964D0" w:rsidRDefault="004964D0" w:rsidP="00F32AC5">
      <w:pPr>
        <w:spacing w:after="0" w:line="240" w:lineRule="auto"/>
        <w:jc w:val="both"/>
        <w:rPr>
          <w:rFonts w:ascii="Times New Roman" w:hAnsi="Times New Roman" w:cs="Times New Roman"/>
          <w:b/>
          <w:bCs/>
        </w:rPr>
      </w:pPr>
    </w:p>
    <w:p w14:paraId="139D871F" w14:textId="386C1143" w:rsidR="004964D0" w:rsidRDefault="004964D0" w:rsidP="00F32AC5">
      <w:pPr>
        <w:spacing w:after="0" w:line="240" w:lineRule="auto"/>
        <w:jc w:val="both"/>
        <w:rPr>
          <w:rFonts w:ascii="Times New Roman" w:hAnsi="Times New Roman" w:cs="Times New Roman"/>
          <w:b/>
          <w:bCs/>
        </w:rPr>
      </w:pPr>
    </w:p>
    <w:p w14:paraId="73EDCCA4" w14:textId="77777777" w:rsidR="004964D0" w:rsidRDefault="004964D0" w:rsidP="00F32AC5">
      <w:pPr>
        <w:spacing w:after="0" w:line="240" w:lineRule="auto"/>
        <w:jc w:val="both"/>
        <w:rPr>
          <w:rFonts w:ascii="Times New Roman" w:hAnsi="Times New Roman" w:cs="Times New Roman"/>
          <w:b/>
          <w:bCs/>
        </w:rPr>
      </w:pPr>
    </w:p>
    <w:p w14:paraId="5627EFA4" w14:textId="06D6F034" w:rsidR="004964D0" w:rsidRDefault="004964D0" w:rsidP="00F32AC5">
      <w:pPr>
        <w:spacing w:after="0" w:line="240" w:lineRule="auto"/>
        <w:jc w:val="both"/>
        <w:rPr>
          <w:rFonts w:ascii="Times New Roman" w:hAnsi="Times New Roman" w:cs="Times New Roman"/>
          <w:b/>
          <w:bCs/>
        </w:rPr>
      </w:pPr>
    </w:p>
    <w:p w14:paraId="76DF43FB" w14:textId="5011B2A8" w:rsidR="004964D0" w:rsidRDefault="004964D0" w:rsidP="00F32AC5">
      <w:pPr>
        <w:spacing w:after="0" w:line="240" w:lineRule="auto"/>
        <w:jc w:val="both"/>
        <w:rPr>
          <w:rFonts w:ascii="Times New Roman" w:hAnsi="Times New Roman" w:cs="Times New Roman"/>
          <w:b/>
          <w:bCs/>
        </w:rPr>
      </w:pPr>
    </w:p>
    <w:p w14:paraId="259536E4" w14:textId="561BB7BB" w:rsidR="004964D0" w:rsidRDefault="004964D0" w:rsidP="00F32AC5">
      <w:pPr>
        <w:spacing w:after="0" w:line="240" w:lineRule="auto"/>
        <w:jc w:val="both"/>
        <w:rPr>
          <w:rFonts w:ascii="Times New Roman" w:hAnsi="Times New Roman" w:cs="Times New Roman"/>
          <w:b/>
          <w:bCs/>
        </w:rPr>
      </w:pPr>
    </w:p>
    <w:p w14:paraId="6706F7C3" w14:textId="77777777" w:rsidR="004964D0" w:rsidRDefault="004964D0" w:rsidP="00F32AC5">
      <w:pPr>
        <w:spacing w:after="0" w:line="240" w:lineRule="auto"/>
        <w:jc w:val="both"/>
        <w:rPr>
          <w:rFonts w:ascii="Times New Roman" w:hAnsi="Times New Roman" w:cs="Times New Roman"/>
          <w:b/>
          <w:bCs/>
        </w:rPr>
      </w:pPr>
    </w:p>
    <w:p w14:paraId="0CDF7C01" w14:textId="7DE8C311" w:rsidR="004964D0" w:rsidRDefault="004964D0" w:rsidP="00F32AC5">
      <w:pPr>
        <w:spacing w:after="0" w:line="240" w:lineRule="auto"/>
        <w:jc w:val="both"/>
        <w:rPr>
          <w:rFonts w:ascii="Times New Roman" w:hAnsi="Times New Roman" w:cs="Times New Roman"/>
          <w:b/>
          <w:bCs/>
        </w:rPr>
      </w:pPr>
    </w:p>
    <w:p w14:paraId="742C451F" w14:textId="77777777" w:rsidR="004964D0" w:rsidRDefault="004964D0" w:rsidP="00F32AC5">
      <w:pPr>
        <w:spacing w:after="0" w:line="240" w:lineRule="auto"/>
        <w:jc w:val="both"/>
        <w:rPr>
          <w:rFonts w:ascii="Times New Roman" w:hAnsi="Times New Roman" w:cs="Times New Roman"/>
          <w:b/>
          <w:bCs/>
        </w:rPr>
      </w:pPr>
    </w:p>
    <w:p w14:paraId="6D576064" w14:textId="0C859A3B" w:rsidR="004964D0" w:rsidRDefault="004964D0" w:rsidP="00F32AC5">
      <w:pPr>
        <w:spacing w:after="0" w:line="240" w:lineRule="auto"/>
        <w:jc w:val="both"/>
        <w:rPr>
          <w:rFonts w:ascii="Times New Roman" w:hAnsi="Times New Roman" w:cs="Times New Roman"/>
          <w:b/>
          <w:bCs/>
        </w:rPr>
      </w:pPr>
    </w:p>
    <w:p w14:paraId="16DAC2FB" w14:textId="77777777" w:rsidR="004964D0" w:rsidRDefault="004964D0" w:rsidP="00F32AC5">
      <w:pPr>
        <w:spacing w:after="0" w:line="240" w:lineRule="auto"/>
        <w:jc w:val="both"/>
        <w:rPr>
          <w:rFonts w:ascii="Times New Roman" w:hAnsi="Times New Roman" w:cs="Times New Roman"/>
          <w:b/>
          <w:bCs/>
        </w:rPr>
      </w:pPr>
    </w:p>
    <w:p w14:paraId="27F88829" w14:textId="77777777" w:rsidR="004964D0" w:rsidRDefault="004964D0" w:rsidP="00F32AC5">
      <w:pPr>
        <w:spacing w:after="0" w:line="240" w:lineRule="auto"/>
        <w:jc w:val="both"/>
        <w:rPr>
          <w:rFonts w:ascii="Times New Roman" w:hAnsi="Times New Roman" w:cs="Times New Roman"/>
          <w:b/>
          <w:bCs/>
        </w:rPr>
      </w:pPr>
    </w:p>
    <w:p w14:paraId="155D195D" w14:textId="77777777" w:rsidR="004964D0" w:rsidRDefault="004964D0" w:rsidP="00F32AC5">
      <w:pPr>
        <w:spacing w:after="0" w:line="240" w:lineRule="auto"/>
        <w:jc w:val="both"/>
        <w:rPr>
          <w:rFonts w:ascii="Times New Roman" w:hAnsi="Times New Roman" w:cs="Times New Roman"/>
          <w:b/>
          <w:bCs/>
        </w:rPr>
      </w:pPr>
    </w:p>
    <w:p w14:paraId="1480261B" w14:textId="77777777" w:rsidR="004964D0" w:rsidRDefault="004964D0" w:rsidP="00F32AC5">
      <w:pPr>
        <w:spacing w:after="0" w:line="240" w:lineRule="auto"/>
        <w:jc w:val="both"/>
        <w:rPr>
          <w:rFonts w:ascii="Times New Roman" w:hAnsi="Times New Roman" w:cs="Times New Roman"/>
          <w:b/>
          <w:bCs/>
        </w:rPr>
      </w:pPr>
    </w:p>
    <w:p w14:paraId="7A5B64E3" w14:textId="77777777" w:rsidR="004964D0" w:rsidRDefault="004964D0" w:rsidP="00F32AC5">
      <w:pPr>
        <w:spacing w:after="0" w:line="240" w:lineRule="auto"/>
        <w:jc w:val="both"/>
        <w:rPr>
          <w:rFonts w:ascii="Times New Roman" w:hAnsi="Times New Roman" w:cs="Times New Roman"/>
          <w:b/>
          <w:bCs/>
        </w:rPr>
      </w:pPr>
    </w:p>
    <w:p w14:paraId="4A784D9E" w14:textId="616E3940" w:rsidR="004964D0" w:rsidRPr="00D72CC9" w:rsidRDefault="004964D0" w:rsidP="00D72CC9">
      <w:pPr>
        <w:pStyle w:val="1"/>
        <w:numPr>
          <w:ilvl w:val="0"/>
          <w:numId w:val="0"/>
        </w:numPr>
        <w:rPr>
          <w:rFonts w:ascii="Times New Roman" w:hAnsi="Times New Roman" w:cs="Times New Roman"/>
          <w:b/>
          <w:bCs/>
          <w:color w:val="auto"/>
          <w:sz w:val="24"/>
          <w:szCs w:val="24"/>
        </w:rPr>
      </w:pPr>
      <w:bookmarkStart w:id="82" w:name="_Toc180084773"/>
      <w:r w:rsidRPr="00D72CC9">
        <w:rPr>
          <w:rFonts w:ascii="Times New Roman" w:hAnsi="Times New Roman" w:cs="Times New Roman"/>
          <w:b/>
          <w:bCs/>
          <w:color w:val="auto"/>
          <w:sz w:val="24"/>
          <w:szCs w:val="24"/>
        </w:rPr>
        <w:lastRenderedPageBreak/>
        <w:t xml:space="preserve">ПРИЛОЖЕНИЕ </w:t>
      </w:r>
      <w:r w:rsidR="00C45BBA" w:rsidRPr="00D72CC9">
        <w:rPr>
          <w:rFonts w:ascii="Times New Roman" w:hAnsi="Times New Roman" w:cs="Times New Roman"/>
          <w:b/>
          <w:bCs/>
          <w:color w:val="auto"/>
          <w:sz w:val="24"/>
          <w:szCs w:val="24"/>
        </w:rPr>
        <w:t>6</w:t>
      </w:r>
      <w:r w:rsidRPr="00D72CC9">
        <w:rPr>
          <w:rFonts w:ascii="Times New Roman" w:hAnsi="Times New Roman" w:cs="Times New Roman"/>
          <w:b/>
          <w:bCs/>
          <w:color w:val="auto"/>
          <w:sz w:val="24"/>
          <w:szCs w:val="24"/>
        </w:rPr>
        <w:t xml:space="preserve">. </w:t>
      </w:r>
      <w:r w:rsidR="00C45BBA" w:rsidRPr="00D72CC9">
        <w:rPr>
          <w:rFonts w:ascii="Times New Roman" w:hAnsi="Times New Roman" w:cs="Times New Roman"/>
          <w:b/>
          <w:bCs/>
          <w:color w:val="auto"/>
          <w:sz w:val="24"/>
          <w:szCs w:val="24"/>
        </w:rPr>
        <w:t>Отдела по ГО и ЧС Администрации Усть-Абаканского района</w:t>
      </w:r>
      <w:r w:rsidRPr="00D72CC9">
        <w:rPr>
          <w:rFonts w:ascii="Times New Roman" w:hAnsi="Times New Roman" w:cs="Times New Roman"/>
          <w:b/>
          <w:bCs/>
          <w:color w:val="auto"/>
          <w:sz w:val="24"/>
          <w:szCs w:val="24"/>
        </w:rPr>
        <w:t xml:space="preserve"> от 1</w:t>
      </w:r>
      <w:r w:rsidR="00C45BBA" w:rsidRPr="00D72CC9">
        <w:rPr>
          <w:rFonts w:ascii="Times New Roman" w:hAnsi="Times New Roman" w:cs="Times New Roman"/>
          <w:b/>
          <w:bCs/>
          <w:color w:val="auto"/>
          <w:sz w:val="24"/>
          <w:szCs w:val="24"/>
        </w:rPr>
        <w:t>9</w:t>
      </w:r>
      <w:r w:rsidRPr="00D72CC9">
        <w:rPr>
          <w:rFonts w:ascii="Times New Roman" w:hAnsi="Times New Roman" w:cs="Times New Roman"/>
          <w:b/>
          <w:bCs/>
          <w:color w:val="auto"/>
          <w:sz w:val="24"/>
          <w:szCs w:val="24"/>
        </w:rPr>
        <w:t>.0</w:t>
      </w:r>
      <w:r w:rsidR="00C45BBA" w:rsidRPr="00D72CC9">
        <w:rPr>
          <w:rFonts w:ascii="Times New Roman" w:hAnsi="Times New Roman" w:cs="Times New Roman"/>
          <w:b/>
          <w:bCs/>
          <w:color w:val="auto"/>
          <w:sz w:val="24"/>
          <w:szCs w:val="24"/>
        </w:rPr>
        <w:t>7</w:t>
      </w:r>
      <w:r w:rsidRPr="00D72CC9">
        <w:rPr>
          <w:rFonts w:ascii="Times New Roman" w:hAnsi="Times New Roman" w:cs="Times New Roman"/>
          <w:b/>
          <w:bCs/>
          <w:color w:val="auto"/>
          <w:sz w:val="24"/>
          <w:szCs w:val="24"/>
        </w:rPr>
        <w:t>.2024 №</w:t>
      </w:r>
      <w:r w:rsidR="00C45BBA" w:rsidRPr="00D72CC9">
        <w:rPr>
          <w:rFonts w:ascii="Times New Roman" w:hAnsi="Times New Roman" w:cs="Times New Roman"/>
          <w:b/>
          <w:bCs/>
          <w:color w:val="auto"/>
          <w:sz w:val="24"/>
          <w:szCs w:val="24"/>
        </w:rPr>
        <w:t>528</w:t>
      </w:r>
      <w:bookmarkEnd w:id="82"/>
    </w:p>
    <w:p w14:paraId="5D2950E6" w14:textId="5C973B84" w:rsidR="004964D0" w:rsidRDefault="00C45BBA"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72576" behindDoc="1" locked="0" layoutInCell="1" allowOverlap="1" wp14:anchorId="6A17DBB8" wp14:editId="78558DC7">
            <wp:simplePos x="0" y="0"/>
            <wp:positionH relativeFrom="column">
              <wp:posOffset>65677</wp:posOffset>
            </wp:positionH>
            <wp:positionV relativeFrom="paragraph">
              <wp:posOffset>151765</wp:posOffset>
            </wp:positionV>
            <wp:extent cx="6210300" cy="8780780"/>
            <wp:effectExtent l="0" t="0" r="0" b="127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210300" cy="8780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2841F9" w14:textId="77777777" w:rsidR="004964D0" w:rsidRDefault="004964D0" w:rsidP="00F32AC5">
      <w:pPr>
        <w:spacing w:after="0" w:line="240" w:lineRule="auto"/>
        <w:jc w:val="both"/>
        <w:rPr>
          <w:rFonts w:ascii="Times New Roman" w:hAnsi="Times New Roman" w:cs="Times New Roman"/>
          <w:b/>
          <w:bCs/>
        </w:rPr>
      </w:pPr>
    </w:p>
    <w:p w14:paraId="5E5352B3" w14:textId="77777777" w:rsidR="004964D0" w:rsidRDefault="004964D0" w:rsidP="00F32AC5">
      <w:pPr>
        <w:spacing w:after="0" w:line="240" w:lineRule="auto"/>
        <w:jc w:val="both"/>
        <w:rPr>
          <w:rFonts w:ascii="Times New Roman" w:hAnsi="Times New Roman" w:cs="Times New Roman"/>
          <w:b/>
          <w:bCs/>
        </w:rPr>
      </w:pPr>
    </w:p>
    <w:p w14:paraId="21286561" w14:textId="77777777" w:rsidR="004964D0" w:rsidRDefault="004964D0" w:rsidP="00F32AC5">
      <w:pPr>
        <w:spacing w:after="0" w:line="240" w:lineRule="auto"/>
        <w:jc w:val="both"/>
        <w:rPr>
          <w:rFonts w:ascii="Times New Roman" w:hAnsi="Times New Roman" w:cs="Times New Roman"/>
          <w:b/>
          <w:bCs/>
        </w:rPr>
      </w:pPr>
    </w:p>
    <w:p w14:paraId="3534B78B" w14:textId="77777777" w:rsidR="004964D0" w:rsidRDefault="004964D0" w:rsidP="00F32AC5">
      <w:pPr>
        <w:spacing w:after="0" w:line="240" w:lineRule="auto"/>
        <w:jc w:val="both"/>
        <w:rPr>
          <w:rFonts w:ascii="Times New Roman" w:hAnsi="Times New Roman" w:cs="Times New Roman"/>
          <w:b/>
          <w:bCs/>
        </w:rPr>
      </w:pPr>
    </w:p>
    <w:p w14:paraId="2CB1E791" w14:textId="77777777" w:rsidR="004964D0" w:rsidRDefault="004964D0" w:rsidP="00F32AC5">
      <w:pPr>
        <w:spacing w:after="0" w:line="240" w:lineRule="auto"/>
        <w:jc w:val="both"/>
        <w:rPr>
          <w:rFonts w:ascii="Times New Roman" w:hAnsi="Times New Roman" w:cs="Times New Roman"/>
          <w:b/>
          <w:bCs/>
        </w:rPr>
      </w:pPr>
    </w:p>
    <w:p w14:paraId="605AA2B4" w14:textId="77777777" w:rsidR="004964D0" w:rsidRDefault="004964D0" w:rsidP="00F32AC5">
      <w:pPr>
        <w:spacing w:after="0" w:line="240" w:lineRule="auto"/>
        <w:jc w:val="both"/>
        <w:rPr>
          <w:rFonts w:ascii="Times New Roman" w:hAnsi="Times New Roman" w:cs="Times New Roman"/>
          <w:b/>
          <w:bCs/>
        </w:rPr>
      </w:pPr>
    </w:p>
    <w:p w14:paraId="50D91FA6" w14:textId="77777777" w:rsidR="004964D0" w:rsidRDefault="004964D0" w:rsidP="00F32AC5">
      <w:pPr>
        <w:spacing w:after="0" w:line="240" w:lineRule="auto"/>
        <w:jc w:val="both"/>
        <w:rPr>
          <w:rFonts w:ascii="Times New Roman" w:hAnsi="Times New Roman" w:cs="Times New Roman"/>
          <w:b/>
          <w:bCs/>
        </w:rPr>
      </w:pPr>
    </w:p>
    <w:p w14:paraId="7871A99A" w14:textId="77777777" w:rsidR="004964D0" w:rsidRDefault="004964D0" w:rsidP="00F32AC5">
      <w:pPr>
        <w:spacing w:after="0" w:line="240" w:lineRule="auto"/>
        <w:jc w:val="both"/>
        <w:rPr>
          <w:rFonts w:ascii="Times New Roman" w:hAnsi="Times New Roman" w:cs="Times New Roman"/>
          <w:b/>
          <w:bCs/>
        </w:rPr>
      </w:pPr>
    </w:p>
    <w:p w14:paraId="63849FFF" w14:textId="77777777" w:rsidR="004964D0" w:rsidRDefault="004964D0" w:rsidP="00F32AC5">
      <w:pPr>
        <w:spacing w:after="0" w:line="240" w:lineRule="auto"/>
        <w:jc w:val="both"/>
        <w:rPr>
          <w:rFonts w:ascii="Times New Roman" w:hAnsi="Times New Roman" w:cs="Times New Roman"/>
          <w:b/>
          <w:bCs/>
        </w:rPr>
      </w:pPr>
    </w:p>
    <w:p w14:paraId="414A4191" w14:textId="77777777" w:rsidR="004964D0" w:rsidRDefault="004964D0" w:rsidP="00F32AC5">
      <w:pPr>
        <w:spacing w:after="0" w:line="240" w:lineRule="auto"/>
        <w:jc w:val="both"/>
        <w:rPr>
          <w:rFonts w:ascii="Times New Roman" w:hAnsi="Times New Roman" w:cs="Times New Roman"/>
          <w:b/>
          <w:bCs/>
        </w:rPr>
      </w:pPr>
    </w:p>
    <w:p w14:paraId="2C4BAE21" w14:textId="2F5A461C" w:rsidR="004964D0" w:rsidRDefault="004964D0" w:rsidP="00F32AC5">
      <w:pPr>
        <w:spacing w:after="0" w:line="240" w:lineRule="auto"/>
        <w:jc w:val="both"/>
        <w:rPr>
          <w:rFonts w:ascii="Times New Roman" w:hAnsi="Times New Roman" w:cs="Times New Roman"/>
          <w:b/>
          <w:bCs/>
        </w:rPr>
      </w:pPr>
    </w:p>
    <w:p w14:paraId="0929276C" w14:textId="77777777" w:rsidR="004964D0" w:rsidRDefault="004964D0" w:rsidP="00F32AC5">
      <w:pPr>
        <w:spacing w:after="0" w:line="240" w:lineRule="auto"/>
        <w:jc w:val="both"/>
        <w:rPr>
          <w:rFonts w:ascii="Times New Roman" w:hAnsi="Times New Roman" w:cs="Times New Roman"/>
          <w:b/>
          <w:bCs/>
        </w:rPr>
      </w:pPr>
    </w:p>
    <w:p w14:paraId="6A135360" w14:textId="77777777" w:rsidR="004964D0" w:rsidRDefault="004964D0" w:rsidP="00F32AC5">
      <w:pPr>
        <w:spacing w:after="0" w:line="240" w:lineRule="auto"/>
        <w:jc w:val="both"/>
        <w:rPr>
          <w:rFonts w:ascii="Times New Roman" w:hAnsi="Times New Roman" w:cs="Times New Roman"/>
          <w:b/>
          <w:bCs/>
        </w:rPr>
      </w:pPr>
    </w:p>
    <w:p w14:paraId="7A316C19" w14:textId="77777777" w:rsidR="004964D0" w:rsidRDefault="004964D0" w:rsidP="00F32AC5">
      <w:pPr>
        <w:spacing w:after="0" w:line="240" w:lineRule="auto"/>
        <w:jc w:val="both"/>
        <w:rPr>
          <w:rFonts w:ascii="Times New Roman" w:hAnsi="Times New Roman" w:cs="Times New Roman"/>
          <w:b/>
          <w:bCs/>
        </w:rPr>
      </w:pPr>
    </w:p>
    <w:p w14:paraId="6B032B5E" w14:textId="77777777" w:rsidR="004964D0" w:rsidRDefault="004964D0" w:rsidP="00F32AC5">
      <w:pPr>
        <w:spacing w:after="0" w:line="240" w:lineRule="auto"/>
        <w:jc w:val="both"/>
        <w:rPr>
          <w:rFonts w:ascii="Times New Roman" w:hAnsi="Times New Roman" w:cs="Times New Roman"/>
          <w:b/>
          <w:bCs/>
        </w:rPr>
      </w:pPr>
    </w:p>
    <w:p w14:paraId="1D72FA2C" w14:textId="7DDF0396" w:rsidR="003C3EBC" w:rsidRDefault="003C3EBC" w:rsidP="00F32AC5">
      <w:pPr>
        <w:spacing w:after="0" w:line="240" w:lineRule="auto"/>
        <w:jc w:val="both"/>
        <w:rPr>
          <w:rFonts w:ascii="Times New Roman" w:hAnsi="Times New Roman" w:cs="Times New Roman"/>
          <w:b/>
          <w:bCs/>
        </w:rPr>
      </w:pPr>
    </w:p>
    <w:p w14:paraId="6F998601" w14:textId="2D253B6C" w:rsidR="00C45BBA" w:rsidRDefault="00C45BBA" w:rsidP="00F32AC5">
      <w:pPr>
        <w:spacing w:after="0" w:line="240" w:lineRule="auto"/>
        <w:jc w:val="both"/>
        <w:rPr>
          <w:rFonts w:ascii="Times New Roman" w:hAnsi="Times New Roman" w:cs="Times New Roman"/>
          <w:b/>
          <w:bCs/>
        </w:rPr>
      </w:pPr>
    </w:p>
    <w:p w14:paraId="08655ADB" w14:textId="335B3503" w:rsidR="00C45BBA" w:rsidRDefault="00C45BBA" w:rsidP="00F32AC5">
      <w:pPr>
        <w:spacing w:after="0" w:line="240" w:lineRule="auto"/>
        <w:jc w:val="both"/>
        <w:rPr>
          <w:rFonts w:ascii="Times New Roman" w:hAnsi="Times New Roman" w:cs="Times New Roman"/>
          <w:b/>
          <w:bCs/>
        </w:rPr>
      </w:pPr>
    </w:p>
    <w:p w14:paraId="4D0D896F" w14:textId="1B5E3CE5" w:rsidR="00C45BBA" w:rsidRDefault="00C45BBA" w:rsidP="00F32AC5">
      <w:pPr>
        <w:spacing w:after="0" w:line="240" w:lineRule="auto"/>
        <w:jc w:val="both"/>
        <w:rPr>
          <w:rFonts w:ascii="Times New Roman" w:hAnsi="Times New Roman" w:cs="Times New Roman"/>
          <w:b/>
          <w:bCs/>
        </w:rPr>
      </w:pPr>
    </w:p>
    <w:p w14:paraId="0952E14E" w14:textId="4B9A2515" w:rsidR="00C45BBA" w:rsidRDefault="00C45BBA" w:rsidP="00F32AC5">
      <w:pPr>
        <w:spacing w:after="0" w:line="240" w:lineRule="auto"/>
        <w:jc w:val="both"/>
        <w:rPr>
          <w:rFonts w:ascii="Times New Roman" w:hAnsi="Times New Roman" w:cs="Times New Roman"/>
          <w:b/>
          <w:bCs/>
        </w:rPr>
      </w:pPr>
    </w:p>
    <w:p w14:paraId="738D75DC" w14:textId="14EF73F5" w:rsidR="00C45BBA" w:rsidRDefault="00C45BBA" w:rsidP="00C45BBA">
      <w:pPr>
        <w:spacing w:after="0" w:line="240" w:lineRule="auto"/>
        <w:jc w:val="center"/>
        <w:rPr>
          <w:rFonts w:ascii="Times New Roman" w:hAnsi="Times New Roman" w:cs="Times New Roman"/>
          <w:b/>
          <w:bCs/>
        </w:rPr>
      </w:pPr>
    </w:p>
    <w:p w14:paraId="41403B5F" w14:textId="58327C49" w:rsidR="00C45BBA" w:rsidRDefault="00C45BBA" w:rsidP="00F32AC5">
      <w:pPr>
        <w:spacing w:after="0" w:line="240" w:lineRule="auto"/>
        <w:jc w:val="both"/>
        <w:rPr>
          <w:rFonts w:ascii="Times New Roman" w:hAnsi="Times New Roman" w:cs="Times New Roman"/>
          <w:b/>
          <w:bCs/>
        </w:rPr>
      </w:pPr>
    </w:p>
    <w:p w14:paraId="23D6CF05" w14:textId="02D0A5C6" w:rsidR="00C45BBA" w:rsidRDefault="00C45BBA" w:rsidP="00F32AC5">
      <w:pPr>
        <w:spacing w:after="0" w:line="240" w:lineRule="auto"/>
        <w:jc w:val="both"/>
        <w:rPr>
          <w:rFonts w:ascii="Times New Roman" w:hAnsi="Times New Roman" w:cs="Times New Roman"/>
          <w:b/>
          <w:bCs/>
        </w:rPr>
      </w:pPr>
    </w:p>
    <w:p w14:paraId="19743DD3" w14:textId="1B749788" w:rsidR="00C45BBA" w:rsidRDefault="00C45BBA" w:rsidP="00F32AC5">
      <w:pPr>
        <w:spacing w:after="0" w:line="240" w:lineRule="auto"/>
        <w:jc w:val="both"/>
        <w:rPr>
          <w:rFonts w:ascii="Times New Roman" w:hAnsi="Times New Roman" w:cs="Times New Roman"/>
          <w:b/>
          <w:bCs/>
        </w:rPr>
      </w:pPr>
    </w:p>
    <w:p w14:paraId="62E5F8A6" w14:textId="77A93B2C" w:rsidR="00C45BBA" w:rsidRDefault="00C45BBA" w:rsidP="00C45BBA">
      <w:pPr>
        <w:tabs>
          <w:tab w:val="left" w:pos="6514"/>
        </w:tabs>
        <w:spacing w:after="0" w:line="240" w:lineRule="auto"/>
        <w:jc w:val="both"/>
        <w:rPr>
          <w:rFonts w:ascii="Times New Roman" w:hAnsi="Times New Roman" w:cs="Times New Roman"/>
          <w:b/>
          <w:bCs/>
        </w:rPr>
      </w:pPr>
      <w:r>
        <w:rPr>
          <w:rFonts w:ascii="Times New Roman" w:hAnsi="Times New Roman" w:cs="Times New Roman"/>
          <w:b/>
          <w:bCs/>
        </w:rPr>
        <w:tab/>
      </w:r>
    </w:p>
    <w:p w14:paraId="08442488" w14:textId="393A22BD" w:rsidR="00C45BBA" w:rsidRDefault="00C45BBA" w:rsidP="00F32AC5">
      <w:pPr>
        <w:spacing w:after="0" w:line="240" w:lineRule="auto"/>
        <w:jc w:val="both"/>
        <w:rPr>
          <w:rFonts w:ascii="Times New Roman" w:hAnsi="Times New Roman" w:cs="Times New Roman"/>
          <w:b/>
          <w:bCs/>
        </w:rPr>
      </w:pPr>
    </w:p>
    <w:p w14:paraId="06538262" w14:textId="4CBD9549" w:rsidR="00C45BBA" w:rsidRDefault="00C45BBA" w:rsidP="00F32AC5">
      <w:pPr>
        <w:spacing w:after="0" w:line="240" w:lineRule="auto"/>
        <w:jc w:val="both"/>
        <w:rPr>
          <w:rFonts w:ascii="Times New Roman" w:hAnsi="Times New Roman" w:cs="Times New Roman"/>
          <w:b/>
          <w:bCs/>
        </w:rPr>
      </w:pPr>
    </w:p>
    <w:p w14:paraId="2014E764" w14:textId="5CFDA0F2" w:rsidR="00C45BBA" w:rsidRDefault="00C45BBA" w:rsidP="00F32AC5">
      <w:pPr>
        <w:spacing w:after="0" w:line="240" w:lineRule="auto"/>
        <w:jc w:val="both"/>
        <w:rPr>
          <w:rFonts w:ascii="Times New Roman" w:hAnsi="Times New Roman" w:cs="Times New Roman"/>
          <w:b/>
          <w:bCs/>
        </w:rPr>
      </w:pPr>
    </w:p>
    <w:p w14:paraId="091457E8" w14:textId="6C7D19A6" w:rsidR="00C45BBA" w:rsidRDefault="00C45BBA" w:rsidP="00F32AC5">
      <w:pPr>
        <w:spacing w:after="0" w:line="240" w:lineRule="auto"/>
        <w:jc w:val="both"/>
        <w:rPr>
          <w:rFonts w:ascii="Times New Roman" w:hAnsi="Times New Roman" w:cs="Times New Roman"/>
          <w:b/>
          <w:bCs/>
        </w:rPr>
      </w:pPr>
    </w:p>
    <w:p w14:paraId="164DE241" w14:textId="44ED8F49" w:rsidR="00C45BBA" w:rsidRDefault="00C45BBA" w:rsidP="00F32AC5">
      <w:pPr>
        <w:spacing w:after="0" w:line="240" w:lineRule="auto"/>
        <w:jc w:val="both"/>
        <w:rPr>
          <w:rFonts w:ascii="Times New Roman" w:hAnsi="Times New Roman" w:cs="Times New Roman"/>
          <w:b/>
          <w:bCs/>
        </w:rPr>
      </w:pPr>
    </w:p>
    <w:p w14:paraId="689EBBC8" w14:textId="2C96E6D0" w:rsidR="00C45BBA" w:rsidRDefault="00C45BBA" w:rsidP="00F32AC5">
      <w:pPr>
        <w:spacing w:after="0" w:line="240" w:lineRule="auto"/>
        <w:jc w:val="both"/>
        <w:rPr>
          <w:rFonts w:ascii="Times New Roman" w:hAnsi="Times New Roman" w:cs="Times New Roman"/>
          <w:b/>
          <w:bCs/>
        </w:rPr>
      </w:pPr>
    </w:p>
    <w:p w14:paraId="34217668" w14:textId="02C83A25" w:rsidR="00C45BBA" w:rsidRDefault="00C45BBA" w:rsidP="00F32AC5">
      <w:pPr>
        <w:spacing w:after="0" w:line="240" w:lineRule="auto"/>
        <w:jc w:val="both"/>
        <w:rPr>
          <w:rFonts w:ascii="Times New Roman" w:hAnsi="Times New Roman" w:cs="Times New Roman"/>
          <w:b/>
          <w:bCs/>
        </w:rPr>
      </w:pPr>
    </w:p>
    <w:p w14:paraId="566B400F" w14:textId="6B855624" w:rsidR="00C45BBA" w:rsidRDefault="00C45BBA" w:rsidP="00F32AC5">
      <w:pPr>
        <w:spacing w:after="0" w:line="240" w:lineRule="auto"/>
        <w:jc w:val="both"/>
        <w:rPr>
          <w:rFonts w:ascii="Times New Roman" w:hAnsi="Times New Roman" w:cs="Times New Roman"/>
          <w:b/>
          <w:bCs/>
        </w:rPr>
      </w:pPr>
    </w:p>
    <w:p w14:paraId="754699FD" w14:textId="308E62F1" w:rsidR="00C45BBA" w:rsidRDefault="00C45BBA" w:rsidP="00F32AC5">
      <w:pPr>
        <w:spacing w:after="0" w:line="240" w:lineRule="auto"/>
        <w:jc w:val="both"/>
        <w:rPr>
          <w:rFonts w:ascii="Times New Roman" w:hAnsi="Times New Roman" w:cs="Times New Roman"/>
          <w:b/>
          <w:bCs/>
        </w:rPr>
      </w:pPr>
    </w:p>
    <w:p w14:paraId="61767DE8" w14:textId="19C91CA1" w:rsidR="00C45BBA" w:rsidRDefault="00C45BBA" w:rsidP="00F32AC5">
      <w:pPr>
        <w:spacing w:after="0" w:line="240" w:lineRule="auto"/>
        <w:jc w:val="both"/>
        <w:rPr>
          <w:rFonts w:ascii="Times New Roman" w:hAnsi="Times New Roman" w:cs="Times New Roman"/>
          <w:b/>
          <w:bCs/>
        </w:rPr>
      </w:pPr>
    </w:p>
    <w:p w14:paraId="535BFCD1" w14:textId="0AFEBDD6" w:rsidR="00C45BBA" w:rsidRDefault="00C45BBA" w:rsidP="00F32AC5">
      <w:pPr>
        <w:spacing w:after="0" w:line="240" w:lineRule="auto"/>
        <w:jc w:val="both"/>
        <w:rPr>
          <w:rFonts w:ascii="Times New Roman" w:hAnsi="Times New Roman" w:cs="Times New Roman"/>
          <w:b/>
          <w:bCs/>
        </w:rPr>
      </w:pPr>
    </w:p>
    <w:p w14:paraId="69C58166" w14:textId="59020AE8" w:rsidR="00C45BBA" w:rsidRDefault="00C45BBA" w:rsidP="00F32AC5">
      <w:pPr>
        <w:spacing w:after="0" w:line="240" w:lineRule="auto"/>
        <w:jc w:val="both"/>
        <w:rPr>
          <w:rFonts w:ascii="Times New Roman" w:hAnsi="Times New Roman" w:cs="Times New Roman"/>
          <w:b/>
          <w:bCs/>
        </w:rPr>
      </w:pPr>
    </w:p>
    <w:p w14:paraId="3E6952DA" w14:textId="699C569A" w:rsidR="00C45BBA" w:rsidRDefault="00C45BBA" w:rsidP="00F32AC5">
      <w:pPr>
        <w:spacing w:after="0" w:line="240" w:lineRule="auto"/>
        <w:jc w:val="both"/>
        <w:rPr>
          <w:rFonts w:ascii="Times New Roman" w:hAnsi="Times New Roman" w:cs="Times New Roman"/>
          <w:b/>
          <w:bCs/>
        </w:rPr>
      </w:pPr>
    </w:p>
    <w:p w14:paraId="2DB330E2" w14:textId="4E6706E6" w:rsidR="00C45BBA" w:rsidRDefault="00C45BBA" w:rsidP="00F32AC5">
      <w:pPr>
        <w:spacing w:after="0" w:line="240" w:lineRule="auto"/>
        <w:jc w:val="both"/>
        <w:rPr>
          <w:rFonts w:ascii="Times New Roman" w:hAnsi="Times New Roman" w:cs="Times New Roman"/>
          <w:b/>
          <w:bCs/>
        </w:rPr>
      </w:pPr>
    </w:p>
    <w:p w14:paraId="61807341" w14:textId="17D26C51" w:rsidR="00C45BBA" w:rsidRDefault="00C45BBA" w:rsidP="00F32AC5">
      <w:pPr>
        <w:spacing w:after="0" w:line="240" w:lineRule="auto"/>
        <w:jc w:val="both"/>
        <w:rPr>
          <w:rFonts w:ascii="Times New Roman" w:hAnsi="Times New Roman" w:cs="Times New Roman"/>
          <w:b/>
          <w:bCs/>
        </w:rPr>
      </w:pPr>
    </w:p>
    <w:p w14:paraId="7E9221E2" w14:textId="472ADFB9" w:rsidR="00C45BBA" w:rsidRDefault="00C45BBA" w:rsidP="00F32AC5">
      <w:pPr>
        <w:spacing w:after="0" w:line="240" w:lineRule="auto"/>
        <w:jc w:val="both"/>
        <w:rPr>
          <w:rFonts w:ascii="Times New Roman" w:hAnsi="Times New Roman" w:cs="Times New Roman"/>
          <w:b/>
          <w:bCs/>
        </w:rPr>
      </w:pPr>
    </w:p>
    <w:p w14:paraId="52D5A987" w14:textId="69D57A67" w:rsidR="00C45BBA" w:rsidRDefault="00C45BBA" w:rsidP="00F32AC5">
      <w:pPr>
        <w:spacing w:after="0" w:line="240" w:lineRule="auto"/>
        <w:jc w:val="both"/>
        <w:rPr>
          <w:rFonts w:ascii="Times New Roman" w:hAnsi="Times New Roman" w:cs="Times New Roman"/>
          <w:b/>
          <w:bCs/>
        </w:rPr>
      </w:pPr>
    </w:p>
    <w:p w14:paraId="3DC5C3DE" w14:textId="66F7FE8D" w:rsidR="00C45BBA" w:rsidRDefault="00C45BBA" w:rsidP="00F32AC5">
      <w:pPr>
        <w:spacing w:after="0" w:line="240" w:lineRule="auto"/>
        <w:jc w:val="both"/>
        <w:rPr>
          <w:rFonts w:ascii="Times New Roman" w:hAnsi="Times New Roman" w:cs="Times New Roman"/>
          <w:b/>
          <w:bCs/>
        </w:rPr>
      </w:pPr>
    </w:p>
    <w:p w14:paraId="52ED5E6F" w14:textId="774CA1C9" w:rsidR="00C45BBA" w:rsidRDefault="00C45BBA" w:rsidP="00F32AC5">
      <w:pPr>
        <w:spacing w:after="0" w:line="240" w:lineRule="auto"/>
        <w:jc w:val="both"/>
        <w:rPr>
          <w:rFonts w:ascii="Times New Roman" w:hAnsi="Times New Roman" w:cs="Times New Roman"/>
          <w:b/>
          <w:bCs/>
        </w:rPr>
      </w:pPr>
    </w:p>
    <w:p w14:paraId="51E79793" w14:textId="3CAED079" w:rsidR="00C45BBA" w:rsidRDefault="00C45BBA" w:rsidP="00F32AC5">
      <w:pPr>
        <w:spacing w:after="0" w:line="240" w:lineRule="auto"/>
        <w:jc w:val="both"/>
        <w:rPr>
          <w:rFonts w:ascii="Times New Roman" w:hAnsi="Times New Roman" w:cs="Times New Roman"/>
          <w:b/>
          <w:bCs/>
        </w:rPr>
      </w:pPr>
    </w:p>
    <w:p w14:paraId="19808548" w14:textId="7285CE08" w:rsidR="00C45BBA" w:rsidRDefault="00C45BBA" w:rsidP="00F32AC5">
      <w:pPr>
        <w:spacing w:after="0" w:line="240" w:lineRule="auto"/>
        <w:jc w:val="both"/>
        <w:rPr>
          <w:rFonts w:ascii="Times New Roman" w:hAnsi="Times New Roman" w:cs="Times New Roman"/>
          <w:b/>
          <w:bCs/>
        </w:rPr>
      </w:pPr>
    </w:p>
    <w:p w14:paraId="123DEF90" w14:textId="6D1C1517" w:rsidR="00C45BBA" w:rsidRDefault="00C45BBA" w:rsidP="00F32AC5">
      <w:pPr>
        <w:spacing w:after="0" w:line="240" w:lineRule="auto"/>
        <w:jc w:val="both"/>
        <w:rPr>
          <w:rFonts w:ascii="Times New Roman" w:hAnsi="Times New Roman" w:cs="Times New Roman"/>
          <w:b/>
          <w:bCs/>
        </w:rPr>
      </w:pPr>
    </w:p>
    <w:p w14:paraId="696212E2" w14:textId="727B47EF" w:rsidR="00C45BBA" w:rsidRDefault="00C45BBA" w:rsidP="00F32AC5">
      <w:pPr>
        <w:spacing w:after="0" w:line="240" w:lineRule="auto"/>
        <w:jc w:val="both"/>
        <w:rPr>
          <w:rFonts w:ascii="Times New Roman" w:hAnsi="Times New Roman" w:cs="Times New Roman"/>
          <w:b/>
          <w:bCs/>
        </w:rPr>
      </w:pPr>
    </w:p>
    <w:p w14:paraId="7E8381E0" w14:textId="161A5781" w:rsidR="00C45BBA" w:rsidRDefault="00C45BBA" w:rsidP="00F32AC5">
      <w:pPr>
        <w:spacing w:after="0" w:line="240" w:lineRule="auto"/>
        <w:jc w:val="both"/>
        <w:rPr>
          <w:rFonts w:ascii="Times New Roman" w:hAnsi="Times New Roman" w:cs="Times New Roman"/>
          <w:b/>
          <w:bCs/>
        </w:rPr>
      </w:pPr>
    </w:p>
    <w:p w14:paraId="0B9B9D59" w14:textId="6BF01C9F" w:rsidR="00C45BBA" w:rsidRDefault="00C45BBA" w:rsidP="00F32AC5">
      <w:pPr>
        <w:spacing w:after="0" w:line="240" w:lineRule="auto"/>
        <w:jc w:val="both"/>
        <w:rPr>
          <w:rFonts w:ascii="Times New Roman" w:hAnsi="Times New Roman" w:cs="Times New Roman"/>
          <w:b/>
          <w:bCs/>
        </w:rPr>
      </w:pPr>
    </w:p>
    <w:p w14:paraId="7586EFED" w14:textId="54AF5427" w:rsidR="00C45BBA" w:rsidRDefault="00C45BBA" w:rsidP="00F32AC5">
      <w:pPr>
        <w:spacing w:after="0" w:line="240" w:lineRule="auto"/>
        <w:jc w:val="both"/>
        <w:rPr>
          <w:rFonts w:ascii="Times New Roman" w:hAnsi="Times New Roman" w:cs="Times New Roman"/>
          <w:b/>
          <w:bCs/>
        </w:rPr>
      </w:pPr>
    </w:p>
    <w:p w14:paraId="653C3C26" w14:textId="52DC71CB" w:rsidR="00C45BBA" w:rsidRDefault="00C45BBA" w:rsidP="00F32AC5">
      <w:pPr>
        <w:spacing w:after="0" w:line="240" w:lineRule="auto"/>
        <w:jc w:val="both"/>
        <w:rPr>
          <w:rFonts w:ascii="Times New Roman" w:hAnsi="Times New Roman" w:cs="Times New Roman"/>
          <w:b/>
          <w:bCs/>
        </w:rPr>
      </w:pPr>
    </w:p>
    <w:p w14:paraId="6E06597A" w14:textId="04A38A45" w:rsidR="00C45BBA" w:rsidRDefault="00C45BBA" w:rsidP="00F32AC5">
      <w:pPr>
        <w:spacing w:after="0" w:line="240" w:lineRule="auto"/>
        <w:jc w:val="both"/>
        <w:rPr>
          <w:rFonts w:ascii="Times New Roman" w:hAnsi="Times New Roman" w:cs="Times New Roman"/>
          <w:b/>
          <w:bCs/>
        </w:rPr>
      </w:pPr>
    </w:p>
    <w:p w14:paraId="30780630" w14:textId="0C8C5868" w:rsidR="00C45BBA" w:rsidRDefault="00C45BBA" w:rsidP="00F32AC5">
      <w:pPr>
        <w:spacing w:after="0" w:line="240" w:lineRule="auto"/>
        <w:jc w:val="both"/>
        <w:rPr>
          <w:rFonts w:ascii="Times New Roman" w:hAnsi="Times New Roman" w:cs="Times New Roman"/>
          <w:b/>
          <w:bCs/>
        </w:rPr>
      </w:pPr>
      <w:r>
        <w:rPr>
          <w:noProof/>
          <w:lang w:eastAsia="ru-RU"/>
        </w:rPr>
        <w:lastRenderedPageBreak/>
        <w:drawing>
          <wp:anchor distT="0" distB="0" distL="114300" distR="114300" simplePos="0" relativeHeight="251673600" behindDoc="1" locked="0" layoutInCell="1" allowOverlap="1" wp14:anchorId="08C2AF4F" wp14:editId="7947C684">
            <wp:simplePos x="0" y="0"/>
            <wp:positionH relativeFrom="column">
              <wp:posOffset>726</wp:posOffset>
            </wp:positionH>
            <wp:positionV relativeFrom="paragraph">
              <wp:posOffset>-1270</wp:posOffset>
            </wp:positionV>
            <wp:extent cx="6210300" cy="8780780"/>
            <wp:effectExtent l="0" t="0" r="0" b="127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10300" cy="8780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784149" w14:textId="706D4EDB" w:rsidR="00C45BBA" w:rsidRDefault="00C45BBA" w:rsidP="00F32AC5">
      <w:pPr>
        <w:spacing w:after="0" w:line="240" w:lineRule="auto"/>
        <w:jc w:val="both"/>
        <w:rPr>
          <w:rFonts w:ascii="Times New Roman" w:hAnsi="Times New Roman" w:cs="Times New Roman"/>
          <w:b/>
          <w:bCs/>
        </w:rPr>
      </w:pPr>
    </w:p>
    <w:p w14:paraId="2C771063" w14:textId="6EBC5DEF" w:rsidR="00C45BBA" w:rsidRDefault="00C45BBA" w:rsidP="00F32AC5">
      <w:pPr>
        <w:spacing w:after="0" w:line="240" w:lineRule="auto"/>
        <w:jc w:val="both"/>
        <w:rPr>
          <w:rFonts w:ascii="Times New Roman" w:hAnsi="Times New Roman" w:cs="Times New Roman"/>
          <w:b/>
          <w:bCs/>
        </w:rPr>
      </w:pPr>
    </w:p>
    <w:p w14:paraId="4B6C8DF6" w14:textId="1E8F0530" w:rsidR="00C45BBA" w:rsidRDefault="00C45BBA" w:rsidP="00F32AC5">
      <w:pPr>
        <w:spacing w:after="0" w:line="240" w:lineRule="auto"/>
        <w:jc w:val="both"/>
        <w:rPr>
          <w:rFonts w:ascii="Times New Roman" w:hAnsi="Times New Roman" w:cs="Times New Roman"/>
          <w:b/>
          <w:bCs/>
        </w:rPr>
      </w:pPr>
    </w:p>
    <w:p w14:paraId="6FC6CEB6" w14:textId="38F518E0" w:rsidR="00C45BBA" w:rsidRDefault="00C45BBA" w:rsidP="00F32AC5">
      <w:pPr>
        <w:spacing w:after="0" w:line="240" w:lineRule="auto"/>
        <w:jc w:val="both"/>
        <w:rPr>
          <w:rFonts w:ascii="Times New Roman" w:hAnsi="Times New Roman" w:cs="Times New Roman"/>
          <w:b/>
          <w:bCs/>
        </w:rPr>
      </w:pPr>
    </w:p>
    <w:p w14:paraId="2DC80D7C" w14:textId="6EBA2C27" w:rsidR="00C45BBA" w:rsidRDefault="00C45BBA" w:rsidP="00F32AC5">
      <w:pPr>
        <w:spacing w:after="0" w:line="240" w:lineRule="auto"/>
        <w:jc w:val="both"/>
        <w:rPr>
          <w:rFonts w:ascii="Times New Roman" w:hAnsi="Times New Roman" w:cs="Times New Roman"/>
          <w:b/>
          <w:bCs/>
        </w:rPr>
      </w:pPr>
    </w:p>
    <w:p w14:paraId="773CD9C3" w14:textId="747B08F2" w:rsidR="00C45BBA" w:rsidRDefault="00C45BBA" w:rsidP="00F32AC5">
      <w:pPr>
        <w:spacing w:after="0" w:line="240" w:lineRule="auto"/>
        <w:jc w:val="both"/>
        <w:rPr>
          <w:rFonts w:ascii="Times New Roman" w:hAnsi="Times New Roman" w:cs="Times New Roman"/>
          <w:b/>
          <w:bCs/>
        </w:rPr>
      </w:pPr>
    </w:p>
    <w:p w14:paraId="2F13168A" w14:textId="0A5471E5" w:rsidR="00C45BBA" w:rsidRDefault="00C45BBA" w:rsidP="00F32AC5">
      <w:pPr>
        <w:spacing w:after="0" w:line="240" w:lineRule="auto"/>
        <w:jc w:val="both"/>
        <w:rPr>
          <w:rFonts w:ascii="Times New Roman" w:hAnsi="Times New Roman" w:cs="Times New Roman"/>
          <w:b/>
          <w:bCs/>
        </w:rPr>
      </w:pPr>
    </w:p>
    <w:p w14:paraId="64A215C9" w14:textId="392AB7AE" w:rsidR="00C45BBA" w:rsidRDefault="00C45BBA" w:rsidP="00F32AC5">
      <w:pPr>
        <w:spacing w:after="0" w:line="240" w:lineRule="auto"/>
        <w:jc w:val="both"/>
        <w:rPr>
          <w:rFonts w:ascii="Times New Roman" w:hAnsi="Times New Roman" w:cs="Times New Roman"/>
          <w:b/>
          <w:bCs/>
        </w:rPr>
      </w:pPr>
    </w:p>
    <w:p w14:paraId="36D56B1F" w14:textId="347B6718" w:rsidR="00C45BBA" w:rsidRDefault="00C45BBA" w:rsidP="00F32AC5">
      <w:pPr>
        <w:spacing w:after="0" w:line="240" w:lineRule="auto"/>
        <w:jc w:val="both"/>
        <w:rPr>
          <w:rFonts w:ascii="Times New Roman" w:hAnsi="Times New Roman" w:cs="Times New Roman"/>
          <w:b/>
          <w:bCs/>
        </w:rPr>
      </w:pPr>
    </w:p>
    <w:p w14:paraId="7D2ECD98" w14:textId="0792442C" w:rsidR="00C45BBA" w:rsidRDefault="00C45BBA" w:rsidP="00F32AC5">
      <w:pPr>
        <w:spacing w:after="0" w:line="240" w:lineRule="auto"/>
        <w:jc w:val="both"/>
        <w:rPr>
          <w:rFonts w:ascii="Times New Roman" w:hAnsi="Times New Roman" w:cs="Times New Roman"/>
          <w:b/>
          <w:bCs/>
        </w:rPr>
      </w:pPr>
    </w:p>
    <w:p w14:paraId="114DFA85" w14:textId="77906C12" w:rsidR="00C45BBA" w:rsidRDefault="00C45BBA" w:rsidP="00F32AC5">
      <w:pPr>
        <w:spacing w:after="0" w:line="240" w:lineRule="auto"/>
        <w:jc w:val="both"/>
        <w:rPr>
          <w:rFonts w:ascii="Times New Roman" w:hAnsi="Times New Roman" w:cs="Times New Roman"/>
          <w:b/>
          <w:bCs/>
        </w:rPr>
      </w:pPr>
    </w:p>
    <w:p w14:paraId="7A8EF1BC" w14:textId="58DCBB99" w:rsidR="00C45BBA" w:rsidRDefault="00C45BBA" w:rsidP="00F32AC5">
      <w:pPr>
        <w:spacing w:after="0" w:line="240" w:lineRule="auto"/>
        <w:jc w:val="both"/>
        <w:rPr>
          <w:rFonts w:ascii="Times New Roman" w:hAnsi="Times New Roman" w:cs="Times New Roman"/>
          <w:b/>
          <w:bCs/>
        </w:rPr>
      </w:pPr>
    </w:p>
    <w:p w14:paraId="2715B1A1" w14:textId="064C2730" w:rsidR="00C45BBA" w:rsidRDefault="00C45BBA" w:rsidP="00F32AC5">
      <w:pPr>
        <w:spacing w:after="0" w:line="240" w:lineRule="auto"/>
        <w:jc w:val="both"/>
        <w:rPr>
          <w:rFonts w:ascii="Times New Roman" w:hAnsi="Times New Roman" w:cs="Times New Roman"/>
          <w:b/>
          <w:bCs/>
        </w:rPr>
      </w:pPr>
    </w:p>
    <w:p w14:paraId="32880AAB" w14:textId="280E1EBC" w:rsidR="00C45BBA" w:rsidRDefault="00C45BBA" w:rsidP="00F32AC5">
      <w:pPr>
        <w:spacing w:after="0" w:line="240" w:lineRule="auto"/>
        <w:jc w:val="both"/>
        <w:rPr>
          <w:rFonts w:ascii="Times New Roman" w:hAnsi="Times New Roman" w:cs="Times New Roman"/>
          <w:b/>
          <w:bCs/>
        </w:rPr>
      </w:pPr>
    </w:p>
    <w:p w14:paraId="40BDD941" w14:textId="4E446CFA" w:rsidR="00C45BBA" w:rsidRDefault="00C45BBA" w:rsidP="00F32AC5">
      <w:pPr>
        <w:spacing w:after="0" w:line="240" w:lineRule="auto"/>
        <w:jc w:val="both"/>
        <w:rPr>
          <w:rFonts w:ascii="Times New Roman" w:hAnsi="Times New Roman" w:cs="Times New Roman"/>
          <w:b/>
          <w:bCs/>
        </w:rPr>
      </w:pPr>
    </w:p>
    <w:p w14:paraId="32158EE9" w14:textId="00183D31" w:rsidR="00C45BBA" w:rsidRDefault="00C45BBA" w:rsidP="00F32AC5">
      <w:pPr>
        <w:spacing w:after="0" w:line="240" w:lineRule="auto"/>
        <w:jc w:val="both"/>
        <w:rPr>
          <w:rFonts w:ascii="Times New Roman" w:hAnsi="Times New Roman" w:cs="Times New Roman"/>
          <w:b/>
          <w:bCs/>
        </w:rPr>
      </w:pPr>
    </w:p>
    <w:p w14:paraId="3CF02B49" w14:textId="64B968FC" w:rsidR="00C45BBA" w:rsidRDefault="00C45BBA" w:rsidP="00F32AC5">
      <w:pPr>
        <w:spacing w:after="0" w:line="240" w:lineRule="auto"/>
        <w:jc w:val="both"/>
        <w:rPr>
          <w:rFonts w:ascii="Times New Roman" w:hAnsi="Times New Roman" w:cs="Times New Roman"/>
          <w:b/>
          <w:bCs/>
        </w:rPr>
      </w:pPr>
    </w:p>
    <w:p w14:paraId="37FD6E61" w14:textId="1080491F" w:rsidR="00C45BBA" w:rsidRDefault="00C45BBA" w:rsidP="00F32AC5">
      <w:pPr>
        <w:spacing w:after="0" w:line="240" w:lineRule="auto"/>
        <w:jc w:val="both"/>
        <w:rPr>
          <w:rFonts w:ascii="Times New Roman" w:hAnsi="Times New Roman" w:cs="Times New Roman"/>
          <w:b/>
          <w:bCs/>
        </w:rPr>
      </w:pPr>
    </w:p>
    <w:p w14:paraId="2481E17C" w14:textId="25B426DE" w:rsidR="00C45BBA" w:rsidRDefault="00C45BBA" w:rsidP="00F32AC5">
      <w:pPr>
        <w:spacing w:after="0" w:line="240" w:lineRule="auto"/>
        <w:jc w:val="both"/>
        <w:rPr>
          <w:rFonts w:ascii="Times New Roman" w:hAnsi="Times New Roman" w:cs="Times New Roman"/>
          <w:b/>
          <w:bCs/>
        </w:rPr>
      </w:pPr>
    </w:p>
    <w:p w14:paraId="0B43DDCE" w14:textId="45A0E26E" w:rsidR="00C45BBA" w:rsidRDefault="00C45BBA" w:rsidP="00F32AC5">
      <w:pPr>
        <w:spacing w:after="0" w:line="240" w:lineRule="auto"/>
        <w:jc w:val="both"/>
        <w:rPr>
          <w:rFonts w:ascii="Times New Roman" w:hAnsi="Times New Roman" w:cs="Times New Roman"/>
          <w:b/>
          <w:bCs/>
        </w:rPr>
      </w:pPr>
    </w:p>
    <w:p w14:paraId="481B7173" w14:textId="5FDC1A4C" w:rsidR="00C45BBA" w:rsidRDefault="00C45BBA" w:rsidP="00F32AC5">
      <w:pPr>
        <w:spacing w:after="0" w:line="240" w:lineRule="auto"/>
        <w:jc w:val="both"/>
        <w:rPr>
          <w:rFonts w:ascii="Times New Roman" w:hAnsi="Times New Roman" w:cs="Times New Roman"/>
          <w:b/>
          <w:bCs/>
        </w:rPr>
      </w:pPr>
    </w:p>
    <w:p w14:paraId="19E9C76E" w14:textId="38947711" w:rsidR="00C45BBA" w:rsidRDefault="00C45BBA" w:rsidP="00F32AC5">
      <w:pPr>
        <w:spacing w:after="0" w:line="240" w:lineRule="auto"/>
        <w:jc w:val="both"/>
        <w:rPr>
          <w:rFonts w:ascii="Times New Roman" w:hAnsi="Times New Roman" w:cs="Times New Roman"/>
          <w:b/>
          <w:bCs/>
        </w:rPr>
      </w:pPr>
    </w:p>
    <w:p w14:paraId="32A8922E" w14:textId="07FCC1BC" w:rsidR="00C45BBA" w:rsidRDefault="00C45BBA" w:rsidP="00F32AC5">
      <w:pPr>
        <w:spacing w:after="0" w:line="240" w:lineRule="auto"/>
        <w:jc w:val="both"/>
        <w:rPr>
          <w:rFonts w:ascii="Times New Roman" w:hAnsi="Times New Roman" w:cs="Times New Roman"/>
          <w:b/>
          <w:bCs/>
        </w:rPr>
      </w:pPr>
    </w:p>
    <w:p w14:paraId="06A106AB" w14:textId="6A897887" w:rsidR="00C45BBA" w:rsidRDefault="00C45BBA" w:rsidP="00F32AC5">
      <w:pPr>
        <w:spacing w:after="0" w:line="240" w:lineRule="auto"/>
        <w:jc w:val="both"/>
        <w:rPr>
          <w:rFonts w:ascii="Times New Roman" w:hAnsi="Times New Roman" w:cs="Times New Roman"/>
          <w:b/>
          <w:bCs/>
        </w:rPr>
      </w:pPr>
    </w:p>
    <w:p w14:paraId="36E1CBE7" w14:textId="0F58363C" w:rsidR="00C45BBA" w:rsidRDefault="00C45BBA" w:rsidP="00F32AC5">
      <w:pPr>
        <w:spacing w:after="0" w:line="240" w:lineRule="auto"/>
        <w:jc w:val="both"/>
        <w:rPr>
          <w:rFonts w:ascii="Times New Roman" w:hAnsi="Times New Roman" w:cs="Times New Roman"/>
          <w:b/>
          <w:bCs/>
        </w:rPr>
      </w:pPr>
    </w:p>
    <w:p w14:paraId="4625630E" w14:textId="2355DFF6" w:rsidR="00C45BBA" w:rsidRDefault="00C45BBA" w:rsidP="00F32AC5">
      <w:pPr>
        <w:spacing w:after="0" w:line="240" w:lineRule="auto"/>
        <w:jc w:val="both"/>
        <w:rPr>
          <w:rFonts w:ascii="Times New Roman" w:hAnsi="Times New Roman" w:cs="Times New Roman"/>
          <w:b/>
          <w:bCs/>
        </w:rPr>
      </w:pPr>
    </w:p>
    <w:p w14:paraId="307DABF9" w14:textId="603B2D7F" w:rsidR="00C45BBA" w:rsidRDefault="00C45BBA" w:rsidP="00F32AC5">
      <w:pPr>
        <w:spacing w:after="0" w:line="240" w:lineRule="auto"/>
        <w:jc w:val="both"/>
        <w:rPr>
          <w:rFonts w:ascii="Times New Roman" w:hAnsi="Times New Roman" w:cs="Times New Roman"/>
          <w:b/>
          <w:bCs/>
        </w:rPr>
      </w:pPr>
    </w:p>
    <w:p w14:paraId="594D4A43" w14:textId="0526C01D" w:rsidR="00C45BBA" w:rsidRDefault="00C45BBA" w:rsidP="00F32AC5">
      <w:pPr>
        <w:spacing w:after="0" w:line="240" w:lineRule="auto"/>
        <w:jc w:val="both"/>
        <w:rPr>
          <w:rFonts w:ascii="Times New Roman" w:hAnsi="Times New Roman" w:cs="Times New Roman"/>
          <w:b/>
          <w:bCs/>
        </w:rPr>
      </w:pPr>
    </w:p>
    <w:p w14:paraId="3AA4CEDC" w14:textId="5FA09BD8" w:rsidR="00C45BBA" w:rsidRDefault="00C45BBA" w:rsidP="00F32AC5">
      <w:pPr>
        <w:spacing w:after="0" w:line="240" w:lineRule="auto"/>
        <w:jc w:val="both"/>
        <w:rPr>
          <w:rFonts w:ascii="Times New Roman" w:hAnsi="Times New Roman" w:cs="Times New Roman"/>
          <w:b/>
          <w:bCs/>
        </w:rPr>
      </w:pPr>
    </w:p>
    <w:p w14:paraId="2F87AA13" w14:textId="0294775E" w:rsidR="00C45BBA" w:rsidRDefault="00C45BBA" w:rsidP="00F32AC5">
      <w:pPr>
        <w:spacing w:after="0" w:line="240" w:lineRule="auto"/>
        <w:jc w:val="both"/>
        <w:rPr>
          <w:rFonts w:ascii="Times New Roman" w:hAnsi="Times New Roman" w:cs="Times New Roman"/>
          <w:b/>
          <w:bCs/>
        </w:rPr>
      </w:pPr>
    </w:p>
    <w:p w14:paraId="14B40A2C" w14:textId="59F6F63A" w:rsidR="00C45BBA" w:rsidRDefault="00C45BBA" w:rsidP="00F32AC5">
      <w:pPr>
        <w:spacing w:after="0" w:line="240" w:lineRule="auto"/>
        <w:jc w:val="both"/>
        <w:rPr>
          <w:rFonts w:ascii="Times New Roman" w:hAnsi="Times New Roman" w:cs="Times New Roman"/>
          <w:b/>
          <w:bCs/>
        </w:rPr>
      </w:pPr>
    </w:p>
    <w:p w14:paraId="72510168" w14:textId="28AFFA07" w:rsidR="00C45BBA" w:rsidRDefault="00C45BBA" w:rsidP="00F32AC5">
      <w:pPr>
        <w:spacing w:after="0" w:line="240" w:lineRule="auto"/>
        <w:jc w:val="both"/>
        <w:rPr>
          <w:rFonts w:ascii="Times New Roman" w:hAnsi="Times New Roman" w:cs="Times New Roman"/>
          <w:b/>
          <w:bCs/>
        </w:rPr>
      </w:pPr>
    </w:p>
    <w:p w14:paraId="0217B324" w14:textId="62402253" w:rsidR="00C45BBA" w:rsidRDefault="00C45BBA" w:rsidP="00F32AC5">
      <w:pPr>
        <w:spacing w:after="0" w:line="240" w:lineRule="auto"/>
        <w:jc w:val="both"/>
        <w:rPr>
          <w:rFonts w:ascii="Times New Roman" w:hAnsi="Times New Roman" w:cs="Times New Roman"/>
          <w:b/>
          <w:bCs/>
        </w:rPr>
      </w:pPr>
    </w:p>
    <w:p w14:paraId="5171B779" w14:textId="12988E54" w:rsidR="00C45BBA" w:rsidRDefault="00C45BBA" w:rsidP="00F32AC5">
      <w:pPr>
        <w:spacing w:after="0" w:line="240" w:lineRule="auto"/>
        <w:jc w:val="both"/>
        <w:rPr>
          <w:rFonts w:ascii="Times New Roman" w:hAnsi="Times New Roman" w:cs="Times New Roman"/>
          <w:b/>
          <w:bCs/>
        </w:rPr>
      </w:pPr>
    </w:p>
    <w:p w14:paraId="0198D92D" w14:textId="5FD050B6" w:rsidR="00C45BBA" w:rsidRDefault="00C45BBA" w:rsidP="00F32AC5">
      <w:pPr>
        <w:spacing w:after="0" w:line="240" w:lineRule="auto"/>
        <w:jc w:val="both"/>
        <w:rPr>
          <w:rFonts w:ascii="Times New Roman" w:hAnsi="Times New Roman" w:cs="Times New Roman"/>
          <w:b/>
          <w:bCs/>
        </w:rPr>
      </w:pPr>
    </w:p>
    <w:p w14:paraId="55B54D41" w14:textId="27619493" w:rsidR="00C45BBA" w:rsidRDefault="00C45BBA" w:rsidP="00F32AC5">
      <w:pPr>
        <w:spacing w:after="0" w:line="240" w:lineRule="auto"/>
        <w:jc w:val="both"/>
        <w:rPr>
          <w:rFonts w:ascii="Times New Roman" w:hAnsi="Times New Roman" w:cs="Times New Roman"/>
          <w:b/>
          <w:bCs/>
        </w:rPr>
      </w:pPr>
    </w:p>
    <w:p w14:paraId="658D9CB3" w14:textId="04C15BF1" w:rsidR="00C45BBA" w:rsidRDefault="00C45BBA" w:rsidP="00F32AC5">
      <w:pPr>
        <w:spacing w:after="0" w:line="240" w:lineRule="auto"/>
        <w:jc w:val="both"/>
        <w:rPr>
          <w:rFonts w:ascii="Times New Roman" w:hAnsi="Times New Roman" w:cs="Times New Roman"/>
          <w:b/>
          <w:bCs/>
        </w:rPr>
      </w:pPr>
    </w:p>
    <w:p w14:paraId="08F0E906" w14:textId="1D282EB3" w:rsidR="00C45BBA" w:rsidRDefault="00C45BBA" w:rsidP="00F32AC5">
      <w:pPr>
        <w:spacing w:after="0" w:line="240" w:lineRule="auto"/>
        <w:jc w:val="both"/>
        <w:rPr>
          <w:rFonts w:ascii="Times New Roman" w:hAnsi="Times New Roman" w:cs="Times New Roman"/>
          <w:b/>
          <w:bCs/>
        </w:rPr>
      </w:pPr>
    </w:p>
    <w:p w14:paraId="29944040" w14:textId="3771AC12" w:rsidR="00C45BBA" w:rsidRDefault="00C45BBA" w:rsidP="00F32AC5">
      <w:pPr>
        <w:spacing w:after="0" w:line="240" w:lineRule="auto"/>
        <w:jc w:val="both"/>
        <w:rPr>
          <w:rFonts w:ascii="Times New Roman" w:hAnsi="Times New Roman" w:cs="Times New Roman"/>
          <w:b/>
          <w:bCs/>
        </w:rPr>
      </w:pPr>
    </w:p>
    <w:p w14:paraId="1EE2F9B2" w14:textId="0491DC43" w:rsidR="00C45BBA" w:rsidRDefault="00C45BBA" w:rsidP="00F32AC5">
      <w:pPr>
        <w:spacing w:after="0" w:line="240" w:lineRule="auto"/>
        <w:jc w:val="both"/>
        <w:rPr>
          <w:rFonts w:ascii="Times New Roman" w:hAnsi="Times New Roman" w:cs="Times New Roman"/>
          <w:b/>
          <w:bCs/>
        </w:rPr>
      </w:pPr>
    </w:p>
    <w:p w14:paraId="6ABBAB76" w14:textId="3CADC5C1" w:rsidR="00C45BBA" w:rsidRDefault="00C45BBA" w:rsidP="00F32AC5">
      <w:pPr>
        <w:spacing w:after="0" w:line="240" w:lineRule="auto"/>
        <w:jc w:val="both"/>
        <w:rPr>
          <w:rFonts w:ascii="Times New Roman" w:hAnsi="Times New Roman" w:cs="Times New Roman"/>
          <w:b/>
          <w:bCs/>
        </w:rPr>
      </w:pPr>
    </w:p>
    <w:p w14:paraId="71884890" w14:textId="1454B925" w:rsidR="00C45BBA" w:rsidRDefault="00C45BBA" w:rsidP="00F32AC5">
      <w:pPr>
        <w:spacing w:after="0" w:line="240" w:lineRule="auto"/>
        <w:jc w:val="both"/>
        <w:rPr>
          <w:rFonts w:ascii="Times New Roman" w:hAnsi="Times New Roman" w:cs="Times New Roman"/>
          <w:b/>
          <w:bCs/>
        </w:rPr>
      </w:pPr>
    </w:p>
    <w:p w14:paraId="114F8B99" w14:textId="33AB272D" w:rsidR="00C45BBA" w:rsidRDefault="00C45BBA" w:rsidP="00F32AC5">
      <w:pPr>
        <w:spacing w:after="0" w:line="240" w:lineRule="auto"/>
        <w:jc w:val="both"/>
        <w:rPr>
          <w:rFonts w:ascii="Times New Roman" w:hAnsi="Times New Roman" w:cs="Times New Roman"/>
          <w:b/>
          <w:bCs/>
        </w:rPr>
      </w:pPr>
    </w:p>
    <w:p w14:paraId="480AC4D6" w14:textId="602E1743" w:rsidR="00C45BBA" w:rsidRDefault="00C45BBA" w:rsidP="00F32AC5">
      <w:pPr>
        <w:spacing w:after="0" w:line="240" w:lineRule="auto"/>
        <w:jc w:val="both"/>
        <w:rPr>
          <w:rFonts w:ascii="Times New Roman" w:hAnsi="Times New Roman" w:cs="Times New Roman"/>
          <w:b/>
          <w:bCs/>
        </w:rPr>
      </w:pPr>
    </w:p>
    <w:p w14:paraId="633F5727" w14:textId="0FFF7000" w:rsidR="00C45BBA" w:rsidRDefault="00C45BBA" w:rsidP="00F32AC5">
      <w:pPr>
        <w:spacing w:after="0" w:line="240" w:lineRule="auto"/>
        <w:jc w:val="both"/>
        <w:rPr>
          <w:rFonts w:ascii="Times New Roman" w:hAnsi="Times New Roman" w:cs="Times New Roman"/>
          <w:b/>
          <w:bCs/>
        </w:rPr>
      </w:pPr>
    </w:p>
    <w:p w14:paraId="55787B01" w14:textId="0A13A863" w:rsidR="00C45BBA" w:rsidRDefault="00C45BBA" w:rsidP="00F32AC5">
      <w:pPr>
        <w:spacing w:after="0" w:line="240" w:lineRule="auto"/>
        <w:jc w:val="both"/>
        <w:rPr>
          <w:rFonts w:ascii="Times New Roman" w:hAnsi="Times New Roman" w:cs="Times New Roman"/>
          <w:b/>
          <w:bCs/>
        </w:rPr>
      </w:pPr>
    </w:p>
    <w:p w14:paraId="2F2F9B55" w14:textId="5066DCA7" w:rsidR="00C45BBA" w:rsidRDefault="00C45BBA" w:rsidP="00F32AC5">
      <w:pPr>
        <w:spacing w:after="0" w:line="240" w:lineRule="auto"/>
        <w:jc w:val="both"/>
        <w:rPr>
          <w:rFonts w:ascii="Times New Roman" w:hAnsi="Times New Roman" w:cs="Times New Roman"/>
          <w:b/>
          <w:bCs/>
        </w:rPr>
      </w:pPr>
    </w:p>
    <w:p w14:paraId="152BC52B" w14:textId="4B37B592" w:rsidR="00C45BBA" w:rsidRDefault="00C45BBA" w:rsidP="00F32AC5">
      <w:pPr>
        <w:spacing w:after="0" w:line="240" w:lineRule="auto"/>
        <w:jc w:val="both"/>
        <w:rPr>
          <w:rFonts w:ascii="Times New Roman" w:hAnsi="Times New Roman" w:cs="Times New Roman"/>
          <w:b/>
          <w:bCs/>
        </w:rPr>
      </w:pPr>
    </w:p>
    <w:p w14:paraId="333D8FA9" w14:textId="5BBD1644" w:rsidR="00C45BBA" w:rsidRDefault="00C45BBA" w:rsidP="00F32AC5">
      <w:pPr>
        <w:spacing w:after="0" w:line="240" w:lineRule="auto"/>
        <w:jc w:val="both"/>
        <w:rPr>
          <w:rFonts w:ascii="Times New Roman" w:hAnsi="Times New Roman" w:cs="Times New Roman"/>
          <w:b/>
          <w:bCs/>
        </w:rPr>
      </w:pPr>
    </w:p>
    <w:p w14:paraId="000C20AC" w14:textId="6C4E2486" w:rsidR="00C45BBA" w:rsidRDefault="00C45BBA" w:rsidP="00F32AC5">
      <w:pPr>
        <w:spacing w:after="0" w:line="240" w:lineRule="auto"/>
        <w:jc w:val="both"/>
        <w:rPr>
          <w:rFonts w:ascii="Times New Roman" w:hAnsi="Times New Roman" w:cs="Times New Roman"/>
          <w:b/>
          <w:bCs/>
        </w:rPr>
      </w:pPr>
    </w:p>
    <w:p w14:paraId="0CDC11CF" w14:textId="71A3ED51" w:rsidR="00C45BBA" w:rsidRDefault="00C45BBA" w:rsidP="00F32AC5">
      <w:pPr>
        <w:spacing w:after="0" w:line="240" w:lineRule="auto"/>
        <w:jc w:val="both"/>
        <w:rPr>
          <w:rFonts w:ascii="Times New Roman" w:hAnsi="Times New Roman" w:cs="Times New Roman"/>
          <w:b/>
          <w:bCs/>
        </w:rPr>
      </w:pPr>
    </w:p>
    <w:p w14:paraId="38D42254" w14:textId="3D35CB8E" w:rsidR="00C45BBA" w:rsidRDefault="00C45BBA" w:rsidP="00F32AC5">
      <w:pPr>
        <w:spacing w:after="0" w:line="240" w:lineRule="auto"/>
        <w:jc w:val="both"/>
        <w:rPr>
          <w:rFonts w:ascii="Times New Roman" w:hAnsi="Times New Roman" w:cs="Times New Roman"/>
          <w:b/>
          <w:bCs/>
        </w:rPr>
      </w:pPr>
    </w:p>
    <w:p w14:paraId="53CED4A9" w14:textId="40C13B93" w:rsidR="00C45BBA" w:rsidRDefault="00C45BBA" w:rsidP="00F32AC5">
      <w:pPr>
        <w:spacing w:after="0" w:line="240" w:lineRule="auto"/>
        <w:jc w:val="both"/>
        <w:rPr>
          <w:rFonts w:ascii="Times New Roman" w:hAnsi="Times New Roman" w:cs="Times New Roman"/>
          <w:b/>
          <w:bCs/>
        </w:rPr>
      </w:pPr>
    </w:p>
    <w:p w14:paraId="50174A9F" w14:textId="289695E5" w:rsidR="00C45BBA" w:rsidRDefault="00C45BBA" w:rsidP="00F32AC5">
      <w:pPr>
        <w:spacing w:after="0" w:line="240" w:lineRule="auto"/>
        <w:jc w:val="both"/>
        <w:rPr>
          <w:rFonts w:ascii="Times New Roman" w:hAnsi="Times New Roman" w:cs="Times New Roman"/>
          <w:b/>
          <w:bCs/>
        </w:rPr>
      </w:pPr>
    </w:p>
    <w:p w14:paraId="34014DC1" w14:textId="3110BD9B" w:rsidR="00C45BBA" w:rsidRDefault="00C45BBA" w:rsidP="00F32AC5">
      <w:pPr>
        <w:spacing w:after="0" w:line="240" w:lineRule="auto"/>
        <w:jc w:val="both"/>
        <w:rPr>
          <w:rFonts w:ascii="Times New Roman" w:hAnsi="Times New Roman" w:cs="Times New Roman"/>
          <w:b/>
          <w:bCs/>
        </w:rPr>
      </w:pPr>
    </w:p>
    <w:p w14:paraId="406964B2" w14:textId="49253293" w:rsidR="00C45BBA" w:rsidRDefault="00C45BBA" w:rsidP="00F32AC5">
      <w:pPr>
        <w:spacing w:after="0" w:line="240" w:lineRule="auto"/>
        <w:jc w:val="both"/>
        <w:rPr>
          <w:rFonts w:ascii="Times New Roman" w:hAnsi="Times New Roman" w:cs="Times New Roman"/>
          <w:b/>
          <w:bCs/>
        </w:rPr>
      </w:pPr>
      <w:r>
        <w:rPr>
          <w:noProof/>
          <w:lang w:eastAsia="ru-RU"/>
        </w:rPr>
        <w:lastRenderedPageBreak/>
        <w:drawing>
          <wp:anchor distT="0" distB="0" distL="114300" distR="114300" simplePos="0" relativeHeight="251674624" behindDoc="1" locked="0" layoutInCell="1" allowOverlap="1" wp14:anchorId="7449F2D7" wp14:editId="3516669C">
            <wp:simplePos x="0" y="0"/>
            <wp:positionH relativeFrom="column">
              <wp:posOffset>726</wp:posOffset>
            </wp:positionH>
            <wp:positionV relativeFrom="paragraph">
              <wp:posOffset>-1270</wp:posOffset>
            </wp:positionV>
            <wp:extent cx="6210300" cy="8780780"/>
            <wp:effectExtent l="0" t="0" r="0" b="127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10300" cy="8780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54E8A1" w14:textId="356D39B6" w:rsidR="00C45BBA" w:rsidRDefault="00C45BBA" w:rsidP="00F32AC5">
      <w:pPr>
        <w:spacing w:after="0" w:line="240" w:lineRule="auto"/>
        <w:jc w:val="both"/>
        <w:rPr>
          <w:rFonts w:ascii="Times New Roman" w:hAnsi="Times New Roman" w:cs="Times New Roman"/>
          <w:b/>
          <w:bCs/>
        </w:rPr>
      </w:pPr>
    </w:p>
    <w:p w14:paraId="3A4BD110" w14:textId="09A01368" w:rsidR="00C45BBA" w:rsidRDefault="00C45BBA" w:rsidP="00F32AC5">
      <w:pPr>
        <w:spacing w:after="0" w:line="240" w:lineRule="auto"/>
        <w:jc w:val="both"/>
        <w:rPr>
          <w:rFonts w:ascii="Times New Roman" w:hAnsi="Times New Roman" w:cs="Times New Roman"/>
          <w:b/>
          <w:bCs/>
        </w:rPr>
      </w:pPr>
    </w:p>
    <w:p w14:paraId="5D151FEC" w14:textId="0E7681D8" w:rsidR="00C45BBA" w:rsidRDefault="00C45BBA" w:rsidP="00F32AC5">
      <w:pPr>
        <w:spacing w:after="0" w:line="240" w:lineRule="auto"/>
        <w:jc w:val="both"/>
        <w:rPr>
          <w:rFonts w:ascii="Times New Roman" w:hAnsi="Times New Roman" w:cs="Times New Roman"/>
          <w:b/>
          <w:bCs/>
        </w:rPr>
      </w:pPr>
    </w:p>
    <w:p w14:paraId="735FFE87" w14:textId="44B470B0" w:rsidR="00C45BBA" w:rsidRDefault="00C45BBA" w:rsidP="00F32AC5">
      <w:pPr>
        <w:spacing w:after="0" w:line="240" w:lineRule="auto"/>
        <w:jc w:val="both"/>
        <w:rPr>
          <w:rFonts w:ascii="Times New Roman" w:hAnsi="Times New Roman" w:cs="Times New Roman"/>
          <w:b/>
          <w:bCs/>
        </w:rPr>
      </w:pPr>
    </w:p>
    <w:p w14:paraId="5953DC4A" w14:textId="0136E03F" w:rsidR="00C45BBA" w:rsidRDefault="00C45BBA" w:rsidP="00F32AC5">
      <w:pPr>
        <w:spacing w:after="0" w:line="240" w:lineRule="auto"/>
        <w:jc w:val="both"/>
        <w:rPr>
          <w:rFonts w:ascii="Times New Roman" w:hAnsi="Times New Roman" w:cs="Times New Roman"/>
          <w:b/>
          <w:bCs/>
        </w:rPr>
      </w:pPr>
    </w:p>
    <w:p w14:paraId="314590CD" w14:textId="54D0DFFD" w:rsidR="00C45BBA" w:rsidRDefault="00C45BBA" w:rsidP="00F32AC5">
      <w:pPr>
        <w:spacing w:after="0" w:line="240" w:lineRule="auto"/>
        <w:jc w:val="both"/>
        <w:rPr>
          <w:rFonts w:ascii="Times New Roman" w:hAnsi="Times New Roman" w:cs="Times New Roman"/>
          <w:b/>
          <w:bCs/>
        </w:rPr>
      </w:pPr>
    </w:p>
    <w:p w14:paraId="6C2DD83E" w14:textId="35CDB743" w:rsidR="00C45BBA" w:rsidRDefault="00C45BBA" w:rsidP="00F32AC5">
      <w:pPr>
        <w:spacing w:after="0" w:line="240" w:lineRule="auto"/>
        <w:jc w:val="both"/>
        <w:rPr>
          <w:rFonts w:ascii="Times New Roman" w:hAnsi="Times New Roman" w:cs="Times New Roman"/>
          <w:b/>
          <w:bCs/>
        </w:rPr>
      </w:pPr>
    </w:p>
    <w:p w14:paraId="2FFC5F2E" w14:textId="7FDC3961" w:rsidR="00C45BBA" w:rsidRDefault="00C45BBA" w:rsidP="00F32AC5">
      <w:pPr>
        <w:spacing w:after="0" w:line="240" w:lineRule="auto"/>
        <w:jc w:val="both"/>
        <w:rPr>
          <w:rFonts w:ascii="Times New Roman" w:hAnsi="Times New Roman" w:cs="Times New Roman"/>
          <w:b/>
          <w:bCs/>
        </w:rPr>
      </w:pPr>
    </w:p>
    <w:p w14:paraId="3E923DFE" w14:textId="0B610794" w:rsidR="00C45BBA" w:rsidRDefault="00C45BBA" w:rsidP="00F32AC5">
      <w:pPr>
        <w:spacing w:after="0" w:line="240" w:lineRule="auto"/>
        <w:jc w:val="both"/>
        <w:rPr>
          <w:rFonts w:ascii="Times New Roman" w:hAnsi="Times New Roman" w:cs="Times New Roman"/>
          <w:b/>
          <w:bCs/>
        </w:rPr>
      </w:pPr>
    </w:p>
    <w:p w14:paraId="246C6520" w14:textId="6D70447B" w:rsidR="00C45BBA" w:rsidRDefault="00C45BBA" w:rsidP="00F32AC5">
      <w:pPr>
        <w:spacing w:after="0" w:line="240" w:lineRule="auto"/>
        <w:jc w:val="both"/>
        <w:rPr>
          <w:rFonts w:ascii="Times New Roman" w:hAnsi="Times New Roman" w:cs="Times New Roman"/>
          <w:b/>
          <w:bCs/>
        </w:rPr>
      </w:pPr>
    </w:p>
    <w:p w14:paraId="070003F2" w14:textId="26A405B3" w:rsidR="00C45BBA" w:rsidRDefault="00C45BBA" w:rsidP="00F32AC5">
      <w:pPr>
        <w:spacing w:after="0" w:line="240" w:lineRule="auto"/>
        <w:jc w:val="both"/>
        <w:rPr>
          <w:rFonts w:ascii="Times New Roman" w:hAnsi="Times New Roman" w:cs="Times New Roman"/>
          <w:b/>
          <w:bCs/>
        </w:rPr>
      </w:pPr>
    </w:p>
    <w:p w14:paraId="7D7B7300" w14:textId="03F7B214" w:rsidR="00C45BBA" w:rsidRDefault="00C45BBA" w:rsidP="00F32AC5">
      <w:pPr>
        <w:spacing w:after="0" w:line="240" w:lineRule="auto"/>
        <w:jc w:val="both"/>
        <w:rPr>
          <w:rFonts w:ascii="Times New Roman" w:hAnsi="Times New Roman" w:cs="Times New Roman"/>
          <w:b/>
          <w:bCs/>
        </w:rPr>
      </w:pPr>
    </w:p>
    <w:p w14:paraId="50774C1B" w14:textId="0BAF9369" w:rsidR="00C45BBA" w:rsidRDefault="00C45BBA" w:rsidP="00F32AC5">
      <w:pPr>
        <w:spacing w:after="0" w:line="240" w:lineRule="auto"/>
        <w:jc w:val="both"/>
        <w:rPr>
          <w:rFonts w:ascii="Times New Roman" w:hAnsi="Times New Roman" w:cs="Times New Roman"/>
          <w:b/>
          <w:bCs/>
        </w:rPr>
      </w:pPr>
    </w:p>
    <w:p w14:paraId="69B6D053" w14:textId="2562EE4D" w:rsidR="00C45BBA" w:rsidRDefault="00C45BBA" w:rsidP="00F32AC5">
      <w:pPr>
        <w:spacing w:after="0" w:line="240" w:lineRule="auto"/>
        <w:jc w:val="both"/>
        <w:rPr>
          <w:rFonts w:ascii="Times New Roman" w:hAnsi="Times New Roman" w:cs="Times New Roman"/>
          <w:b/>
          <w:bCs/>
        </w:rPr>
      </w:pPr>
    </w:p>
    <w:p w14:paraId="5F5CB3E5" w14:textId="026E53AD" w:rsidR="00C45BBA" w:rsidRDefault="00C45BBA" w:rsidP="00F32AC5">
      <w:pPr>
        <w:spacing w:after="0" w:line="240" w:lineRule="auto"/>
        <w:jc w:val="both"/>
        <w:rPr>
          <w:rFonts w:ascii="Times New Roman" w:hAnsi="Times New Roman" w:cs="Times New Roman"/>
          <w:b/>
          <w:bCs/>
        </w:rPr>
      </w:pPr>
    </w:p>
    <w:p w14:paraId="5D8CD482" w14:textId="7EC17610" w:rsidR="00C45BBA" w:rsidRDefault="00C45BBA" w:rsidP="00F32AC5">
      <w:pPr>
        <w:spacing w:after="0" w:line="240" w:lineRule="auto"/>
        <w:jc w:val="both"/>
        <w:rPr>
          <w:rFonts w:ascii="Times New Roman" w:hAnsi="Times New Roman" w:cs="Times New Roman"/>
          <w:b/>
          <w:bCs/>
        </w:rPr>
      </w:pPr>
    </w:p>
    <w:p w14:paraId="5EDB37CD" w14:textId="1AF89435" w:rsidR="00C45BBA" w:rsidRDefault="00C45BBA" w:rsidP="00F32AC5">
      <w:pPr>
        <w:spacing w:after="0" w:line="240" w:lineRule="auto"/>
        <w:jc w:val="both"/>
        <w:rPr>
          <w:rFonts w:ascii="Times New Roman" w:hAnsi="Times New Roman" w:cs="Times New Roman"/>
          <w:b/>
          <w:bCs/>
        </w:rPr>
      </w:pPr>
    </w:p>
    <w:p w14:paraId="4D5A7BD6" w14:textId="234D9EA1" w:rsidR="00C45BBA" w:rsidRDefault="00C45BBA" w:rsidP="00F32AC5">
      <w:pPr>
        <w:spacing w:after="0" w:line="240" w:lineRule="auto"/>
        <w:jc w:val="both"/>
        <w:rPr>
          <w:rFonts w:ascii="Times New Roman" w:hAnsi="Times New Roman" w:cs="Times New Roman"/>
          <w:b/>
          <w:bCs/>
        </w:rPr>
      </w:pPr>
    </w:p>
    <w:p w14:paraId="73CB50D0" w14:textId="59E842F5" w:rsidR="00C45BBA" w:rsidRDefault="00C45BBA" w:rsidP="00F32AC5">
      <w:pPr>
        <w:spacing w:after="0" w:line="240" w:lineRule="auto"/>
        <w:jc w:val="both"/>
        <w:rPr>
          <w:rFonts w:ascii="Times New Roman" w:hAnsi="Times New Roman" w:cs="Times New Roman"/>
          <w:b/>
          <w:bCs/>
        </w:rPr>
      </w:pPr>
    </w:p>
    <w:p w14:paraId="3E5D9389" w14:textId="26F1C324" w:rsidR="00C45BBA" w:rsidRDefault="00C45BBA" w:rsidP="00F32AC5">
      <w:pPr>
        <w:spacing w:after="0" w:line="240" w:lineRule="auto"/>
        <w:jc w:val="both"/>
        <w:rPr>
          <w:rFonts w:ascii="Times New Roman" w:hAnsi="Times New Roman" w:cs="Times New Roman"/>
          <w:b/>
          <w:bCs/>
        </w:rPr>
      </w:pPr>
    </w:p>
    <w:p w14:paraId="23D803C9" w14:textId="31160957" w:rsidR="00C45BBA" w:rsidRDefault="00C45BBA" w:rsidP="00F32AC5">
      <w:pPr>
        <w:spacing w:after="0" w:line="240" w:lineRule="auto"/>
        <w:jc w:val="both"/>
        <w:rPr>
          <w:rFonts w:ascii="Times New Roman" w:hAnsi="Times New Roman" w:cs="Times New Roman"/>
          <w:b/>
          <w:bCs/>
        </w:rPr>
      </w:pPr>
    </w:p>
    <w:p w14:paraId="357127D9" w14:textId="5112701F" w:rsidR="00C45BBA" w:rsidRDefault="00C45BBA" w:rsidP="00F32AC5">
      <w:pPr>
        <w:spacing w:after="0" w:line="240" w:lineRule="auto"/>
        <w:jc w:val="both"/>
        <w:rPr>
          <w:rFonts w:ascii="Times New Roman" w:hAnsi="Times New Roman" w:cs="Times New Roman"/>
          <w:b/>
          <w:bCs/>
        </w:rPr>
      </w:pPr>
    </w:p>
    <w:p w14:paraId="4B642942" w14:textId="5C8F9434" w:rsidR="00C45BBA" w:rsidRDefault="00C45BBA" w:rsidP="00F32AC5">
      <w:pPr>
        <w:spacing w:after="0" w:line="240" w:lineRule="auto"/>
        <w:jc w:val="both"/>
        <w:rPr>
          <w:rFonts w:ascii="Times New Roman" w:hAnsi="Times New Roman" w:cs="Times New Roman"/>
          <w:b/>
          <w:bCs/>
        </w:rPr>
      </w:pPr>
    </w:p>
    <w:p w14:paraId="0B3576D2" w14:textId="1D1C074B" w:rsidR="00C45BBA" w:rsidRDefault="00C45BBA" w:rsidP="00F32AC5">
      <w:pPr>
        <w:spacing w:after="0" w:line="240" w:lineRule="auto"/>
        <w:jc w:val="both"/>
        <w:rPr>
          <w:rFonts w:ascii="Times New Roman" w:hAnsi="Times New Roman" w:cs="Times New Roman"/>
          <w:b/>
          <w:bCs/>
        </w:rPr>
      </w:pPr>
    </w:p>
    <w:p w14:paraId="57509A24" w14:textId="4A36455F" w:rsidR="00C45BBA" w:rsidRDefault="00C45BBA" w:rsidP="00F32AC5">
      <w:pPr>
        <w:spacing w:after="0" w:line="240" w:lineRule="auto"/>
        <w:jc w:val="both"/>
        <w:rPr>
          <w:rFonts w:ascii="Times New Roman" w:hAnsi="Times New Roman" w:cs="Times New Roman"/>
          <w:b/>
          <w:bCs/>
        </w:rPr>
      </w:pPr>
    </w:p>
    <w:p w14:paraId="1F1035BD" w14:textId="4BEA6089" w:rsidR="00C45BBA" w:rsidRDefault="00C45BBA" w:rsidP="00F32AC5">
      <w:pPr>
        <w:spacing w:after="0" w:line="240" w:lineRule="auto"/>
        <w:jc w:val="both"/>
        <w:rPr>
          <w:rFonts w:ascii="Times New Roman" w:hAnsi="Times New Roman" w:cs="Times New Roman"/>
          <w:b/>
          <w:bCs/>
        </w:rPr>
      </w:pPr>
    </w:p>
    <w:p w14:paraId="79864F8B" w14:textId="30A6774A" w:rsidR="00C45BBA" w:rsidRDefault="00C45BBA" w:rsidP="00F32AC5">
      <w:pPr>
        <w:spacing w:after="0" w:line="240" w:lineRule="auto"/>
        <w:jc w:val="both"/>
        <w:rPr>
          <w:rFonts w:ascii="Times New Roman" w:hAnsi="Times New Roman" w:cs="Times New Roman"/>
          <w:b/>
          <w:bCs/>
        </w:rPr>
      </w:pPr>
    </w:p>
    <w:p w14:paraId="7D3B2C05" w14:textId="6214A95C" w:rsidR="00C45BBA" w:rsidRDefault="00C45BBA" w:rsidP="00F32AC5">
      <w:pPr>
        <w:spacing w:after="0" w:line="240" w:lineRule="auto"/>
        <w:jc w:val="both"/>
        <w:rPr>
          <w:rFonts w:ascii="Times New Roman" w:hAnsi="Times New Roman" w:cs="Times New Roman"/>
          <w:b/>
          <w:bCs/>
        </w:rPr>
      </w:pPr>
    </w:p>
    <w:p w14:paraId="4DB21DD7" w14:textId="452F9EC4" w:rsidR="00C45BBA" w:rsidRDefault="00C45BBA" w:rsidP="00F32AC5">
      <w:pPr>
        <w:spacing w:after="0" w:line="240" w:lineRule="auto"/>
        <w:jc w:val="both"/>
        <w:rPr>
          <w:rFonts w:ascii="Times New Roman" w:hAnsi="Times New Roman" w:cs="Times New Roman"/>
          <w:b/>
          <w:bCs/>
        </w:rPr>
      </w:pPr>
    </w:p>
    <w:p w14:paraId="4EEAA0FD" w14:textId="1A2EF74F" w:rsidR="00C45BBA" w:rsidRDefault="00C45BBA" w:rsidP="00F32AC5">
      <w:pPr>
        <w:spacing w:after="0" w:line="240" w:lineRule="auto"/>
        <w:jc w:val="both"/>
        <w:rPr>
          <w:rFonts w:ascii="Times New Roman" w:hAnsi="Times New Roman" w:cs="Times New Roman"/>
          <w:b/>
          <w:bCs/>
        </w:rPr>
      </w:pPr>
    </w:p>
    <w:p w14:paraId="16D24CAC" w14:textId="1CD41417" w:rsidR="00C45BBA" w:rsidRDefault="00C45BBA" w:rsidP="00F32AC5">
      <w:pPr>
        <w:spacing w:after="0" w:line="240" w:lineRule="auto"/>
        <w:jc w:val="both"/>
        <w:rPr>
          <w:rFonts w:ascii="Times New Roman" w:hAnsi="Times New Roman" w:cs="Times New Roman"/>
          <w:b/>
          <w:bCs/>
        </w:rPr>
      </w:pPr>
    </w:p>
    <w:p w14:paraId="0F137347" w14:textId="783A11C1" w:rsidR="00C45BBA" w:rsidRDefault="00C45BBA" w:rsidP="00F32AC5">
      <w:pPr>
        <w:spacing w:after="0" w:line="240" w:lineRule="auto"/>
        <w:jc w:val="both"/>
        <w:rPr>
          <w:rFonts w:ascii="Times New Roman" w:hAnsi="Times New Roman" w:cs="Times New Roman"/>
          <w:b/>
          <w:bCs/>
        </w:rPr>
      </w:pPr>
    </w:p>
    <w:p w14:paraId="66C80455" w14:textId="225B2E63" w:rsidR="00C45BBA" w:rsidRDefault="00C45BBA" w:rsidP="00F32AC5">
      <w:pPr>
        <w:spacing w:after="0" w:line="240" w:lineRule="auto"/>
        <w:jc w:val="both"/>
        <w:rPr>
          <w:rFonts w:ascii="Times New Roman" w:hAnsi="Times New Roman" w:cs="Times New Roman"/>
          <w:b/>
          <w:bCs/>
        </w:rPr>
      </w:pPr>
    </w:p>
    <w:p w14:paraId="1F0F48F5" w14:textId="286EB34D" w:rsidR="00C45BBA" w:rsidRDefault="00C45BBA" w:rsidP="00F32AC5">
      <w:pPr>
        <w:spacing w:after="0" w:line="240" w:lineRule="auto"/>
        <w:jc w:val="both"/>
        <w:rPr>
          <w:rFonts w:ascii="Times New Roman" w:hAnsi="Times New Roman" w:cs="Times New Roman"/>
          <w:b/>
          <w:bCs/>
        </w:rPr>
      </w:pPr>
    </w:p>
    <w:p w14:paraId="39E151B6" w14:textId="14088A90" w:rsidR="00C45BBA" w:rsidRDefault="00C45BBA" w:rsidP="00F32AC5">
      <w:pPr>
        <w:spacing w:after="0" w:line="240" w:lineRule="auto"/>
        <w:jc w:val="both"/>
        <w:rPr>
          <w:rFonts w:ascii="Times New Roman" w:hAnsi="Times New Roman" w:cs="Times New Roman"/>
          <w:b/>
          <w:bCs/>
        </w:rPr>
      </w:pPr>
    </w:p>
    <w:p w14:paraId="26B868D1" w14:textId="0B99DDBD" w:rsidR="00C45BBA" w:rsidRDefault="00C45BBA" w:rsidP="00F32AC5">
      <w:pPr>
        <w:spacing w:after="0" w:line="240" w:lineRule="auto"/>
        <w:jc w:val="both"/>
        <w:rPr>
          <w:rFonts w:ascii="Times New Roman" w:hAnsi="Times New Roman" w:cs="Times New Roman"/>
          <w:b/>
          <w:bCs/>
        </w:rPr>
      </w:pPr>
    </w:p>
    <w:p w14:paraId="28DC5DE6" w14:textId="290B09E9" w:rsidR="00C45BBA" w:rsidRDefault="00C45BBA" w:rsidP="00F32AC5">
      <w:pPr>
        <w:spacing w:after="0" w:line="240" w:lineRule="auto"/>
        <w:jc w:val="both"/>
        <w:rPr>
          <w:rFonts w:ascii="Times New Roman" w:hAnsi="Times New Roman" w:cs="Times New Roman"/>
          <w:b/>
          <w:bCs/>
        </w:rPr>
      </w:pPr>
    </w:p>
    <w:p w14:paraId="278802D1" w14:textId="27E0D73B" w:rsidR="00C45BBA" w:rsidRDefault="00C45BBA" w:rsidP="00F32AC5">
      <w:pPr>
        <w:spacing w:after="0" w:line="240" w:lineRule="auto"/>
        <w:jc w:val="both"/>
        <w:rPr>
          <w:rFonts w:ascii="Times New Roman" w:hAnsi="Times New Roman" w:cs="Times New Roman"/>
          <w:b/>
          <w:bCs/>
        </w:rPr>
      </w:pPr>
    </w:p>
    <w:p w14:paraId="77ADBAF6" w14:textId="5EEA68F9" w:rsidR="00C45BBA" w:rsidRDefault="00C45BBA" w:rsidP="00F32AC5">
      <w:pPr>
        <w:spacing w:after="0" w:line="240" w:lineRule="auto"/>
        <w:jc w:val="both"/>
        <w:rPr>
          <w:rFonts w:ascii="Times New Roman" w:hAnsi="Times New Roman" w:cs="Times New Roman"/>
          <w:b/>
          <w:bCs/>
        </w:rPr>
      </w:pPr>
    </w:p>
    <w:p w14:paraId="61CA112A" w14:textId="376B47B0" w:rsidR="00C45BBA" w:rsidRDefault="00C45BBA" w:rsidP="00F32AC5">
      <w:pPr>
        <w:spacing w:after="0" w:line="240" w:lineRule="auto"/>
        <w:jc w:val="both"/>
        <w:rPr>
          <w:rFonts w:ascii="Times New Roman" w:hAnsi="Times New Roman" w:cs="Times New Roman"/>
          <w:b/>
          <w:bCs/>
        </w:rPr>
      </w:pPr>
    </w:p>
    <w:p w14:paraId="29A9FCB0" w14:textId="794FA5EE" w:rsidR="00C45BBA" w:rsidRDefault="00C45BBA" w:rsidP="00F32AC5">
      <w:pPr>
        <w:spacing w:after="0" w:line="240" w:lineRule="auto"/>
        <w:jc w:val="both"/>
        <w:rPr>
          <w:rFonts w:ascii="Times New Roman" w:hAnsi="Times New Roman" w:cs="Times New Roman"/>
          <w:b/>
          <w:bCs/>
        </w:rPr>
      </w:pPr>
    </w:p>
    <w:p w14:paraId="7F9D8BED" w14:textId="5A0DF5A9" w:rsidR="00C45BBA" w:rsidRDefault="00C45BBA" w:rsidP="00F32AC5">
      <w:pPr>
        <w:spacing w:after="0" w:line="240" w:lineRule="auto"/>
        <w:jc w:val="both"/>
        <w:rPr>
          <w:rFonts w:ascii="Times New Roman" w:hAnsi="Times New Roman" w:cs="Times New Roman"/>
          <w:b/>
          <w:bCs/>
        </w:rPr>
      </w:pPr>
    </w:p>
    <w:p w14:paraId="64964A41" w14:textId="74AB9519" w:rsidR="00C45BBA" w:rsidRDefault="00C45BBA" w:rsidP="00F32AC5">
      <w:pPr>
        <w:spacing w:after="0" w:line="240" w:lineRule="auto"/>
        <w:jc w:val="both"/>
        <w:rPr>
          <w:rFonts w:ascii="Times New Roman" w:hAnsi="Times New Roman" w:cs="Times New Roman"/>
          <w:b/>
          <w:bCs/>
        </w:rPr>
      </w:pPr>
    </w:p>
    <w:p w14:paraId="7583D917" w14:textId="5E2C2EAE" w:rsidR="00C45BBA" w:rsidRDefault="00C45BBA" w:rsidP="00F32AC5">
      <w:pPr>
        <w:spacing w:after="0" w:line="240" w:lineRule="auto"/>
        <w:jc w:val="both"/>
        <w:rPr>
          <w:rFonts w:ascii="Times New Roman" w:hAnsi="Times New Roman" w:cs="Times New Roman"/>
          <w:b/>
          <w:bCs/>
        </w:rPr>
      </w:pPr>
    </w:p>
    <w:p w14:paraId="6007B5A1" w14:textId="22CFDB53" w:rsidR="00C45BBA" w:rsidRDefault="00C45BBA" w:rsidP="00F32AC5">
      <w:pPr>
        <w:spacing w:after="0" w:line="240" w:lineRule="auto"/>
        <w:jc w:val="both"/>
        <w:rPr>
          <w:rFonts w:ascii="Times New Roman" w:hAnsi="Times New Roman" w:cs="Times New Roman"/>
          <w:b/>
          <w:bCs/>
        </w:rPr>
      </w:pPr>
    </w:p>
    <w:p w14:paraId="1B1DBFF8" w14:textId="5F5A4523" w:rsidR="00C45BBA" w:rsidRDefault="00C45BBA" w:rsidP="00F32AC5">
      <w:pPr>
        <w:spacing w:after="0" w:line="240" w:lineRule="auto"/>
        <w:jc w:val="both"/>
        <w:rPr>
          <w:rFonts w:ascii="Times New Roman" w:hAnsi="Times New Roman" w:cs="Times New Roman"/>
          <w:b/>
          <w:bCs/>
        </w:rPr>
      </w:pPr>
    </w:p>
    <w:p w14:paraId="251B4AD3" w14:textId="231244D7" w:rsidR="00C45BBA" w:rsidRDefault="00C45BBA" w:rsidP="00F32AC5">
      <w:pPr>
        <w:spacing w:after="0" w:line="240" w:lineRule="auto"/>
        <w:jc w:val="both"/>
        <w:rPr>
          <w:rFonts w:ascii="Times New Roman" w:hAnsi="Times New Roman" w:cs="Times New Roman"/>
          <w:b/>
          <w:bCs/>
        </w:rPr>
      </w:pPr>
    </w:p>
    <w:p w14:paraId="0EE7AAD3" w14:textId="68911566" w:rsidR="00C45BBA" w:rsidRDefault="00C45BBA" w:rsidP="00F32AC5">
      <w:pPr>
        <w:spacing w:after="0" w:line="240" w:lineRule="auto"/>
        <w:jc w:val="both"/>
        <w:rPr>
          <w:rFonts w:ascii="Times New Roman" w:hAnsi="Times New Roman" w:cs="Times New Roman"/>
          <w:b/>
          <w:bCs/>
        </w:rPr>
      </w:pPr>
    </w:p>
    <w:p w14:paraId="20EEE577" w14:textId="07E5BFEE" w:rsidR="00C45BBA" w:rsidRDefault="00C45BBA" w:rsidP="00F32AC5">
      <w:pPr>
        <w:spacing w:after="0" w:line="240" w:lineRule="auto"/>
        <w:jc w:val="both"/>
        <w:rPr>
          <w:rFonts w:ascii="Times New Roman" w:hAnsi="Times New Roman" w:cs="Times New Roman"/>
          <w:b/>
          <w:bCs/>
        </w:rPr>
      </w:pPr>
    </w:p>
    <w:p w14:paraId="1400BBB2" w14:textId="7B2D51E9" w:rsidR="00C45BBA" w:rsidRDefault="00C45BBA" w:rsidP="00F32AC5">
      <w:pPr>
        <w:spacing w:after="0" w:line="240" w:lineRule="auto"/>
        <w:jc w:val="both"/>
        <w:rPr>
          <w:rFonts w:ascii="Times New Roman" w:hAnsi="Times New Roman" w:cs="Times New Roman"/>
          <w:b/>
          <w:bCs/>
        </w:rPr>
      </w:pPr>
    </w:p>
    <w:p w14:paraId="14AC44F8" w14:textId="2FDE922C" w:rsidR="00C45BBA" w:rsidRDefault="00C45BBA" w:rsidP="00F32AC5">
      <w:pPr>
        <w:spacing w:after="0" w:line="240" w:lineRule="auto"/>
        <w:jc w:val="both"/>
        <w:rPr>
          <w:rFonts w:ascii="Times New Roman" w:hAnsi="Times New Roman" w:cs="Times New Roman"/>
          <w:b/>
          <w:bCs/>
        </w:rPr>
      </w:pPr>
    </w:p>
    <w:p w14:paraId="089A5EAE" w14:textId="252EF1A2" w:rsidR="00C45BBA" w:rsidRDefault="00C45BBA" w:rsidP="00F32AC5">
      <w:pPr>
        <w:spacing w:after="0" w:line="240" w:lineRule="auto"/>
        <w:jc w:val="both"/>
        <w:rPr>
          <w:rFonts w:ascii="Times New Roman" w:hAnsi="Times New Roman" w:cs="Times New Roman"/>
          <w:b/>
          <w:bCs/>
        </w:rPr>
      </w:pPr>
    </w:p>
    <w:p w14:paraId="14F8A514" w14:textId="21E19FD9" w:rsidR="00C45BBA" w:rsidRDefault="00C45BBA" w:rsidP="00F32AC5">
      <w:pPr>
        <w:spacing w:after="0" w:line="240" w:lineRule="auto"/>
        <w:jc w:val="both"/>
        <w:rPr>
          <w:rFonts w:ascii="Times New Roman" w:hAnsi="Times New Roman" w:cs="Times New Roman"/>
          <w:b/>
          <w:bCs/>
        </w:rPr>
      </w:pPr>
    </w:p>
    <w:p w14:paraId="67BE086B" w14:textId="0055E0BE" w:rsidR="00C45BBA" w:rsidRDefault="00C45BBA" w:rsidP="00F32AC5">
      <w:pPr>
        <w:spacing w:after="0" w:line="240" w:lineRule="auto"/>
        <w:jc w:val="both"/>
        <w:rPr>
          <w:rFonts w:ascii="Times New Roman" w:hAnsi="Times New Roman" w:cs="Times New Roman"/>
          <w:b/>
          <w:bCs/>
        </w:rPr>
      </w:pPr>
    </w:p>
    <w:p w14:paraId="799B93C4" w14:textId="6080AFA1" w:rsidR="00C45BBA" w:rsidRDefault="00C45BBA" w:rsidP="00F32AC5">
      <w:pPr>
        <w:spacing w:after="0" w:line="240" w:lineRule="auto"/>
        <w:jc w:val="both"/>
        <w:rPr>
          <w:rFonts w:ascii="Times New Roman" w:hAnsi="Times New Roman" w:cs="Times New Roman"/>
          <w:b/>
          <w:bCs/>
        </w:rPr>
      </w:pPr>
    </w:p>
    <w:p w14:paraId="4AC668F7" w14:textId="6F545D83" w:rsidR="00C45BBA" w:rsidRPr="00D72CC9" w:rsidRDefault="00C45BBA" w:rsidP="00D72CC9">
      <w:pPr>
        <w:pStyle w:val="1"/>
        <w:numPr>
          <w:ilvl w:val="0"/>
          <w:numId w:val="0"/>
        </w:numPr>
        <w:rPr>
          <w:rFonts w:ascii="Times New Roman" w:hAnsi="Times New Roman" w:cs="Times New Roman"/>
          <w:b/>
          <w:bCs/>
          <w:color w:val="auto"/>
          <w:sz w:val="24"/>
          <w:szCs w:val="24"/>
        </w:rPr>
      </w:pPr>
      <w:bookmarkStart w:id="83" w:name="_Toc180084774"/>
      <w:r w:rsidRPr="00D72CC9">
        <w:rPr>
          <w:rFonts w:ascii="Times New Roman" w:hAnsi="Times New Roman" w:cs="Times New Roman"/>
          <w:b/>
          <w:bCs/>
          <w:color w:val="auto"/>
          <w:sz w:val="24"/>
          <w:szCs w:val="24"/>
        </w:rPr>
        <w:lastRenderedPageBreak/>
        <w:t xml:space="preserve">ПРИЛОЖЕНИЕ 7. Письмо </w:t>
      </w:r>
      <w:r w:rsidR="00140CD4" w:rsidRPr="00D72CC9">
        <w:rPr>
          <w:rFonts w:ascii="Times New Roman" w:hAnsi="Times New Roman" w:cs="Times New Roman"/>
          <w:b/>
          <w:bCs/>
          <w:color w:val="auto"/>
          <w:sz w:val="24"/>
          <w:szCs w:val="24"/>
        </w:rPr>
        <w:t>Министерство</w:t>
      </w:r>
      <w:r w:rsidRPr="00D72CC9">
        <w:rPr>
          <w:rFonts w:ascii="Times New Roman" w:hAnsi="Times New Roman" w:cs="Times New Roman"/>
          <w:b/>
          <w:bCs/>
          <w:color w:val="auto"/>
          <w:sz w:val="24"/>
          <w:szCs w:val="24"/>
        </w:rPr>
        <w:t xml:space="preserve"> экономического развития Республики Хакасия от </w:t>
      </w:r>
      <w:r w:rsidR="00140CD4" w:rsidRPr="00D72CC9">
        <w:rPr>
          <w:rFonts w:ascii="Times New Roman" w:hAnsi="Times New Roman" w:cs="Times New Roman"/>
          <w:b/>
          <w:bCs/>
          <w:color w:val="auto"/>
          <w:sz w:val="24"/>
          <w:szCs w:val="24"/>
        </w:rPr>
        <w:t>26</w:t>
      </w:r>
      <w:r w:rsidRPr="00D72CC9">
        <w:rPr>
          <w:rFonts w:ascii="Times New Roman" w:hAnsi="Times New Roman" w:cs="Times New Roman"/>
          <w:b/>
          <w:bCs/>
          <w:color w:val="auto"/>
          <w:sz w:val="24"/>
          <w:szCs w:val="24"/>
        </w:rPr>
        <w:t>.07.2024 №</w:t>
      </w:r>
      <w:r w:rsidR="00140CD4" w:rsidRPr="00D72CC9">
        <w:rPr>
          <w:rFonts w:ascii="Times New Roman" w:hAnsi="Times New Roman" w:cs="Times New Roman"/>
          <w:b/>
          <w:bCs/>
          <w:color w:val="auto"/>
          <w:sz w:val="24"/>
          <w:szCs w:val="24"/>
        </w:rPr>
        <w:t>050-4393</w:t>
      </w:r>
      <w:bookmarkEnd w:id="83"/>
    </w:p>
    <w:p w14:paraId="43DE8B3B" w14:textId="4B9024CF" w:rsidR="00C45BBA" w:rsidRDefault="00C45BBA" w:rsidP="00F32AC5">
      <w:pPr>
        <w:spacing w:after="0" w:line="240" w:lineRule="auto"/>
        <w:jc w:val="both"/>
        <w:rPr>
          <w:rFonts w:ascii="Times New Roman" w:hAnsi="Times New Roman" w:cs="Times New Roman"/>
          <w:b/>
          <w:bCs/>
        </w:rPr>
      </w:pPr>
    </w:p>
    <w:p w14:paraId="73E0F2E3" w14:textId="72802A1E" w:rsidR="00C45BBA" w:rsidRDefault="00140CD4"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75648" behindDoc="1" locked="0" layoutInCell="1" allowOverlap="1" wp14:anchorId="477F888B" wp14:editId="2C7E663C">
            <wp:simplePos x="0" y="0"/>
            <wp:positionH relativeFrom="column">
              <wp:posOffset>726</wp:posOffset>
            </wp:positionH>
            <wp:positionV relativeFrom="paragraph">
              <wp:posOffset>1996</wp:posOffset>
            </wp:positionV>
            <wp:extent cx="6210300" cy="8775065"/>
            <wp:effectExtent l="0" t="0" r="0" b="6985"/>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210300" cy="877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CAEDF3" w14:textId="1A172A64" w:rsidR="00C45BBA" w:rsidRDefault="00C45BBA" w:rsidP="00F32AC5">
      <w:pPr>
        <w:spacing w:after="0" w:line="240" w:lineRule="auto"/>
        <w:jc w:val="both"/>
        <w:rPr>
          <w:rFonts w:ascii="Times New Roman" w:hAnsi="Times New Roman" w:cs="Times New Roman"/>
          <w:b/>
          <w:bCs/>
        </w:rPr>
      </w:pPr>
    </w:p>
    <w:p w14:paraId="05C21121" w14:textId="0117C774" w:rsidR="00C45BBA" w:rsidRDefault="00C45BBA" w:rsidP="00F32AC5">
      <w:pPr>
        <w:spacing w:after="0" w:line="240" w:lineRule="auto"/>
        <w:jc w:val="both"/>
        <w:rPr>
          <w:rFonts w:ascii="Times New Roman" w:hAnsi="Times New Roman" w:cs="Times New Roman"/>
          <w:b/>
          <w:bCs/>
        </w:rPr>
      </w:pPr>
    </w:p>
    <w:p w14:paraId="084B63EB" w14:textId="4F44D961" w:rsidR="00C45BBA" w:rsidRDefault="00C45BBA" w:rsidP="00F32AC5">
      <w:pPr>
        <w:spacing w:after="0" w:line="240" w:lineRule="auto"/>
        <w:jc w:val="both"/>
        <w:rPr>
          <w:rFonts w:ascii="Times New Roman" w:hAnsi="Times New Roman" w:cs="Times New Roman"/>
          <w:b/>
          <w:bCs/>
        </w:rPr>
      </w:pPr>
    </w:p>
    <w:p w14:paraId="1F544D9F" w14:textId="003293CC" w:rsidR="00C45BBA" w:rsidRDefault="00C45BBA" w:rsidP="00F32AC5">
      <w:pPr>
        <w:spacing w:after="0" w:line="240" w:lineRule="auto"/>
        <w:jc w:val="both"/>
        <w:rPr>
          <w:rFonts w:ascii="Times New Roman" w:hAnsi="Times New Roman" w:cs="Times New Roman"/>
          <w:b/>
          <w:bCs/>
        </w:rPr>
      </w:pPr>
    </w:p>
    <w:p w14:paraId="2F5CB414" w14:textId="12753B3C" w:rsidR="00C45BBA" w:rsidRDefault="00C45BBA" w:rsidP="00F32AC5">
      <w:pPr>
        <w:spacing w:after="0" w:line="240" w:lineRule="auto"/>
        <w:jc w:val="both"/>
        <w:rPr>
          <w:rFonts w:ascii="Times New Roman" w:hAnsi="Times New Roman" w:cs="Times New Roman"/>
          <w:b/>
          <w:bCs/>
        </w:rPr>
      </w:pPr>
    </w:p>
    <w:p w14:paraId="366E381A" w14:textId="3D6B05FA" w:rsidR="00C45BBA" w:rsidRDefault="00C45BBA" w:rsidP="00F32AC5">
      <w:pPr>
        <w:spacing w:after="0" w:line="240" w:lineRule="auto"/>
        <w:jc w:val="both"/>
        <w:rPr>
          <w:rFonts w:ascii="Times New Roman" w:hAnsi="Times New Roman" w:cs="Times New Roman"/>
          <w:b/>
          <w:bCs/>
        </w:rPr>
      </w:pPr>
    </w:p>
    <w:p w14:paraId="4DD11B11" w14:textId="6A082D72" w:rsidR="00C45BBA" w:rsidRDefault="00C45BBA" w:rsidP="00F32AC5">
      <w:pPr>
        <w:spacing w:after="0" w:line="240" w:lineRule="auto"/>
        <w:jc w:val="both"/>
        <w:rPr>
          <w:rFonts w:ascii="Times New Roman" w:hAnsi="Times New Roman" w:cs="Times New Roman"/>
          <w:b/>
          <w:bCs/>
        </w:rPr>
      </w:pPr>
    </w:p>
    <w:p w14:paraId="56C45930" w14:textId="459E5A0F" w:rsidR="00C45BBA" w:rsidRDefault="00C45BBA" w:rsidP="00F32AC5">
      <w:pPr>
        <w:spacing w:after="0" w:line="240" w:lineRule="auto"/>
        <w:jc w:val="both"/>
        <w:rPr>
          <w:rFonts w:ascii="Times New Roman" w:hAnsi="Times New Roman" w:cs="Times New Roman"/>
          <w:b/>
          <w:bCs/>
        </w:rPr>
      </w:pPr>
    </w:p>
    <w:p w14:paraId="66F1C032" w14:textId="63673AB1" w:rsidR="00C45BBA" w:rsidRDefault="00C45BBA" w:rsidP="00F32AC5">
      <w:pPr>
        <w:spacing w:after="0" w:line="240" w:lineRule="auto"/>
        <w:jc w:val="both"/>
        <w:rPr>
          <w:rFonts w:ascii="Times New Roman" w:hAnsi="Times New Roman" w:cs="Times New Roman"/>
          <w:b/>
          <w:bCs/>
        </w:rPr>
      </w:pPr>
    </w:p>
    <w:p w14:paraId="0A439429" w14:textId="5D97A609" w:rsidR="00C45BBA" w:rsidRDefault="00C45BBA" w:rsidP="00F32AC5">
      <w:pPr>
        <w:spacing w:after="0" w:line="240" w:lineRule="auto"/>
        <w:jc w:val="both"/>
        <w:rPr>
          <w:rFonts w:ascii="Times New Roman" w:hAnsi="Times New Roman" w:cs="Times New Roman"/>
          <w:b/>
          <w:bCs/>
        </w:rPr>
      </w:pPr>
    </w:p>
    <w:p w14:paraId="1DC98981" w14:textId="57ACD25C" w:rsidR="00C45BBA" w:rsidRDefault="00C45BBA" w:rsidP="00F32AC5">
      <w:pPr>
        <w:spacing w:after="0" w:line="240" w:lineRule="auto"/>
        <w:jc w:val="both"/>
        <w:rPr>
          <w:rFonts w:ascii="Times New Roman" w:hAnsi="Times New Roman" w:cs="Times New Roman"/>
          <w:b/>
          <w:bCs/>
        </w:rPr>
      </w:pPr>
    </w:p>
    <w:p w14:paraId="1C0EEB9D" w14:textId="0371B7DC" w:rsidR="00C45BBA" w:rsidRDefault="00C45BBA" w:rsidP="00F32AC5">
      <w:pPr>
        <w:spacing w:after="0" w:line="240" w:lineRule="auto"/>
        <w:jc w:val="both"/>
        <w:rPr>
          <w:rFonts w:ascii="Times New Roman" w:hAnsi="Times New Roman" w:cs="Times New Roman"/>
          <w:b/>
          <w:bCs/>
        </w:rPr>
      </w:pPr>
    </w:p>
    <w:p w14:paraId="3CA733E3" w14:textId="757E5172" w:rsidR="00C45BBA" w:rsidRDefault="00C45BBA" w:rsidP="00F32AC5">
      <w:pPr>
        <w:spacing w:after="0" w:line="240" w:lineRule="auto"/>
        <w:jc w:val="both"/>
        <w:rPr>
          <w:rFonts w:ascii="Times New Roman" w:hAnsi="Times New Roman" w:cs="Times New Roman"/>
          <w:b/>
          <w:bCs/>
        </w:rPr>
      </w:pPr>
    </w:p>
    <w:p w14:paraId="0A077548" w14:textId="5B2B102A" w:rsidR="00C45BBA" w:rsidRDefault="00C45BBA" w:rsidP="00F32AC5">
      <w:pPr>
        <w:spacing w:after="0" w:line="240" w:lineRule="auto"/>
        <w:jc w:val="both"/>
        <w:rPr>
          <w:rFonts w:ascii="Times New Roman" w:hAnsi="Times New Roman" w:cs="Times New Roman"/>
          <w:b/>
          <w:bCs/>
        </w:rPr>
      </w:pPr>
    </w:p>
    <w:p w14:paraId="1E180043" w14:textId="19CEDE7D" w:rsidR="00C45BBA" w:rsidRDefault="00C45BBA" w:rsidP="00F32AC5">
      <w:pPr>
        <w:spacing w:after="0" w:line="240" w:lineRule="auto"/>
        <w:jc w:val="both"/>
        <w:rPr>
          <w:rFonts w:ascii="Times New Roman" w:hAnsi="Times New Roman" w:cs="Times New Roman"/>
          <w:b/>
          <w:bCs/>
        </w:rPr>
      </w:pPr>
    </w:p>
    <w:p w14:paraId="303A1436" w14:textId="3F263B4D" w:rsidR="00C45BBA" w:rsidRDefault="00C45BBA" w:rsidP="00F32AC5">
      <w:pPr>
        <w:spacing w:after="0" w:line="240" w:lineRule="auto"/>
        <w:jc w:val="both"/>
        <w:rPr>
          <w:rFonts w:ascii="Times New Roman" w:hAnsi="Times New Roman" w:cs="Times New Roman"/>
          <w:b/>
          <w:bCs/>
        </w:rPr>
      </w:pPr>
    </w:p>
    <w:p w14:paraId="38BDD117" w14:textId="650B2A35" w:rsidR="00C45BBA" w:rsidRDefault="00C45BBA" w:rsidP="00F32AC5">
      <w:pPr>
        <w:spacing w:after="0" w:line="240" w:lineRule="auto"/>
        <w:jc w:val="both"/>
        <w:rPr>
          <w:rFonts w:ascii="Times New Roman" w:hAnsi="Times New Roman" w:cs="Times New Roman"/>
          <w:b/>
          <w:bCs/>
        </w:rPr>
      </w:pPr>
    </w:p>
    <w:p w14:paraId="785F1EB3" w14:textId="7429A4FF" w:rsidR="00C45BBA" w:rsidRDefault="00C45BBA" w:rsidP="00F32AC5">
      <w:pPr>
        <w:spacing w:after="0" w:line="240" w:lineRule="auto"/>
        <w:jc w:val="both"/>
        <w:rPr>
          <w:rFonts w:ascii="Times New Roman" w:hAnsi="Times New Roman" w:cs="Times New Roman"/>
          <w:b/>
          <w:bCs/>
        </w:rPr>
      </w:pPr>
    </w:p>
    <w:p w14:paraId="7CABC118" w14:textId="641BBCAA" w:rsidR="00C45BBA" w:rsidRDefault="00C45BBA" w:rsidP="00F32AC5">
      <w:pPr>
        <w:spacing w:after="0" w:line="240" w:lineRule="auto"/>
        <w:jc w:val="both"/>
        <w:rPr>
          <w:rFonts w:ascii="Times New Roman" w:hAnsi="Times New Roman" w:cs="Times New Roman"/>
          <w:b/>
          <w:bCs/>
        </w:rPr>
      </w:pPr>
    </w:p>
    <w:p w14:paraId="1721A4D8" w14:textId="00BDB935" w:rsidR="00C45BBA" w:rsidRDefault="00C45BBA" w:rsidP="00F32AC5">
      <w:pPr>
        <w:spacing w:after="0" w:line="240" w:lineRule="auto"/>
        <w:jc w:val="both"/>
        <w:rPr>
          <w:rFonts w:ascii="Times New Roman" w:hAnsi="Times New Roman" w:cs="Times New Roman"/>
          <w:b/>
          <w:bCs/>
        </w:rPr>
      </w:pPr>
    </w:p>
    <w:p w14:paraId="0976C55A" w14:textId="2C7DCFC9" w:rsidR="00C45BBA" w:rsidRDefault="00C45BBA" w:rsidP="00F32AC5">
      <w:pPr>
        <w:spacing w:after="0" w:line="240" w:lineRule="auto"/>
        <w:jc w:val="both"/>
        <w:rPr>
          <w:rFonts w:ascii="Times New Roman" w:hAnsi="Times New Roman" w:cs="Times New Roman"/>
          <w:b/>
          <w:bCs/>
        </w:rPr>
      </w:pPr>
    </w:p>
    <w:p w14:paraId="719918F0" w14:textId="195E9940" w:rsidR="00C45BBA" w:rsidRDefault="00C45BBA" w:rsidP="00F32AC5">
      <w:pPr>
        <w:spacing w:after="0" w:line="240" w:lineRule="auto"/>
        <w:jc w:val="both"/>
        <w:rPr>
          <w:rFonts w:ascii="Times New Roman" w:hAnsi="Times New Roman" w:cs="Times New Roman"/>
          <w:b/>
          <w:bCs/>
        </w:rPr>
      </w:pPr>
    </w:p>
    <w:p w14:paraId="5D29F740" w14:textId="2DFF4BA3" w:rsidR="00C45BBA" w:rsidRDefault="00C45BBA" w:rsidP="00F32AC5">
      <w:pPr>
        <w:spacing w:after="0" w:line="240" w:lineRule="auto"/>
        <w:jc w:val="both"/>
        <w:rPr>
          <w:rFonts w:ascii="Times New Roman" w:hAnsi="Times New Roman" w:cs="Times New Roman"/>
          <w:b/>
          <w:bCs/>
        </w:rPr>
      </w:pPr>
    </w:p>
    <w:p w14:paraId="36056995" w14:textId="08B049E8" w:rsidR="00C45BBA" w:rsidRDefault="00C45BBA" w:rsidP="00F32AC5">
      <w:pPr>
        <w:spacing w:after="0" w:line="240" w:lineRule="auto"/>
        <w:jc w:val="both"/>
        <w:rPr>
          <w:rFonts w:ascii="Times New Roman" w:hAnsi="Times New Roman" w:cs="Times New Roman"/>
          <w:b/>
          <w:bCs/>
        </w:rPr>
      </w:pPr>
    </w:p>
    <w:p w14:paraId="6E0FF569" w14:textId="7546BCD2" w:rsidR="00C45BBA" w:rsidRDefault="00C45BBA" w:rsidP="00F32AC5">
      <w:pPr>
        <w:spacing w:after="0" w:line="240" w:lineRule="auto"/>
        <w:jc w:val="both"/>
        <w:rPr>
          <w:rFonts w:ascii="Times New Roman" w:hAnsi="Times New Roman" w:cs="Times New Roman"/>
          <w:b/>
          <w:bCs/>
        </w:rPr>
      </w:pPr>
    </w:p>
    <w:p w14:paraId="35C6B1E9" w14:textId="22A40798" w:rsidR="00C45BBA" w:rsidRDefault="00C45BBA" w:rsidP="00F32AC5">
      <w:pPr>
        <w:spacing w:after="0" w:line="240" w:lineRule="auto"/>
        <w:jc w:val="both"/>
        <w:rPr>
          <w:rFonts w:ascii="Times New Roman" w:hAnsi="Times New Roman" w:cs="Times New Roman"/>
          <w:b/>
          <w:bCs/>
        </w:rPr>
      </w:pPr>
    </w:p>
    <w:p w14:paraId="09C424CB" w14:textId="44C439AA" w:rsidR="00C45BBA" w:rsidRDefault="00C45BBA" w:rsidP="00F32AC5">
      <w:pPr>
        <w:spacing w:after="0" w:line="240" w:lineRule="auto"/>
        <w:jc w:val="both"/>
        <w:rPr>
          <w:rFonts w:ascii="Times New Roman" w:hAnsi="Times New Roman" w:cs="Times New Roman"/>
          <w:b/>
          <w:bCs/>
        </w:rPr>
      </w:pPr>
    </w:p>
    <w:p w14:paraId="36E51842" w14:textId="0824C93E" w:rsidR="00C45BBA" w:rsidRDefault="00C45BBA" w:rsidP="00F32AC5">
      <w:pPr>
        <w:spacing w:after="0" w:line="240" w:lineRule="auto"/>
        <w:jc w:val="both"/>
        <w:rPr>
          <w:rFonts w:ascii="Times New Roman" w:hAnsi="Times New Roman" w:cs="Times New Roman"/>
          <w:b/>
          <w:bCs/>
        </w:rPr>
      </w:pPr>
    </w:p>
    <w:p w14:paraId="064900E8" w14:textId="39B46C4B" w:rsidR="00140CD4" w:rsidRDefault="00140CD4" w:rsidP="00F32AC5">
      <w:pPr>
        <w:spacing w:after="0" w:line="240" w:lineRule="auto"/>
        <w:jc w:val="both"/>
        <w:rPr>
          <w:rFonts w:ascii="Times New Roman" w:hAnsi="Times New Roman" w:cs="Times New Roman"/>
          <w:b/>
          <w:bCs/>
        </w:rPr>
      </w:pPr>
    </w:p>
    <w:p w14:paraId="59AB52EF" w14:textId="1C9984ED" w:rsidR="00140CD4" w:rsidRDefault="00140CD4" w:rsidP="00F32AC5">
      <w:pPr>
        <w:spacing w:after="0" w:line="240" w:lineRule="auto"/>
        <w:jc w:val="both"/>
        <w:rPr>
          <w:rFonts w:ascii="Times New Roman" w:hAnsi="Times New Roman" w:cs="Times New Roman"/>
          <w:b/>
          <w:bCs/>
        </w:rPr>
      </w:pPr>
    </w:p>
    <w:p w14:paraId="488D335E" w14:textId="6BF86A9F" w:rsidR="00140CD4" w:rsidRDefault="00140CD4" w:rsidP="00F32AC5">
      <w:pPr>
        <w:spacing w:after="0" w:line="240" w:lineRule="auto"/>
        <w:jc w:val="both"/>
        <w:rPr>
          <w:rFonts w:ascii="Times New Roman" w:hAnsi="Times New Roman" w:cs="Times New Roman"/>
          <w:b/>
          <w:bCs/>
        </w:rPr>
      </w:pPr>
    </w:p>
    <w:p w14:paraId="341F4EEC" w14:textId="302382A3" w:rsidR="00140CD4" w:rsidRDefault="00140CD4" w:rsidP="00F32AC5">
      <w:pPr>
        <w:spacing w:after="0" w:line="240" w:lineRule="auto"/>
        <w:jc w:val="both"/>
        <w:rPr>
          <w:rFonts w:ascii="Times New Roman" w:hAnsi="Times New Roman" w:cs="Times New Roman"/>
          <w:b/>
          <w:bCs/>
        </w:rPr>
      </w:pPr>
    </w:p>
    <w:p w14:paraId="5D5764F4" w14:textId="7CC8D840" w:rsidR="00140CD4" w:rsidRDefault="00140CD4" w:rsidP="00F32AC5">
      <w:pPr>
        <w:spacing w:after="0" w:line="240" w:lineRule="auto"/>
        <w:jc w:val="both"/>
        <w:rPr>
          <w:rFonts w:ascii="Times New Roman" w:hAnsi="Times New Roman" w:cs="Times New Roman"/>
          <w:b/>
          <w:bCs/>
        </w:rPr>
      </w:pPr>
    </w:p>
    <w:p w14:paraId="401D19DE" w14:textId="377634FD" w:rsidR="00140CD4" w:rsidRDefault="00140CD4" w:rsidP="00F32AC5">
      <w:pPr>
        <w:spacing w:after="0" w:line="240" w:lineRule="auto"/>
        <w:jc w:val="both"/>
        <w:rPr>
          <w:rFonts w:ascii="Times New Roman" w:hAnsi="Times New Roman" w:cs="Times New Roman"/>
          <w:b/>
          <w:bCs/>
        </w:rPr>
      </w:pPr>
    </w:p>
    <w:p w14:paraId="4CDB917F" w14:textId="1E6988D6" w:rsidR="00140CD4" w:rsidRDefault="00140CD4" w:rsidP="00F32AC5">
      <w:pPr>
        <w:spacing w:after="0" w:line="240" w:lineRule="auto"/>
        <w:jc w:val="both"/>
        <w:rPr>
          <w:rFonts w:ascii="Times New Roman" w:hAnsi="Times New Roman" w:cs="Times New Roman"/>
          <w:b/>
          <w:bCs/>
        </w:rPr>
      </w:pPr>
    </w:p>
    <w:p w14:paraId="51B32919" w14:textId="613C7620" w:rsidR="00140CD4" w:rsidRDefault="00140CD4" w:rsidP="00F32AC5">
      <w:pPr>
        <w:spacing w:after="0" w:line="240" w:lineRule="auto"/>
        <w:jc w:val="both"/>
        <w:rPr>
          <w:rFonts w:ascii="Times New Roman" w:hAnsi="Times New Roman" w:cs="Times New Roman"/>
          <w:b/>
          <w:bCs/>
        </w:rPr>
      </w:pPr>
    </w:p>
    <w:p w14:paraId="678CA5DB" w14:textId="19C3A28B" w:rsidR="00140CD4" w:rsidRDefault="00140CD4" w:rsidP="00F32AC5">
      <w:pPr>
        <w:spacing w:after="0" w:line="240" w:lineRule="auto"/>
        <w:jc w:val="both"/>
        <w:rPr>
          <w:rFonts w:ascii="Times New Roman" w:hAnsi="Times New Roman" w:cs="Times New Roman"/>
          <w:b/>
          <w:bCs/>
        </w:rPr>
      </w:pPr>
    </w:p>
    <w:p w14:paraId="013F7C20" w14:textId="7B8991FE" w:rsidR="00140CD4" w:rsidRDefault="00140CD4" w:rsidP="00F32AC5">
      <w:pPr>
        <w:spacing w:after="0" w:line="240" w:lineRule="auto"/>
        <w:jc w:val="both"/>
        <w:rPr>
          <w:rFonts w:ascii="Times New Roman" w:hAnsi="Times New Roman" w:cs="Times New Roman"/>
          <w:b/>
          <w:bCs/>
        </w:rPr>
      </w:pPr>
    </w:p>
    <w:p w14:paraId="67B2AA38" w14:textId="4C390FC4" w:rsidR="00140CD4" w:rsidRDefault="00140CD4" w:rsidP="00F32AC5">
      <w:pPr>
        <w:spacing w:after="0" w:line="240" w:lineRule="auto"/>
        <w:jc w:val="both"/>
        <w:rPr>
          <w:rFonts w:ascii="Times New Roman" w:hAnsi="Times New Roman" w:cs="Times New Roman"/>
          <w:b/>
          <w:bCs/>
        </w:rPr>
      </w:pPr>
    </w:p>
    <w:p w14:paraId="441EC1D9" w14:textId="6AFF6E08" w:rsidR="00140CD4" w:rsidRDefault="00140CD4" w:rsidP="00F32AC5">
      <w:pPr>
        <w:spacing w:after="0" w:line="240" w:lineRule="auto"/>
        <w:jc w:val="both"/>
        <w:rPr>
          <w:rFonts w:ascii="Times New Roman" w:hAnsi="Times New Roman" w:cs="Times New Roman"/>
          <w:b/>
          <w:bCs/>
        </w:rPr>
      </w:pPr>
    </w:p>
    <w:p w14:paraId="642D1EB1" w14:textId="31FF5AD2" w:rsidR="00140CD4" w:rsidRDefault="00140CD4" w:rsidP="00F32AC5">
      <w:pPr>
        <w:spacing w:after="0" w:line="240" w:lineRule="auto"/>
        <w:jc w:val="both"/>
        <w:rPr>
          <w:rFonts w:ascii="Times New Roman" w:hAnsi="Times New Roman" w:cs="Times New Roman"/>
          <w:b/>
          <w:bCs/>
        </w:rPr>
      </w:pPr>
    </w:p>
    <w:p w14:paraId="2C4C010F" w14:textId="7AD15CF6" w:rsidR="00140CD4" w:rsidRDefault="00140CD4" w:rsidP="00F32AC5">
      <w:pPr>
        <w:spacing w:after="0" w:line="240" w:lineRule="auto"/>
        <w:jc w:val="both"/>
        <w:rPr>
          <w:rFonts w:ascii="Times New Roman" w:hAnsi="Times New Roman" w:cs="Times New Roman"/>
          <w:b/>
          <w:bCs/>
        </w:rPr>
      </w:pPr>
    </w:p>
    <w:p w14:paraId="4CE83244" w14:textId="02DD3FEF" w:rsidR="00140CD4" w:rsidRDefault="00140CD4" w:rsidP="00F32AC5">
      <w:pPr>
        <w:spacing w:after="0" w:line="240" w:lineRule="auto"/>
        <w:jc w:val="both"/>
        <w:rPr>
          <w:rFonts w:ascii="Times New Roman" w:hAnsi="Times New Roman" w:cs="Times New Roman"/>
          <w:b/>
          <w:bCs/>
        </w:rPr>
      </w:pPr>
    </w:p>
    <w:p w14:paraId="7CEA7682" w14:textId="49D14C65" w:rsidR="00140CD4" w:rsidRDefault="00140CD4" w:rsidP="00F32AC5">
      <w:pPr>
        <w:spacing w:after="0" w:line="240" w:lineRule="auto"/>
        <w:jc w:val="both"/>
        <w:rPr>
          <w:rFonts w:ascii="Times New Roman" w:hAnsi="Times New Roman" w:cs="Times New Roman"/>
          <w:b/>
          <w:bCs/>
        </w:rPr>
      </w:pPr>
    </w:p>
    <w:p w14:paraId="7D6C9023" w14:textId="48E27990" w:rsidR="00140CD4" w:rsidRDefault="00140CD4" w:rsidP="00F32AC5">
      <w:pPr>
        <w:spacing w:after="0" w:line="240" w:lineRule="auto"/>
        <w:jc w:val="both"/>
        <w:rPr>
          <w:rFonts w:ascii="Times New Roman" w:hAnsi="Times New Roman" w:cs="Times New Roman"/>
          <w:b/>
          <w:bCs/>
        </w:rPr>
      </w:pPr>
    </w:p>
    <w:p w14:paraId="335E640D" w14:textId="47311F4A" w:rsidR="00140CD4" w:rsidRDefault="00140CD4" w:rsidP="00F32AC5">
      <w:pPr>
        <w:spacing w:after="0" w:line="240" w:lineRule="auto"/>
        <w:jc w:val="both"/>
        <w:rPr>
          <w:rFonts w:ascii="Times New Roman" w:hAnsi="Times New Roman" w:cs="Times New Roman"/>
          <w:b/>
          <w:bCs/>
        </w:rPr>
      </w:pPr>
    </w:p>
    <w:p w14:paraId="428A282F" w14:textId="493465CB" w:rsidR="00140CD4" w:rsidRDefault="00140CD4" w:rsidP="00F32AC5">
      <w:pPr>
        <w:spacing w:after="0" w:line="240" w:lineRule="auto"/>
        <w:jc w:val="both"/>
        <w:rPr>
          <w:rFonts w:ascii="Times New Roman" w:hAnsi="Times New Roman" w:cs="Times New Roman"/>
          <w:b/>
          <w:bCs/>
        </w:rPr>
      </w:pPr>
    </w:p>
    <w:p w14:paraId="7A320AF6" w14:textId="6CDB86FC" w:rsidR="00140CD4" w:rsidRDefault="00140CD4" w:rsidP="00F32AC5">
      <w:pPr>
        <w:spacing w:after="0" w:line="240" w:lineRule="auto"/>
        <w:jc w:val="both"/>
        <w:rPr>
          <w:rFonts w:ascii="Times New Roman" w:hAnsi="Times New Roman" w:cs="Times New Roman"/>
          <w:b/>
          <w:bCs/>
        </w:rPr>
      </w:pPr>
    </w:p>
    <w:p w14:paraId="3CD6690F" w14:textId="08893381" w:rsidR="00140CD4" w:rsidRDefault="00140CD4" w:rsidP="00F32AC5">
      <w:pPr>
        <w:spacing w:after="0" w:line="240" w:lineRule="auto"/>
        <w:jc w:val="both"/>
        <w:rPr>
          <w:rFonts w:ascii="Times New Roman" w:hAnsi="Times New Roman" w:cs="Times New Roman"/>
          <w:b/>
          <w:bCs/>
        </w:rPr>
      </w:pPr>
    </w:p>
    <w:p w14:paraId="1289812E" w14:textId="402D86B8" w:rsidR="00140CD4" w:rsidRDefault="00140CD4" w:rsidP="00F32AC5">
      <w:pPr>
        <w:spacing w:after="0" w:line="240" w:lineRule="auto"/>
        <w:jc w:val="both"/>
        <w:rPr>
          <w:rFonts w:ascii="Times New Roman" w:hAnsi="Times New Roman" w:cs="Times New Roman"/>
          <w:b/>
          <w:bCs/>
        </w:rPr>
      </w:pPr>
    </w:p>
    <w:p w14:paraId="2D9625D9" w14:textId="7436C9F9" w:rsidR="00140CD4" w:rsidRDefault="00140CD4" w:rsidP="00F32AC5">
      <w:pPr>
        <w:spacing w:after="0" w:line="240" w:lineRule="auto"/>
        <w:jc w:val="both"/>
        <w:rPr>
          <w:rFonts w:ascii="Times New Roman" w:hAnsi="Times New Roman" w:cs="Times New Roman"/>
          <w:b/>
          <w:bCs/>
        </w:rPr>
      </w:pPr>
    </w:p>
    <w:p w14:paraId="74EF54FB" w14:textId="1C9C2762" w:rsidR="00140CD4" w:rsidRDefault="00140CD4" w:rsidP="00F32AC5">
      <w:pPr>
        <w:spacing w:after="0" w:line="240" w:lineRule="auto"/>
        <w:jc w:val="both"/>
        <w:rPr>
          <w:rFonts w:ascii="Times New Roman" w:hAnsi="Times New Roman" w:cs="Times New Roman"/>
          <w:b/>
          <w:bCs/>
        </w:rPr>
      </w:pPr>
    </w:p>
    <w:p w14:paraId="2D9F9A5E" w14:textId="5EF1D1BA" w:rsidR="00140CD4" w:rsidRDefault="00140CD4" w:rsidP="00F32AC5">
      <w:pPr>
        <w:spacing w:after="0" w:line="240" w:lineRule="auto"/>
        <w:jc w:val="both"/>
        <w:rPr>
          <w:rFonts w:ascii="Times New Roman" w:hAnsi="Times New Roman" w:cs="Times New Roman"/>
          <w:b/>
          <w:bCs/>
        </w:rPr>
      </w:pPr>
    </w:p>
    <w:p w14:paraId="58F840C9" w14:textId="331218BB" w:rsidR="00140CD4" w:rsidRDefault="00140CD4" w:rsidP="00F32AC5">
      <w:pPr>
        <w:spacing w:after="0" w:line="240" w:lineRule="auto"/>
        <w:jc w:val="both"/>
        <w:rPr>
          <w:rFonts w:ascii="Times New Roman" w:hAnsi="Times New Roman" w:cs="Times New Roman"/>
          <w:b/>
          <w:bCs/>
        </w:rPr>
      </w:pPr>
      <w:r>
        <w:rPr>
          <w:noProof/>
          <w:lang w:eastAsia="ru-RU"/>
        </w:rPr>
        <w:drawing>
          <wp:anchor distT="0" distB="0" distL="114300" distR="114300" simplePos="0" relativeHeight="251676672" behindDoc="1" locked="0" layoutInCell="1" allowOverlap="1" wp14:anchorId="772BEB41" wp14:editId="00C15D79">
            <wp:simplePos x="0" y="0"/>
            <wp:positionH relativeFrom="column">
              <wp:posOffset>726</wp:posOffset>
            </wp:positionH>
            <wp:positionV relativeFrom="paragraph">
              <wp:posOffset>-1270</wp:posOffset>
            </wp:positionV>
            <wp:extent cx="6210300" cy="8775065"/>
            <wp:effectExtent l="0" t="0" r="0" b="6985"/>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10300" cy="8775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59C661" w14:textId="5B1C4FA7" w:rsidR="00140CD4" w:rsidRDefault="00140CD4" w:rsidP="00F32AC5">
      <w:pPr>
        <w:spacing w:after="0" w:line="240" w:lineRule="auto"/>
        <w:jc w:val="both"/>
        <w:rPr>
          <w:rFonts w:ascii="Times New Roman" w:hAnsi="Times New Roman" w:cs="Times New Roman"/>
          <w:b/>
          <w:bCs/>
        </w:rPr>
      </w:pPr>
    </w:p>
    <w:p w14:paraId="6828A064" w14:textId="799E1DA7" w:rsidR="00140CD4" w:rsidRDefault="00140CD4" w:rsidP="00F32AC5">
      <w:pPr>
        <w:spacing w:after="0" w:line="240" w:lineRule="auto"/>
        <w:jc w:val="both"/>
        <w:rPr>
          <w:rFonts w:ascii="Times New Roman" w:hAnsi="Times New Roman" w:cs="Times New Roman"/>
          <w:b/>
          <w:bCs/>
        </w:rPr>
      </w:pPr>
    </w:p>
    <w:p w14:paraId="41E47D23" w14:textId="75A19016" w:rsidR="00140CD4" w:rsidRDefault="00140CD4" w:rsidP="00F32AC5">
      <w:pPr>
        <w:spacing w:after="0" w:line="240" w:lineRule="auto"/>
        <w:jc w:val="both"/>
        <w:rPr>
          <w:rFonts w:ascii="Times New Roman" w:hAnsi="Times New Roman" w:cs="Times New Roman"/>
          <w:b/>
          <w:bCs/>
        </w:rPr>
      </w:pPr>
    </w:p>
    <w:p w14:paraId="52219D2B" w14:textId="6E975A27" w:rsidR="00140CD4" w:rsidRDefault="00140CD4" w:rsidP="00F32AC5">
      <w:pPr>
        <w:spacing w:after="0" w:line="240" w:lineRule="auto"/>
        <w:jc w:val="both"/>
        <w:rPr>
          <w:rFonts w:ascii="Times New Roman" w:hAnsi="Times New Roman" w:cs="Times New Roman"/>
          <w:b/>
          <w:bCs/>
        </w:rPr>
      </w:pPr>
    </w:p>
    <w:p w14:paraId="3F6A7AB6" w14:textId="72F26B5C" w:rsidR="00140CD4" w:rsidRDefault="00140CD4" w:rsidP="00F32AC5">
      <w:pPr>
        <w:spacing w:after="0" w:line="240" w:lineRule="auto"/>
        <w:jc w:val="both"/>
        <w:rPr>
          <w:rFonts w:ascii="Times New Roman" w:hAnsi="Times New Roman" w:cs="Times New Roman"/>
          <w:b/>
          <w:bCs/>
        </w:rPr>
      </w:pPr>
    </w:p>
    <w:p w14:paraId="590DA10E" w14:textId="7AE88101" w:rsidR="00140CD4" w:rsidRDefault="00140CD4" w:rsidP="00F32AC5">
      <w:pPr>
        <w:spacing w:after="0" w:line="240" w:lineRule="auto"/>
        <w:jc w:val="both"/>
        <w:rPr>
          <w:rFonts w:ascii="Times New Roman" w:hAnsi="Times New Roman" w:cs="Times New Roman"/>
          <w:b/>
          <w:bCs/>
        </w:rPr>
      </w:pPr>
    </w:p>
    <w:p w14:paraId="44AA0B49" w14:textId="4A7FB62D" w:rsidR="00140CD4" w:rsidRDefault="00140CD4" w:rsidP="00F32AC5">
      <w:pPr>
        <w:spacing w:after="0" w:line="240" w:lineRule="auto"/>
        <w:jc w:val="both"/>
        <w:rPr>
          <w:rFonts w:ascii="Times New Roman" w:hAnsi="Times New Roman" w:cs="Times New Roman"/>
          <w:b/>
          <w:bCs/>
        </w:rPr>
      </w:pPr>
    </w:p>
    <w:p w14:paraId="207CC134" w14:textId="6D0CAE19" w:rsidR="00140CD4" w:rsidRDefault="00140CD4" w:rsidP="00F32AC5">
      <w:pPr>
        <w:spacing w:after="0" w:line="240" w:lineRule="auto"/>
        <w:jc w:val="both"/>
        <w:rPr>
          <w:rFonts w:ascii="Times New Roman" w:hAnsi="Times New Roman" w:cs="Times New Roman"/>
          <w:b/>
          <w:bCs/>
        </w:rPr>
      </w:pPr>
    </w:p>
    <w:p w14:paraId="1A7FD67E" w14:textId="35545858" w:rsidR="00140CD4" w:rsidRDefault="00140CD4" w:rsidP="00F32AC5">
      <w:pPr>
        <w:spacing w:after="0" w:line="240" w:lineRule="auto"/>
        <w:jc w:val="both"/>
        <w:rPr>
          <w:rFonts w:ascii="Times New Roman" w:hAnsi="Times New Roman" w:cs="Times New Roman"/>
          <w:b/>
          <w:bCs/>
        </w:rPr>
      </w:pPr>
    </w:p>
    <w:p w14:paraId="7FCE0720" w14:textId="1DF44AB1" w:rsidR="00140CD4" w:rsidRDefault="00140CD4" w:rsidP="00F32AC5">
      <w:pPr>
        <w:spacing w:after="0" w:line="240" w:lineRule="auto"/>
        <w:jc w:val="both"/>
        <w:rPr>
          <w:rFonts w:ascii="Times New Roman" w:hAnsi="Times New Roman" w:cs="Times New Roman"/>
          <w:b/>
          <w:bCs/>
        </w:rPr>
      </w:pPr>
    </w:p>
    <w:p w14:paraId="3FE229B7" w14:textId="62671AE9" w:rsidR="00140CD4" w:rsidRDefault="00140CD4" w:rsidP="00F32AC5">
      <w:pPr>
        <w:spacing w:after="0" w:line="240" w:lineRule="auto"/>
        <w:jc w:val="both"/>
        <w:rPr>
          <w:rFonts w:ascii="Times New Roman" w:hAnsi="Times New Roman" w:cs="Times New Roman"/>
          <w:b/>
          <w:bCs/>
        </w:rPr>
      </w:pPr>
    </w:p>
    <w:p w14:paraId="288036C9" w14:textId="59C28433" w:rsidR="00140CD4" w:rsidRDefault="00140CD4" w:rsidP="00F32AC5">
      <w:pPr>
        <w:spacing w:after="0" w:line="240" w:lineRule="auto"/>
        <w:jc w:val="both"/>
        <w:rPr>
          <w:rFonts w:ascii="Times New Roman" w:hAnsi="Times New Roman" w:cs="Times New Roman"/>
          <w:b/>
          <w:bCs/>
        </w:rPr>
      </w:pPr>
    </w:p>
    <w:p w14:paraId="165687CC" w14:textId="10A46CD6" w:rsidR="00140CD4" w:rsidRDefault="00140CD4" w:rsidP="00F32AC5">
      <w:pPr>
        <w:spacing w:after="0" w:line="240" w:lineRule="auto"/>
        <w:jc w:val="both"/>
        <w:rPr>
          <w:rFonts w:ascii="Times New Roman" w:hAnsi="Times New Roman" w:cs="Times New Roman"/>
          <w:b/>
          <w:bCs/>
        </w:rPr>
      </w:pPr>
    </w:p>
    <w:p w14:paraId="0EF00B69" w14:textId="29F2816E" w:rsidR="00140CD4" w:rsidRDefault="00140CD4" w:rsidP="00F32AC5">
      <w:pPr>
        <w:spacing w:after="0" w:line="240" w:lineRule="auto"/>
        <w:jc w:val="both"/>
        <w:rPr>
          <w:rFonts w:ascii="Times New Roman" w:hAnsi="Times New Roman" w:cs="Times New Roman"/>
          <w:b/>
          <w:bCs/>
        </w:rPr>
      </w:pPr>
    </w:p>
    <w:p w14:paraId="575C1AF9" w14:textId="03839D46" w:rsidR="00140CD4" w:rsidRDefault="00140CD4" w:rsidP="00F32AC5">
      <w:pPr>
        <w:spacing w:after="0" w:line="240" w:lineRule="auto"/>
        <w:jc w:val="both"/>
        <w:rPr>
          <w:rFonts w:ascii="Times New Roman" w:hAnsi="Times New Roman" w:cs="Times New Roman"/>
          <w:b/>
          <w:bCs/>
        </w:rPr>
      </w:pPr>
    </w:p>
    <w:p w14:paraId="6B353F99" w14:textId="74D5C11F" w:rsidR="00140CD4" w:rsidRDefault="00140CD4" w:rsidP="00F32AC5">
      <w:pPr>
        <w:spacing w:after="0" w:line="240" w:lineRule="auto"/>
        <w:jc w:val="both"/>
        <w:rPr>
          <w:rFonts w:ascii="Times New Roman" w:hAnsi="Times New Roman" w:cs="Times New Roman"/>
          <w:b/>
          <w:bCs/>
        </w:rPr>
      </w:pPr>
    </w:p>
    <w:p w14:paraId="475EBBDF" w14:textId="185A2C5C" w:rsidR="00140CD4" w:rsidRDefault="00140CD4" w:rsidP="00F32AC5">
      <w:pPr>
        <w:spacing w:after="0" w:line="240" w:lineRule="auto"/>
        <w:jc w:val="both"/>
        <w:rPr>
          <w:rFonts w:ascii="Times New Roman" w:hAnsi="Times New Roman" w:cs="Times New Roman"/>
          <w:b/>
          <w:bCs/>
        </w:rPr>
      </w:pPr>
    </w:p>
    <w:p w14:paraId="566490CC" w14:textId="152BAD46" w:rsidR="00140CD4" w:rsidRDefault="00140CD4" w:rsidP="00F32AC5">
      <w:pPr>
        <w:spacing w:after="0" w:line="240" w:lineRule="auto"/>
        <w:jc w:val="both"/>
        <w:rPr>
          <w:rFonts w:ascii="Times New Roman" w:hAnsi="Times New Roman" w:cs="Times New Roman"/>
          <w:b/>
          <w:bCs/>
        </w:rPr>
      </w:pPr>
    </w:p>
    <w:p w14:paraId="47A30064" w14:textId="5352D6E1" w:rsidR="00140CD4" w:rsidRDefault="00140CD4" w:rsidP="00F32AC5">
      <w:pPr>
        <w:spacing w:after="0" w:line="240" w:lineRule="auto"/>
        <w:jc w:val="both"/>
        <w:rPr>
          <w:rFonts w:ascii="Times New Roman" w:hAnsi="Times New Roman" w:cs="Times New Roman"/>
          <w:b/>
          <w:bCs/>
        </w:rPr>
      </w:pPr>
    </w:p>
    <w:p w14:paraId="2C0A501A" w14:textId="22AFD189" w:rsidR="00140CD4" w:rsidRDefault="00140CD4" w:rsidP="00F32AC5">
      <w:pPr>
        <w:spacing w:after="0" w:line="240" w:lineRule="auto"/>
        <w:jc w:val="both"/>
        <w:rPr>
          <w:rFonts w:ascii="Times New Roman" w:hAnsi="Times New Roman" w:cs="Times New Roman"/>
          <w:b/>
          <w:bCs/>
        </w:rPr>
      </w:pPr>
    </w:p>
    <w:p w14:paraId="4E063150" w14:textId="5E9E9AE9" w:rsidR="00140CD4" w:rsidRDefault="00140CD4" w:rsidP="00F32AC5">
      <w:pPr>
        <w:spacing w:after="0" w:line="240" w:lineRule="auto"/>
        <w:jc w:val="both"/>
        <w:rPr>
          <w:rFonts w:ascii="Times New Roman" w:hAnsi="Times New Roman" w:cs="Times New Roman"/>
          <w:b/>
          <w:bCs/>
        </w:rPr>
      </w:pPr>
    </w:p>
    <w:p w14:paraId="05A9B61D" w14:textId="5ABC255D" w:rsidR="00140CD4" w:rsidRDefault="00140CD4" w:rsidP="00F32AC5">
      <w:pPr>
        <w:spacing w:after="0" w:line="240" w:lineRule="auto"/>
        <w:jc w:val="both"/>
        <w:rPr>
          <w:rFonts w:ascii="Times New Roman" w:hAnsi="Times New Roman" w:cs="Times New Roman"/>
          <w:b/>
          <w:bCs/>
        </w:rPr>
      </w:pPr>
    </w:p>
    <w:p w14:paraId="7EF24EC7" w14:textId="30C51B02" w:rsidR="00140CD4" w:rsidRDefault="00140CD4" w:rsidP="00F32AC5">
      <w:pPr>
        <w:spacing w:after="0" w:line="240" w:lineRule="auto"/>
        <w:jc w:val="both"/>
        <w:rPr>
          <w:rFonts w:ascii="Times New Roman" w:hAnsi="Times New Roman" w:cs="Times New Roman"/>
          <w:b/>
          <w:bCs/>
        </w:rPr>
      </w:pPr>
    </w:p>
    <w:p w14:paraId="14A9F92A" w14:textId="57C88724" w:rsidR="00140CD4" w:rsidRDefault="00140CD4" w:rsidP="00F32AC5">
      <w:pPr>
        <w:spacing w:after="0" w:line="240" w:lineRule="auto"/>
        <w:jc w:val="both"/>
        <w:rPr>
          <w:rFonts w:ascii="Times New Roman" w:hAnsi="Times New Roman" w:cs="Times New Roman"/>
          <w:b/>
          <w:bCs/>
        </w:rPr>
      </w:pPr>
    </w:p>
    <w:p w14:paraId="42F54379" w14:textId="562A592A" w:rsidR="00140CD4" w:rsidRDefault="00140CD4" w:rsidP="00F32AC5">
      <w:pPr>
        <w:spacing w:after="0" w:line="240" w:lineRule="auto"/>
        <w:jc w:val="both"/>
        <w:rPr>
          <w:rFonts w:ascii="Times New Roman" w:hAnsi="Times New Roman" w:cs="Times New Roman"/>
          <w:b/>
          <w:bCs/>
        </w:rPr>
      </w:pPr>
    </w:p>
    <w:p w14:paraId="31AB82CA" w14:textId="1BC553C1" w:rsidR="00140CD4" w:rsidRDefault="00140CD4" w:rsidP="00F32AC5">
      <w:pPr>
        <w:spacing w:after="0" w:line="240" w:lineRule="auto"/>
        <w:jc w:val="both"/>
        <w:rPr>
          <w:rFonts w:ascii="Times New Roman" w:hAnsi="Times New Roman" w:cs="Times New Roman"/>
          <w:b/>
          <w:bCs/>
        </w:rPr>
      </w:pPr>
    </w:p>
    <w:p w14:paraId="7C2ADAD1" w14:textId="13197D9D" w:rsidR="00140CD4" w:rsidRDefault="00140CD4" w:rsidP="00F32AC5">
      <w:pPr>
        <w:spacing w:after="0" w:line="240" w:lineRule="auto"/>
        <w:jc w:val="both"/>
        <w:rPr>
          <w:rFonts w:ascii="Times New Roman" w:hAnsi="Times New Roman" w:cs="Times New Roman"/>
          <w:b/>
          <w:bCs/>
        </w:rPr>
      </w:pPr>
    </w:p>
    <w:p w14:paraId="53F4A2E9" w14:textId="6B1AAB4B" w:rsidR="00140CD4" w:rsidRDefault="00140CD4" w:rsidP="00F32AC5">
      <w:pPr>
        <w:spacing w:after="0" w:line="240" w:lineRule="auto"/>
        <w:jc w:val="both"/>
        <w:rPr>
          <w:rFonts w:ascii="Times New Roman" w:hAnsi="Times New Roman" w:cs="Times New Roman"/>
          <w:b/>
          <w:bCs/>
        </w:rPr>
      </w:pPr>
    </w:p>
    <w:p w14:paraId="792A569A" w14:textId="6849439C" w:rsidR="00140CD4" w:rsidRDefault="00140CD4" w:rsidP="00F32AC5">
      <w:pPr>
        <w:spacing w:after="0" w:line="240" w:lineRule="auto"/>
        <w:jc w:val="both"/>
        <w:rPr>
          <w:rFonts w:ascii="Times New Roman" w:hAnsi="Times New Roman" w:cs="Times New Roman"/>
          <w:b/>
          <w:bCs/>
        </w:rPr>
      </w:pPr>
    </w:p>
    <w:p w14:paraId="5DB3A6A4" w14:textId="500CBBCB" w:rsidR="00140CD4" w:rsidRDefault="00140CD4" w:rsidP="00F32AC5">
      <w:pPr>
        <w:spacing w:after="0" w:line="240" w:lineRule="auto"/>
        <w:jc w:val="both"/>
        <w:rPr>
          <w:rFonts w:ascii="Times New Roman" w:hAnsi="Times New Roman" w:cs="Times New Roman"/>
          <w:b/>
          <w:bCs/>
        </w:rPr>
      </w:pPr>
    </w:p>
    <w:p w14:paraId="138D28E6" w14:textId="2966C457" w:rsidR="00140CD4" w:rsidRDefault="00140CD4" w:rsidP="00F32AC5">
      <w:pPr>
        <w:spacing w:after="0" w:line="240" w:lineRule="auto"/>
        <w:jc w:val="both"/>
        <w:rPr>
          <w:rFonts w:ascii="Times New Roman" w:hAnsi="Times New Roman" w:cs="Times New Roman"/>
          <w:b/>
          <w:bCs/>
        </w:rPr>
      </w:pPr>
    </w:p>
    <w:p w14:paraId="66870DB4" w14:textId="662592E5" w:rsidR="00140CD4" w:rsidRDefault="00140CD4" w:rsidP="00F32AC5">
      <w:pPr>
        <w:spacing w:after="0" w:line="240" w:lineRule="auto"/>
        <w:jc w:val="both"/>
        <w:rPr>
          <w:rFonts w:ascii="Times New Roman" w:hAnsi="Times New Roman" w:cs="Times New Roman"/>
          <w:b/>
          <w:bCs/>
        </w:rPr>
      </w:pPr>
    </w:p>
    <w:p w14:paraId="4A815998" w14:textId="5F570677" w:rsidR="00140CD4" w:rsidRDefault="00140CD4" w:rsidP="00F32AC5">
      <w:pPr>
        <w:spacing w:after="0" w:line="240" w:lineRule="auto"/>
        <w:jc w:val="both"/>
        <w:rPr>
          <w:rFonts w:ascii="Times New Roman" w:hAnsi="Times New Roman" w:cs="Times New Roman"/>
          <w:b/>
          <w:bCs/>
        </w:rPr>
      </w:pPr>
    </w:p>
    <w:p w14:paraId="289FF2CD" w14:textId="1B3267B5" w:rsidR="00140CD4" w:rsidRDefault="00140CD4" w:rsidP="00F32AC5">
      <w:pPr>
        <w:spacing w:after="0" w:line="240" w:lineRule="auto"/>
        <w:jc w:val="both"/>
        <w:rPr>
          <w:rFonts w:ascii="Times New Roman" w:hAnsi="Times New Roman" w:cs="Times New Roman"/>
          <w:b/>
          <w:bCs/>
        </w:rPr>
      </w:pPr>
    </w:p>
    <w:p w14:paraId="77C15E4C" w14:textId="504B77C1" w:rsidR="00140CD4" w:rsidRDefault="00140CD4" w:rsidP="00F32AC5">
      <w:pPr>
        <w:spacing w:after="0" w:line="240" w:lineRule="auto"/>
        <w:jc w:val="both"/>
        <w:rPr>
          <w:rFonts w:ascii="Times New Roman" w:hAnsi="Times New Roman" w:cs="Times New Roman"/>
          <w:b/>
          <w:bCs/>
        </w:rPr>
      </w:pPr>
    </w:p>
    <w:p w14:paraId="7A3E018C" w14:textId="37CE6147" w:rsidR="00140CD4" w:rsidRDefault="00140CD4" w:rsidP="00F32AC5">
      <w:pPr>
        <w:spacing w:after="0" w:line="240" w:lineRule="auto"/>
        <w:jc w:val="both"/>
        <w:rPr>
          <w:rFonts w:ascii="Times New Roman" w:hAnsi="Times New Roman" w:cs="Times New Roman"/>
          <w:b/>
          <w:bCs/>
        </w:rPr>
      </w:pPr>
    </w:p>
    <w:p w14:paraId="0376BFBB" w14:textId="7DA621BA" w:rsidR="00140CD4" w:rsidRDefault="00140CD4" w:rsidP="00F32AC5">
      <w:pPr>
        <w:spacing w:after="0" w:line="240" w:lineRule="auto"/>
        <w:jc w:val="both"/>
        <w:rPr>
          <w:rFonts w:ascii="Times New Roman" w:hAnsi="Times New Roman" w:cs="Times New Roman"/>
          <w:b/>
          <w:bCs/>
        </w:rPr>
      </w:pPr>
    </w:p>
    <w:p w14:paraId="6968D0A2" w14:textId="7518BEA0" w:rsidR="00140CD4" w:rsidRDefault="00140CD4" w:rsidP="00F32AC5">
      <w:pPr>
        <w:spacing w:after="0" w:line="240" w:lineRule="auto"/>
        <w:jc w:val="both"/>
        <w:rPr>
          <w:rFonts w:ascii="Times New Roman" w:hAnsi="Times New Roman" w:cs="Times New Roman"/>
          <w:b/>
          <w:bCs/>
        </w:rPr>
      </w:pPr>
    </w:p>
    <w:p w14:paraId="5155EFEB" w14:textId="68E1E482" w:rsidR="00140CD4" w:rsidRDefault="00140CD4" w:rsidP="00F32AC5">
      <w:pPr>
        <w:spacing w:after="0" w:line="240" w:lineRule="auto"/>
        <w:jc w:val="both"/>
        <w:rPr>
          <w:rFonts w:ascii="Times New Roman" w:hAnsi="Times New Roman" w:cs="Times New Roman"/>
          <w:b/>
          <w:bCs/>
        </w:rPr>
      </w:pPr>
    </w:p>
    <w:p w14:paraId="3D083CC6" w14:textId="001040D7" w:rsidR="00140CD4" w:rsidRDefault="00140CD4" w:rsidP="00F32AC5">
      <w:pPr>
        <w:spacing w:after="0" w:line="240" w:lineRule="auto"/>
        <w:jc w:val="both"/>
        <w:rPr>
          <w:rFonts w:ascii="Times New Roman" w:hAnsi="Times New Roman" w:cs="Times New Roman"/>
          <w:b/>
          <w:bCs/>
        </w:rPr>
      </w:pPr>
    </w:p>
    <w:p w14:paraId="0A942178" w14:textId="6FD4B642" w:rsidR="00140CD4" w:rsidRDefault="00140CD4" w:rsidP="00F32AC5">
      <w:pPr>
        <w:spacing w:after="0" w:line="240" w:lineRule="auto"/>
        <w:jc w:val="both"/>
        <w:rPr>
          <w:rFonts w:ascii="Times New Roman" w:hAnsi="Times New Roman" w:cs="Times New Roman"/>
          <w:b/>
          <w:bCs/>
        </w:rPr>
      </w:pPr>
    </w:p>
    <w:p w14:paraId="4E60FC47" w14:textId="79BB129F" w:rsidR="00140CD4" w:rsidRDefault="00140CD4" w:rsidP="00F32AC5">
      <w:pPr>
        <w:spacing w:after="0" w:line="240" w:lineRule="auto"/>
        <w:jc w:val="both"/>
        <w:rPr>
          <w:rFonts w:ascii="Times New Roman" w:hAnsi="Times New Roman" w:cs="Times New Roman"/>
          <w:b/>
          <w:bCs/>
        </w:rPr>
      </w:pPr>
    </w:p>
    <w:p w14:paraId="18C64E02" w14:textId="0AAB5A1A" w:rsidR="00140CD4" w:rsidRDefault="00140CD4" w:rsidP="00F32AC5">
      <w:pPr>
        <w:spacing w:after="0" w:line="240" w:lineRule="auto"/>
        <w:jc w:val="both"/>
        <w:rPr>
          <w:rFonts w:ascii="Times New Roman" w:hAnsi="Times New Roman" w:cs="Times New Roman"/>
          <w:b/>
          <w:bCs/>
        </w:rPr>
      </w:pPr>
    </w:p>
    <w:p w14:paraId="6AAC53D6" w14:textId="70192204" w:rsidR="00140CD4" w:rsidRDefault="00140CD4" w:rsidP="00F32AC5">
      <w:pPr>
        <w:spacing w:after="0" w:line="240" w:lineRule="auto"/>
        <w:jc w:val="both"/>
        <w:rPr>
          <w:rFonts w:ascii="Times New Roman" w:hAnsi="Times New Roman" w:cs="Times New Roman"/>
          <w:b/>
          <w:bCs/>
        </w:rPr>
      </w:pPr>
    </w:p>
    <w:p w14:paraId="0F3AD52A" w14:textId="5F105A56" w:rsidR="00140CD4" w:rsidRDefault="00140CD4" w:rsidP="00F32AC5">
      <w:pPr>
        <w:spacing w:after="0" w:line="240" w:lineRule="auto"/>
        <w:jc w:val="both"/>
        <w:rPr>
          <w:rFonts w:ascii="Times New Roman" w:hAnsi="Times New Roman" w:cs="Times New Roman"/>
          <w:b/>
          <w:bCs/>
        </w:rPr>
      </w:pPr>
    </w:p>
    <w:p w14:paraId="11668A49" w14:textId="25D3BB5B" w:rsidR="00140CD4" w:rsidRDefault="00140CD4" w:rsidP="00F32AC5">
      <w:pPr>
        <w:spacing w:after="0" w:line="240" w:lineRule="auto"/>
        <w:jc w:val="both"/>
        <w:rPr>
          <w:rFonts w:ascii="Times New Roman" w:hAnsi="Times New Roman" w:cs="Times New Roman"/>
          <w:b/>
          <w:bCs/>
        </w:rPr>
      </w:pPr>
    </w:p>
    <w:p w14:paraId="46C76BAC" w14:textId="6B7A889D" w:rsidR="00140CD4" w:rsidRDefault="00140CD4" w:rsidP="00F32AC5">
      <w:pPr>
        <w:spacing w:after="0" w:line="240" w:lineRule="auto"/>
        <w:jc w:val="both"/>
        <w:rPr>
          <w:rFonts w:ascii="Times New Roman" w:hAnsi="Times New Roman" w:cs="Times New Roman"/>
          <w:b/>
          <w:bCs/>
        </w:rPr>
      </w:pPr>
    </w:p>
    <w:p w14:paraId="56D7D4C9" w14:textId="310B16A3" w:rsidR="00140CD4" w:rsidRDefault="00140CD4" w:rsidP="00F32AC5">
      <w:pPr>
        <w:spacing w:after="0" w:line="240" w:lineRule="auto"/>
        <w:jc w:val="both"/>
        <w:rPr>
          <w:rFonts w:ascii="Times New Roman" w:hAnsi="Times New Roman" w:cs="Times New Roman"/>
          <w:b/>
          <w:bCs/>
        </w:rPr>
      </w:pPr>
    </w:p>
    <w:p w14:paraId="1170291C" w14:textId="16E5CC00" w:rsidR="00140CD4" w:rsidRDefault="00140CD4" w:rsidP="00F32AC5">
      <w:pPr>
        <w:spacing w:after="0" w:line="240" w:lineRule="auto"/>
        <w:jc w:val="both"/>
        <w:rPr>
          <w:rFonts w:ascii="Times New Roman" w:hAnsi="Times New Roman" w:cs="Times New Roman"/>
          <w:b/>
          <w:bCs/>
        </w:rPr>
      </w:pPr>
    </w:p>
    <w:p w14:paraId="08CFD1A7" w14:textId="27AAA93E" w:rsidR="00140CD4" w:rsidRDefault="00140CD4" w:rsidP="00F32AC5">
      <w:pPr>
        <w:spacing w:after="0" w:line="240" w:lineRule="auto"/>
        <w:jc w:val="both"/>
        <w:rPr>
          <w:rFonts w:ascii="Times New Roman" w:hAnsi="Times New Roman" w:cs="Times New Roman"/>
          <w:b/>
          <w:bCs/>
        </w:rPr>
      </w:pPr>
    </w:p>
    <w:p w14:paraId="592B847E" w14:textId="7586AEDC" w:rsidR="00140CD4" w:rsidRDefault="00140CD4" w:rsidP="00F32AC5">
      <w:pPr>
        <w:spacing w:after="0" w:line="240" w:lineRule="auto"/>
        <w:jc w:val="both"/>
        <w:rPr>
          <w:rFonts w:ascii="Times New Roman" w:hAnsi="Times New Roman" w:cs="Times New Roman"/>
          <w:b/>
          <w:bCs/>
        </w:rPr>
      </w:pPr>
    </w:p>
    <w:p w14:paraId="4AEF2D00" w14:textId="549E353C" w:rsidR="00140CD4" w:rsidRDefault="00140CD4" w:rsidP="00F32AC5">
      <w:pPr>
        <w:spacing w:after="0" w:line="240" w:lineRule="auto"/>
        <w:jc w:val="both"/>
        <w:rPr>
          <w:rFonts w:ascii="Times New Roman" w:hAnsi="Times New Roman" w:cs="Times New Roman"/>
          <w:b/>
          <w:bCs/>
        </w:rPr>
      </w:pPr>
    </w:p>
    <w:p w14:paraId="546D2FA3" w14:textId="7BC96F2E" w:rsidR="00140CD4" w:rsidRDefault="00140CD4" w:rsidP="00F32AC5">
      <w:pPr>
        <w:spacing w:after="0" w:line="240" w:lineRule="auto"/>
        <w:jc w:val="both"/>
        <w:rPr>
          <w:rFonts w:ascii="Times New Roman" w:hAnsi="Times New Roman" w:cs="Times New Roman"/>
          <w:b/>
          <w:bCs/>
        </w:rPr>
      </w:pPr>
    </w:p>
    <w:p w14:paraId="79BB3849" w14:textId="1E6B3D09" w:rsidR="00140CD4" w:rsidRDefault="00140CD4" w:rsidP="00F32AC5">
      <w:pPr>
        <w:spacing w:after="0" w:line="240" w:lineRule="auto"/>
        <w:jc w:val="both"/>
        <w:rPr>
          <w:rFonts w:ascii="Times New Roman" w:hAnsi="Times New Roman" w:cs="Times New Roman"/>
          <w:b/>
          <w:bCs/>
        </w:rPr>
      </w:pPr>
    </w:p>
    <w:sectPr w:rsidR="00140CD4" w:rsidSect="008F253C">
      <w:pgSz w:w="11906" w:h="16838"/>
      <w:pgMar w:top="709" w:right="850" w:bottom="1134"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102DBA" w14:textId="77777777" w:rsidR="000D6FE1" w:rsidRDefault="000D6FE1" w:rsidP="00214BD5">
      <w:pPr>
        <w:spacing w:after="0" w:line="240" w:lineRule="auto"/>
      </w:pPr>
      <w:r>
        <w:separator/>
      </w:r>
    </w:p>
  </w:endnote>
  <w:endnote w:type="continuationSeparator" w:id="0">
    <w:p w14:paraId="1B3C0F7C" w14:textId="77777777" w:rsidR="000D6FE1" w:rsidRDefault="000D6FE1" w:rsidP="00214B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Times New Roman Полужирный">
    <w:panose1 w:val="00000000000000000000"/>
    <w:charset w:val="00"/>
    <w:family w:val="roman"/>
    <w:notTrueType/>
    <w:pitch w:val="default"/>
  </w:font>
  <w:font w:name="TimesNewRoman">
    <w:altName w:val="Times New Roman"/>
    <w:panose1 w:val="00000000000000000000"/>
    <w:charset w:val="CC"/>
    <w:family w:val="auto"/>
    <w:notTrueType/>
    <w:pitch w:val="default"/>
    <w:sig w:usb0="00000201" w:usb1="08070000" w:usb2="00000010" w:usb3="00000000" w:csb0="00020004"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4333065"/>
      <w:docPartObj>
        <w:docPartGallery w:val="Page Numbers (Bottom of Page)"/>
        <w:docPartUnique/>
      </w:docPartObj>
    </w:sdtPr>
    <w:sdtEndPr/>
    <w:sdtContent>
      <w:p w14:paraId="5C8C2391" w14:textId="52AD0045" w:rsidR="000D6FE1" w:rsidRDefault="000D6FE1">
        <w:pPr>
          <w:pStyle w:val="afd"/>
          <w:jc w:val="right"/>
        </w:pPr>
        <w:r>
          <w:fldChar w:fldCharType="begin"/>
        </w:r>
        <w:r>
          <w:instrText>PAGE   \* MERGEFORMAT</w:instrText>
        </w:r>
        <w:r>
          <w:fldChar w:fldCharType="separate"/>
        </w:r>
        <w:r w:rsidR="001E5AF1">
          <w:rPr>
            <w:noProof/>
          </w:rPr>
          <w:t>2</w:t>
        </w:r>
        <w:r>
          <w:fldChar w:fldCharType="end"/>
        </w:r>
      </w:p>
    </w:sdtContent>
  </w:sdt>
  <w:p w14:paraId="073D55EF" w14:textId="77777777" w:rsidR="000D6FE1" w:rsidRDefault="000D6FE1">
    <w:pPr>
      <w:pStyle w:val="af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CDC54E" w14:textId="77777777" w:rsidR="000D6FE1" w:rsidRDefault="000D6FE1" w:rsidP="006C4D1F">
    <w:pPr>
      <w:pStyle w:val="af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A959E" w14:textId="2535388D" w:rsidR="000D6FE1" w:rsidRDefault="000D6FE1" w:rsidP="006C4D1F">
    <w:pPr>
      <w:pStyle w:val="afa"/>
      <w:ind w:right="360"/>
    </w:pPr>
    <w:r>
      <w:rPr>
        <w:noProof/>
      </w:rPr>
      <mc:AlternateContent>
        <mc:Choice Requires="wps">
          <w:drawing>
            <wp:anchor distT="45720" distB="45720" distL="114300" distR="114300" simplePos="0" relativeHeight="251659264" behindDoc="0" locked="0" layoutInCell="1" allowOverlap="1" wp14:anchorId="21EBCAFF" wp14:editId="5C9397D9">
              <wp:simplePos x="0" y="0"/>
              <wp:positionH relativeFrom="column">
                <wp:posOffset>9254490</wp:posOffset>
              </wp:positionH>
              <wp:positionV relativeFrom="paragraph">
                <wp:posOffset>-191770</wp:posOffset>
              </wp:positionV>
              <wp:extent cx="362585" cy="540385"/>
              <wp:effectExtent l="0" t="0" r="0" b="0"/>
              <wp:wrapSquare wrapText="bothSides"/>
              <wp:docPr id="29" name="Надпись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585" cy="540385"/>
                      </a:xfrm>
                      <a:prstGeom prst="rect">
                        <a:avLst/>
                      </a:prstGeom>
                      <a:noFill/>
                      <a:ln w="9525">
                        <a:noFill/>
                        <a:miter lim="800000"/>
                        <a:headEnd/>
                        <a:tailEnd/>
                      </a:ln>
                    </wps:spPr>
                    <wps:txbx>
                      <w:txbxContent>
                        <w:p w14:paraId="6DD7551A" w14:textId="5A687346" w:rsidR="000D6FE1" w:rsidRPr="00974081" w:rsidRDefault="000D6FE1" w:rsidP="006C4D1F">
                          <w:pPr>
                            <w:pStyle w:val="afa"/>
                            <w:jc w:val="right"/>
                          </w:pPr>
                          <w:r>
                            <w:fldChar w:fldCharType="begin"/>
                          </w:r>
                          <w:r>
                            <w:instrText>PAGE   \* MERGEFORMAT</w:instrText>
                          </w:r>
                          <w:r>
                            <w:fldChar w:fldCharType="separate"/>
                          </w:r>
                          <w:r w:rsidR="001E5AF1">
                            <w:rPr>
                              <w:noProof/>
                            </w:rPr>
                            <w:t>47</w:t>
                          </w:r>
                          <w:r>
                            <w:fldChar w:fldCharType="end"/>
                          </w:r>
                        </w:p>
                      </w:txbxContent>
                    </wps:txbx>
                    <wps:bodyPr rot="0" vert="vert"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21EBCAFF" id="_x0000_t202" coordsize="21600,21600" o:spt="202" path="m,l,21600r21600,l21600,xe">
              <v:stroke joinstyle="miter"/>
              <v:path gradientshapeok="t" o:connecttype="rect"/>
            </v:shapetype>
            <v:shape id="Надпись 29" o:spid="_x0000_s1026" type="#_x0000_t202" style="position:absolute;margin-left:728.7pt;margin-top:-15.1pt;width:28.55pt;height:42.5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" filled="f" stroked="f">
              <v:textbox style="layout-flow:vertical;mso-fit-shape-to-text:t">
                <w:txbxContent>
                  <w:p w14:paraId="6DD7551A" w14:textId="5A687346" w:rsidR="000D6FE1" w:rsidRPr="00974081" w:rsidRDefault="000D6FE1" w:rsidP="006C4D1F">
                    <w:pPr>
                      <w:pStyle w:val="afa"/>
                      <w:jc w:val="right"/>
                    </w:pPr>
                    <w:r>
                      <w:fldChar w:fldCharType="begin"/>
                    </w:r>
                    <w:r>
                      <w:instrText>PAGE   \* MERGEFORMAT</w:instrText>
                    </w:r>
                    <w:r>
                      <w:fldChar w:fldCharType="separate"/>
                    </w:r>
                    <w:r w:rsidR="001E5AF1">
                      <w:rPr>
                        <w:noProof/>
                      </w:rPr>
                      <w:t>47</w:t>
                    </w:r>
                    <w:r>
                      <w:fldChar w:fldCharType="end"/>
                    </w:r>
                  </w:p>
                </w:txbxContent>
              </v:textbox>
              <w10:wrap type="squar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3137565"/>
      <w:docPartObj>
        <w:docPartGallery w:val="Page Numbers (Bottom of Page)"/>
        <w:docPartUnique/>
      </w:docPartObj>
    </w:sdtPr>
    <w:sdtEndPr/>
    <w:sdtContent>
      <w:p w14:paraId="5F57D7CE" w14:textId="7AD8F2BB" w:rsidR="000D6FE1" w:rsidRDefault="000D6FE1">
        <w:pPr>
          <w:pStyle w:val="afd"/>
          <w:jc w:val="right"/>
        </w:pPr>
        <w:r>
          <w:fldChar w:fldCharType="begin"/>
        </w:r>
        <w:r>
          <w:instrText>PAGE   \* MERGEFORMAT</w:instrText>
        </w:r>
        <w:r>
          <w:fldChar w:fldCharType="separate"/>
        </w:r>
        <w:r w:rsidR="001E5AF1">
          <w:rPr>
            <w:noProof/>
          </w:rPr>
          <w:t>122</w:t>
        </w:r>
        <w:r>
          <w:fldChar w:fldCharType="end"/>
        </w:r>
      </w:p>
    </w:sdtContent>
  </w:sdt>
  <w:p w14:paraId="4EA0BA78" w14:textId="06E6CD1F" w:rsidR="000D6FE1" w:rsidRPr="00763862" w:rsidRDefault="000D6FE1" w:rsidP="00544E79">
    <w:pPr>
      <w:pStyle w:val="afd"/>
      <w:tabs>
        <w:tab w:val="clear" w:pos="4677"/>
        <w:tab w:val="clear" w:pos="9355"/>
      </w:tabs>
      <w:rPr>
        <w:rFonts w:ascii="Times New Roman" w:hAnsi="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AEC9C6" w14:textId="77777777" w:rsidR="000D6FE1" w:rsidRDefault="000D6FE1" w:rsidP="00214BD5">
      <w:pPr>
        <w:spacing w:after="0" w:line="240" w:lineRule="auto"/>
      </w:pPr>
      <w:r>
        <w:separator/>
      </w:r>
    </w:p>
  </w:footnote>
  <w:footnote w:type="continuationSeparator" w:id="0">
    <w:p w14:paraId="748E952B" w14:textId="77777777" w:rsidR="000D6FE1" w:rsidRDefault="000D6FE1" w:rsidP="00214B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FDB72" w14:textId="77777777" w:rsidR="000D6FE1" w:rsidRDefault="000D6FE1" w:rsidP="00D23A4E">
    <w:pPr>
      <w:pStyle w:val="afa"/>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55BAD" w14:textId="4C738401" w:rsidR="000D6FE1" w:rsidRDefault="000D6FE1">
    <w:pPr>
      <w:pStyle w:val="afa"/>
      <w:jc w:val="right"/>
    </w:pPr>
    <w:r>
      <w:fldChar w:fldCharType="begin"/>
    </w:r>
    <w:r>
      <w:instrText>PAGE   \* MERGEFORMAT</w:instrText>
    </w:r>
    <w:r>
      <w:fldChar w:fldCharType="separate"/>
    </w:r>
    <w:r w:rsidR="001E5AF1">
      <w:rPr>
        <w:noProof/>
      </w:rPr>
      <w:t>46</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0A188E" w14:textId="77777777" w:rsidR="000D6FE1" w:rsidRDefault="000D6FE1">
    <w:pPr>
      <w:pStyle w:val="afa"/>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34754" w14:textId="18C7AB96" w:rsidR="000D6FE1" w:rsidRDefault="000D6FE1">
    <w:pPr>
      <w:pStyle w:val="afa"/>
      <w:jc w:val="right"/>
    </w:pPr>
  </w:p>
  <w:p w14:paraId="65A42553" w14:textId="77777777" w:rsidR="000D6FE1" w:rsidRDefault="000D6FE1" w:rsidP="00544E79">
    <w:pPr>
      <w:pStyle w:val="afa"/>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88EEA374"/>
    <w:lvl w:ilvl="0">
      <w:start w:val="1"/>
      <w:numFmt w:val="bullet"/>
      <w:pStyle w:val="a"/>
      <w:lvlText w:val=""/>
      <w:lvlJc w:val="left"/>
      <w:pPr>
        <w:tabs>
          <w:tab w:val="num" w:pos="710"/>
        </w:tabs>
        <w:ind w:left="710" w:hanging="360"/>
      </w:pPr>
      <w:rPr>
        <w:rFonts w:ascii="Symbol" w:hAnsi="Symbol" w:hint="default"/>
      </w:rPr>
    </w:lvl>
  </w:abstractNum>
  <w:abstractNum w:abstractNumId="1" w15:restartNumberingAfterBreak="0">
    <w:nsid w:val="02983817"/>
    <w:multiLevelType w:val="hybridMultilevel"/>
    <w:tmpl w:val="613E056E"/>
    <w:lvl w:ilvl="0" w:tplc="C962604E">
      <w:start w:val="7"/>
      <w:numFmt w:val="decimal"/>
      <w:lvlText w:val="%1."/>
      <w:lvlJc w:val="left"/>
      <w:pPr>
        <w:ind w:left="377" w:hanging="360"/>
      </w:pPr>
      <w:rPr>
        <w:rFonts w:ascii="Times New Roman" w:hAnsi="Times New Roman" w:cs="Times New Roman" w:hint="default"/>
      </w:rPr>
    </w:lvl>
    <w:lvl w:ilvl="1" w:tplc="04190019" w:tentative="1">
      <w:start w:val="1"/>
      <w:numFmt w:val="lowerLetter"/>
      <w:lvlText w:val="%2."/>
      <w:lvlJc w:val="left"/>
      <w:pPr>
        <w:ind w:left="1097" w:hanging="360"/>
      </w:pPr>
    </w:lvl>
    <w:lvl w:ilvl="2" w:tplc="0419001B" w:tentative="1">
      <w:start w:val="1"/>
      <w:numFmt w:val="lowerRoman"/>
      <w:lvlText w:val="%3."/>
      <w:lvlJc w:val="right"/>
      <w:pPr>
        <w:ind w:left="1817" w:hanging="180"/>
      </w:pPr>
    </w:lvl>
    <w:lvl w:ilvl="3" w:tplc="0419000F" w:tentative="1">
      <w:start w:val="1"/>
      <w:numFmt w:val="decimal"/>
      <w:lvlText w:val="%4."/>
      <w:lvlJc w:val="left"/>
      <w:pPr>
        <w:ind w:left="2537" w:hanging="360"/>
      </w:pPr>
    </w:lvl>
    <w:lvl w:ilvl="4" w:tplc="04190019" w:tentative="1">
      <w:start w:val="1"/>
      <w:numFmt w:val="lowerLetter"/>
      <w:lvlText w:val="%5."/>
      <w:lvlJc w:val="left"/>
      <w:pPr>
        <w:ind w:left="3257" w:hanging="360"/>
      </w:pPr>
    </w:lvl>
    <w:lvl w:ilvl="5" w:tplc="0419001B" w:tentative="1">
      <w:start w:val="1"/>
      <w:numFmt w:val="lowerRoman"/>
      <w:lvlText w:val="%6."/>
      <w:lvlJc w:val="right"/>
      <w:pPr>
        <w:ind w:left="3977" w:hanging="180"/>
      </w:pPr>
    </w:lvl>
    <w:lvl w:ilvl="6" w:tplc="0419000F" w:tentative="1">
      <w:start w:val="1"/>
      <w:numFmt w:val="decimal"/>
      <w:lvlText w:val="%7."/>
      <w:lvlJc w:val="left"/>
      <w:pPr>
        <w:ind w:left="4697" w:hanging="360"/>
      </w:pPr>
    </w:lvl>
    <w:lvl w:ilvl="7" w:tplc="04190019" w:tentative="1">
      <w:start w:val="1"/>
      <w:numFmt w:val="lowerLetter"/>
      <w:lvlText w:val="%8."/>
      <w:lvlJc w:val="left"/>
      <w:pPr>
        <w:ind w:left="5417" w:hanging="360"/>
      </w:pPr>
    </w:lvl>
    <w:lvl w:ilvl="8" w:tplc="0419001B" w:tentative="1">
      <w:start w:val="1"/>
      <w:numFmt w:val="lowerRoman"/>
      <w:lvlText w:val="%9."/>
      <w:lvlJc w:val="right"/>
      <w:pPr>
        <w:ind w:left="6137" w:hanging="180"/>
      </w:pPr>
    </w:lvl>
  </w:abstractNum>
  <w:abstractNum w:abstractNumId="2"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127C581A"/>
    <w:multiLevelType w:val="hybridMultilevel"/>
    <w:tmpl w:val="6952D798"/>
    <w:lvl w:ilvl="0" w:tplc="17FEE0F2">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159A768A"/>
    <w:multiLevelType w:val="multilevel"/>
    <w:tmpl w:val="B396033A"/>
    <w:numStyleLink w:val="3"/>
  </w:abstractNum>
  <w:abstractNum w:abstractNumId="5" w15:restartNumberingAfterBreak="0">
    <w:nsid w:val="18151036"/>
    <w:multiLevelType w:val="hybridMultilevel"/>
    <w:tmpl w:val="5C826E34"/>
    <w:lvl w:ilvl="0" w:tplc="FFFFFFFF">
      <w:start w:val="1"/>
      <w:numFmt w:val="decimal"/>
      <w:suff w:val="nothing"/>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B2E7ABB"/>
    <w:multiLevelType w:val="hybridMultilevel"/>
    <w:tmpl w:val="F0E882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D980E66"/>
    <w:multiLevelType w:val="hybridMultilevel"/>
    <w:tmpl w:val="1AA0C86A"/>
    <w:lvl w:ilvl="0" w:tplc="320EAC50">
      <w:start w:val="1"/>
      <w:numFmt w:val="bullet"/>
      <w:lvlText w:val=""/>
      <w:lvlJc w:val="left"/>
      <w:pPr>
        <w:tabs>
          <w:tab w:val="num" w:pos="1559"/>
        </w:tabs>
        <w:ind w:left="1559" w:hanging="482"/>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1E845C5D"/>
    <w:multiLevelType w:val="hybridMultilevel"/>
    <w:tmpl w:val="4D0E6796"/>
    <w:lvl w:ilvl="0" w:tplc="CC020A08">
      <w:start w:val="1"/>
      <w:numFmt w:val="russianLower"/>
      <w:lvlText w:val="%1)."/>
      <w:lvlJc w:val="left"/>
      <w:pPr>
        <w:tabs>
          <w:tab w:val="num" w:pos="2149"/>
        </w:tabs>
        <w:ind w:left="2149" w:hanging="360"/>
      </w:pPr>
      <w:rPr>
        <w:rFonts w:hint="default"/>
      </w:rPr>
    </w:lvl>
    <w:lvl w:ilvl="1" w:tplc="F59E6320">
      <w:start w:val="1"/>
      <w:numFmt w:val="russianLow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1ED16C39"/>
    <w:multiLevelType w:val="hybridMultilevel"/>
    <w:tmpl w:val="13BEB8AC"/>
    <w:lvl w:ilvl="0" w:tplc="B718B148">
      <w:start w:val="1"/>
      <w:numFmt w:val="bullet"/>
      <w:lvlText w:val=""/>
      <w:lvlJc w:val="left"/>
      <w:pPr>
        <w:tabs>
          <w:tab w:val="num" w:pos="1559"/>
        </w:tabs>
        <w:ind w:left="1559" w:hanging="482"/>
      </w:pPr>
      <w:rPr>
        <w:rFonts w:ascii="Symbol" w:hAnsi="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57C4B17"/>
    <w:multiLevelType w:val="hybridMultilevel"/>
    <w:tmpl w:val="10FA8D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15:restartNumberingAfterBreak="0">
    <w:nsid w:val="26C913B8"/>
    <w:multiLevelType w:val="hybridMultilevel"/>
    <w:tmpl w:val="54026656"/>
    <w:lvl w:ilvl="0" w:tplc="A3102BC4">
      <w:start w:val="1"/>
      <w:numFmt w:val="bullet"/>
      <w:lvlText w:val=""/>
      <w:lvlJc w:val="left"/>
      <w:pPr>
        <w:tabs>
          <w:tab w:val="num" w:pos="2160"/>
        </w:tabs>
        <w:ind w:left="216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2BC25AB6"/>
    <w:multiLevelType w:val="hybridMultilevel"/>
    <w:tmpl w:val="8B1C3E1A"/>
    <w:lvl w:ilvl="0" w:tplc="BA165E66">
      <w:start w:val="1"/>
      <w:numFmt w:val="bullet"/>
      <w:lvlText w:val=""/>
      <w:lvlJc w:val="left"/>
      <w:pPr>
        <w:tabs>
          <w:tab w:val="num" w:pos="1559"/>
        </w:tabs>
        <w:ind w:left="1559" w:hanging="482"/>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30FB5197"/>
    <w:multiLevelType w:val="hybridMultilevel"/>
    <w:tmpl w:val="A0CE7606"/>
    <w:lvl w:ilvl="0" w:tplc="707A5E1A">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32E11212"/>
    <w:multiLevelType w:val="hybridMultilevel"/>
    <w:tmpl w:val="CA70B412"/>
    <w:lvl w:ilvl="0" w:tplc="BF6E7872">
      <w:start w:val="1"/>
      <w:numFmt w:val="decimal"/>
      <w:lvlText w:val="%1."/>
      <w:lvlJc w:val="left"/>
      <w:pPr>
        <w:ind w:left="1353" w:hanging="360"/>
      </w:pPr>
      <w:rPr>
        <w:rFonts w:ascii="Times New Roman" w:eastAsia="Calibri" w:hAnsi="Times New Roman" w:cs="Times New Roman"/>
        <w:b/>
        <w:bCs/>
      </w:rPr>
    </w:lvl>
    <w:lvl w:ilvl="1" w:tplc="04190019">
      <w:start w:val="1"/>
      <w:numFmt w:val="lowerLetter"/>
      <w:lvlText w:val="%2."/>
      <w:lvlJc w:val="left"/>
      <w:pPr>
        <w:ind w:left="1097" w:hanging="360"/>
      </w:pPr>
    </w:lvl>
    <w:lvl w:ilvl="2" w:tplc="0419001B">
      <w:start w:val="1"/>
      <w:numFmt w:val="lowerRoman"/>
      <w:lvlText w:val="%3."/>
      <w:lvlJc w:val="right"/>
      <w:pPr>
        <w:ind w:left="1817" w:hanging="180"/>
      </w:pPr>
    </w:lvl>
    <w:lvl w:ilvl="3" w:tplc="0419000F">
      <w:start w:val="1"/>
      <w:numFmt w:val="decimal"/>
      <w:lvlText w:val="%4."/>
      <w:lvlJc w:val="left"/>
      <w:pPr>
        <w:ind w:left="2537" w:hanging="360"/>
      </w:pPr>
    </w:lvl>
    <w:lvl w:ilvl="4" w:tplc="04190019">
      <w:start w:val="1"/>
      <w:numFmt w:val="lowerLetter"/>
      <w:lvlText w:val="%5."/>
      <w:lvlJc w:val="left"/>
      <w:pPr>
        <w:ind w:left="3257" w:hanging="360"/>
      </w:pPr>
    </w:lvl>
    <w:lvl w:ilvl="5" w:tplc="0419001B">
      <w:start w:val="1"/>
      <w:numFmt w:val="lowerRoman"/>
      <w:lvlText w:val="%6."/>
      <w:lvlJc w:val="right"/>
      <w:pPr>
        <w:ind w:left="3977" w:hanging="180"/>
      </w:pPr>
    </w:lvl>
    <w:lvl w:ilvl="6" w:tplc="0419000F">
      <w:start w:val="1"/>
      <w:numFmt w:val="decimal"/>
      <w:lvlText w:val="%7."/>
      <w:lvlJc w:val="left"/>
      <w:pPr>
        <w:ind w:left="4697" w:hanging="360"/>
      </w:pPr>
    </w:lvl>
    <w:lvl w:ilvl="7" w:tplc="04190019">
      <w:start w:val="1"/>
      <w:numFmt w:val="lowerLetter"/>
      <w:lvlText w:val="%8."/>
      <w:lvlJc w:val="left"/>
      <w:pPr>
        <w:ind w:left="5417" w:hanging="360"/>
      </w:pPr>
    </w:lvl>
    <w:lvl w:ilvl="8" w:tplc="0419001B">
      <w:start w:val="1"/>
      <w:numFmt w:val="lowerRoman"/>
      <w:lvlText w:val="%9."/>
      <w:lvlJc w:val="right"/>
      <w:pPr>
        <w:ind w:left="6137" w:hanging="180"/>
      </w:pPr>
    </w:lvl>
  </w:abstractNum>
  <w:abstractNum w:abstractNumId="15" w15:restartNumberingAfterBreak="0">
    <w:nsid w:val="364D7203"/>
    <w:multiLevelType w:val="multilevel"/>
    <w:tmpl w:val="D3E47F94"/>
    <w:lvl w:ilvl="0">
      <w:start w:val="1"/>
      <w:numFmt w:val="decimal"/>
      <w:lvlText w:val="%1."/>
      <w:lvlJc w:val="left"/>
      <w:pPr>
        <w:ind w:left="6173" w:hanging="360"/>
      </w:pPr>
    </w:lvl>
    <w:lvl w:ilvl="1">
      <w:start w:val="1"/>
      <w:numFmt w:val="decimal"/>
      <w:isLgl/>
      <w:lvlText w:val="%1.%2."/>
      <w:lvlJc w:val="left"/>
      <w:pPr>
        <w:ind w:left="2564"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6" w15:restartNumberingAfterBreak="0">
    <w:nsid w:val="36DA7CCD"/>
    <w:multiLevelType w:val="hybridMultilevel"/>
    <w:tmpl w:val="37CAB318"/>
    <w:lvl w:ilvl="0" w:tplc="17FEE0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41CD094F"/>
    <w:multiLevelType w:val="hybridMultilevel"/>
    <w:tmpl w:val="6E70286E"/>
    <w:lvl w:ilvl="0" w:tplc="89504E8C">
      <w:start w:val="1"/>
      <w:numFmt w:val="decimal"/>
      <w:lvlText w:val="%1)"/>
      <w:lvlJc w:val="left"/>
      <w:pPr>
        <w:tabs>
          <w:tab w:val="num" w:pos="1551"/>
        </w:tabs>
        <w:ind w:left="1551" w:hanging="482"/>
      </w:pPr>
      <w:rPr>
        <w:rFonts w:hint="default"/>
        <w:b w:val="0"/>
      </w:rPr>
    </w:lvl>
    <w:lvl w:ilvl="1" w:tplc="04190019" w:tentative="1">
      <w:start w:val="1"/>
      <w:numFmt w:val="lowerLetter"/>
      <w:lvlText w:val="%2."/>
      <w:lvlJc w:val="left"/>
      <w:pPr>
        <w:tabs>
          <w:tab w:val="num" w:pos="1432"/>
        </w:tabs>
        <w:ind w:left="1432" w:hanging="360"/>
      </w:pPr>
    </w:lvl>
    <w:lvl w:ilvl="2" w:tplc="0419001B" w:tentative="1">
      <w:start w:val="1"/>
      <w:numFmt w:val="lowerRoman"/>
      <w:lvlText w:val="%3."/>
      <w:lvlJc w:val="right"/>
      <w:pPr>
        <w:tabs>
          <w:tab w:val="num" w:pos="2152"/>
        </w:tabs>
        <w:ind w:left="2152" w:hanging="180"/>
      </w:pPr>
    </w:lvl>
    <w:lvl w:ilvl="3" w:tplc="0419000F" w:tentative="1">
      <w:start w:val="1"/>
      <w:numFmt w:val="decimal"/>
      <w:lvlText w:val="%4."/>
      <w:lvlJc w:val="left"/>
      <w:pPr>
        <w:tabs>
          <w:tab w:val="num" w:pos="2872"/>
        </w:tabs>
        <w:ind w:left="2872" w:hanging="360"/>
      </w:pPr>
    </w:lvl>
    <w:lvl w:ilvl="4" w:tplc="04190019" w:tentative="1">
      <w:start w:val="1"/>
      <w:numFmt w:val="lowerLetter"/>
      <w:lvlText w:val="%5."/>
      <w:lvlJc w:val="left"/>
      <w:pPr>
        <w:tabs>
          <w:tab w:val="num" w:pos="3592"/>
        </w:tabs>
        <w:ind w:left="3592" w:hanging="360"/>
      </w:pPr>
    </w:lvl>
    <w:lvl w:ilvl="5" w:tplc="0419001B" w:tentative="1">
      <w:start w:val="1"/>
      <w:numFmt w:val="lowerRoman"/>
      <w:lvlText w:val="%6."/>
      <w:lvlJc w:val="right"/>
      <w:pPr>
        <w:tabs>
          <w:tab w:val="num" w:pos="4312"/>
        </w:tabs>
        <w:ind w:left="4312" w:hanging="180"/>
      </w:pPr>
    </w:lvl>
    <w:lvl w:ilvl="6" w:tplc="0419000F" w:tentative="1">
      <w:start w:val="1"/>
      <w:numFmt w:val="decimal"/>
      <w:lvlText w:val="%7."/>
      <w:lvlJc w:val="left"/>
      <w:pPr>
        <w:tabs>
          <w:tab w:val="num" w:pos="5032"/>
        </w:tabs>
        <w:ind w:left="5032" w:hanging="360"/>
      </w:pPr>
    </w:lvl>
    <w:lvl w:ilvl="7" w:tplc="04190019" w:tentative="1">
      <w:start w:val="1"/>
      <w:numFmt w:val="lowerLetter"/>
      <w:lvlText w:val="%8."/>
      <w:lvlJc w:val="left"/>
      <w:pPr>
        <w:tabs>
          <w:tab w:val="num" w:pos="5752"/>
        </w:tabs>
        <w:ind w:left="5752" w:hanging="360"/>
      </w:pPr>
    </w:lvl>
    <w:lvl w:ilvl="8" w:tplc="0419001B" w:tentative="1">
      <w:start w:val="1"/>
      <w:numFmt w:val="lowerRoman"/>
      <w:lvlText w:val="%9."/>
      <w:lvlJc w:val="right"/>
      <w:pPr>
        <w:tabs>
          <w:tab w:val="num" w:pos="6472"/>
        </w:tabs>
        <w:ind w:left="6472" w:hanging="180"/>
      </w:pPr>
    </w:lvl>
  </w:abstractNum>
  <w:abstractNum w:abstractNumId="18" w15:restartNumberingAfterBreak="0">
    <w:nsid w:val="434B5D81"/>
    <w:multiLevelType w:val="hybridMultilevel"/>
    <w:tmpl w:val="56E89C3E"/>
    <w:lvl w:ilvl="0" w:tplc="B05E9096">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44077005"/>
    <w:multiLevelType w:val="hybridMultilevel"/>
    <w:tmpl w:val="DEDE8642"/>
    <w:lvl w:ilvl="0" w:tplc="FFFFFFFF">
      <w:start w:val="1"/>
      <w:numFmt w:val="decimal"/>
      <w:suff w:val="nothing"/>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63C1DC0"/>
    <w:multiLevelType w:val="singleLevel"/>
    <w:tmpl w:val="4776E2B2"/>
    <w:lvl w:ilvl="0">
      <w:start w:val="1"/>
      <w:numFmt w:val="bullet"/>
      <w:pStyle w:val="a0"/>
      <w:lvlText w:val="–"/>
      <w:lvlJc w:val="left"/>
      <w:pPr>
        <w:tabs>
          <w:tab w:val="num" w:pos="1069"/>
        </w:tabs>
        <w:ind w:left="1069" w:hanging="360"/>
      </w:pPr>
      <w:rPr>
        <w:rFonts w:ascii="Times New Roman" w:hAnsi="Times New Roman" w:hint="default"/>
      </w:rPr>
    </w:lvl>
  </w:abstractNum>
  <w:abstractNum w:abstractNumId="21" w15:restartNumberingAfterBreak="0">
    <w:nsid w:val="4D5D2461"/>
    <w:multiLevelType w:val="hybridMultilevel"/>
    <w:tmpl w:val="C6E00E0C"/>
    <w:lvl w:ilvl="0" w:tplc="17FEE0F2">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50383440"/>
    <w:multiLevelType w:val="hybridMultilevel"/>
    <w:tmpl w:val="7D06E182"/>
    <w:lvl w:ilvl="0" w:tplc="D3D0784C">
      <w:start w:val="1"/>
      <w:numFmt w:val="decimal"/>
      <w:lvlText w:val="%1."/>
      <w:lvlJc w:val="left"/>
      <w:pPr>
        <w:tabs>
          <w:tab w:val="num" w:pos="1429"/>
        </w:tabs>
        <w:ind w:left="1429" w:hanging="360"/>
      </w:pPr>
    </w:lvl>
    <w:lvl w:ilvl="1" w:tplc="5BC0516E">
      <w:numFmt w:val="none"/>
      <w:lvlText w:val=""/>
      <w:lvlJc w:val="left"/>
      <w:pPr>
        <w:tabs>
          <w:tab w:val="num" w:pos="360"/>
        </w:tabs>
      </w:pPr>
    </w:lvl>
    <w:lvl w:ilvl="2" w:tplc="71181F02">
      <w:numFmt w:val="none"/>
      <w:lvlText w:val=""/>
      <w:lvlJc w:val="left"/>
      <w:pPr>
        <w:tabs>
          <w:tab w:val="num" w:pos="360"/>
        </w:tabs>
      </w:pPr>
    </w:lvl>
    <w:lvl w:ilvl="3" w:tplc="EE248F78">
      <w:numFmt w:val="none"/>
      <w:lvlText w:val=""/>
      <w:lvlJc w:val="left"/>
      <w:pPr>
        <w:tabs>
          <w:tab w:val="num" w:pos="360"/>
        </w:tabs>
      </w:pPr>
    </w:lvl>
    <w:lvl w:ilvl="4" w:tplc="5F14F874">
      <w:numFmt w:val="none"/>
      <w:lvlText w:val=""/>
      <w:lvlJc w:val="left"/>
      <w:pPr>
        <w:tabs>
          <w:tab w:val="num" w:pos="360"/>
        </w:tabs>
      </w:pPr>
    </w:lvl>
    <w:lvl w:ilvl="5" w:tplc="27C656A0">
      <w:numFmt w:val="none"/>
      <w:lvlText w:val=""/>
      <w:lvlJc w:val="left"/>
      <w:pPr>
        <w:tabs>
          <w:tab w:val="num" w:pos="360"/>
        </w:tabs>
      </w:pPr>
    </w:lvl>
    <w:lvl w:ilvl="6" w:tplc="A62A40CA">
      <w:numFmt w:val="none"/>
      <w:lvlText w:val=""/>
      <w:lvlJc w:val="left"/>
      <w:pPr>
        <w:tabs>
          <w:tab w:val="num" w:pos="360"/>
        </w:tabs>
      </w:pPr>
    </w:lvl>
    <w:lvl w:ilvl="7" w:tplc="E66A26CE">
      <w:numFmt w:val="none"/>
      <w:lvlText w:val=""/>
      <w:lvlJc w:val="left"/>
      <w:pPr>
        <w:tabs>
          <w:tab w:val="num" w:pos="360"/>
        </w:tabs>
      </w:pPr>
    </w:lvl>
    <w:lvl w:ilvl="8" w:tplc="1D386BEE">
      <w:numFmt w:val="none"/>
      <w:lvlText w:val=""/>
      <w:lvlJc w:val="left"/>
      <w:pPr>
        <w:tabs>
          <w:tab w:val="num" w:pos="360"/>
        </w:tabs>
      </w:pPr>
    </w:lvl>
  </w:abstractNum>
  <w:abstractNum w:abstractNumId="23" w15:restartNumberingAfterBreak="0">
    <w:nsid w:val="5AC5041F"/>
    <w:multiLevelType w:val="hybridMultilevel"/>
    <w:tmpl w:val="9072D924"/>
    <w:lvl w:ilvl="0" w:tplc="51B283E8">
      <w:start w:val="1"/>
      <w:numFmt w:val="bullet"/>
      <w:lvlText w:val=""/>
      <w:lvlJc w:val="left"/>
      <w:pPr>
        <w:tabs>
          <w:tab w:val="num" w:pos="1559"/>
        </w:tabs>
        <w:ind w:left="1559" w:hanging="482"/>
      </w:pPr>
      <w:rPr>
        <w:rFonts w:ascii="Symbol" w:hAnsi="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 w15:restartNumberingAfterBreak="0">
    <w:nsid w:val="5C9E5F86"/>
    <w:multiLevelType w:val="hybridMultilevel"/>
    <w:tmpl w:val="C5D4ED82"/>
    <w:lvl w:ilvl="0" w:tplc="0C441328">
      <w:start w:val="1"/>
      <w:numFmt w:val="bullet"/>
      <w:lvlText w:val=""/>
      <w:lvlJc w:val="left"/>
      <w:pPr>
        <w:tabs>
          <w:tab w:val="num" w:pos="1559"/>
        </w:tabs>
        <w:ind w:left="1559" w:hanging="482"/>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5E634EB7"/>
    <w:multiLevelType w:val="multilevel"/>
    <w:tmpl w:val="B75E4188"/>
    <w:lvl w:ilvl="0">
      <w:start w:val="1"/>
      <w:numFmt w:val="decimal"/>
      <w:pStyle w:val="1"/>
      <w:suff w:val="nothing"/>
      <w:lvlText w:val="%1."/>
      <w:lvlJc w:val="left"/>
      <w:pPr>
        <w:ind w:left="0" w:firstLine="0"/>
      </w:pPr>
      <w:rPr>
        <w:rFonts w:hint="default"/>
      </w:rPr>
    </w:lvl>
    <w:lvl w:ilvl="1">
      <w:start w:val="3"/>
      <w:numFmt w:val="decimal"/>
      <w:pStyle w:val="2"/>
      <w:isLgl/>
      <w:lvlText w:val="%1.%2."/>
      <w:lvlJc w:val="left"/>
      <w:pPr>
        <w:ind w:left="5257" w:hanging="720"/>
      </w:pPr>
      <w:rPr>
        <w:rFonts w:hint="default"/>
      </w:rPr>
    </w:lvl>
    <w:lvl w:ilvl="2">
      <w:start w:val="1"/>
      <w:numFmt w:val="decimal"/>
      <w:pStyle w:val="30"/>
      <w:isLgl/>
      <w:lvlText w:val="%1.%2.%3."/>
      <w:lvlJc w:val="left"/>
      <w:pPr>
        <w:ind w:left="9509" w:hanging="720"/>
      </w:pPr>
      <w:rPr>
        <w:rFonts w:hint="default"/>
      </w:rPr>
    </w:lvl>
    <w:lvl w:ilvl="3">
      <w:start w:val="1"/>
      <w:numFmt w:val="decimal"/>
      <w:pStyle w:val="4"/>
      <w:isLgl/>
      <w:lvlText w:val="%1.%2.%3.%4."/>
      <w:lvlJc w:val="left"/>
      <w:pPr>
        <w:ind w:left="3207" w:hanging="1080"/>
      </w:pPr>
      <w:rPr>
        <w:rFonts w:hint="default"/>
      </w:rPr>
    </w:lvl>
    <w:lvl w:ilvl="4">
      <w:start w:val="1"/>
      <w:numFmt w:val="decimal"/>
      <w:pStyle w:val="5"/>
      <w:isLgl/>
      <w:lvlText w:val="%1.%2.%3.%4.%5."/>
      <w:lvlJc w:val="left"/>
      <w:pPr>
        <w:ind w:left="7602" w:hanging="1080"/>
      </w:pPr>
      <w:rPr>
        <w:rFonts w:hint="default"/>
      </w:rPr>
    </w:lvl>
    <w:lvl w:ilvl="5">
      <w:start w:val="1"/>
      <w:numFmt w:val="decimal"/>
      <w:pStyle w:val="6"/>
      <w:isLgl/>
      <w:lvlText w:val="%1.%2.%3.%4.%5.%6."/>
      <w:lvlJc w:val="left"/>
      <w:pPr>
        <w:ind w:left="4985" w:hanging="1440"/>
      </w:pPr>
      <w:rPr>
        <w:rFonts w:hint="default"/>
      </w:rPr>
    </w:lvl>
    <w:lvl w:ilvl="6">
      <w:start w:val="1"/>
      <w:numFmt w:val="decimal"/>
      <w:pStyle w:val="7"/>
      <w:isLgl/>
      <w:lvlText w:val="%1.%2.%3.%4.%5.%6.%7."/>
      <w:lvlJc w:val="left"/>
      <w:pPr>
        <w:ind w:left="6054" w:hanging="1800"/>
      </w:pPr>
      <w:rPr>
        <w:rFonts w:hint="default"/>
      </w:rPr>
    </w:lvl>
    <w:lvl w:ilvl="7">
      <w:start w:val="1"/>
      <w:numFmt w:val="decimal"/>
      <w:pStyle w:val="8"/>
      <w:isLgl/>
      <w:lvlText w:val="%1.%2.%3.%4.%5.%6.%7.%8."/>
      <w:lvlJc w:val="left"/>
      <w:pPr>
        <w:ind w:left="6763" w:hanging="1800"/>
      </w:pPr>
      <w:rPr>
        <w:rFonts w:hint="default"/>
      </w:rPr>
    </w:lvl>
    <w:lvl w:ilvl="8">
      <w:start w:val="1"/>
      <w:numFmt w:val="decimal"/>
      <w:pStyle w:val="9"/>
      <w:isLgl/>
      <w:lvlText w:val="%1.%2.%3.%4.%5.%6.%7.%8.%9."/>
      <w:lvlJc w:val="left"/>
      <w:pPr>
        <w:ind w:left="7832" w:hanging="2160"/>
      </w:pPr>
      <w:rPr>
        <w:rFonts w:hint="default"/>
      </w:rPr>
    </w:lvl>
  </w:abstractNum>
  <w:abstractNum w:abstractNumId="26" w15:restartNumberingAfterBreak="0">
    <w:nsid w:val="5FDD6132"/>
    <w:multiLevelType w:val="hybridMultilevel"/>
    <w:tmpl w:val="2BAE3F44"/>
    <w:lvl w:ilvl="0" w:tplc="86FC0BB0">
      <w:start w:val="1"/>
      <w:numFmt w:val="bullet"/>
      <w:lvlText w:val=""/>
      <w:lvlJc w:val="left"/>
      <w:pPr>
        <w:tabs>
          <w:tab w:val="num" w:pos="540"/>
        </w:tabs>
        <w:ind w:left="540" w:hanging="360"/>
      </w:pPr>
      <w:rPr>
        <w:rFonts w:ascii="Symbol" w:hAnsi="Symbol" w:hint="default"/>
      </w:rPr>
    </w:lvl>
    <w:lvl w:ilvl="1" w:tplc="04190003" w:tentative="1">
      <w:start w:val="1"/>
      <w:numFmt w:val="bullet"/>
      <w:lvlText w:val="o"/>
      <w:lvlJc w:val="left"/>
      <w:pPr>
        <w:tabs>
          <w:tab w:val="num" w:pos="1260"/>
        </w:tabs>
        <w:ind w:left="1260" w:hanging="360"/>
      </w:pPr>
      <w:rPr>
        <w:rFonts w:ascii="Courier New" w:hAnsi="Courier New" w:cs="Courier New" w:hint="default"/>
      </w:rPr>
    </w:lvl>
    <w:lvl w:ilvl="2" w:tplc="04190005" w:tentative="1">
      <w:start w:val="1"/>
      <w:numFmt w:val="bullet"/>
      <w:lvlText w:val=""/>
      <w:lvlJc w:val="left"/>
      <w:pPr>
        <w:tabs>
          <w:tab w:val="num" w:pos="1980"/>
        </w:tabs>
        <w:ind w:left="1980" w:hanging="360"/>
      </w:pPr>
      <w:rPr>
        <w:rFonts w:ascii="Wingdings" w:hAnsi="Wingdings" w:hint="default"/>
      </w:rPr>
    </w:lvl>
    <w:lvl w:ilvl="3" w:tplc="04190001" w:tentative="1">
      <w:start w:val="1"/>
      <w:numFmt w:val="bullet"/>
      <w:lvlText w:val=""/>
      <w:lvlJc w:val="left"/>
      <w:pPr>
        <w:tabs>
          <w:tab w:val="num" w:pos="2700"/>
        </w:tabs>
        <w:ind w:left="2700" w:hanging="360"/>
      </w:pPr>
      <w:rPr>
        <w:rFonts w:ascii="Symbol" w:hAnsi="Symbol" w:hint="default"/>
      </w:rPr>
    </w:lvl>
    <w:lvl w:ilvl="4" w:tplc="04190003" w:tentative="1">
      <w:start w:val="1"/>
      <w:numFmt w:val="bullet"/>
      <w:lvlText w:val="o"/>
      <w:lvlJc w:val="left"/>
      <w:pPr>
        <w:tabs>
          <w:tab w:val="num" w:pos="3420"/>
        </w:tabs>
        <w:ind w:left="3420" w:hanging="360"/>
      </w:pPr>
      <w:rPr>
        <w:rFonts w:ascii="Courier New" w:hAnsi="Courier New" w:cs="Courier New" w:hint="default"/>
      </w:rPr>
    </w:lvl>
    <w:lvl w:ilvl="5" w:tplc="04190005" w:tentative="1">
      <w:start w:val="1"/>
      <w:numFmt w:val="bullet"/>
      <w:lvlText w:val=""/>
      <w:lvlJc w:val="left"/>
      <w:pPr>
        <w:tabs>
          <w:tab w:val="num" w:pos="4140"/>
        </w:tabs>
        <w:ind w:left="4140" w:hanging="360"/>
      </w:pPr>
      <w:rPr>
        <w:rFonts w:ascii="Wingdings" w:hAnsi="Wingdings" w:hint="default"/>
      </w:rPr>
    </w:lvl>
    <w:lvl w:ilvl="6" w:tplc="04190001" w:tentative="1">
      <w:start w:val="1"/>
      <w:numFmt w:val="bullet"/>
      <w:lvlText w:val=""/>
      <w:lvlJc w:val="left"/>
      <w:pPr>
        <w:tabs>
          <w:tab w:val="num" w:pos="4860"/>
        </w:tabs>
        <w:ind w:left="4860" w:hanging="360"/>
      </w:pPr>
      <w:rPr>
        <w:rFonts w:ascii="Symbol" w:hAnsi="Symbol" w:hint="default"/>
      </w:rPr>
    </w:lvl>
    <w:lvl w:ilvl="7" w:tplc="04190003" w:tentative="1">
      <w:start w:val="1"/>
      <w:numFmt w:val="bullet"/>
      <w:lvlText w:val="o"/>
      <w:lvlJc w:val="left"/>
      <w:pPr>
        <w:tabs>
          <w:tab w:val="num" w:pos="5580"/>
        </w:tabs>
        <w:ind w:left="5580" w:hanging="360"/>
      </w:pPr>
      <w:rPr>
        <w:rFonts w:ascii="Courier New" w:hAnsi="Courier New" w:cs="Courier New" w:hint="default"/>
      </w:rPr>
    </w:lvl>
    <w:lvl w:ilvl="8" w:tplc="04190005" w:tentative="1">
      <w:start w:val="1"/>
      <w:numFmt w:val="bullet"/>
      <w:lvlText w:val=""/>
      <w:lvlJc w:val="left"/>
      <w:pPr>
        <w:tabs>
          <w:tab w:val="num" w:pos="6300"/>
        </w:tabs>
        <w:ind w:left="6300" w:hanging="360"/>
      </w:pPr>
      <w:rPr>
        <w:rFonts w:ascii="Wingdings" w:hAnsi="Wingdings" w:hint="default"/>
      </w:rPr>
    </w:lvl>
  </w:abstractNum>
  <w:abstractNum w:abstractNumId="27" w15:restartNumberingAfterBreak="0">
    <w:nsid w:val="7B902846"/>
    <w:multiLevelType w:val="hybridMultilevel"/>
    <w:tmpl w:val="D45A1B42"/>
    <w:lvl w:ilvl="0" w:tplc="20B66DB6">
      <w:start w:val="1"/>
      <w:numFmt w:val="decimal"/>
      <w:lvlText w:val="%1)"/>
      <w:lvlJc w:val="left"/>
      <w:pPr>
        <w:tabs>
          <w:tab w:val="num" w:pos="1069"/>
        </w:tabs>
        <w:ind w:left="1069" w:hanging="360"/>
      </w:pPr>
      <w:rPr>
        <w:rFonts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8" w15:restartNumberingAfterBreak="0">
    <w:nsid w:val="7CB91EC7"/>
    <w:multiLevelType w:val="hybridMultilevel"/>
    <w:tmpl w:val="D3FAAD42"/>
    <w:lvl w:ilvl="0" w:tplc="6A70BEA2">
      <w:start w:val="1"/>
      <w:numFmt w:val="bullet"/>
      <w:lvlText w:val=""/>
      <w:lvlJc w:val="left"/>
      <w:pPr>
        <w:tabs>
          <w:tab w:val="num" w:pos="1559"/>
        </w:tabs>
        <w:ind w:left="1559" w:hanging="482"/>
      </w:pPr>
      <w:rPr>
        <w:rFonts w:ascii="Symbol" w:hAnsi="Symbol" w:hint="default"/>
      </w:rPr>
    </w:lvl>
    <w:lvl w:ilvl="1" w:tplc="63AE8232"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9" w15:restartNumberingAfterBreak="0">
    <w:nsid w:val="7FB941E8"/>
    <w:multiLevelType w:val="hybridMultilevel"/>
    <w:tmpl w:val="87E4A0DA"/>
    <w:lvl w:ilvl="0" w:tplc="6778D040">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15"/>
  </w:num>
  <w:num w:numId="3">
    <w:abstractNumId w:val="25"/>
  </w:num>
  <w:num w:numId="4">
    <w:abstractNumId w:val="1"/>
  </w:num>
  <w:num w:numId="5">
    <w:abstractNumId w:val="28"/>
  </w:num>
  <w:num w:numId="6">
    <w:abstractNumId w:val="23"/>
  </w:num>
  <w:num w:numId="7">
    <w:abstractNumId w:val="9"/>
  </w:num>
  <w:num w:numId="8">
    <w:abstractNumId w:val="11"/>
  </w:num>
  <w:num w:numId="9">
    <w:abstractNumId w:val="13"/>
  </w:num>
  <w:num w:numId="10">
    <w:abstractNumId w:val="22"/>
  </w:num>
  <w:num w:numId="11">
    <w:abstractNumId w:val="24"/>
  </w:num>
  <w:num w:numId="12">
    <w:abstractNumId w:val="12"/>
  </w:num>
  <w:num w:numId="13">
    <w:abstractNumId w:val="7"/>
  </w:num>
  <w:num w:numId="14">
    <w:abstractNumId w:val="26"/>
  </w:num>
  <w:num w:numId="15">
    <w:abstractNumId w:val="21"/>
  </w:num>
  <w:num w:numId="16">
    <w:abstractNumId w:val="17"/>
  </w:num>
  <w:num w:numId="17">
    <w:abstractNumId w:val="3"/>
  </w:num>
  <w:num w:numId="18">
    <w:abstractNumId w:val="16"/>
  </w:num>
  <w:num w:numId="19">
    <w:abstractNumId w:val="20"/>
  </w:num>
  <w:num w:numId="20">
    <w:abstractNumId w:val="0"/>
  </w:num>
  <w:num w:numId="21">
    <w:abstractNumId w:val="10"/>
  </w:num>
  <w:num w:numId="22">
    <w:abstractNumId w:val="27"/>
  </w:num>
  <w:num w:numId="23">
    <w:abstractNumId w:val="18"/>
  </w:num>
  <w:num w:numId="24">
    <w:abstractNumId w:val="5"/>
  </w:num>
  <w:num w:numId="25">
    <w:abstractNumId w:val="6"/>
  </w:num>
  <w:num w:numId="26">
    <w:abstractNumId w:val="2"/>
  </w:num>
  <w:num w:numId="27">
    <w:abstractNumId w:val="8"/>
  </w:num>
  <w:num w:numId="28">
    <w:abstractNumId w:val="4"/>
  </w:num>
  <w:num w:numId="29">
    <w:abstractNumId w:val="19"/>
  </w:num>
  <w:num w:numId="30">
    <w:abstractNumId w:val="2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defaultTabStop w:val="708"/>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42EF"/>
    <w:rsid w:val="000074D1"/>
    <w:rsid w:val="00015C7B"/>
    <w:rsid w:val="000211B6"/>
    <w:rsid w:val="000255B0"/>
    <w:rsid w:val="00032C9D"/>
    <w:rsid w:val="00045E54"/>
    <w:rsid w:val="00085D18"/>
    <w:rsid w:val="00086987"/>
    <w:rsid w:val="00087743"/>
    <w:rsid w:val="000919F6"/>
    <w:rsid w:val="000A2561"/>
    <w:rsid w:val="000A6FF2"/>
    <w:rsid w:val="000B1AEE"/>
    <w:rsid w:val="000C33EF"/>
    <w:rsid w:val="000C46FF"/>
    <w:rsid w:val="000D2A92"/>
    <w:rsid w:val="000D6FE1"/>
    <w:rsid w:val="000F1373"/>
    <w:rsid w:val="000F16B1"/>
    <w:rsid w:val="000F4E0F"/>
    <w:rsid w:val="001079AD"/>
    <w:rsid w:val="00107C4C"/>
    <w:rsid w:val="00113168"/>
    <w:rsid w:val="00140CD4"/>
    <w:rsid w:val="00143467"/>
    <w:rsid w:val="00177CD3"/>
    <w:rsid w:val="00180EDF"/>
    <w:rsid w:val="00191103"/>
    <w:rsid w:val="001A085C"/>
    <w:rsid w:val="001B4E38"/>
    <w:rsid w:val="001C6AFC"/>
    <w:rsid w:val="001D1BB9"/>
    <w:rsid w:val="001D271E"/>
    <w:rsid w:val="001E2086"/>
    <w:rsid w:val="001E5AF1"/>
    <w:rsid w:val="001F205F"/>
    <w:rsid w:val="001F3D86"/>
    <w:rsid w:val="00205D5A"/>
    <w:rsid w:val="00214BD5"/>
    <w:rsid w:val="0021710A"/>
    <w:rsid w:val="0021764B"/>
    <w:rsid w:val="00226FAD"/>
    <w:rsid w:val="00252168"/>
    <w:rsid w:val="0026534F"/>
    <w:rsid w:val="00267C4E"/>
    <w:rsid w:val="002A3067"/>
    <w:rsid w:val="002A5749"/>
    <w:rsid w:val="002A7B99"/>
    <w:rsid w:val="002B1034"/>
    <w:rsid w:val="002C1D90"/>
    <w:rsid w:val="002C3BAC"/>
    <w:rsid w:val="002C6C63"/>
    <w:rsid w:val="002E2741"/>
    <w:rsid w:val="002F241A"/>
    <w:rsid w:val="00315219"/>
    <w:rsid w:val="003400DA"/>
    <w:rsid w:val="00347FC4"/>
    <w:rsid w:val="00356E3F"/>
    <w:rsid w:val="003614EF"/>
    <w:rsid w:val="00374D83"/>
    <w:rsid w:val="00392C80"/>
    <w:rsid w:val="00396404"/>
    <w:rsid w:val="003B2048"/>
    <w:rsid w:val="003B2770"/>
    <w:rsid w:val="003B2EDA"/>
    <w:rsid w:val="003C005F"/>
    <w:rsid w:val="003C3EBC"/>
    <w:rsid w:val="003D2CCD"/>
    <w:rsid w:val="003F47D0"/>
    <w:rsid w:val="00402CD9"/>
    <w:rsid w:val="00407D0D"/>
    <w:rsid w:val="00444AF9"/>
    <w:rsid w:val="00444C99"/>
    <w:rsid w:val="004450C0"/>
    <w:rsid w:val="004508F9"/>
    <w:rsid w:val="00463B96"/>
    <w:rsid w:val="00482AA5"/>
    <w:rsid w:val="00484B0A"/>
    <w:rsid w:val="004861D9"/>
    <w:rsid w:val="0049219A"/>
    <w:rsid w:val="00494B2F"/>
    <w:rsid w:val="004964D0"/>
    <w:rsid w:val="004B1EB2"/>
    <w:rsid w:val="004C037B"/>
    <w:rsid w:val="004D05FF"/>
    <w:rsid w:val="004D3344"/>
    <w:rsid w:val="004D68D5"/>
    <w:rsid w:val="004E1EC5"/>
    <w:rsid w:val="004E7E68"/>
    <w:rsid w:val="00502081"/>
    <w:rsid w:val="00503267"/>
    <w:rsid w:val="005066B0"/>
    <w:rsid w:val="005155CC"/>
    <w:rsid w:val="005175D0"/>
    <w:rsid w:val="005279BF"/>
    <w:rsid w:val="00544E79"/>
    <w:rsid w:val="00553ECE"/>
    <w:rsid w:val="00554158"/>
    <w:rsid w:val="005610C2"/>
    <w:rsid w:val="00562C14"/>
    <w:rsid w:val="0057495D"/>
    <w:rsid w:val="005752E6"/>
    <w:rsid w:val="00581D66"/>
    <w:rsid w:val="005B65E3"/>
    <w:rsid w:val="005C5CE0"/>
    <w:rsid w:val="005D2552"/>
    <w:rsid w:val="00601507"/>
    <w:rsid w:val="006028BF"/>
    <w:rsid w:val="0061543F"/>
    <w:rsid w:val="006323BE"/>
    <w:rsid w:val="00647E74"/>
    <w:rsid w:val="006658C2"/>
    <w:rsid w:val="006947E5"/>
    <w:rsid w:val="00697C39"/>
    <w:rsid w:val="006A17A2"/>
    <w:rsid w:val="006B30A5"/>
    <w:rsid w:val="006C1FB4"/>
    <w:rsid w:val="006C2300"/>
    <w:rsid w:val="006C2F5C"/>
    <w:rsid w:val="006C4D1F"/>
    <w:rsid w:val="007151A0"/>
    <w:rsid w:val="00740E43"/>
    <w:rsid w:val="00752F99"/>
    <w:rsid w:val="00753C2C"/>
    <w:rsid w:val="00756A9A"/>
    <w:rsid w:val="00757B9A"/>
    <w:rsid w:val="00763862"/>
    <w:rsid w:val="00776B49"/>
    <w:rsid w:val="0078445A"/>
    <w:rsid w:val="0078701C"/>
    <w:rsid w:val="007C18FE"/>
    <w:rsid w:val="007C40D6"/>
    <w:rsid w:val="007C5EC4"/>
    <w:rsid w:val="007C7B29"/>
    <w:rsid w:val="007E1DAA"/>
    <w:rsid w:val="007E5439"/>
    <w:rsid w:val="00800FFB"/>
    <w:rsid w:val="008012D0"/>
    <w:rsid w:val="00817DC8"/>
    <w:rsid w:val="00823323"/>
    <w:rsid w:val="00826256"/>
    <w:rsid w:val="0083367D"/>
    <w:rsid w:val="00835A82"/>
    <w:rsid w:val="00854277"/>
    <w:rsid w:val="0089143F"/>
    <w:rsid w:val="00896FEA"/>
    <w:rsid w:val="008A2E75"/>
    <w:rsid w:val="008A53F0"/>
    <w:rsid w:val="008B66AC"/>
    <w:rsid w:val="008C6868"/>
    <w:rsid w:val="008E0465"/>
    <w:rsid w:val="008E0600"/>
    <w:rsid w:val="008F253C"/>
    <w:rsid w:val="00906303"/>
    <w:rsid w:val="009076BC"/>
    <w:rsid w:val="00916B28"/>
    <w:rsid w:val="009343DE"/>
    <w:rsid w:val="009511FC"/>
    <w:rsid w:val="009700BF"/>
    <w:rsid w:val="0097199C"/>
    <w:rsid w:val="00973200"/>
    <w:rsid w:val="00973610"/>
    <w:rsid w:val="00975F75"/>
    <w:rsid w:val="00982B58"/>
    <w:rsid w:val="00987DDA"/>
    <w:rsid w:val="00992B56"/>
    <w:rsid w:val="009A2047"/>
    <w:rsid w:val="009A6A36"/>
    <w:rsid w:val="009B2B10"/>
    <w:rsid w:val="009B3C35"/>
    <w:rsid w:val="009B6A99"/>
    <w:rsid w:val="009C5D1E"/>
    <w:rsid w:val="009D37A0"/>
    <w:rsid w:val="009E00F9"/>
    <w:rsid w:val="009E355D"/>
    <w:rsid w:val="009F33CA"/>
    <w:rsid w:val="009F63E7"/>
    <w:rsid w:val="00A02A9E"/>
    <w:rsid w:val="00A05446"/>
    <w:rsid w:val="00A21979"/>
    <w:rsid w:val="00A24C07"/>
    <w:rsid w:val="00A26429"/>
    <w:rsid w:val="00A35865"/>
    <w:rsid w:val="00A562FC"/>
    <w:rsid w:val="00A921B1"/>
    <w:rsid w:val="00AD2E74"/>
    <w:rsid w:val="00B065A8"/>
    <w:rsid w:val="00B26C29"/>
    <w:rsid w:val="00B37C6C"/>
    <w:rsid w:val="00B5306E"/>
    <w:rsid w:val="00B538A8"/>
    <w:rsid w:val="00B85610"/>
    <w:rsid w:val="00BA026B"/>
    <w:rsid w:val="00BD0882"/>
    <w:rsid w:val="00BD71FF"/>
    <w:rsid w:val="00BE5921"/>
    <w:rsid w:val="00BE59BA"/>
    <w:rsid w:val="00BF0564"/>
    <w:rsid w:val="00C17730"/>
    <w:rsid w:val="00C20F7C"/>
    <w:rsid w:val="00C43230"/>
    <w:rsid w:val="00C44935"/>
    <w:rsid w:val="00C45BBA"/>
    <w:rsid w:val="00C51568"/>
    <w:rsid w:val="00C543B4"/>
    <w:rsid w:val="00C67366"/>
    <w:rsid w:val="00CA33F4"/>
    <w:rsid w:val="00CA7327"/>
    <w:rsid w:val="00CA7B10"/>
    <w:rsid w:val="00CC399B"/>
    <w:rsid w:val="00CC3DD7"/>
    <w:rsid w:val="00CC5150"/>
    <w:rsid w:val="00CD5190"/>
    <w:rsid w:val="00CF096D"/>
    <w:rsid w:val="00CF557B"/>
    <w:rsid w:val="00D07590"/>
    <w:rsid w:val="00D14033"/>
    <w:rsid w:val="00D23A4E"/>
    <w:rsid w:val="00D2602B"/>
    <w:rsid w:val="00D342EF"/>
    <w:rsid w:val="00D372AD"/>
    <w:rsid w:val="00D573F6"/>
    <w:rsid w:val="00D718A0"/>
    <w:rsid w:val="00D72CC9"/>
    <w:rsid w:val="00D743DA"/>
    <w:rsid w:val="00D771B6"/>
    <w:rsid w:val="00D86F3E"/>
    <w:rsid w:val="00DA1D47"/>
    <w:rsid w:val="00DC2E79"/>
    <w:rsid w:val="00DD2FCA"/>
    <w:rsid w:val="00DE004D"/>
    <w:rsid w:val="00DE59B9"/>
    <w:rsid w:val="00DF101A"/>
    <w:rsid w:val="00E2784B"/>
    <w:rsid w:val="00E31B10"/>
    <w:rsid w:val="00E36E5B"/>
    <w:rsid w:val="00E424E6"/>
    <w:rsid w:val="00E57F58"/>
    <w:rsid w:val="00E7720F"/>
    <w:rsid w:val="00E90E03"/>
    <w:rsid w:val="00E92CAA"/>
    <w:rsid w:val="00E92E12"/>
    <w:rsid w:val="00E951D3"/>
    <w:rsid w:val="00E95893"/>
    <w:rsid w:val="00EA75F0"/>
    <w:rsid w:val="00ED3442"/>
    <w:rsid w:val="00ED4A30"/>
    <w:rsid w:val="00EE0A2E"/>
    <w:rsid w:val="00EE5D98"/>
    <w:rsid w:val="00EF4817"/>
    <w:rsid w:val="00F07F0D"/>
    <w:rsid w:val="00F14CA0"/>
    <w:rsid w:val="00F27AD8"/>
    <w:rsid w:val="00F32AC5"/>
    <w:rsid w:val="00F44853"/>
    <w:rsid w:val="00F5052A"/>
    <w:rsid w:val="00FB2746"/>
    <w:rsid w:val="00FB4DBD"/>
    <w:rsid w:val="00FB5F3D"/>
    <w:rsid w:val="00FC3FE7"/>
    <w:rsid w:val="00FD1801"/>
    <w:rsid w:val="00FD1D69"/>
    <w:rsid w:val="00FD2D4F"/>
    <w:rsid w:val="00FD6821"/>
    <w:rsid w:val="00FF182E"/>
    <w:rsid w:val="00FF3B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7649"/>
    <o:shapelayout v:ext="edit">
      <o:idmap v:ext="edit" data="1"/>
    </o:shapelayout>
  </w:shapeDefaults>
  <w:decimalSymbol w:val=","/>
  <w:listSeparator w:val=";"/>
  <w14:docId w14:val="64CF59F8"/>
  <w15:chartTrackingRefBased/>
  <w15:docId w15:val="{91392D38-5463-4E4A-8590-02D49735A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8445A"/>
  </w:style>
  <w:style w:type="paragraph" w:styleId="1">
    <w:name w:val="heading 1"/>
    <w:aliases w:val="1_Заголовок 1,Заголовок 1 Знак Знак,Заголовок 1 Знак Знак Знак,1"/>
    <w:basedOn w:val="a1"/>
    <w:next w:val="a1"/>
    <w:link w:val="10"/>
    <w:uiPriority w:val="9"/>
    <w:qFormat/>
    <w:rsid w:val="00E7720F"/>
    <w:pPr>
      <w:keepNext/>
      <w:keepLines/>
      <w:numPr>
        <w:numId w:val="3"/>
      </w:numPr>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aliases w:val="2_Заголовок 2,Знак2 Знак, Знак2, Знак2 Знак Знак Знак, Знак2 Знак1,Знак2 Знак Знак Знак,Знак2 Знак1,ГЛАВА,Заголовок 2 Знак1,Заголовок 2 Знак Знак,Заголовок 21,2"/>
    <w:basedOn w:val="a1"/>
    <w:next w:val="a1"/>
    <w:link w:val="20"/>
    <w:unhideWhenUsed/>
    <w:qFormat/>
    <w:rsid w:val="00E7720F"/>
    <w:pPr>
      <w:keepNext/>
      <w:keepLines/>
      <w:numPr>
        <w:ilvl w:val="1"/>
        <w:numId w:val="3"/>
      </w:numPr>
      <w:spacing w:before="40" w:after="0"/>
      <w:ind w:left="1429"/>
      <w:outlineLvl w:val="1"/>
    </w:pPr>
    <w:rPr>
      <w:rFonts w:asciiTheme="majorHAnsi" w:eastAsiaTheme="majorEastAsia" w:hAnsiTheme="majorHAnsi" w:cstheme="majorBidi"/>
      <w:color w:val="2F5496" w:themeColor="accent1" w:themeShade="BF"/>
      <w:sz w:val="26"/>
      <w:szCs w:val="26"/>
    </w:rPr>
  </w:style>
  <w:style w:type="paragraph" w:styleId="30">
    <w:name w:val="heading 3"/>
    <w:aliases w:val="3_Заголовок,Знак3 Знак,3"/>
    <w:basedOn w:val="a1"/>
    <w:next w:val="a1"/>
    <w:link w:val="31"/>
    <w:unhideWhenUsed/>
    <w:qFormat/>
    <w:rsid w:val="00E7720F"/>
    <w:pPr>
      <w:keepNext/>
      <w:keepLines/>
      <w:numPr>
        <w:ilvl w:val="2"/>
        <w:numId w:val="3"/>
      </w:numPr>
      <w:spacing w:before="40" w:after="0"/>
      <w:ind w:left="2138"/>
      <w:outlineLvl w:val="2"/>
    </w:pPr>
    <w:rPr>
      <w:rFonts w:asciiTheme="majorHAnsi" w:eastAsiaTheme="majorEastAsia" w:hAnsiTheme="majorHAnsi" w:cstheme="majorBidi"/>
      <w:color w:val="1F3763" w:themeColor="accent1" w:themeShade="7F"/>
      <w:sz w:val="24"/>
      <w:szCs w:val="24"/>
    </w:rPr>
  </w:style>
  <w:style w:type="paragraph" w:styleId="4">
    <w:name w:val="heading 4"/>
    <w:aliases w:val="приложение"/>
    <w:basedOn w:val="a1"/>
    <w:next w:val="a1"/>
    <w:link w:val="40"/>
    <w:uiPriority w:val="9"/>
    <w:unhideWhenUsed/>
    <w:qFormat/>
    <w:rsid w:val="00E7720F"/>
    <w:pPr>
      <w:keepNext/>
      <w:keepLines/>
      <w:numPr>
        <w:ilvl w:val="3"/>
        <w:numId w:val="3"/>
      </w:numPr>
      <w:spacing w:before="40" w:after="0"/>
      <w:ind w:left="864" w:hanging="144"/>
      <w:outlineLvl w:val="3"/>
    </w:pPr>
    <w:rPr>
      <w:rFonts w:asciiTheme="majorHAnsi" w:eastAsiaTheme="majorEastAsia" w:hAnsiTheme="majorHAnsi" w:cstheme="majorBidi"/>
      <w:i/>
      <w:iCs/>
      <w:color w:val="2F5496" w:themeColor="accent1" w:themeShade="BF"/>
    </w:rPr>
  </w:style>
  <w:style w:type="paragraph" w:styleId="5">
    <w:name w:val="heading 5"/>
    <w:aliases w:val="5 введение,введение,состав"/>
    <w:basedOn w:val="a1"/>
    <w:next w:val="a1"/>
    <w:link w:val="50"/>
    <w:unhideWhenUsed/>
    <w:qFormat/>
    <w:rsid w:val="00E7720F"/>
    <w:pPr>
      <w:keepNext/>
      <w:keepLines/>
      <w:numPr>
        <w:ilvl w:val="4"/>
        <w:numId w:val="3"/>
      </w:numPr>
      <w:spacing w:before="40" w:after="0"/>
      <w:ind w:left="3916"/>
      <w:outlineLvl w:val="4"/>
    </w:pPr>
    <w:rPr>
      <w:rFonts w:asciiTheme="majorHAnsi" w:eastAsiaTheme="majorEastAsia" w:hAnsiTheme="majorHAnsi" w:cstheme="majorBidi"/>
      <w:color w:val="2F5496" w:themeColor="accent1" w:themeShade="BF"/>
    </w:rPr>
  </w:style>
  <w:style w:type="paragraph" w:styleId="6">
    <w:name w:val="heading 6"/>
    <w:aliases w:val="прилож"/>
    <w:basedOn w:val="a1"/>
    <w:next w:val="a1"/>
    <w:link w:val="60"/>
    <w:uiPriority w:val="9"/>
    <w:unhideWhenUsed/>
    <w:qFormat/>
    <w:rsid w:val="00E7720F"/>
    <w:pPr>
      <w:keepNext/>
      <w:keepLines/>
      <w:numPr>
        <w:ilvl w:val="5"/>
        <w:numId w:val="3"/>
      </w:numPr>
      <w:spacing w:before="40" w:after="0"/>
      <w:ind w:left="1152" w:hanging="432"/>
      <w:outlineLvl w:val="5"/>
    </w:pPr>
    <w:rPr>
      <w:rFonts w:asciiTheme="majorHAnsi" w:eastAsiaTheme="majorEastAsia" w:hAnsiTheme="majorHAnsi" w:cstheme="majorBidi"/>
      <w:color w:val="1F3763" w:themeColor="accent1" w:themeShade="7F"/>
    </w:rPr>
  </w:style>
  <w:style w:type="paragraph" w:styleId="7">
    <w:name w:val="heading 7"/>
    <w:basedOn w:val="a1"/>
    <w:next w:val="a1"/>
    <w:link w:val="70"/>
    <w:uiPriority w:val="9"/>
    <w:unhideWhenUsed/>
    <w:qFormat/>
    <w:rsid w:val="00E7720F"/>
    <w:pPr>
      <w:keepNext/>
      <w:keepLines/>
      <w:numPr>
        <w:ilvl w:val="6"/>
        <w:numId w:val="3"/>
      </w:numPr>
      <w:spacing w:before="40" w:after="0"/>
      <w:ind w:left="1296" w:hanging="288"/>
      <w:outlineLvl w:val="6"/>
    </w:pPr>
    <w:rPr>
      <w:rFonts w:asciiTheme="majorHAnsi" w:eastAsiaTheme="majorEastAsia" w:hAnsiTheme="majorHAnsi" w:cstheme="majorBidi"/>
      <w:i/>
      <w:iCs/>
      <w:color w:val="1F3763" w:themeColor="accent1" w:themeShade="7F"/>
    </w:rPr>
  </w:style>
  <w:style w:type="paragraph" w:styleId="8">
    <w:name w:val="heading 8"/>
    <w:aliases w:val="84"/>
    <w:basedOn w:val="a1"/>
    <w:next w:val="a1"/>
    <w:link w:val="80"/>
    <w:unhideWhenUsed/>
    <w:qFormat/>
    <w:rsid w:val="00E7720F"/>
    <w:pPr>
      <w:keepNext/>
      <w:keepLines/>
      <w:numPr>
        <w:ilvl w:val="7"/>
        <w:numId w:val="3"/>
      </w:numPr>
      <w:spacing w:before="40" w:after="0"/>
      <w:ind w:left="1440" w:hanging="432"/>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0"/>
    <w:unhideWhenUsed/>
    <w:qFormat/>
    <w:rsid w:val="00E7720F"/>
    <w:pPr>
      <w:keepNext/>
      <w:keepLines/>
      <w:numPr>
        <w:ilvl w:val="8"/>
        <w:numId w:val="3"/>
      </w:numPr>
      <w:spacing w:before="40" w:after="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Plain Text"/>
    <w:aliases w:val="Знак11, Знак11"/>
    <w:basedOn w:val="a1"/>
    <w:link w:val="11"/>
    <w:rsid w:val="0078445A"/>
    <w:pPr>
      <w:spacing w:after="0" w:line="240" w:lineRule="auto"/>
    </w:pPr>
    <w:rPr>
      <w:rFonts w:ascii="Courier New" w:eastAsia="Times New Roman" w:hAnsi="Courier New" w:cs="Courier New"/>
      <w:sz w:val="24"/>
      <w:szCs w:val="24"/>
      <w:lang w:eastAsia="ru-RU"/>
    </w:rPr>
  </w:style>
  <w:style w:type="character" w:customStyle="1" w:styleId="a6">
    <w:name w:val="Текст Знак"/>
    <w:basedOn w:val="a2"/>
    <w:uiPriority w:val="99"/>
    <w:semiHidden/>
    <w:rsid w:val="0078445A"/>
    <w:rPr>
      <w:rFonts w:ascii="Consolas" w:hAnsi="Consolas"/>
      <w:sz w:val="21"/>
      <w:szCs w:val="21"/>
    </w:rPr>
  </w:style>
  <w:style w:type="character" w:customStyle="1" w:styleId="11">
    <w:name w:val="Текст Знак1"/>
    <w:aliases w:val="Знак11 Знак, Знак11 Знак"/>
    <w:basedOn w:val="a2"/>
    <w:link w:val="a5"/>
    <w:locked/>
    <w:rsid w:val="0078445A"/>
    <w:rPr>
      <w:rFonts w:ascii="Courier New" w:eastAsia="Times New Roman" w:hAnsi="Courier New" w:cs="Courier New"/>
      <w:sz w:val="24"/>
      <w:szCs w:val="24"/>
      <w:lang w:eastAsia="ru-RU"/>
    </w:rPr>
  </w:style>
  <w:style w:type="paragraph" w:customStyle="1" w:styleId="Default">
    <w:name w:val="Default"/>
    <w:rsid w:val="001F205F"/>
    <w:pPr>
      <w:autoSpaceDE w:val="0"/>
      <w:autoSpaceDN w:val="0"/>
      <w:adjustRightInd w:val="0"/>
      <w:spacing w:after="0" w:line="240" w:lineRule="auto"/>
    </w:pPr>
    <w:rPr>
      <w:rFonts w:ascii="Times New Roman" w:hAnsi="Times New Roman" w:cs="Times New Roman"/>
      <w:color w:val="000000"/>
      <w:sz w:val="24"/>
      <w:szCs w:val="24"/>
    </w:rPr>
  </w:style>
  <w:style w:type="paragraph" w:styleId="a7">
    <w:name w:val="List Paragraph"/>
    <w:aliases w:val="Второй абзац списка,Список_маркированный,Список_маркированный1,ПАРАГРАФ,Абзац списка3,Варианты ответов,Имя рисунка,Булит,Bullet Number,Нумерованый список,List Paragraph1,Bullet List,A_маркированный_список,it_List1,Ненумерованный список,lp1"/>
    <w:basedOn w:val="a1"/>
    <w:link w:val="a8"/>
    <w:uiPriority w:val="34"/>
    <w:qFormat/>
    <w:rsid w:val="00191103"/>
    <w:pPr>
      <w:ind w:left="720"/>
      <w:contextualSpacing/>
    </w:pPr>
  </w:style>
  <w:style w:type="paragraph" w:customStyle="1" w:styleId="01">
    <w:name w:val="Заголовок 01"/>
    <w:link w:val="010"/>
    <w:qFormat/>
    <w:rsid w:val="00B065A8"/>
    <w:pPr>
      <w:keepNext/>
      <w:pageBreakBefore/>
      <w:spacing w:before="240" w:after="120" w:line="240" w:lineRule="auto"/>
      <w:jc w:val="center"/>
    </w:pPr>
    <w:rPr>
      <w:rFonts w:ascii="Times New Roman" w:eastAsia="Times New Roman" w:hAnsi="Times New Roman" w:cs="Times New Roman"/>
      <w:b/>
      <w:bCs/>
      <w:caps/>
      <w:color w:val="2F5496" w:themeColor="accent1" w:themeShade="BF"/>
      <w:kern w:val="32"/>
      <w:sz w:val="24"/>
      <w:szCs w:val="28"/>
      <w:lang w:eastAsia="ru-RU"/>
    </w:rPr>
  </w:style>
  <w:style w:type="character" w:customStyle="1" w:styleId="010">
    <w:name w:val="Заголовок 01 Знак"/>
    <w:basedOn w:val="a2"/>
    <w:link w:val="01"/>
    <w:rsid w:val="00B065A8"/>
    <w:rPr>
      <w:rFonts w:ascii="Times New Roman" w:eastAsia="Times New Roman" w:hAnsi="Times New Roman" w:cs="Times New Roman"/>
      <w:b/>
      <w:bCs/>
      <w:caps/>
      <w:color w:val="2F5496" w:themeColor="accent1" w:themeShade="BF"/>
      <w:kern w:val="32"/>
      <w:sz w:val="24"/>
      <w:szCs w:val="28"/>
      <w:lang w:eastAsia="ru-RU"/>
    </w:rPr>
  </w:style>
  <w:style w:type="paragraph" w:customStyle="1" w:styleId="a9">
    <w:name w:val="_Обычный_текст"/>
    <w:link w:val="aa"/>
    <w:qFormat/>
    <w:rsid w:val="00214BD5"/>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a">
    <w:name w:val="_Обычный_текст Знак"/>
    <w:link w:val="a9"/>
    <w:rsid w:val="00214BD5"/>
    <w:rPr>
      <w:rFonts w:ascii="Times New Roman" w:eastAsia="Times New Roman" w:hAnsi="Times New Roman" w:cs="Times New Roman"/>
      <w:sz w:val="28"/>
      <w:szCs w:val="24"/>
      <w:lang w:eastAsia="ru-RU"/>
    </w:rPr>
  </w:style>
  <w:style w:type="character" w:styleId="ab">
    <w:name w:val="Hyperlink"/>
    <w:basedOn w:val="a2"/>
    <w:uiPriority w:val="99"/>
    <w:unhideWhenUsed/>
    <w:rsid w:val="00214BD5"/>
    <w:rPr>
      <w:color w:val="0563C1" w:themeColor="hyperlink"/>
      <w:u w:val="single"/>
    </w:rPr>
  </w:style>
  <w:style w:type="paragraph" w:styleId="ac">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Текст сноски1"/>
    <w:basedOn w:val="a1"/>
    <w:link w:val="ad"/>
    <w:uiPriority w:val="99"/>
    <w:unhideWhenUsed/>
    <w:qFormat/>
    <w:rsid w:val="00214BD5"/>
    <w:pPr>
      <w:spacing w:after="0" w:line="240" w:lineRule="auto"/>
    </w:pPr>
    <w:rPr>
      <w:rFonts w:ascii="Times New Roman" w:eastAsia="Calibri" w:hAnsi="Times New Roman" w:cs="Times New Roman"/>
      <w:b/>
      <w:sz w:val="20"/>
      <w:szCs w:val="20"/>
    </w:rPr>
  </w:style>
  <w:style w:type="character" w:customStyle="1" w:styleId="ad">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Текст сноски1 Знак"/>
    <w:basedOn w:val="a2"/>
    <w:link w:val="ac"/>
    <w:uiPriority w:val="99"/>
    <w:rsid w:val="00214BD5"/>
    <w:rPr>
      <w:rFonts w:ascii="Times New Roman" w:eastAsia="Calibri" w:hAnsi="Times New Roman" w:cs="Times New Roman"/>
      <w:b/>
      <w:sz w:val="20"/>
      <w:szCs w:val="20"/>
    </w:rPr>
  </w:style>
  <w:style w:type="character" w:styleId="ae">
    <w:name w:val="footnote reference"/>
    <w:aliases w:val="Знак сноски-FN,Знак сноски 1,Ciae niinee-FN,Referencia nota al pie,Ссылка на сноску 45,Appel note de bas de page"/>
    <w:basedOn w:val="a2"/>
    <w:uiPriority w:val="99"/>
    <w:unhideWhenUsed/>
    <w:rsid w:val="00214BD5"/>
    <w:rPr>
      <w:vertAlign w:val="superscript"/>
    </w:rPr>
  </w:style>
  <w:style w:type="paragraph" w:customStyle="1" w:styleId="af">
    <w:name w:val="Название таблицы"/>
    <w:basedOn w:val="a1"/>
    <w:link w:val="af0"/>
    <w:qFormat/>
    <w:rsid w:val="00214BD5"/>
    <w:pPr>
      <w:spacing w:before="100" w:after="100" w:line="240" w:lineRule="auto"/>
      <w:ind w:firstLine="709"/>
      <w:jc w:val="center"/>
    </w:pPr>
    <w:rPr>
      <w:rFonts w:ascii="Times New Roman" w:hAnsi="Times New Roman"/>
      <w:i/>
      <w:sz w:val="28"/>
    </w:rPr>
  </w:style>
  <w:style w:type="character" w:customStyle="1" w:styleId="af0">
    <w:name w:val="Название таблицы Знак"/>
    <w:basedOn w:val="a2"/>
    <w:link w:val="af"/>
    <w:rsid w:val="00214BD5"/>
    <w:rPr>
      <w:rFonts w:ascii="Times New Roman" w:hAnsi="Times New Roman"/>
      <w:i/>
      <w:sz w:val="28"/>
    </w:rPr>
  </w:style>
  <w:style w:type="character" w:customStyle="1" w:styleId="af1">
    <w:name w:val="_Обычный Знак"/>
    <w:link w:val="af2"/>
    <w:locked/>
    <w:rsid w:val="00214BD5"/>
    <w:rPr>
      <w:rFonts w:ascii="Times New Roman" w:eastAsia="Times New Roman" w:hAnsi="Times New Roman" w:cs="Times New Roman"/>
      <w:sz w:val="28"/>
      <w:szCs w:val="28"/>
      <w:lang w:eastAsia="ru-RU"/>
    </w:rPr>
  </w:style>
  <w:style w:type="paragraph" w:customStyle="1" w:styleId="af2">
    <w:name w:val="_Обычный"/>
    <w:basedOn w:val="a1"/>
    <w:link w:val="af1"/>
    <w:qFormat/>
    <w:rsid w:val="00214BD5"/>
    <w:pPr>
      <w:widowControl w:val="0"/>
      <w:tabs>
        <w:tab w:val="left" w:pos="851"/>
      </w:tabs>
      <w:spacing w:before="120" w:after="120" w:line="240" w:lineRule="auto"/>
      <w:ind w:firstLine="709"/>
      <w:contextualSpacing/>
      <w:jc w:val="both"/>
    </w:pPr>
    <w:rPr>
      <w:rFonts w:ascii="Times New Roman" w:eastAsia="Times New Roman" w:hAnsi="Times New Roman" w:cs="Times New Roman"/>
      <w:sz w:val="28"/>
      <w:szCs w:val="28"/>
      <w:lang w:eastAsia="ru-RU"/>
    </w:rPr>
  </w:style>
  <w:style w:type="table" w:styleId="af3">
    <w:name w:val="Table Grid"/>
    <w:aliases w:val="Table Grid Report,OTR,Tab Border,Сетка таблицы GR,ПЕ_Таблица"/>
    <w:basedOn w:val="a3"/>
    <w:uiPriority w:val="59"/>
    <w:rsid w:val="00214B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214BD5"/>
    <w:pPr>
      <w:widowControl w:val="0"/>
      <w:autoSpaceDE w:val="0"/>
      <w:autoSpaceDN w:val="0"/>
      <w:spacing w:after="0" w:line="240" w:lineRule="auto"/>
    </w:pPr>
    <w:rPr>
      <w:rFonts w:ascii="Arial" w:eastAsia="Times New Roman" w:hAnsi="Arial" w:cs="Arial"/>
      <w:sz w:val="20"/>
      <w:szCs w:val="20"/>
      <w:lang w:eastAsia="ru-RU"/>
    </w:rPr>
  </w:style>
  <w:style w:type="character" w:customStyle="1" w:styleId="ConsPlusNormal0">
    <w:name w:val="ConsPlusNormal Знак"/>
    <w:link w:val="ConsPlusNormal"/>
    <w:rsid w:val="00214BD5"/>
    <w:rPr>
      <w:rFonts w:ascii="Arial" w:eastAsia="Times New Roman" w:hAnsi="Arial" w:cs="Arial"/>
      <w:sz w:val="20"/>
      <w:szCs w:val="20"/>
      <w:lang w:eastAsia="ru-RU"/>
    </w:rPr>
  </w:style>
  <w:style w:type="paragraph" w:customStyle="1" w:styleId="formattext">
    <w:name w:val="formattext"/>
    <w:basedOn w:val="a1"/>
    <w:rsid w:val="00214B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aliases w:val="1_Заголовок 1 Знак,Заголовок 1 Знак Знак Знак1,Заголовок 1 Знак Знак Знак Знак,1 Знак"/>
    <w:basedOn w:val="a2"/>
    <w:link w:val="1"/>
    <w:uiPriority w:val="9"/>
    <w:rsid w:val="00E7720F"/>
    <w:rPr>
      <w:rFonts w:asciiTheme="majorHAnsi" w:eastAsiaTheme="majorEastAsia" w:hAnsiTheme="majorHAnsi" w:cstheme="majorBidi"/>
      <w:color w:val="2F5496" w:themeColor="accent1" w:themeShade="BF"/>
      <w:sz w:val="32"/>
      <w:szCs w:val="32"/>
    </w:rPr>
  </w:style>
  <w:style w:type="character" w:customStyle="1" w:styleId="20">
    <w:name w:val="Заголовок 2 Знак"/>
    <w:aliases w:val="2_Заголовок 2 Знак,Знак2 Знак Знак, Знак2 Знак, Знак2 Знак Знак Знак Знак, Знак2 Знак1 Знак,Знак2 Знак Знак Знак Знак,Знак2 Знак1 Знак,ГЛАВА Знак,Заголовок 2 Знак1 Знак,Заголовок 2 Знак Знак Знак,Заголовок 21 Знак,2 Знак"/>
    <w:basedOn w:val="a2"/>
    <w:link w:val="2"/>
    <w:rsid w:val="00E7720F"/>
    <w:rPr>
      <w:rFonts w:asciiTheme="majorHAnsi" w:eastAsiaTheme="majorEastAsia" w:hAnsiTheme="majorHAnsi" w:cstheme="majorBidi"/>
      <w:color w:val="2F5496" w:themeColor="accent1" w:themeShade="BF"/>
      <w:sz w:val="26"/>
      <w:szCs w:val="26"/>
    </w:rPr>
  </w:style>
  <w:style w:type="character" w:customStyle="1" w:styleId="31">
    <w:name w:val="Заголовок 3 Знак"/>
    <w:aliases w:val="3_Заголовок Знак,Знак3 Знак Знак,3 Знак"/>
    <w:basedOn w:val="a2"/>
    <w:link w:val="30"/>
    <w:rsid w:val="00E7720F"/>
    <w:rPr>
      <w:rFonts w:asciiTheme="majorHAnsi" w:eastAsiaTheme="majorEastAsia" w:hAnsiTheme="majorHAnsi" w:cstheme="majorBidi"/>
      <w:color w:val="1F3763" w:themeColor="accent1" w:themeShade="7F"/>
      <w:sz w:val="24"/>
      <w:szCs w:val="24"/>
    </w:rPr>
  </w:style>
  <w:style w:type="character" w:customStyle="1" w:styleId="40">
    <w:name w:val="Заголовок 4 Знак"/>
    <w:aliases w:val="приложение Знак"/>
    <w:basedOn w:val="a2"/>
    <w:link w:val="4"/>
    <w:uiPriority w:val="9"/>
    <w:rsid w:val="00E7720F"/>
    <w:rPr>
      <w:rFonts w:asciiTheme="majorHAnsi" w:eastAsiaTheme="majorEastAsia" w:hAnsiTheme="majorHAnsi" w:cstheme="majorBidi"/>
      <w:i/>
      <w:iCs/>
      <w:color w:val="2F5496" w:themeColor="accent1" w:themeShade="BF"/>
    </w:rPr>
  </w:style>
  <w:style w:type="character" w:customStyle="1" w:styleId="50">
    <w:name w:val="Заголовок 5 Знак"/>
    <w:aliases w:val="5 введение Знак,введение Знак,состав Знак"/>
    <w:basedOn w:val="a2"/>
    <w:link w:val="5"/>
    <w:rsid w:val="00E7720F"/>
    <w:rPr>
      <w:rFonts w:asciiTheme="majorHAnsi" w:eastAsiaTheme="majorEastAsia" w:hAnsiTheme="majorHAnsi" w:cstheme="majorBidi"/>
      <w:color w:val="2F5496" w:themeColor="accent1" w:themeShade="BF"/>
    </w:rPr>
  </w:style>
  <w:style w:type="character" w:customStyle="1" w:styleId="60">
    <w:name w:val="Заголовок 6 Знак"/>
    <w:aliases w:val="прилож Знак"/>
    <w:basedOn w:val="a2"/>
    <w:link w:val="6"/>
    <w:uiPriority w:val="9"/>
    <w:rsid w:val="00E7720F"/>
    <w:rPr>
      <w:rFonts w:asciiTheme="majorHAnsi" w:eastAsiaTheme="majorEastAsia" w:hAnsiTheme="majorHAnsi" w:cstheme="majorBidi"/>
      <w:color w:val="1F3763" w:themeColor="accent1" w:themeShade="7F"/>
    </w:rPr>
  </w:style>
  <w:style w:type="character" w:customStyle="1" w:styleId="70">
    <w:name w:val="Заголовок 7 Знак"/>
    <w:basedOn w:val="a2"/>
    <w:link w:val="7"/>
    <w:uiPriority w:val="9"/>
    <w:rsid w:val="00E7720F"/>
    <w:rPr>
      <w:rFonts w:asciiTheme="majorHAnsi" w:eastAsiaTheme="majorEastAsia" w:hAnsiTheme="majorHAnsi" w:cstheme="majorBidi"/>
      <w:i/>
      <w:iCs/>
      <w:color w:val="1F3763" w:themeColor="accent1" w:themeShade="7F"/>
    </w:rPr>
  </w:style>
  <w:style w:type="character" w:customStyle="1" w:styleId="80">
    <w:name w:val="Заголовок 8 Знак"/>
    <w:aliases w:val="84 Знак"/>
    <w:basedOn w:val="a2"/>
    <w:link w:val="8"/>
    <w:rsid w:val="00E7720F"/>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2"/>
    <w:link w:val="9"/>
    <w:rsid w:val="00E7720F"/>
    <w:rPr>
      <w:rFonts w:asciiTheme="majorHAnsi" w:eastAsiaTheme="majorEastAsia" w:hAnsiTheme="majorHAnsi" w:cstheme="majorBidi"/>
      <w:i/>
      <w:iCs/>
      <w:color w:val="272727" w:themeColor="text1" w:themeTint="D8"/>
      <w:sz w:val="21"/>
      <w:szCs w:val="21"/>
    </w:rPr>
  </w:style>
  <w:style w:type="paragraph" w:styleId="af4">
    <w:name w:val="Body Text Indent"/>
    <w:basedOn w:val="a1"/>
    <w:link w:val="12"/>
    <w:rsid w:val="00502081"/>
    <w:pPr>
      <w:spacing w:after="0" w:line="240" w:lineRule="auto"/>
      <w:ind w:firstLine="720"/>
      <w:jc w:val="both"/>
    </w:pPr>
    <w:rPr>
      <w:rFonts w:ascii="Times New Roman" w:eastAsia="Times New Roman" w:hAnsi="Times New Roman" w:cs="Times New Roman"/>
      <w:sz w:val="20"/>
      <w:szCs w:val="20"/>
    </w:rPr>
  </w:style>
  <w:style w:type="character" w:customStyle="1" w:styleId="af5">
    <w:name w:val="Основной текст с отступом Знак"/>
    <w:basedOn w:val="a2"/>
    <w:rsid w:val="00502081"/>
  </w:style>
  <w:style w:type="character" w:customStyle="1" w:styleId="12">
    <w:name w:val="Основной текст с отступом Знак1"/>
    <w:link w:val="af4"/>
    <w:rsid w:val="00502081"/>
    <w:rPr>
      <w:rFonts w:ascii="Times New Roman" w:eastAsia="Times New Roman" w:hAnsi="Times New Roman" w:cs="Times New Roman"/>
      <w:sz w:val="20"/>
      <w:szCs w:val="20"/>
    </w:rPr>
  </w:style>
  <w:style w:type="paragraph" w:styleId="32">
    <w:name w:val="Body Text Indent 3"/>
    <w:basedOn w:val="a1"/>
    <w:link w:val="33"/>
    <w:rsid w:val="00502081"/>
    <w:pPr>
      <w:spacing w:after="120" w:line="240" w:lineRule="auto"/>
      <w:ind w:left="283"/>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502081"/>
    <w:rPr>
      <w:rFonts w:ascii="Times New Roman" w:eastAsia="Times New Roman" w:hAnsi="Times New Roman" w:cs="Times New Roman"/>
      <w:sz w:val="16"/>
      <w:szCs w:val="16"/>
    </w:rPr>
  </w:style>
  <w:style w:type="character" w:customStyle="1" w:styleId="a8">
    <w:name w:val="Абзац списка Знак"/>
    <w:aliases w:val="Второй абзац списка Знак,Список_маркированный Знак,Список_маркированный1 Знак,ПАРАГРАФ Знак,Абзац списка3 Знак,Варианты ответов Знак,Имя рисунка Знак,Булит Знак,Bullet Number Знак,Нумерованый список Знак,List Paragraph1 Знак,lp1 Знак"/>
    <w:link w:val="a7"/>
    <w:uiPriority w:val="1"/>
    <w:qFormat/>
    <w:locked/>
    <w:rsid w:val="008C6868"/>
  </w:style>
  <w:style w:type="paragraph" w:styleId="af6">
    <w:name w:val="No Spacing"/>
    <w:link w:val="af7"/>
    <w:uiPriority w:val="1"/>
    <w:qFormat/>
    <w:rsid w:val="00085D18"/>
    <w:pPr>
      <w:spacing w:after="0" w:line="240" w:lineRule="auto"/>
    </w:pPr>
    <w:rPr>
      <w:rFonts w:ascii="Calibri" w:eastAsia="Times New Roman" w:hAnsi="Calibri" w:cs="Times New Roman"/>
      <w:lang w:eastAsia="ru-RU"/>
    </w:rPr>
  </w:style>
  <w:style w:type="paragraph" w:styleId="af8">
    <w:name w:val="Balloon Text"/>
    <w:basedOn w:val="a1"/>
    <w:link w:val="af9"/>
    <w:uiPriority w:val="99"/>
    <w:unhideWhenUsed/>
    <w:rsid w:val="00826256"/>
    <w:pPr>
      <w:spacing w:after="0" w:line="240" w:lineRule="auto"/>
    </w:pPr>
    <w:rPr>
      <w:rFonts w:ascii="Tahoma" w:eastAsia="Calibri" w:hAnsi="Tahoma" w:cs="Tahoma"/>
      <w:sz w:val="16"/>
      <w:szCs w:val="16"/>
    </w:rPr>
  </w:style>
  <w:style w:type="character" w:customStyle="1" w:styleId="af9">
    <w:name w:val="Текст выноски Знак"/>
    <w:basedOn w:val="a2"/>
    <w:link w:val="af8"/>
    <w:uiPriority w:val="99"/>
    <w:rsid w:val="00826256"/>
    <w:rPr>
      <w:rFonts w:ascii="Tahoma" w:eastAsia="Calibri" w:hAnsi="Tahoma" w:cs="Tahoma"/>
      <w:sz w:val="16"/>
      <w:szCs w:val="16"/>
    </w:rPr>
  </w:style>
  <w:style w:type="paragraph" w:styleId="afa">
    <w:name w:val="header"/>
    <w:basedOn w:val="a1"/>
    <w:link w:val="afb"/>
    <w:uiPriority w:val="99"/>
    <w:rsid w:val="00826256"/>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b">
    <w:name w:val="Верхний колонтитул Знак"/>
    <w:basedOn w:val="a2"/>
    <w:link w:val="afa"/>
    <w:uiPriority w:val="99"/>
    <w:rsid w:val="00826256"/>
    <w:rPr>
      <w:rFonts w:ascii="Times New Roman" w:eastAsia="Times New Roman" w:hAnsi="Times New Roman" w:cs="Times New Roman"/>
      <w:sz w:val="24"/>
      <w:szCs w:val="24"/>
      <w:lang w:eastAsia="ru-RU"/>
    </w:rPr>
  </w:style>
  <w:style w:type="character" w:styleId="afc">
    <w:name w:val="page number"/>
    <w:basedOn w:val="a2"/>
    <w:rsid w:val="00826256"/>
  </w:style>
  <w:style w:type="paragraph" w:styleId="afd">
    <w:name w:val="footer"/>
    <w:basedOn w:val="a1"/>
    <w:link w:val="afe"/>
    <w:uiPriority w:val="99"/>
    <w:unhideWhenUsed/>
    <w:rsid w:val="00826256"/>
    <w:pPr>
      <w:tabs>
        <w:tab w:val="center" w:pos="4677"/>
        <w:tab w:val="right" w:pos="9355"/>
      </w:tabs>
      <w:spacing w:after="0" w:line="240" w:lineRule="auto"/>
    </w:pPr>
    <w:rPr>
      <w:rFonts w:ascii="Calibri" w:eastAsia="Calibri" w:hAnsi="Calibri" w:cs="Times New Roman"/>
    </w:rPr>
  </w:style>
  <w:style w:type="character" w:customStyle="1" w:styleId="afe">
    <w:name w:val="Нижний колонтитул Знак"/>
    <w:basedOn w:val="a2"/>
    <w:link w:val="afd"/>
    <w:uiPriority w:val="99"/>
    <w:rsid w:val="00826256"/>
    <w:rPr>
      <w:rFonts w:ascii="Calibri" w:eastAsia="Calibri" w:hAnsi="Calibri" w:cs="Times New Roman"/>
    </w:rPr>
  </w:style>
  <w:style w:type="paragraph" w:styleId="aff">
    <w:name w:val="Normal (Web)"/>
    <w:aliases w:val="Обычный (Web)1,Обычный (Web)"/>
    <w:basedOn w:val="a1"/>
    <w:uiPriority w:val="99"/>
    <w:rsid w:val="00826256"/>
    <w:pPr>
      <w:spacing w:before="100" w:beforeAutospacing="1" w:after="119" w:line="240" w:lineRule="auto"/>
    </w:pPr>
    <w:rPr>
      <w:rFonts w:ascii="Times New Roman" w:eastAsia="Times New Roman" w:hAnsi="Times New Roman" w:cs="Times New Roman"/>
      <w:sz w:val="24"/>
      <w:szCs w:val="24"/>
      <w:lang w:eastAsia="ru-RU"/>
    </w:rPr>
  </w:style>
  <w:style w:type="paragraph" w:styleId="13">
    <w:name w:val="toc 1"/>
    <w:basedOn w:val="a1"/>
    <w:next w:val="a1"/>
    <w:autoRedefine/>
    <w:uiPriority w:val="39"/>
    <w:unhideWhenUsed/>
    <w:rsid w:val="00032C9D"/>
    <w:pPr>
      <w:tabs>
        <w:tab w:val="right" w:leader="dot" w:pos="9345"/>
      </w:tabs>
      <w:spacing w:after="0" w:line="240" w:lineRule="auto"/>
      <w:ind w:left="284" w:hanging="284"/>
      <w:contextualSpacing/>
    </w:pPr>
    <w:rPr>
      <w:rFonts w:ascii="Times New Roman" w:eastAsia="Calibri" w:hAnsi="Times New Roman" w:cs="Times New Roman"/>
      <w:b/>
      <w:noProof/>
      <w:sz w:val="24"/>
    </w:rPr>
  </w:style>
  <w:style w:type="paragraph" w:styleId="21">
    <w:name w:val="toc 2"/>
    <w:basedOn w:val="a1"/>
    <w:next w:val="a1"/>
    <w:autoRedefine/>
    <w:uiPriority w:val="39"/>
    <w:unhideWhenUsed/>
    <w:rsid w:val="00032C9D"/>
    <w:pPr>
      <w:tabs>
        <w:tab w:val="right" w:leader="dot" w:pos="9345"/>
      </w:tabs>
      <w:spacing w:after="0" w:line="240" w:lineRule="auto"/>
      <w:ind w:left="709" w:hanging="425"/>
      <w:contextualSpacing/>
    </w:pPr>
    <w:rPr>
      <w:rFonts w:ascii="Times New Roman" w:eastAsia="Calibri" w:hAnsi="Times New Roman" w:cs="Times New Roman"/>
      <w:sz w:val="24"/>
    </w:rPr>
  </w:style>
  <w:style w:type="paragraph" w:styleId="34">
    <w:name w:val="toc 3"/>
    <w:basedOn w:val="a1"/>
    <w:next w:val="a1"/>
    <w:autoRedefine/>
    <w:uiPriority w:val="39"/>
    <w:unhideWhenUsed/>
    <w:rsid w:val="00032C9D"/>
    <w:pPr>
      <w:tabs>
        <w:tab w:val="left" w:leader="dot" w:pos="1276"/>
        <w:tab w:val="right" w:pos="9345"/>
      </w:tabs>
      <w:spacing w:after="0" w:line="240" w:lineRule="auto"/>
      <w:ind w:left="1276" w:hanging="567"/>
      <w:contextualSpacing/>
    </w:pPr>
    <w:rPr>
      <w:rFonts w:ascii="Times New Roman" w:eastAsia="Calibri" w:hAnsi="Times New Roman" w:cs="Times New Roman"/>
      <w:sz w:val="24"/>
    </w:rPr>
  </w:style>
  <w:style w:type="paragraph" w:styleId="41">
    <w:name w:val="toc 4"/>
    <w:basedOn w:val="a1"/>
    <w:next w:val="a1"/>
    <w:autoRedefine/>
    <w:uiPriority w:val="39"/>
    <w:unhideWhenUsed/>
    <w:rsid w:val="00826256"/>
    <w:pPr>
      <w:tabs>
        <w:tab w:val="right" w:pos="9345"/>
      </w:tabs>
      <w:spacing w:after="0" w:line="360" w:lineRule="auto"/>
      <w:ind w:left="1843" w:hanging="1843"/>
      <w:contextualSpacing/>
    </w:pPr>
    <w:rPr>
      <w:rFonts w:ascii="Times New Roman" w:eastAsia="Calibri" w:hAnsi="Times New Roman" w:cs="Times New Roman"/>
      <w:sz w:val="26"/>
    </w:rPr>
  </w:style>
  <w:style w:type="paragraph" w:styleId="51">
    <w:name w:val="toc 5"/>
    <w:basedOn w:val="a1"/>
    <w:next w:val="a1"/>
    <w:autoRedefine/>
    <w:uiPriority w:val="39"/>
    <w:unhideWhenUsed/>
    <w:rsid w:val="00826256"/>
    <w:pPr>
      <w:tabs>
        <w:tab w:val="right" w:pos="9345"/>
      </w:tabs>
      <w:spacing w:after="0" w:line="360" w:lineRule="auto"/>
      <w:contextualSpacing/>
    </w:pPr>
    <w:rPr>
      <w:rFonts w:ascii="Times New Roman" w:eastAsia="Times New Roman" w:hAnsi="Times New Roman" w:cs="Times New Roman"/>
      <w:b/>
      <w:bCs/>
      <w:noProof/>
      <w:sz w:val="26"/>
    </w:rPr>
  </w:style>
  <w:style w:type="paragraph" w:customStyle="1" w:styleId="western">
    <w:name w:val="western"/>
    <w:basedOn w:val="a1"/>
    <w:rsid w:val="00826256"/>
    <w:pPr>
      <w:spacing w:before="100" w:beforeAutospacing="1" w:after="119" w:line="240" w:lineRule="auto"/>
    </w:pPr>
    <w:rPr>
      <w:rFonts w:ascii="Times New Roman" w:eastAsia="Times New Roman" w:hAnsi="Times New Roman" w:cs="Times New Roman"/>
      <w:color w:val="000000"/>
      <w:sz w:val="24"/>
      <w:szCs w:val="24"/>
      <w:lang w:eastAsia="ru-RU"/>
    </w:rPr>
  </w:style>
  <w:style w:type="character" w:customStyle="1" w:styleId="9pt">
    <w:name w:val="Основной текст + 9 pt"/>
    <w:rsid w:val="0082625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numbering" w:customStyle="1" w:styleId="14">
    <w:name w:val="Нет списка1"/>
    <w:next w:val="a4"/>
    <w:uiPriority w:val="99"/>
    <w:semiHidden/>
    <w:unhideWhenUsed/>
    <w:rsid w:val="00826256"/>
  </w:style>
  <w:style w:type="paragraph" w:customStyle="1" w:styleId="15">
    <w:name w:val="Знак1 Знак Знак Знак"/>
    <w:basedOn w:val="a1"/>
    <w:rsid w:val="00826256"/>
    <w:pPr>
      <w:spacing w:after="60" w:line="240" w:lineRule="auto"/>
      <w:ind w:firstLine="709"/>
      <w:jc w:val="both"/>
    </w:pPr>
    <w:rPr>
      <w:rFonts w:ascii="Arial" w:eastAsia="Times New Roman" w:hAnsi="Arial" w:cs="Arial"/>
      <w:bCs/>
      <w:sz w:val="20"/>
      <w:szCs w:val="20"/>
    </w:rPr>
  </w:style>
  <w:style w:type="paragraph" w:customStyle="1" w:styleId="ConsNormal">
    <w:name w:val="ConsNormal"/>
    <w:rsid w:val="0082625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S">
    <w:name w:val="S_Обычный"/>
    <w:basedOn w:val="a1"/>
    <w:link w:val="S0"/>
    <w:rsid w:val="00826256"/>
    <w:pPr>
      <w:spacing w:after="0" w:line="240" w:lineRule="auto"/>
      <w:ind w:firstLine="709"/>
      <w:jc w:val="both"/>
    </w:pPr>
    <w:rPr>
      <w:rFonts w:ascii="Times New Roman" w:eastAsia="Times New Roman" w:hAnsi="Times New Roman" w:cs="Times New Roman"/>
      <w:sz w:val="20"/>
      <w:szCs w:val="20"/>
    </w:rPr>
  </w:style>
  <w:style w:type="character" w:customStyle="1" w:styleId="S0">
    <w:name w:val="S_Обычный Знак"/>
    <w:link w:val="S"/>
    <w:rsid w:val="00826256"/>
    <w:rPr>
      <w:rFonts w:ascii="Times New Roman" w:eastAsia="Times New Roman" w:hAnsi="Times New Roman" w:cs="Times New Roman"/>
      <w:sz w:val="20"/>
      <w:szCs w:val="20"/>
    </w:rPr>
  </w:style>
  <w:style w:type="paragraph" w:customStyle="1" w:styleId="16">
    <w:name w:val="Абзац списка1"/>
    <w:basedOn w:val="a1"/>
    <w:rsid w:val="00826256"/>
    <w:pPr>
      <w:spacing w:after="200" w:line="276" w:lineRule="auto"/>
      <w:ind w:left="720"/>
      <w:contextualSpacing/>
    </w:pPr>
    <w:rPr>
      <w:rFonts w:ascii="Calibri" w:eastAsia="Times New Roman" w:hAnsi="Calibri" w:cs="Times New Roman"/>
    </w:rPr>
  </w:style>
  <w:style w:type="character" w:customStyle="1" w:styleId="FontStyle25">
    <w:name w:val="Font Style25"/>
    <w:rsid w:val="00826256"/>
    <w:rPr>
      <w:rFonts w:ascii="Trebuchet MS" w:hAnsi="Trebuchet MS" w:cs="Trebuchet MS"/>
      <w:sz w:val="14"/>
      <w:szCs w:val="14"/>
    </w:rPr>
  </w:style>
  <w:style w:type="paragraph" w:customStyle="1" w:styleId="Style21">
    <w:name w:val="Style21"/>
    <w:basedOn w:val="a1"/>
    <w:rsid w:val="00826256"/>
    <w:pPr>
      <w:widowControl w:val="0"/>
      <w:autoSpaceDE w:val="0"/>
      <w:autoSpaceDN w:val="0"/>
      <w:adjustRightInd w:val="0"/>
      <w:spacing w:after="0" w:line="240" w:lineRule="auto"/>
    </w:pPr>
    <w:rPr>
      <w:rFonts w:ascii="Trebuchet MS" w:eastAsia="Times New Roman" w:hAnsi="Trebuchet MS" w:cs="Times New Roman"/>
      <w:sz w:val="20"/>
      <w:szCs w:val="20"/>
    </w:rPr>
  </w:style>
  <w:style w:type="character" w:customStyle="1" w:styleId="FontStyle316">
    <w:name w:val="Font Style316"/>
    <w:rsid w:val="00826256"/>
    <w:rPr>
      <w:rFonts w:ascii="Times New Roman" w:hAnsi="Times New Roman" w:cs="Times New Roman"/>
      <w:sz w:val="26"/>
      <w:szCs w:val="26"/>
    </w:rPr>
  </w:style>
  <w:style w:type="paragraph" w:customStyle="1" w:styleId="aff0">
    <w:name w:val="Знак Знак Знак Знак Знак Знак Знак"/>
    <w:basedOn w:val="a1"/>
    <w:rsid w:val="00826256"/>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1">
    <w:name w:val="Знак"/>
    <w:basedOn w:val="a1"/>
    <w:rsid w:val="00826256"/>
    <w:pPr>
      <w:widowControl w:val="0"/>
      <w:adjustRightInd w:val="0"/>
      <w:spacing w:line="240" w:lineRule="exact"/>
      <w:jc w:val="right"/>
    </w:pPr>
    <w:rPr>
      <w:rFonts w:ascii="Arial" w:eastAsia="Times New Roman" w:hAnsi="Arial" w:cs="Arial"/>
      <w:sz w:val="20"/>
      <w:szCs w:val="20"/>
      <w:lang w:val="en-GB"/>
    </w:rPr>
  </w:style>
  <w:style w:type="paragraph" w:customStyle="1" w:styleId="ConsPlusNonformat">
    <w:name w:val="ConsPlusNonformat"/>
    <w:rsid w:val="0082625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30">
    <w:name w:val="Обычный + 13 пт"/>
    <w:basedOn w:val="a1"/>
    <w:rsid w:val="00826256"/>
    <w:pPr>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aff2">
    <w:name w:val="Абзац Знак"/>
    <w:basedOn w:val="a1"/>
    <w:link w:val="aff3"/>
    <w:rsid w:val="00826256"/>
    <w:pPr>
      <w:spacing w:after="0" w:line="240" w:lineRule="auto"/>
      <w:ind w:firstLine="709"/>
      <w:jc w:val="both"/>
    </w:pPr>
    <w:rPr>
      <w:rFonts w:ascii="Times New Roman" w:eastAsia="Times New Roman" w:hAnsi="Times New Roman" w:cs="Times New Roman"/>
      <w:sz w:val="20"/>
      <w:szCs w:val="20"/>
    </w:rPr>
  </w:style>
  <w:style w:type="character" w:customStyle="1" w:styleId="aff3">
    <w:name w:val="Абзац Знак Знак"/>
    <w:link w:val="aff2"/>
    <w:rsid w:val="00826256"/>
    <w:rPr>
      <w:rFonts w:ascii="Times New Roman" w:eastAsia="Times New Roman" w:hAnsi="Times New Roman" w:cs="Times New Roman"/>
      <w:sz w:val="20"/>
      <w:szCs w:val="20"/>
    </w:rPr>
  </w:style>
  <w:style w:type="paragraph" w:customStyle="1" w:styleId="063">
    <w:name w:val="Стиль Первая строка:  063 см"/>
    <w:basedOn w:val="a1"/>
    <w:rsid w:val="00826256"/>
    <w:pPr>
      <w:spacing w:after="0" w:line="240" w:lineRule="auto"/>
      <w:ind w:firstLine="360"/>
      <w:jc w:val="both"/>
    </w:pPr>
    <w:rPr>
      <w:rFonts w:ascii="Arial" w:eastAsia="Times New Roman" w:hAnsi="Arial" w:cs="Times New Roman"/>
      <w:sz w:val="20"/>
      <w:szCs w:val="20"/>
    </w:rPr>
  </w:style>
  <w:style w:type="character" w:customStyle="1" w:styleId="FontStyle14">
    <w:name w:val="Font Style14"/>
    <w:rsid w:val="00826256"/>
    <w:rPr>
      <w:rFonts w:ascii="Times New Roman" w:hAnsi="Times New Roman" w:cs="Times New Roman"/>
      <w:sz w:val="20"/>
      <w:szCs w:val="20"/>
    </w:rPr>
  </w:style>
  <w:style w:type="paragraph" w:customStyle="1" w:styleId="S1">
    <w:name w:val="S_Обычный с подчеркиванием"/>
    <w:basedOn w:val="a1"/>
    <w:link w:val="S2"/>
    <w:rsid w:val="00826256"/>
    <w:pPr>
      <w:spacing w:after="0" w:line="240" w:lineRule="auto"/>
      <w:ind w:firstLine="709"/>
      <w:jc w:val="both"/>
    </w:pPr>
    <w:rPr>
      <w:rFonts w:ascii="Times New Roman" w:eastAsia="Times New Roman" w:hAnsi="Times New Roman" w:cs="Times New Roman"/>
      <w:sz w:val="20"/>
      <w:szCs w:val="20"/>
      <w:u w:val="single"/>
    </w:rPr>
  </w:style>
  <w:style w:type="character" w:customStyle="1" w:styleId="S2">
    <w:name w:val="S_Обычный с подчеркиванием Знак"/>
    <w:link w:val="S1"/>
    <w:rsid w:val="00826256"/>
    <w:rPr>
      <w:rFonts w:ascii="Times New Roman" w:eastAsia="Times New Roman" w:hAnsi="Times New Roman" w:cs="Times New Roman"/>
      <w:sz w:val="20"/>
      <w:szCs w:val="20"/>
      <w:u w:val="single"/>
    </w:rPr>
  </w:style>
  <w:style w:type="character" w:customStyle="1" w:styleId="FontStyle26">
    <w:name w:val="Font Style26"/>
    <w:rsid w:val="00826256"/>
    <w:rPr>
      <w:rFonts w:ascii="Times New Roman" w:hAnsi="Times New Roman" w:cs="Times New Roman"/>
      <w:sz w:val="26"/>
      <w:szCs w:val="26"/>
    </w:rPr>
  </w:style>
  <w:style w:type="paragraph" w:customStyle="1" w:styleId="aff4">
    <w:name w:val="Знак Знак Знак Знак"/>
    <w:basedOn w:val="a1"/>
    <w:rsid w:val="00826256"/>
    <w:pPr>
      <w:spacing w:before="100" w:beforeAutospacing="1" w:after="100" w:afterAutospacing="1" w:line="240" w:lineRule="auto"/>
      <w:jc w:val="both"/>
    </w:pPr>
    <w:rPr>
      <w:rFonts w:ascii="Tahoma" w:eastAsia="Calibri" w:hAnsi="Tahoma" w:cs="Times New Roman"/>
      <w:sz w:val="20"/>
      <w:szCs w:val="20"/>
      <w:lang w:val="en-US"/>
    </w:rPr>
  </w:style>
  <w:style w:type="paragraph" w:customStyle="1" w:styleId="msolistparagraph0">
    <w:name w:val="msolistparagraph"/>
    <w:basedOn w:val="a1"/>
    <w:rsid w:val="0082625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msolistparagraphcxspmiddle">
    <w:name w:val="msolistparagraphcxspmiddle"/>
    <w:basedOn w:val="a1"/>
    <w:rsid w:val="0082625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msolistparagraphcxsplast">
    <w:name w:val="msolistparagraphcxsplast"/>
    <w:basedOn w:val="a1"/>
    <w:rsid w:val="0082625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131">
    <w:name w:val="Основной текст + 13 пт"/>
    <w:aliases w:val="не полужирный,По ширине,Первая строка:  1.27 см,Ме..."/>
    <w:basedOn w:val="aff5"/>
    <w:link w:val="132"/>
    <w:rsid w:val="00826256"/>
    <w:pPr>
      <w:jc w:val="both"/>
    </w:pPr>
    <w:rPr>
      <w:rFonts w:eastAsia="Times New Roman"/>
      <w:sz w:val="26"/>
    </w:rPr>
  </w:style>
  <w:style w:type="paragraph" w:styleId="aff6">
    <w:name w:val="Body Text"/>
    <w:aliases w:val="bt Знак,Основной текст Знак Знак,bt,Îñíîâíîé òåêñò Çíàê Çíàê,Iniiaiie oaeno Ciae Ciae,Òàáë òåêñò,Body Text Char2 Char,Body Text Char1 Char Char,Body Text Char Char Char Char"/>
    <w:basedOn w:val="a1"/>
    <w:link w:val="aff7"/>
    <w:unhideWhenUsed/>
    <w:rsid w:val="00826256"/>
    <w:pPr>
      <w:spacing w:after="120" w:line="276" w:lineRule="auto"/>
    </w:pPr>
    <w:rPr>
      <w:rFonts w:ascii="Calibri" w:eastAsia="Calibri" w:hAnsi="Calibri" w:cs="Times New Roman"/>
    </w:rPr>
  </w:style>
  <w:style w:type="character" w:customStyle="1" w:styleId="aff7">
    <w:name w:val="Основной текст Знак"/>
    <w:aliases w:val="bt Знак Знак,Основной текст Знак Знак Знак,bt Знак1,Îñíîâíîé òåêñò Çíàê Çíàê Знак,Iniiaiie oaeno Ciae Ciae Знак,Òàáë òåêñò Знак,Body Text Char2 Char Знак,Body Text Char1 Char Char Знак,Body Text Char Char Char Char Знак"/>
    <w:basedOn w:val="a2"/>
    <w:link w:val="aff6"/>
    <w:rsid w:val="00826256"/>
    <w:rPr>
      <w:rFonts w:ascii="Calibri" w:eastAsia="Calibri" w:hAnsi="Calibri" w:cs="Times New Roman"/>
    </w:rPr>
  </w:style>
  <w:style w:type="paragraph" w:styleId="aff5">
    <w:name w:val="Body Text First Indent"/>
    <w:basedOn w:val="aff6"/>
    <w:link w:val="aff8"/>
    <w:rsid w:val="00826256"/>
    <w:pPr>
      <w:spacing w:line="240" w:lineRule="auto"/>
      <w:ind w:firstLine="210"/>
    </w:pPr>
    <w:rPr>
      <w:rFonts w:ascii="Times New Roman" w:hAnsi="Times New Roman"/>
      <w:sz w:val="24"/>
      <w:szCs w:val="20"/>
    </w:rPr>
  </w:style>
  <w:style w:type="character" w:customStyle="1" w:styleId="aff8">
    <w:name w:val="Красная строка Знак"/>
    <w:basedOn w:val="aff7"/>
    <w:link w:val="aff5"/>
    <w:rsid w:val="00826256"/>
    <w:rPr>
      <w:rFonts w:ascii="Times New Roman" w:eastAsia="Calibri" w:hAnsi="Times New Roman" w:cs="Times New Roman"/>
      <w:sz w:val="24"/>
      <w:szCs w:val="20"/>
    </w:rPr>
  </w:style>
  <w:style w:type="character" w:customStyle="1" w:styleId="17">
    <w:name w:val="Основной текст Знак1"/>
    <w:rsid w:val="00826256"/>
    <w:rPr>
      <w:rFonts w:ascii="Times New Roman" w:hAnsi="Times New Roman"/>
      <w:b/>
      <w:bCs/>
      <w:sz w:val="28"/>
      <w:szCs w:val="24"/>
      <w:lang w:eastAsia="ru-RU"/>
    </w:rPr>
  </w:style>
  <w:style w:type="character" w:customStyle="1" w:styleId="132">
    <w:name w:val="Основной текст + 13 пт Знак"/>
    <w:aliases w:val="не полужирный Знак,По ширине Знак,Первая строка:  1.27 см Знак,Ме... Знак"/>
    <w:link w:val="131"/>
    <w:rsid w:val="00826256"/>
    <w:rPr>
      <w:rFonts w:ascii="Times New Roman" w:eastAsia="Times New Roman" w:hAnsi="Times New Roman" w:cs="Times New Roman"/>
      <w:sz w:val="26"/>
      <w:szCs w:val="20"/>
    </w:rPr>
  </w:style>
  <w:style w:type="paragraph" w:customStyle="1" w:styleId="ArNar">
    <w:name w:val="Обычный ArNar"/>
    <w:basedOn w:val="a1"/>
    <w:link w:val="ArNar0"/>
    <w:rsid w:val="00826256"/>
    <w:pPr>
      <w:spacing w:after="0" w:line="240" w:lineRule="auto"/>
      <w:ind w:firstLine="708"/>
      <w:jc w:val="both"/>
    </w:pPr>
    <w:rPr>
      <w:rFonts w:ascii="Arial Narrow" w:eastAsia="Times New Roman" w:hAnsi="Arial Narrow" w:cs="Times New Roman"/>
      <w:sz w:val="20"/>
      <w:szCs w:val="20"/>
    </w:rPr>
  </w:style>
  <w:style w:type="character" w:customStyle="1" w:styleId="ArNar0">
    <w:name w:val="Обычный ArNar Знак"/>
    <w:link w:val="ArNar"/>
    <w:rsid w:val="00826256"/>
    <w:rPr>
      <w:rFonts w:ascii="Arial Narrow" w:eastAsia="Times New Roman" w:hAnsi="Arial Narrow" w:cs="Times New Roman"/>
      <w:sz w:val="20"/>
      <w:szCs w:val="20"/>
    </w:rPr>
  </w:style>
  <w:style w:type="paragraph" w:customStyle="1" w:styleId="18">
    <w:name w:val=".1 стиль_итм"/>
    <w:basedOn w:val="a1"/>
    <w:link w:val="19"/>
    <w:rsid w:val="00826256"/>
    <w:pPr>
      <w:shd w:val="clear" w:color="auto" w:fill="FFFFFF"/>
      <w:spacing w:after="0" w:line="240" w:lineRule="auto"/>
      <w:ind w:firstLine="709"/>
      <w:jc w:val="both"/>
    </w:pPr>
    <w:rPr>
      <w:rFonts w:ascii="Arial Narrow" w:eastAsia="Times New Roman" w:hAnsi="Arial Narrow" w:cs="Times New Roman"/>
      <w:color w:val="000000"/>
      <w:spacing w:val="2"/>
      <w:sz w:val="20"/>
      <w:szCs w:val="20"/>
    </w:rPr>
  </w:style>
  <w:style w:type="character" w:customStyle="1" w:styleId="19">
    <w:name w:val=".1 стиль_итм Знак Знак"/>
    <w:link w:val="18"/>
    <w:locked/>
    <w:rsid w:val="00826256"/>
    <w:rPr>
      <w:rFonts w:ascii="Arial Narrow" w:eastAsia="Times New Roman" w:hAnsi="Arial Narrow" w:cs="Times New Roman"/>
      <w:color w:val="000000"/>
      <w:spacing w:val="2"/>
      <w:sz w:val="20"/>
      <w:szCs w:val="20"/>
      <w:shd w:val="clear" w:color="auto" w:fill="FFFFFF"/>
    </w:rPr>
  </w:style>
  <w:style w:type="paragraph" w:customStyle="1" w:styleId="22">
    <w:name w:val="Маркированный список2"/>
    <w:basedOn w:val="a1"/>
    <w:rsid w:val="00826256"/>
    <w:pPr>
      <w:tabs>
        <w:tab w:val="left" w:pos="360"/>
      </w:tabs>
      <w:suppressAutoHyphens/>
      <w:spacing w:after="0" w:line="240" w:lineRule="auto"/>
      <w:ind w:left="360" w:hanging="360"/>
    </w:pPr>
    <w:rPr>
      <w:rFonts w:ascii="Times New Roman" w:eastAsia="Times New Roman" w:hAnsi="Times New Roman" w:cs="Times New Roman"/>
      <w:kern w:val="1"/>
      <w:sz w:val="20"/>
      <w:szCs w:val="20"/>
      <w:lang w:eastAsia="ar-SA"/>
    </w:rPr>
  </w:style>
  <w:style w:type="paragraph" w:customStyle="1" w:styleId="aff9">
    <w:name w:val="Обычный + По ширине"/>
    <w:aliases w:val="Первая строка:  1,25 см"/>
    <w:basedOn w:val="a1"/>
    <w:rsid w:val="00826256"/>
    <w:pPr>
      <w:autoSpaceDE w:val="0"/>
      <w:autoSpaceDN w:val="0"/>
      <w:adjustRightInd w:val="0"/>
      <w:spacing w:after="0" w:line="240" w:lineRule="auto"/>
      <w:ind w:firstLine="720"/>
      <w:jc w:val="both"/>
    </w:pPr>
    <w:rPr>
      <w:rFonts w:ascii="Times New Roman" w:eastAsia="Times New Roman" w:hAnsi="Times New Roman" w:cs="Times New Roman"/>
      <w:sz w:val="20"/>
      <w:szCs w:val="20"/>
    </w:rPr>
  </w:style>
  <w:style w:type="paragraph" w:customStyle="1" w:styleId="ConsPlusCell">
    <w:name w:val="ConsPlusCell"/>
    <w:rsid w:val="00826256"/>
    <w:pPr>
      <w:autoSpaceDE w:val="0"/>
      <w:autoSpaceDN w:val="0"/>
      <w:adjustRightInd w:val="0"/>
      <w:spacing w:after="0" w:line="240" w:lineRule="auto"/>
    </w:pPr>
    <w:rPr>
      <w:rFonts w:ascii="Calibri" w:eastAsia="Calibri" w:hAnsi="Calibri" w:cs="Calibri"/>
      <w:sz w:val="20"/>
      <w:szCs w:val="20"/>
    </w:rPr>
  </w:style>
  <w:style w:type="character" w:customStyle="1" w:styleId="1a">
    <w:name w:val="Знак Знак1"/>
    <w:rsid w:val="00826256"/>
    <w:rPr>
      <w:sz w:val="24"/>
      <w:szCs w:val="24"/>
      <w:lang w:val="ru-RU" w:eastAsia="ru-RU" w:bidi="ar-SA"/>
    </w:rPr>
  </w:style>
  <w:style w:type="paragraph" w:customStyle="1" w:styleId="1b">
    <w:name w:val="Без интервала1"/>
    <w:rsid w:val="00826256"/>
    <w:pPr>
      <w:spacing w:after="0" w:line="240" w:lineRule="auto"/>
    </w:pPr>
    <w:rPr>
      <w:rFonts w:ascii="Calibri" w:eastAsia="Times New Roman" w:hAnsi="Calibri" w:cs="Times New Roman"/>
      <w:sz w:val="20"/>
      <w:szCs w:val="20"/>
    </w:rPr>
  </w:style>
  <w:style w:type="paragraph" w:styleId="61">
    <w:name w:val="toc 6"/>
    <w:basedOn w:val="a1"/>
    <w:next w:val="a1"/>
    <w:autoRedefine/>
    <w:uiPriority w:val="39"/>
    <w:rsid w:val="00826256"/>
    <w:pPr>
      <w:spacing w:after="0" w:line="240" w:lineRule="auto"/>
      <w:ind w:left="1200"/>
    </w:pPr>
    <w:rPr>
      <w:rFonts w:ascii="Calibri" w:eastAsia="Times New Roman" w:hAnsi="Calibri" w:cs="Times New Roman"/>
      <w:sz w:val="20"/>
      <w:szCs w:val="20"/>
    </w:rPr>
  </w:style>
  <w:style w:type="paragraph" w:styleId="71">
    <w:name w:val="toc 7"/>
    <w:basedOn w:val="a1"/>
    <w:next w:val="a1"/>
    <w:autoRedefine/>
    <w:rsid w:val="00826256"/>
    <w:pPr>
      <w:spacing w:after="0" w:line="240" w:lineRule="auto"/>
      <w:ind w:left="1440"/>
    </w:pPr>
    <w:rPr>
      <w:rFonts w:ascii="Calibri" w:eastAsia="Times New Roman" w:hAnsi="Calibri" w:cs="Times New Roman"/>
      <w:sz w:val="20"/>
      <w:szCs w:val="20"/>
    </w:rPr>
  </w:style>
  <w:style w:type="paragraph" w:styleId="81">
    <w:name w:val="toc 8"/>
    <w:basedOn w:val="a1"/>
    <w:next w:val="a1"/>
    <w:autoRedefine/>
    <w:uiPriority w:val="39"/>
    <w:rsid w:val="00826256"/>
    <w:pPr>
      <w:tabs>
        <w:tab w:val="right" w:pos="9344"/>
      </w:tabs>
      <w:spacing w:after="0" w:line="360" w:lineRule="auto"/>
      <w:ind w:left="2268" w:hanging="992"/>
      <w:contextualSpacing/>
    </w:pPr>
    <w:rPr>
      <w:rFonts w:ascii="Times New Roman" w:eastAsia="Times New Roman" w:hAnsi="Times New Roman" w:cs="Arial"/>
      <w:bCs/>
      <w:noProof/>
      <w:sz w:val="26"/>
      <w:szCs w:val="20"/>
      <w:lang w:eastAsia="ru-RU"/>
    </w:rPr>
  </w:style>
  <w:style w:type="paragraph" w:styleId="91">
    <w:name w:val="toc 9"/>
    <w:basedOn w:val="a1"/>
    <w:next w:val="a1"/>
    <w:autoRedefine/>
    <w:rsid w:val="00826256"/>
    <w:pPr>
      <w:spacing w:after="0" w:line="240" w:lineRule="auto"/>
      <w:ind w:left="1920"/>
    </w:pPr>
    <w:rPr>
      <w:rFonts w:ascii="Calibri" w:eastAsia="Times New Roman" w:hAnsi="Calibri" w:cs="Times New Roman"/>
      <w:sz w:val="20"/>
      <w:szCs w:val="20"/>
    </w:rPr>
  </w:style>
  <w:style w:type="paragraph" w:styleId="affa">
    <w:name w:val="annotation text"/>
    <w:basedOn w:val="a1"/>
    <w:link w:val="affb"/>
    <w:semiHidden/>
    <w:rsid w:val="00826256"/>
    <w:pPr>
      <w:spacing w:after="0" w:line="240" w:lineRule="auto"/>
    </w:pPr>
    <w:rPr>
      <w:rFonts w:ascii="Times New Roman" w:eastAsia="Times New Roman" w:hAnsi="Times New Roman" w:cs="Times New Roman"/>
      <w:sz w:val="20"/>
      <w:szCs w:val="20"/>
    </w:rPr>
  </w:style>
  <w:style w:type="character" w:customStyle="1" w:styleId="affb">
    <w:name w:val="Текст примечания Знак"/>
    <w:basedOn w:val="a2"/>
    <w:link w:val="affa"/>
    <w:semiHidden/>
    <w:rsid w:val="00826256"/>
    <w:rPr>
      <w:rFonts w:ascii="Times New Roman" w:eastAsia="Times New Roman" w:hAnsi="Times New Roman" w:cs="Times New Roman"/>
      <w:sz w:val="20"/>
      <w:szCs w:val="20"/>
    </w:rPr>
  </w:style>
  <w:style w:type="paragraph" w:styleId="23">
    <w:name w:val="List Bullet 2"/>
    <w:basedOn w:val="a1"/>
    <w:rsid w:val="00826256"/>
    <w:pPr>
      <w:tabs>
        <w:tab w:val="num" w:pos="643"/>
      </w:tabs>
      <w:spacing w:after="0" w:line="240" w:lineRule="auto"/>
      <w:ind w:left="643" w:hanging="360"/>
    </w:pPr>
    <w:rPr>
      <w:rFonts w:ascii="Times New Roman" w:eastAsia="Times New Roman" w:hAnsi="Times New Roman" w:cs="Times New Roman"/>
      <w:sz w:val="20"/>
      <w:szCs w:val="20"/>
    </w:rPr>
  </w:style>
  <w:style w:type="paragraph" w:customStyle="1" w:styleId="affc">
    <w:name w:val="Название"/>
    <w:aliases w:val="Название Знак1 Знак1,Название Знак Знак Знак Знак,Название Знак1 Знак Знак,Название Знак11,Название Знак Знак Знак1,Название Знак Знак Знак,Название Знак1 Знак,Название1"/>
    <w:basedOn w:val="a1"/>
    <w:link w:val="affd"/>
    <w:qFormat/>
    <w:rsid w:val="00826256"/>
    <w:pPr>
      <w:tabs>
        <w:tab w:val="left" w:pos="0"/>
      </w:tabs>
      <w:spacing w:after="0" w:line="240" w:lineRule="auto"/>
      <w:jc w:val="center"/>
    </w:pPr>
    <w:rPr>
      <w:rFonts w:ascii="Times New Roman" w:eastAsia="Times New Roman" w:hAnsi="Times New Roman" w:cs="Times New Roman"/>
      <w:b/>
      <w:bCs/>
      <w:sz w:val="34"/>
      <w:szCs w:val="20"/>
    </w:rPr>
  </w:style>
  <w:style w:type="character" w:customStyle="1" w:styleId="affd">
    <w:name w:val="Название Знак"/>
    <w:aliases w:val="Название Знак1 Знак1 Знак,Название Знак Знак Знак Знак Знак,Название Знак1 Знак Знак Знак,Название Знак11 Знак,Название Знак Знак Знак1 Знак,Название Знак Знак Знак Знак1,Название Знак1 Знак Знак1"/>
    <w:link w:val="affc"/>
    <w:rsid w:val="00826256"/>
    <w:rPr>
      <w:rFonts w:ascii="Times New Roman" w:eastAsia="Times New Roman" w:hAnsi="Times New Roman" w:cs="Times New Roman"/>
      <w:b/>
      <w:bCs/>
      <w:sz w:val="34"/>
      <w:szCs w:val="20"/>
    </w:rPr>
  </w:style>
  <w:style w:type="paragraph" w:styleId="24">
    <w:name w:val="Body Text 2"/>
    <w:basedOn w:val="a1"/>
    <w:link w:val="25"/>
    <w:rsid w:val="00826256"/>
    <w:pPr>
      <w:spacing w:after="120" w:line="480" w:lineRule="auto"/>
    </w:pPr>
    <w:rPr>
      <w:rFonts w:ascii="Times New Roman" w:eastAsia="Times New Roman" w:hAnsi="Times New Roman" w:cs="Times New Roman"/>
      <w:sz w:val="28"/>
      <w:szCs w:val="20"/>
    </w:rPr>
  </w:style>
  <w:style w:type="character" w:customStyle="1" w:styleId="25">
    <w:name w:val="Основной текст 2 Знак"/>
    <w:basedOn w:val="a2"/>
    <w:link w:val="24"/>
    <w:rsid w:val="00826256"/>
    <w:rPr>
      <w:rFonts w:ascii="Times New Roman" w:eastAsia="Times New Roman" w:hAnsi="Times New Roman" w:cs="Times New Roman"/>
      <w:sz w:val="28"/>
      <w:szCs w:val="20"/>
    </w:rPr>
  </w:style>
  <w:style w:type="paragraph" w:styleId="35">
    <w:name w:val="Body Text 3"/>
    <w:basedOn w:val="a1"/>
    <w:link w:val="36"/>
    <w:rsid w:val="00826256"/>
    <w:pPr>
      <w:tabs>
        <w:tab w:val="left" w:pos="0"/>
      </w:tabs>
      <w:spacing w:after="0" w:line="240" w:lineRule="auto"/>
      <w:jc w:val="center"/>
    </w:pPr>
    <w:rPr>
      <w:rFonts w:ascii="Times New Roman" w:eastAsia="Times New Roman" w:hAnsi="Times New Roman" w:cs="Times New Roman"/>
      <w:sz w:val="20"/>
      <w:szCs w:val="20"/>
    </w:rPr>
  </w:style>
  <w:style w:type="character" w:customStyle="1" w:styleId="36">
    <w:name w:val="Основной текст 3 Знак"/>
    <w:basedOn w:val="a2"/>
    <w:link w:val="35"/>
    <w:rsid w:val="00826256"/>
    <w:rPr>
      <w:rFonts w:ascii="Times New Roman" w:eastAsia="Times New Roman" w:hAnsi="Times New Roman" w:cs="Times New Roman"/>
      <w:sz w:val="20"/>
      <w:szCs w:val="20"/>
    </w:rPr>
  </w:style>
  <w:style w:type="paragraph" w:styleId="26">
    <w:name w:val="Body Text Indent 2"/>
    <w:basedOn w:val="a1"/>
    <w:link w:val="27"/>
    <w:rsid w:val="00826256"/>
    <w:pPr>
      <w:spacing w:after="120" w:line="480" w:lineRule="auto"/>
      <w:ind w:left="283"/>
    </w:pPr>
    <w:rPr>
      <w:rFonts w:ascii="Times New Roman" w:eastAsia="Times New Roman" w:hAnsi="Times New Roman" w:cs="Times New Roman"/>
      <w:sz w:val="20"/>
      <w:szCs w:val="20"/>
    </w:rPr>
  </w:style>
  <w:style w:type="character" w:customStyle="1" w:styleId="27">
    <w:name w:val="Основной текст с отступом 2 Знак"/>
    <w:basedOn w:val="a2"/>
    <w:link w:val="26"/>
    <w:rsid w:val="00826256"/>
    <w:rPr>
      <w:rFonts w:ascii="Times New Roman" w:eastAsia="Times New Roman" w:hAnsi="Times New Roman" w:cs="Times New Roman"/>
      <w:sz w:val="20"/>
      <w:szCs w:val="20"/>
    </w:rPr>
  </w:style>
  <w:style w:type="paragraph" w:styleId="affe">
    <w:name w:val="Block Text"/>
    <w:basedOn w:val="a1"/>
    <w:rsid w:val="00826256"/>
    <w:pPr>
      <w:spacing w:after="0" w:line="240" w:lineRule="auto"/>
      <w:ind w:left="-851" w:right="-908" w:firstLine="284"/>
    </w:pPr>
    <w:rPr>
      <w:rFonts w:ascii="Times New Roman" w:eastAsia="Times New Roman" w:hAnsi="Times New Roman" w:cs="Times New Roman"/>
      <w:sz w:val="32"/>
      <w:szCs w:val="20"/>
    </w:rPr>
  </w:style>
  <w:style w:type="table" w:styleId="afff">
    <w:name w:val="Table Elegant"/>
    <w:basedOn w:val="a3"/>
    <w:rsid w:val="00826256"/>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f0">
    <w:name w:val="TOC Heading"/>
    <w:basedOn w:val="1"/>
    <w:next w:val="a1"/>
    <w:uiPriority w:val="39"/>
    <w:unhideWhenUsed/>
    <w:qFormat/>
    <w:rsid w:val="00826256"/>
    <w:pPr>
      <w:numPr>
        <w:numId w:val="0"/>
      </w:numPr>
      <w:spacing w:before="480" w:line="276" w:lineRule="auto"/>
      <w:ind w:left="890" w:hanging="170"/>
      <w:outlineLvl w:val="9"/>
    </w:pPr>
    <w:rPr>
      <w:rFonts w:ascii="Cambria" w:eastAsia="Times New Roman" w:hAnsi="Cambria" w:cs="Arial"/>
      <w:b/>
      <w:bCs/>
      <w:color w:val="365F91"/>
      <w:kern w:val="32"/>
      <w:sz w:val="28"/>
      <w:szCs w:val="28"/>
      <w:lang w:eastAsia="ru-RU"/>
    </w:rPr>
  </w:style>
  <w:style w:type="table" w:customStyle="1" w:styleId="1c">
    <w:name w:val="Сетка таблицы1"/>
    <w:basedOn w:val="a3"/>
    <w:next w:val="af3"/>
    <w:uiPriority w:val="59"/>
    <w:rsid w:val="0082625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f3"/>
    <w:uiPriority w:val="59"/>
    <w:rsid w:val="0082625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3"/>
    <w:next w:val="af3"/>
    <w:uiPriority w:val="59"/>
    <w:rsid w:val="0082625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Cell">
    <w:name w:val="ConsCell"/>
    <w:rsid w:val="0082625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character" w:customStyle="1" w:styleId="FontStyle43">
    <w:name w:val="Font Style43"/>
    <w:rsid w:val="00826256"/>
    <w:rPr>
      <w:rFonts w:ascii="Times New Roman" w:hAnsi="Times New Roman" w:cs="Times New Roman"/>
      <w:sz w:val="18"/>
      <w:szCs w:val="18"/>
    </w:rPr>
  </w:style>
  <w:style w:type="paragraph" w:customStyle="1" w:styleId="111">
    <w:name w:val="Табличный_боковик_11"/>
    <w:link w:val="112"/>
    <w:qFormat/>
    <w:rsid w:val="00826256"/>
    <w:pPr>
      <w:spacing w:after="0" w:line="240" w:lineRule="auto"/>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826256"/>
    <w:rPr>
      <w:rFonts w:ascii="Times New Roman" w:eastAsia="Times New Roman" w:hAnsi="Times New Roman" w:cs="Times New Roman"/>
      <w:szCs w:val="24"/>
      <w:lang w:eastAsia="ru-RU"/>
    </w:rPr>
  </w:style>
  <w:style w:type="character" w:customStyle="1" w:styleId="afff1">
    <w:name w:val="Основной текст_"/>
    <w:link w:val="1d"/>
    <w:rsid w:val="00826256"/>
    <w:rPr>
      <w:rFonts w:ascii="Times New Roman" w:eastAsia="Times New Roman" w:hAnsi="Times New Roman"/>
      <w:sz w:val="23"/>
      <w:szCs w:val="23"/>
      <w:shd w:val="clear" w:color="auto" w:fill="FFFFFF"/>
    </w:rPr>
  </w:style>
  <w:style w:type="paragraph" w:customStyle="1" w:styleId="1d">
    <w:name w:val="Основной текст1"/>
    <w:basedOn w:val="a1"/>
    <w:link w:val="afff1"/>
    <w:rsid w:val="00826256"/>
    <w:pPr>
      <w:shd w:val="clear" w:color="auto" w:fill="FFFFFF"/>
      <w:spacing w:before="480" w:after="0" w:line="355" w:lineRule="exact"/>
      <w:jc w:val="both"/>
    </w:pPr>
    <w:rPr>
      <w:rFonts w:ascii="Times New Roman" w:eastAsia="Times New Roman" w:hAnsi="Times New Roman"/>
      <w:sz w:val="23"/>
      <w:szCs w:val="23"/>
    </w:rPr>
  </w:style>
  <w:style w:type="character" w:customStyle="1" w:styleId="af7">
    <w:name w:val="Без интервала Знак"/>
    <w:link w:val="af6"/>
    <w:rsid w:val="00826256"/>
    <w:rPr>
      <w:rFonts w:ascii="Calibri" w:eastAsia="Times New Roman" w:hAnsi="Calibri" w:cs="Times New Roman"/>
      <w:lang w:eastAsia="ru-RU"/>
    </w:rPr>
  </w:style>
  <w:style w:type="paragraph" w:customStyle="1" w:styleId="a0">
    <w:name w:val="Перечисление + инт"/>
    <w:basedOn w:val="a1"/>
    <w:rsid w:val="00826256"/>
    <w:pPr>
      <w:numPr>
        <w:numId w:val="19"/>
      </w:numPr>
      <w:spacing w:before="60" w:after="60" w:line="240" w:lineRule="auto"/>
      <w:jc w:val="both"/>
    </w:pPr>
    <w:rPr>
      <w:rFonts w:ascii="Arial Narrow" w:eastAsia="Times New Roman" w:hAnsi="Arial Narrow" w:cs="Times New Roman"/>
      <w:snapToGrid w:val="0"/>
      <w:color w:val="000000"/>
      <w:szCs w:val="20"/>
      <w:lang w:eastAsia="ru-RU"/>
    </w:rPr>
  </w:style>
  <w:style w:type="paragraph" w:customStyle="1" w:styleId="29">
    <w:name w:val="Текст с интервалом 2"/>
    <w:basedOn w:val="ArNar"/>
    <w:rsid w:val="00826256"/>
    <w:pPr>
      <w:spacing w:before="60"/>
      <w:ind w:firstLine="709"/>
    </w:pPr>
    <w:rPr>
      <w:color w:val="000000"/>
      <w:sz w:val="22"/>
      <w:lang w:val="x-none" w:eastAsia="x-none"/>
    </w:rPr>
  </w:style>
  <w:style w:type="paragraph" w:customStyle="1" w:styleId="afff2">
    <w:name w:val="Текст с интервалом"/>
    <w:basedOn w:val="ArNar"/>
    <w:next w:val="ArNar"/>
    <w:rsid w:val="00826256"/>
    <w:pPr>
      <w:spacing w:before="60" w:after="60"/>
      <w:ind w:firstLine="709"/>
    </w:pPr>
    <w:rPr>
      <w:color w:val="000000"/>
      <w:sz w:val="22"/>
      <w:lang w:val="x-none" w:eastAsia="x-none"/>
    </w:rPr>
  </w:style>
  <w:style w:type="paragraph" w:styleId="afff3">
    <w:name w:val="List"/>
    <w:basedOn w:val="ArNar"/>
    <w:next w:val="a1"/>
    <w:link w:val="afff4"/>
    <w:rsid w:val="00826256"/>
    <w:pPr>
      <w:spacing w:before="120" w:after="120"/>
      <w:ind w:firstLine="709"/>
    </w:pPr>
    <w:rPr>
      <w:color w:val="000000"/>
      <w:sz w:val="22"/>
      <w:u w:val="single"/>
      <w:lang w:val="x-none" w:eastAsia="x-none"/>
    </w:rPr>
  </w:style>
  <w:style w:type="paragraph" w:styleId="afff5">
    <w:name w:val="Title"/>
    <w:aliases w:val="уров_4"/>
    <w:basedOn w:val="a1"/>
    <w:link w:val="afff6"/>
    <w:qFormat/>
    <w:rsid w:val="00826256"/>
    <w:pPr>
      <w:spacing w:after="0" w:line="240" w:lineRule="auto"/>
      <w:jc w:val="center"/>
    </w:pPr>
    <w:rPr>
      <w:rFonts w:ascii="Times New Roman" w:eastAsia="Times New Roman" w:hAnsi="Times New Roman" w:cs="Times New Roman"/>
      <w:sz w:val="24"/>
      <w:szCs w:val="20"/>
      <w:lang w:eastAsia="ru-RU"/>
    </w:rPr>
  </w:style>
  <w:style w:type="character" w:customStyle="1" w:styleId="afff6">
    <w:name w:val="Заголовок Знак"/>
    <w:aliases w:val="уров_4 Знак"/>
    <w:basedOn w:val="a2"/>
    <w:link w:val="afff5"/>
    <w:rsid w:val="00826256"/>
    <w:rPr>
      <w:rFonts w:ascii="Times New Roman" w:eastAsia="Times New Roman" w:hAnsi="Times New Roman" w:cs="Times New Roman"/>
      <w:sz w:val="24"/>
      <w:szCs w:val="20"/>
      <w:lang w:eastAsia="ru-RU"/>
    </w:rPr>
  </w:style>
  <w:style w:type="table" w:customStyle="1" w:styleId="72">
    <w:name w:val="Сетка таблицы7"/>
    <w:basedOn w:val="a3"/>
    <w:next w:val="af3"/>
    <w:uiPriority w:val="59"/>
    <w:rsid w:val="0082625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7">
    <w:name w:val="caption"/>
    <w:basedOn w:val="a1"/>
    <w:next w:val="a1"/>
    <w:uiPriority w:val="35"/>
    <w:unhideWhenUsed/>
    <w:qFormat/>
    <w:rsid w:val="00826256"/>
    <w:pPr>
      <w:spacing w:after="200" w:line="240" w:lineRule="auto"/>
    </w:pPr>
    <w:rPr>
      <w:rFonts w:ascii="Calibri" w:eastAsia="Calibri" w:hAnsi="Calibri" w:cs="Times New Roman"/>
      <w:i/>
      <w:iCs/>
      <w:color w:val="44546A" w:themeColor="text2"/>
      <w:sz w:val="18"/>
      <w:szCs w:val="18"/>
    </w:rPr>
  </w:style>
  <w:style w:type="paragraph" w:styleId="a">
    <w:name w:val="List Bullet"/>
    <w:basedOn w:val="a1"/>
    <w:uiPriority w:val="99"/>
    <w:unhideWhenUsed/>
    <w:rsid w:val="00826256"/>
    <w:pPr>
      <w:numPr>
        <w:numId w:val="20"/>
      </w:numPr>
      <w:spacing w:after="200" w:line="276" w:lineRule="auto"/>
      <w:contextualSpacing/>
    </w:pPr>
    <w:rPr>
      <w:rFonts w:ascii="Calibri" w:eastAsia="Calibri" w:hAnsi="Calibri" w:cs="Times New Roman"/>
    </w:rPr>
  </w:style>
  <w:style w:type="paragraph" w:customStyle="1" w:styleId="ConsPlusTitle">
    <w:name w:val="ConsPlusTitle"/>
    <w:uiPriority w:val="99"/>
    <w:rsid w:val="00826256"/>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Report">
    <w:name w:val="Report"/>
    <w:basedOn w:val="a1"/>
    <w:rsid w:val="00826256"/>
    <w:pPr>
      <w:spacing w:after="0" w:line="360" w:lineRule="auto"/>
      <w:ind w:firstLine="567"/>
      <w:jc w:val="both"/>
    </w:pPr>
    <w:rPr>
      <w:rFonts w:ascii="Times New Roman" w:eastAsia="Times New Roman" w:hAnsi="Times New Roman" w:cs="Times New Roman"/>
      <w:sz w:val="24"/>
      <w:szCs w:val="20"/>
      <w:lang w:eastAsia="ru-RU"/>
    </w:rPr>
  </w:style>
  <w:style w:type="paragraph" w:customStyle="1" w:styleId="b">
    <w:name w:val="_b_обычный"/>
    <w:qFormat/>
    <w:rsid w:val="00826256"/>
    <w:pPr>
      <w:spacing w:after="0" w:line="240" w:lineRule="auto"/>
      <w:ind w:firstLine="709"/>
      <w:jc w:val="both"/>
    </w:pPr>
    <w:rPr>
      <w:rFonts w:ascii="Times New Roman" w:eastAsia="Times New Roman" w:hAnsi="Times New Roman" w:cs="Times New Roman"/>
      <w:sz w:val="28"/>
      <w:szCs w:val="20"/>
      <w:lang w:eastAsia="ru-RU"/>
    </w:rPr>
  </w:style>
  <w:style w:type="character" w:styleId="afff8">
    <w:name w:val="FollowedHyperlink"/>
    <w:basedOn w:val="a2"/>
    <w:uiPriority w:val="99"/>
    <w:semiHidden/>
    <w:unhideWhenUsed/>
    <w:rsid w:val="00826256"/>
    <w:rPr>
      <w:color w:val="954F72" w:themeColor="followedHyperlink"/>
      <w:u w:val="single"/>
    </w:rPr>
  </w:style>
  <w:style w:type="table" w:customStyle="1" w:styleId="37">
    <w:name w:val="Сетка таблицы3"/>
    <w:basedOn w:val="a3"/>
    <w:next w:val="af3"/>
    <w:uiPriority w:val="59"/>
    <w:rsid w:val="0082625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9">
    <w:name w:val="annotation reference"/>
    <w:basedOn w:val="a2"/>
    <w:uiPriority w:val="99"/>
    <w:semiHidden/>
    <w:unhideWhenUsed/>
    <w:rsid w:val="00826256"/>
    <w:rPr>
      <w:sz w:val="16"/>
      <w:szCs w:val="16"/>
    </w:rPr>
  </w:style>
  <w:style w:type="paragraph" w:styleId="afffa">
    <w:name w:val="annotation subject"/>
    <w:basedOn w:val="affa"/>
    <w:next w:val="affa"/>
    <w:link w:val="afffb"/>
    <w:uiPriority w:val="99"/>
    <w:semiHidden/>
    <w:unhideWhenUsed/>
    <w:rsid w:val="00826256"/>
    <w:pPr>
      <w:spacing w:after="200"/>
    </w:pPr>
    <w:rPr>
      <w:rFonts w:ascii="Calibri" w:eastAsia="Calibri" w:hAnsi="Calibri"/>
      <w:b/>
      <w:bCs/>
    </w:rPr>
  </w:style>
  <w:style w:type="character" w:customStyle="1" w:styleId="afffb">
    <w:name w:val="Тема примечания Знак"/>
    <w:basedOn w:val="affb"/>
    <w:link w:val="afffa"/>
    <w:uiPriority w:val="99"/>
    <w:semiHidden/>
    <w:rsid w:val="00826256"/>
    <w:rPr>
      <w:rFonts w:ascii="Calibri" w:eastAsia="Calibri" w:hAnsi="Calibri" w:cs="Times New Roman"/>
      <w:b/>
      <w:bCs/>
      <w:sz w:val="20"/>
      <w:szCs w:val="20"/>
    </w:rPr>
  </w:style>
  <w:style w:type="character" w:customStyle="1" w:styleId="afff4">
    <w:name w:val="Список Знак"/>
    <w:link w:val="afff3"/>
    <w:rsid w:val="00826256"/>
    <w:rPr>
      <w:rFonts w:ascii="Arial Narrow" w:eastAsia="Times New Roman" w:hAnsi="Arial Narrow" w:cs="Times New Roman"/>
      <w:color w:val="000000"/>
      <w:szCs w:val="20"/>
      <w:u w:val="single"/>
      <w:lang w:val="x-none" w:eastAsia="x-none"/>
    </w:rPr>
  </w:style>
  <w:style w:type="paragraph" w:customStyle="1" w:styleId="1e">
    <w:name w:val="заголовок 1"/>
    <w:basedOn w:val="a1"/>
    <w:next w:val="a1"/>
    <w:rsid w:val="00826256"/>
    <w:pPr>
      <w:keepNext/>
      <w:autoSpaceDE w:val="0"/>
      <w:autoSpaceDN w:val="0"/>
      <w:spacing w:after="0" w:line="240" w:lineRule="auto"/>
      <w:ind w:firstLine="709"/>
      <w:jc w:val="both"/>
    </w:pPr>
    <w:rPr>
      <w:rFonts w:ascii="Times New Roman" w:eastAsia="Times New Roman" w:hAnsi="Times New Roman" w:cs="Times New Roman"/>
      <w:sz w:val="24"/>
      <w:szCs w:val="24"/>
      <w:lang w:eastAsia="ru-RU"/>
    </w:rPr>
  </w:style>
  <w:style w:type="paragraph" w:customStyle="1" w:styleId="afffc">
    <w:name w:val="Абзац"/>
    <w:qFormat/>
    <w:rsid w:val="003D2CCD"/>
    <w:pPr>
      <w:spacing w:before="60" w:after="0" w:line="240" w:lineRule="auto"/>
      <w:ind w:firstLine="709"/>
      <w:jc w:val="both"/>
    </w:pPr>
    <w:rPr>
      <w:rFonts w:ascii="Times New Roman" w:eastAsia="Times New Roman" w:hAnsi="Times New Roman" w:cs="Times New Roman"/>
      <w:sz w:val="24"/>
      <w:szCs w:val="24"/>
      <w:lang w:eastAsia="ru-RU"/>
    </w:rPr>
  </w:style>
  <w:style w:type="paragraph" w:customStyle="1" w:styleId="afffd">
    <w:name w:val="Текст_в_таблице"/>
    <w:link w:val="afffe"/>
    <w:qFormat/>
    <w:rsid w:val="00045E54"/>
    <w:pPr>
      <w:spacing w:after="0" w:line="240" w:lineRule="auto"/>
      <w:jc w:val="center"/>
    </w:pPr>
    <w:rPr>
      <w:rFonts w:ascii="Times New Roman" w:eastAsia="Calibri" w:hAnsi="Times New Roman" w:cs="Times New Roman"/>
      <w:bCs/>
      <w:sz w:val="24"/>
      <w:szCs w:val="26"/>
    </w:rPr>
  </w:style>
  <w:style w:type="character" w:customStyle="1" w:styleId="afffe">
    <w:name w:val="Текст_в_таблице Знак"/>
    <w:basedOn w:val="a2"/>
    <w:link w:val="afffd"/>
    <w:rsid w:val="00045E54"/>
    <w:rPr>
      <w:rFonts w:ascii="Times New Roman" w:eastAsia="Calibri" w:hAnsi="Times New Roman" w:cs="Times New Roman"/>
      <w:bCs/>
      <w:sz w:val="24"/>
      <w:szCs w:val="26"/>
    </w:rPr>
  </w:style>
  <w:style w:type="paragraph" w:customStyle="1" w:styleId="affff">
    <w:name w:val="Назв_таблицы_и_рис"/>
    <w:link w:val="affff0"/>
    <w:qFormat/>
    <w:rsid w:val="00045E54"/>
    <w:pPr>
      <w:spacing w:after="0" w:line="240" w:lineRule="auto"/>
      <w:jc w:val="center"/>
    </w:pPr>
    <w:rPr>
      <w:rFonts w:ascii="Times New Roman" w:eastAsia="Times New Roman" w:hAnsi="Times New Roman" w:cs="Times New Roman"/>
      <w:i/>
      <w:sz w:val="28"/>
      <w:szCs w:val="24"/>
      <w:lang w:val="x-none" w:eastAsia="x-none"/>
    </w:rPr>
  </w:style>
  <w:style w:type="character" w:customStyle="1" w:styleId="affff0">
    <w:name w:val="Назв_таблицы_и_рис Знак"/>
    <w:basedOn w:val="a2"/>
    <w:link w:val="affff"/>
    <w:rsid w:val="00045E54"/>
    <w:rPr>
      <w:rFonts w:ascii="Times New Roman" w:eastAsia="Times New Roman" w:hAnsi="Times New Roman" w:cs="Times New Roman"/>
      <w:i/>
      <w:sz w:val="28"/>
      <w:szCs w:val="24"/>
      <w:lang w:val="x-none" w:eastAsia="x-none"/>
    </w:rPr>
  </w:style>
  <w:style w:type="paragraph" w:customStyle="1" w:styleId="affff1">
    <w:name w:val="Назв_столбц_табл"/>
    <w:next w:val="a9"/>
    <w:link w:val="affff2"/>
    <w:qFormat/>
    <w:rsid w:val="003C005F"/>
    <w:pPr>
      <w:spacing w:after="0" w:line="240" w:lineRule="auto"/>
      <w:jc w:val="center"/>
    </w:pPr>
    <w:rPr>
      <w:rFonts w:ascii="Times New Roman" w:eastAsia="Times New Roman" w:hAnsi="Times New Roman" w:cs="Times New Roman"/>
      <w:b/>
      <w:sz w:val="24"/>
      <w:szCs w:val="24"/>
    </w:rPr>
  </w:style>
  <w:style w:type="character" w:customStyle="1" w:styleId="affff2">
    <w:name w:val="Назв_столбц_табл Знак"/>
    <w:basedOn w:val="a2"/>
    <w:link w:val="affff1"/>
    <w:rsid w:val="003C005F"/>
    <w:rPr>
      <w:rFonts w:ascii="Times New Roman" w:eastAsia="Times New Roman" w:hAnsi="Times New Roman" w:cs="Times New Roman"/>
      <w:b/>
      <w:sz w:val="24"/>
      <w:szCs w:val="24"/>
    </w:rPr>
  </w:style>
  <w:style w:type="paragraph" w:customStyle="1" w:styleId="xl81">
    <w:name w:val="xl81"/>
    <w:basedOn w:val="a1"/>
    <w:uiPriority w:val="99"/>
    <w:rsid w:val="003C005F"/>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
    <w:name w:val="Стиль маркированный3"/>
    <w:basedOn w:val="a4"/>
    <w:rsid w:val="00EA75F0"/>
    <w:pPr>
      <w:numPr>
        <w:numId w:val="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58808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1.bin"/><Relationship Id="rId42" Type="http://schemas.openxmlformats.org/officeDocument/2006/relationships/oleObject" Target="embeddings/oleObject12.bin"/><Relationship Id="rId47" Type="http://schemas.openxmlformats.org/officeDocument/2006/relationships/oleObject" Target="embeddings/oleObject17.bin"/><Relationship Id="rId63" Type="http://schemas.openxmlformats.org/officeDocument/2006/relationships/image" Target="media/image27.png"/><Relationship Id="rId68" Type="http://schemas.openxmlformats.org/officeDocument/2006/relationships/image" Target="media/image32.jpeg"/><Relationship Id="rId16" Type="http://schemas.openxmlformats.org/officeDocument/2006/relationships/header" Target="header3.xml"/><Relationship Id="rId11" Type="http://schemas.openxmlformats.org/officeDocument/2006/relationships/footer" Target="footer1.xml"/><Relationship Id="rId32" Type="http://schemas.openxmlformats.org/officeDocument/2006/relationships/image" Target="media/image10.wmf"/><Relationship Id="rId37" Type="http://schemas.openxmlformats.org/officeDocument/2006/relationships/oleObject" Target="embeddings/oleObject9.bin"/><Relationship Id="rId53" Type="http://schemas.openxmlformats.org/officeDocument/2006/relationships/image" Target="media/image17.jpeg"/><Relationship Id="rId58" Type="http://schemas.openxmlformats.org/officeDocument/2006/relationships/image" Target="media/image22.jpeg"/><Relationship Id="rId74" Type="http://schemas.openxmlformats.org/officeDocument/2006/relationships/image" Target="media/image38.jpeg"/><Relationship Id="rId79" Type="http://schemas.openxmlformats.org/officeDocument/2006/relationships/image" Target="media/image43.jpeg"/><Relationship Id="rId5" Type="http://schemas.openxmlformats.org/officeDocument/2006/relationships/webSettings" Target="webSettings.xml"/><Relationship Id="rId61" Type="http://schemas.openxmlformats.org/officeDocument/2006/relationships/image" Target="media/image25.jpeg"/><Relationship Id="rId82" Type="http://schemas.openxmlformats.org/officeDocument/2006/relationships/theme" Target="theme/theme1.xml"/><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image" Target="media/image5.wmf"/><Relationship Id="rId27" Type="http://schemas.openxmlformats.org/officeDocument/2006/relationships/oleObject" Target="embeddings/oleObject4.bin"/><Relationship Id="rId30" Type="http://schemas.openxmlformats.org/officeDocument/2006/relationships/image" Target="media/image9.wmf"/><Relationship Id="rId35" Type="http://schemas.openxmlformats.org/officeDocument/2006/relationships/oleObject" Target="embeddings/oleObject8.bin"/><Relationship Id="rId43" Type="http://schemas.openxmlformats.org/officeDocument/2006/relationships/oleObject" Target="embeddings/oleObject13.bin"/><Relationship Id="rId48" Type="http://schemas.openxmlformats.org/officeDocument/2006/relationships/oleObject" Target="embeddings/oleObject18.bin"/><Relationship Id="rId56" Type="http://schemas.openxmlformats.org/officeDocument/2006/relationships/image" Target="media/image20.jpeg"/><Relationship Id="rId64" Type="http://schemas.openxmlformats.org/officeDocument/2006/relationships/image" Target="media/image28.png"/><Relationship Id="rId69" Type="http://schemas.openxmlformats.org/officeDocument/2006/relationships/image" Target="media/image33.jpeg"/><Relationship Id="rId77"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oleObject" Target="embeddings/oleObject20.bin"/><Relationship Id="rId72" Type="http://schemas.openxmlformats.org/officeDocument/2006/relationships/image" Target="media/image36.jpeg"/><Relationship Id="rId80"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footer" Target="footer3.xm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3.wmf"/><Relationship Id="rId46" Type="http://schemas.openxmlformats.org/officeDocument/2006/relationships/oleObject" Target="embeddings/oleObject16.bin"/><Relationship Id="rId59" Type="http://schemas.openxmlformats.org/officeDocument/2006/relationships/image" Target="media/image23.jpeg"/><Relationship Id="rId67" Type="http://schemas.openxmlformats.org/officeDocument/2006/relationships/image" Target="media/image31.jpeg"/><Relationship Id="rId20" Type="http://schemas.openxmlformats.org/officeDocument/2006/relationships/image" Target="media/image4.wmf"/><Relationship Id="rId41" Type="http://schemas.openxmlformats.org/officeDocument/2006/relationships/oleObject" Target="embeddings/oleObject11.bin"/><Relationship Id="rId54" Type="http://schemas.openxmlformats.org/officeDocument/2006/relationships/image" Target="media/image18.jpeg"/><Relationship Id="rId62" Type="http://schemas.openxmlformats.org/officeDocument/2006/relationships/image" Target="media/image26.jpeg"/><Relationship Id="rId70" Type="http://schemas.openxmlformats.org/officeDocument/2006/relationships/image" Target="media/image34.jpeg"/><Relationship Id="rId75"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15.wmf"/><Relationship Id="rId57" Type="http://schemas.openxmlformats.org/officeDocument/2006/relationships/image" Target="media/image21.jpeg"/><Relationship Id="rId10" Type="http://schemas.openxmlformats.org/officeDocument/2006/relationships/header" Target="header1.xml"/><Relationship Id="rId31" Type="http://schemas.openxmlformats.org/officeDocument/2006/relationships/oleObject" Target="embeddings/oleObject6.bin"/><Relationship Id="rId44" Type="http://schemas.openxmlformats.org/officeDocument/2006/relationships/oleObject" Target="embeddings/oleObject14.bin"/><Relationship Id="rId52" Type="http://schemas.openxmlformats.org/officeDocument/2006/relationships/image" Target="media/image16.jpeg"/><Relationship Id="rId60" Type="http://schemas.openxmlformats.org/officeDocument/2006/relationships/image" Target="media/image24.jpeg"/><Relationship Id="rId65" Type="http://schemas.openxmlformats.org/officeDocument/2006/relationships/image" Target="media/image29.png"/><Relationship Id="rId73" Type="http://schemas.openxmlformats.org/officeDocument/2006/relationships/image" Target="media/image37.jpeg"/><Relationship Id="rId78" Type="http://schemas.openxmlformats.org/officeDocument/2006/relationships/image" Target="media/image42.jpe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oleObject" Target="embeddings/oleObject10.bin"/><Relationship Id="rId34" Type="http://schemas.openxmlformats.org/officeDocument/2006/relationships/image" Target="media/image11.wmf"/><Relationship Id="rId50" Type="http://schemas.openxmlformats.org/officeDocument/2006/relationships/oleObject" Target="embeddings/oleObject19.bin"/><Relationship Id="rId55" Type="http://schemas.openxmlformats.org/officeDocument/2006/relationships/image" Target="media/image19.jpeg"/><Relationship Id="rId76" Type="http://schemas.openxmlformats.org/officeDocument/2006/relationships/image" Target="media/image40.jpeg"/><Relationship Id="rId7" Type="http://schemas.openxmlformats.org/officeDocument/2006/relationships/endnotes" Target="endnotes.xml"/><Relationship Id="rId71" Type="http://schemas.openxmlformats.org/officeDocument/2006/relationships/image" Target="media/image35.jpeg"/><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5.bin"/><Relationship Id="rId66" Type="http://schemas.openxmlformats.org/officeDocument/2006/relationships/image" Target="media/image30.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latin typeface="Times New Roman" panose="02020603050405020304" pitchFamily="18" charset="0"/>
                <a:cs typeface="Times New Roman" panose="02020603050405020304" pitchFamily="18" charset="0"/>
              </a:rPr>
              <a:t>Сапоговского сельсовета</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12843573439467404"/>
          <c:y val="0.18426208127881269"/>
          <c:w val="0.85189190089342459"/>
          <c:h val="0.64784318922047945"/>
        </c:manualLayout>
      </c:layout>
      <c:barChart>
        <c:barDir val="col"/>
        <c:grouping val="clustered"/>
        <c:varyColors val="0"/>
        <c:ser>
          <c:idx val="0"/>
          <c:order val="0"/>
          <c:tx>
            <c:strRef>
              <c:f>Лист1!$B$1</c:f>
              <c:strCache>
                <c:ptCount val="1"/>
                <c:pt idx="0">
                  <c:v>Столбец1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Лист1!$B$2:$B$12</c:f>
              <c:numCache>
                <c:formatCode>General</c:formatCode>
                <c:ptCount val="11"/>
                <c:pt idx="0">
                  <c:v>2474</c:v>
                </c:pt>
                <c:pt idx="1">
                  <c:v>2479</c:v>
                </c:pt>
                <c:pt idx="2">
                  <c:v>2476</c:v>
                </c:pt>
                <c:pt idx="3">
                  <c:v>2522</c:v>
                </c:pt>
                <c:pt idx="4">
                  <c:v>2547</c:v>
                </c:pt>
                <c:pt idx="5">
                  <c:v>2509</c:v>
                </c:pt>
                <c:pt idx="6">
                  <c:v>2466</c:v>
                </c:pt>
                <c:pt idx="7">
                  <c:v>2474</c:v>
                </c:pt>
                <c:pt idx="8">
                  <c:v>2363</c:v>
                </c:pt>
                <c:pt idx="9">
                  <c:v>2283</c:v>
                </c:pt>
                <c:pt idx="10">
                  <c:v>2257</c:v>
                </c:pt>
              </c:numCache>
            </c:numRef>
          </c:val>
          <c:extLst>
            <c:ext xmlns:c16="http://schemas.microsoft.com/office/drawing/2014/chart" uri="{C3380CC4-5D6E-409C-BE32-E72D297353CC}">
              <c16:uniqueId val="{00000000-739E-40EB-B45B-DC8E9B90C2C2}"/>
            </c:ext>
          </c:extLst>
        </c:ser>
        <c:dLbls>
          <c:showLegendKey val="0"/>
          <c:showVal val="1"/>
          <c:showCatName val="0"/>
          <c:showSerName val="0"/>
          <c:showPercent val="0"/>
          <c:showBubbleSize val="0"/>
        </c:dLbls>
        <c:gapWidth val="150"/>
        <c:axId val="246126272"/>
        <c:axId val="246124960"/>
      </c:barChart>
      <c:catAx>
        <c:axId val="2461262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100">
                    <a:latin typeface="Times New Roman" panose="02020603050405020304" pitchFamily="18" charset="0"/>
                    <a:cs typeface="Times New Roman" panose="02020603050405020304" pitchFamily="18" charset="0"/>
                  </a:rPr>
                  <a:t>Года</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46124960"/>
        <c:crosses val="autoZero"/>
        <c:auto val="1"/>
        <c:lblAlgn val="ctr"/>
        <c:lblOffset val="100"/>
        <c:noMultiLvlLbl val="0"/>
      </c:catAx>
      <c:valAx>
        <c:axId val="246124960"/>
        <c:scaling>
          <c:orientation val="minMax"/>
          <c:max val="2600"/>
          <c:min val="1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Численность,</a:t>
                </a:r>
                <a:r>
                  <a:rPr lang="ru-RU" sz="1100" baseline="0">
                    <a:latin typeface="Times New Roman" panose="02020603050405020304" pitchFamily="18" charset="0"/>
                    <a:cs typeface="Times New Roman" panose="02020603050405020304" pitchFamily="18" charset="0"/>
                  </a:rPr>
                  <a:t> чел.</a:t>
                </a:r>
                <a:endParaRPr lang="ru-RU" sz="1100">
                  <a:latin typeface="Times New Roman" panose="02020603050405020304" pitchFamily="18" charset="0"/>
                  <a:cs typeface="Times New Roman" panose="02020603050405020304" pitchFamily="18" charset="0"/>
                </a:endParaRPr>
              </a:p>
            </c:rich>
          </c:tx>
          <c:layout>
            <c:manualLayout>
              <c:xMode val="edge"/>
              <c:yMode val="edge"/>
              <c:x val="1.3617578733218798E-2"/>
              <c:y val="0.36707419987027751"/>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46126272"/>
        <c:crosses val="autoZero"/>
        <c:crossBetween val="between"/>
      </c:valAx>
      <c:spPr>
        <a:noFill/>
        <a:ln w="25400">
          <a:noFill/>
        </a:ln>
        <a:effectLst/>
      </c:spPr>
    </c:plotArea>
    <c:plotVisOnly val="0"/>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3BFAEC-C427-47BC-8123-EA754462B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657</TotalTime>
  <Pages>137</Pages>
  <Words>41427</Words>
  <Characters>236138</Characters>
  <Application>Microsoft Office Word</Application>
  <DocSecurity>0</DocSecurity>
  <Lines>1967</Lines>
  <Paragraphs>554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277011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Лариса Калачева</dc:creator>
  <cp:keywords/>
  <dc:description/>
  <cp:lastModifiedBy>Point-28</cp:lastModifiedBy>
  <cp:revision>40</cp:revision>
  <cp:lastPrinted>2026-06-09T01:17:00Z</cp:lastPrinted>
  <dcterms:created xsi:type="dcterms:W3CDTF">2024-10-10T11:36:00Z</dcterms:created>
  <dcterms:modified xsi:type="dcterms:W3CDTF">2026-06-09T02:04:00Z</dcterms:modified>
</cp:coreProperties>
</file>